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Default Extension="jpeg" ContentType="image/jpeg"/>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sdt>
      <w:sdtPr>
        <w:id w:val="3466651"/>
        <w:docPartObj>
          <w:docPartGallery w:val="Cover Pages"/>
          <w:docPartUnique/>
        </w:docPartObj>
      </w:sdtPr>
      <w:sdtEndPr>
        <w:rPr>
          <w:rFonts w:eastAsiaTheme="majorEastAsia" w:cstheme="majorBidi"/>
          <w:b/>
          <w:color w:val="1F497D" w:themeColor="text2"/>
          <w:sz w:val="72"/>
          <w:szCs w:val="72"/>
        </w:rPr>
      </w:sdtEndPr>
      <w:sdtContent>
        <w:p w:rsidR="004C6995" w:rsidRDefault="001956B6">
          <w:r>
            <w:rPr>
              <w:noProof/>
            </w:rPr>
            <w:pict>
              <v:roundrect id="_x0000_s1039" style="position:absolute;margin-left:37.5pt;margin-top:73.5pt;width:537pt;height:607.5pt;z-index:-251656192;mso-position-horizontal:absolute;mso-position-horizontal-relative:page;mso-position-vertical:absolute;mso-position-vertical-relative:page" arcsize="1259f" fillcolor="#f2f2f2 [3052]" strokecolor="#8db3e2 [1311]" strokeweight="3pt">
                <w10:wrap anchorx="page" anchory="page"/>
              </v:roundrect>
            </w:pict>
          </w:r>
        </w:p>
        <w:p w:rsidR="00C3735E" w:rsidRDefault="001956B6">
          <w:pPr>
            <w:rPr>
              <w:rFonts w:eastAsiaTheme="majorEastAsia" w:cstheme="majorBidi"/>
              <w:b/>
              <w:color w:val="1F497D" w:themeColor="text2"/>
              <w:szCs w:val="72"/>
            </w:rPr>
          </w:pPr>
          <w:r w:rsidRPr="001956B6">
            <w:rPr>
              <w:noProof/>
            </w:rPr>
            <w:pict>
              <v:group id="_x0000_s1040" style="position:absolute;margin-left:1in;margin-top:198pt;width:467.45pt;height:2in;z-index:-251655168;mso-position-horizontal-relative:page;mso-position-vertical-relative:page" coordorigin="1652,3240" coordsize="9349,1800">
                <v:roundrect id="_x0000_s1041" style="position:absolute;left:1652;top:3240;width:499;height:1800;mso-wrap-edited:f;mso-position-horizontal-relative:page;mso-position-vertical-relative:page" arcsize="14248f" wrapcoords="-939 0 -939 21240 21600 21240 21600 0 -939 0" fillcolor="#548dd4 [1951]" stroked="f">
                  <v:fill color2="#8db3e2 [1311]" rotate="t" focus="100%" type="gradient"/>
                </v:roundrect>
                <v:roundrect id="_x0000_s1042" style="position:absolute;left:1946;top:3240;width:2314;height:1800;mso-wrap-edited:f;mso-position-horizontal-relative:page;mso-position-vertical-relative:page" arcsize="0" wrapcoords="-37 0 -37 21240 21600 21240 21600 0 -37 0" fillcolor="#8db3e2 [1311]" stroked="f">
                  <v:fill color2="#b8cce4 [1300]" rotate="t" focus="100%" type="gradient"/>
                </v:roundrect>
                <v:roundrect id="_x0000_s1043" style="position:absolute;left:2151;top:3240;width:8850;height:1800;mso-wrap-edited:f;mso-position-horizontal-relative:page;mso-position-vertical-relative:page" arcsize="3896f" wrapcoords="37 0 -37 360 -37 20520 0 21240 21562 21240 21600 20520 21600 360 21524 0 37 0" fillcolor="#8db3e2 [1311]" stroked="f">
                  <v:fill color2="#b8cce4 [1300]" rotate="t" focus="100%" type="gradient"/>
                  <v:textbox style="mso-next-textbox:#_x0000_s1043" inset="0,,36pt">
                    <w:txbxContent>
                      <w:sdt>
                        <w:sdtPr>
                          <w:rPr>
                            <w:rFonts w:asciiTheme="majorHAnsi" w:eastAsiaTheme="majorEastAsia" w:hAnsiTheme="majorHAnsi" w:cstheme="majorBidi"/>
                            <w:color w:val="1F497D" w:themeColor="text2"/>
                            <w:sz w:val="44"/>
                            <w:szCs w:val="44"/>
                          </w:rPr>
                          <w:alias w:val="Title"/>
                          <w:id w:val="-965932810"/>
                          <w:dataBinding w:prefixMappings="xmlns:ns0='http://purl.org/dc/elements/1.1/' xmlns:ns1='http://schemas.openxmlformats.org/package/2006/metadata/core-properties' " w:xpath="/ns1:coreProperties[1]/ns0:title[1]" w:storeItemID="{6C3C8BC8-F283-45AE-878A-BAB7291924A1}"/>
                          <w:text/>
                        </w:sdtPr>
                        <w:sdtContent>
                          <w:p w:rsidR="00276EAA" w:rsidRDefault="00276EAA">
                            <w:pPr>
                              <w:spacing w:before="60" w:after="60"/>
                              <w:rPr>
                                <w:rFonts w:asciiTheme="majorHAnsi" w:eastAsiaTheme="majorEastAsia" w:hAnsiTheme="majorHAnsi" w:cstheme="majorBidi"/>
                                <w:color w:val="1F497D" w:themeColor="text2"/>
                                <w:sz w:val="44"/>
                                <w:szCs w:val="44"/>
                              </w:rPr>
                            </w:pPr>
                            <w:r>
                              <w:rPr>
                                <w:rFonts w:asciiTheme="majorHAnsi" w:eastAsiaTheme="majorEastAsia" w:hAnsiTheme="majorHAnsi" w:cstheme="majorBidi"/>
                                <w:color w:val="1F497D" w:themeColor="text2"/>
                                <w:sz w:val="44"/>
                                <w:szCs w:val="44"/>
                              </w:rPr>
                              <w:t>CTEE 4040 Curriculum: Math</w:t>
                            </w:r>
                          </w:p>
                        </w:sdtContent>
                      </w:sdt>
                      <w:sdt>
                        <w:sdtPr>
                          <w:rPr>
                            <w:rFonts w:asciiTheme="majorHAnsi" w:hAnsiTheme="majorHAnsi"/>
                            <w:noProof/>
                            <w:color w:val="1F497D" w:themeColor="text2"/>
                            <w:sz w:val="32"/>
                            <w:szCs w:val="32"/>
                          </w:rPr>
                          <w:alias w:val="Subtitle"/>
                          <w:tag w:val="Subtitle"/>
                          <w:id w:val="-965932809"/>
                          <w:text/>
                        </w:sdtPr>
                        <w:sdtContent>
                          <w:p w:rsidR="00276EAA" w:rsidRDefault="00276EAA">
                            <w:pPr>
                              <w:pBdr>
                                <w:bottom w:val="dotted" w:sz="4" w:space="6" w:color="1F497D" w:themeColor="text2"/>
                              </w:pBdr>
                              <w:spacing w:after="60"/>
                              <w:rPr>
                                <w:rFonts w:asciiTheme="majorHAnsi" w:hAnsiTheme="majorHAnsi"/>
                                <w:noProof/>
                                <w:color w:val="1F497D" w:themeColor="text2"/>
                                <w:sz w:val="32"/>
                                <w:szCs w:val="32"/>
                              </w:rPr>
                            </w:pPr>
                            <w:r>
                              <w:rPr>
                                <w:rFonts w:asciiTheme="majorHAnsi" w:hAnsiTheme="majorHAnsi"/>
                                <w:noProof/>
                                <w:color w:val="1F497D" w:themeColor="text2"/>
                                <w:sz w:val="32"/>
                                <w:szCs w:val="32"/>
                              </w:rPr>
                              <w:t>Course Syllabus</w:t>
                            </w:r>
                          </w:p>
                        </w:sdtContent>
                      </w:sdt>
                      <w:p w:rsidR="00276EAA" w:rsidRDefault="001956B6">
                        <w:pPr>
                          <w:spacing w:after="60"/>
                          <w:rPr>
                            <w:rFonts w:asciiTheme="majorHAnsi" w:hAnsiTheme="majorHAnsi"/>
                            <w:noProof/>
                            <w:color w:val="1F497D" w:themeColor="text2"/>
                            <w:sz w:val="28"/>
                            <w:szCs w:val="28"/>
                          </w:rPr>
                        </w:pPr>
                        <w:sdt>
                          <w:sdtPr>
                            <w:rPr>
                              <w:rFonts w:asciiTheme="majorHAnsi" w:hAnsiTheme="majorHAnsi"/>
                              <w:noProof/>
                              <w:color w:val="1F497D" w:themeColor="text2"/>
                              <w:sz w:val="28"/>
                              <w:szCs w:val="28"/>
                            </w:rPr>
                            <w:alias w:val="Author"/>
                            <w:id w:val="-965932808"/>
                            <w:dataBinding w:prefixMappings="xmlns:ns0='http://purl.org/dc/elements/1.1/' xmlns:ns1='http://schemas.openxmlformats.org/package/2006/metadata/core-properties' " w:xpath="/ns1:coreProperties[1]/ns0:creator[1]" w:storeItemID="{6C3C8BC8-F283-45AE-878A-BAB7291924A1}"/>
                            <w:text/>
                          </w:sdtPr>
                          <w:sdtContent>
                            <w:r w:rsidR="00276EAA">
                              <w:rPr>
                                <w:rFonts w:asciiTheme="majorHAnsi" w:hAnsiTheme="majorHAnsi"/>
                                <w:noProof/>
                                <w:color w:val="1F497D" w:themeColor="text2"/>
                                <w:sz w:val="28"/>
                                <w:szCs w:val="28"/>
                              </w:rPr>
                              <w:t xml:space="preserve">Dr. Lisa Kasmer   </w:t>
                            </w:r>
                          </w:sdtContent>
                        </w:sdt>
                      </w:p>
                      <w:p w:rsidR="00276EAA" w:rsidRDefault="00276EAA">
                        <w:r>
                          <w:rPr>
                            <w:rFonts w:asciiTheme="majorHAnsi" w:hAnsiTheme="majorHAnsi"/>
                            <w:noProof/>
                            <w:color w:val="1F497D" w:themeColor="text2"/>
                            <w:sz w:val="28"/>
                            <w:szCs w:val="28"/>
                          </w:rPr>
                          <w:t>5026 Haley Center   334-844-3768 (office)  lak0009@auburn.edu</w:t>
                        </w:r>
                      </w:p>
                    </w:txbxContent>
                  </v:textbox>
                </v:roundrect>
                <w10:wrap anchorx="page" anchory="page"/>
              </v:group>
            </w:pict>
          </w:r>
          <w:r w:rsidR="004C6995">
            <w:rPr>
              <w:rFonts w:eastAsiaTheme="majorEastAsia" w:cstheme="majorBidi"/>
              <w:b/>
              <w:color w:val="1F497D" w:themeColor="text2"/>
              <w:sz w:val="72"/>
              <w:szCs w:val="72"/>
            </w:rPr>
            <w:br w:type="page"/>
          </w:r>
          <w:r w:rsidR="00C3735E">
            <w:rPr>
              <w:rFonts w:eastAsiaTheme="majorEastAsia" w:cstheme="majorBidi"/>
              <w:b/>
              <w:color w:val="1F497D" w:themeColor="text2"/>
              <w:szCs w:val="72"/>
            </w:rPr>
            <w:t xml:space="preserve">Credit Hours: </w:t>
          </w:r>
          <w:r w:rsidR="00C3735E">
            <w:rPr>
              <w:rFonts w:eastAsiaTheme="majorEastAsia" w:cstheme="majorBidi"/>
              <w:b/>
              <w:color w:val="1F497D" w:themeColor="text2"/>
              <w:szCs w:val="72"/>
            </w:rPr>
            <w:tab/>
            <w:t>3 semester hours</w:t>
          </w:r>
          <w:r w:rsidR="00D804F8">
            <w:rPr>
              <w:rFonts w:eastAsiaTheme="majorEastAsia" w:cstheme="majorBidi"/>
              <w:b/>
              <w:color w:val="1F497D" w:themeColor="text2"/>
              <w:szCs w:val="72"/>
            </w:rPr>
            <w:tab/>
          </w:r>
          <w:r w:rsidR="00D804F8">
            <w:rPr>
              <w:rFonts w:eastAsiaTheme="majorEastAsia" w:cstheme="majorBidi"/>
              <w:b/>
              <w:color w:val="1F497D" w:themeColor="text2"/>
              <w:szCs w:val="72"/>
            </w:rPr>
            <w:tab/>
          </w:r>
          <w:r w:rsidR="00D804F8">
            <w:rPr>
              <w:rFonts w:eastAsiaTheme="majorEastAsia" w:cstheme="majorBidi"/>
              <w:b/>
              <w:color w:val="1F497D" w:themeColor="text2"/>
              <w:szCs w:val="72"/>
            </w:rPr>
            <w:tab/>
          </w:r>
          <w:r w:rsidR="00D804F8">
            <w:rPr>
              <w:rFonts w:eastAsiaTheme="majorEastAsia" w:cstheme="majorBidi"/>
              <w:b/>
              <w:color w:val="1F497D" w:themeColor="text2"/>
              <w:szCs w:val="72"/>
            </w:rPr>
            <w:tab/>
          </w:r>
          <w:r w:rsidR="00D804F8">
            <w:rPr>
              <w:rFonts w:eastAsiaTheme="majorEastAsia" w:cstheme="majorBidi"/>
              <w:b/>
              <w:color w:val="1F497D" w:themeColor="text2"/>
              <w:szCs w:val="72"/>
            </w:rPr>
            <w:tab/>
          </w:r>
          <w:r w:rsidR="00F1462D">
            <w:rPr>
              <w:rFonts w:eastAsiaTheme="majorEastAsia" w:cstheme="majorBidi"/>
              <w:b/>
              <w:color w:val="1F497D" w:themeColor="text2"/>
              <w:szCs w:val="72"/>
            </w:rPr>
            <w:tab/>
          </w:r>
        </w:p>
        <w:p w:rsidR="00794102" w:rsidRDefault="00C3735E">
          <w:pPr>
            <w:rPr>
              <w:rFonts w:eastAsiaTheme="majorEastAsia" w:cstheme="majorBidi"/>
              <w:b/>
              <w:color w:val="1F497D" w:themeColor="text2"/>
              <w:szCs w:val="72"/>
            </w:rPr>
          </w:pPr>
          <w:r>
            <w:rPr>
              <w:rFonts w:eastAsiaTheme="majorEastAsia" w:cstheme="majorBidi"/>
              <w:b/>
              <w:color w:val="1F497D" w:themeColor="text2"/>
              <w:szCs w:val="72"/>
            </w:rPr>
            <w:t xml:space="preserve">Prerequisite: </w:t>
          </w:r>
          <w:r>
            <w:rPr>
              <w:rFonts w:eastAsiaTheme="majorEastAsia" w:cstheme="majorBidi"/>
              <w:b/>
              <w:color w:val="1F497D" w:themeColor="text2"/>
              <w:szCs w:val="72"/>
            </w:rPr>
            <w:tab/>
            <w:t>Admission to Teacher Education</w:t>
          </w:r>
          <w:r>
            <w:rPr>
              <w:rFonts w:eastAsiaTheme="majorEastAsia" w:cstheme="majorBidi"/>
              <w:b/>
              <w:color w:val="1F497D" w:themeColor="text2"/>
              <w:szCs w:val="72"/>
            </w:rPr>
            <w:tab/>
          </w:r>
        </w:p>
        <w:p w:rsidR="00C3735E" w:rsidRDefault="00C3735E">
          <w:pPr>
            <w:rPr>
              <w:rFonts w:eastAsiaTheme="majorEastAsia" w:cstheme="majorBidi"/>
              <w:b/>
              <w:color w:val="1F497D" w:themeColor="text2"/>
              <w:szCs w:val="72"/>
            </w:rPr>
          </w:pPr>
          <w:r>
            <w:rPr>
              <w:rFonts w:eastAsiaTheme="majorEastAsia" w:cstheme="majorBidi"/>
              <w:b/>
              <w:color w:val="1F497D" w:themeColor="text2"/>
              <w:szCs w:val="72"/>
            </w:rPr>
            <w:t>Class Location:</w:t>
          </w:r>
          <w:r>
            <w:rPr>
              <w:rFonts w:eastAsiaTheme="majorEastAsia" w:cstheme="majorBidi"/>
              <w:b/>
              <w:color w:val="1F497D" w:themeColor="text2"/>
              <w:szCs w:val="72"/>
            </w:rPr>
            <w:tab/>
            <w:t>Haley Center 2414</w:t>
          </w:r>
          <w:r w:rsidR="00794102">
            <w:rPr>
              <w:rFonts w:eastAsiaTheme="majorEastAsia" w:cstheme="majorBidi"/>
              <w:b/>
              <w:color w:val="1F497D" w:themeColor="text2"/>
              <w:szCs w:val="72"/>
            </w:rPr>
            <w:t xml:space="preserve"> </w:t>
          </w:r>
          <w:r w:rsidR="00E901E2">
            <w:rPr>
              <w:rFonts w:eastAsiaTheme="majorEastAsia" w:cstheme="majorBidi"/>
              <w:b/>
              <w:color w:val="1F497D" w:themeColor="text2"/>
              <w:szCs w:val="72"/>
            </w:rPr>
            <w:t xml:space="preserve">and Wrights Mill Road </w:t>
          </w:r>
          <w:r w:rsidR="00B80B35">
            <w:rPr>
              <w:rFonts w:eastAsiaTheme="majorEastAsia" w:cstheme="majorBidi"/>
              <w:b/>
              <w:color w:val="1F497D" w:themeColor="text2"/>
              <w:szCs w:val="72"/>
            </w:rPr>
            <w:t>Elementary</w:t>
          </w:r>
          <w:r>
            <w:rPr>
              <w:rFonts w:eastAsiaTheme="majorEastAsia" w:cstheme="majorBidi"/>
              <w:b/>
              <w:color w:val="1F497D" w:themeColor="text2"/>
              <w:szCs w:val="72"/>
            </w:rPr>
            <w:tab/>
          </w:r>
        </w:p>
        <w:p w:rsidR="00AD54B5" w:rsidRDefault="00C3735E">
          <w:pPr>
            <w:rPr>
              <w:rFonts w:eastAsiaTheme="majorEastAsia" w:cstheme="majorBidi"/>
              <w:b/>
              <w:color w:val="1F497D" w:themeColor="text2"/>
              <w:szCs w:val="72"/>
            </w:rPr>
          </w:pPr>
          <w:r>
            <w:rPr>
              <w:rFonts w:eastAsiaTheme="majorEastAsia" w:cstheme="majorBidi"/>
              <w:b/>
              <w:color w:val="1F497D" w:themeColor="text2"/>
              <w:szCs w:val="72"/>
            </w:rPr>
            <w:t>Lab Location:</w:t>
          </w:r>
          <w:r>
            <w:rPr>
              <w:rFonts w:eastAsiaTheme="majorEastAsia" w:cstheme="majorBidi"/>
              <w:b/>
              <w:color w:val="1F497D" w:themeColor="text2"/>
              <w:szCs w:val="72"/>
            </w:rPr>
            <w:tab/>
          </w:r>
          <w:r w:rsidR="003B5F61">
            <w:rPr>
              <w:rFonts w:eastAsiaTheme="majorEastAsia" w:cstheme="majorBidi"/>
              <w:b/>
              <w:color w:val="1F497D" w:themeColor="text2"/>
              <w:szCs w:val="72"/>
            </w:rPr>
            <w:t>Wrights Mill Road Elementary</w:t>
          </w:r>
        </w:p>
        <w:p w:rsidR="00AD54B5" w:rsidRDefault="00AD54B5">
          <w:pPr>
            <w:rPr>
              <w:rFonts w:eastAsiaTheme="majorEastAsia" w:cstheme="majorBidi"/>
              <w:b/>
              <w:color w:val="1F497D" w:themeColor="text2"/>
              <w:szCs w:val="72"/>
            </w:rPr>
          </w:pPr>
        </w:p>
        <w:p w:rsidR="00F04274" w:rsidRDefault="00AD54B5">
          <w:pPr>
            <w:rPr>
              <w:rFonts w:eastAsiaTheme="majorEastAsia" w:cstheme="majorBidi"/>
              <w:b/>
              <w:color w:val="1F497D" w:themeColor="text2"/>
              <w:szCs w:val="72"/>
            </w:rPr>
          </w:pPr>
          <w:r>
            <w:rPr>
              <w:rFonts w:eastAsiaTheme="majorEastAsia" w:cstheme="majorBidi"/>
              <w:b/>
              <w:color w:val="1F497D" w:themeColor="text2"/>
              <w:szCs w:val="72"/>
            </w:rPr>
            <w:t xml:space="preserve">Required Text: </w:t>
          </w:r>
          <w:r>
            <w:rPr>
              <w:rFonts w:eastAsiaTheme="majorEastAsia" w:cstheme="majorBidi"/>
              <w:b/>
              <w:color w:val="1F497D" w:themeColor="text2"/>
              <w:szCs w:val="72"/>
            </w:rPr>
            <w:tab/>
          </w:r>
          <w:r w:rsidR="000025DD">
            <w:rPr>
              <w:rFonts w:eastAsiaTheme="majorEastAsia" w:cstheme="majorBidi"/>
              <w:b/>
              <w:color w:val="1F497D" w:themeColor="text2"/>
              <w:szCs w:val="72"/>
            </w:rPr>
            <w:t xml:space="preserve"> </w:t>
          </w:r>
          <w:r>
            <w:rPr>
              <w:rFonts w:eastAsiaTheme="majorEastAsia" w:cstheme="majorBidi"/>
              <w:b/>
              <w:color w:val="1F497D" w:themeColor="text2"/>
              <w:szCs w:val="72"/>
            </w:rPr>
            <w:t>CTEE 4040 Coursepack (University Bookstore)</w:t>
          </w:r>
          <w:r w:rsidR="000025DD">
            <w:rPr>
              <w:rFonts w:eastAsiaTheme="majorEastAsia" w:cstheme="majorBidi"/>
              <w:b/>
              <w:color w:val="1F497D" w:themeColor="text2"/>
              <w:szCs w:val="72"/>
            </w:rPr>
            <w:tab/>
          </w:r>
          <w:r>
            <w:rPr>
              <w:rFonts w:eastAsiaTheme="majorEastAsia" w:cstheme="majorBidi"/>
              <w:b/>
              <w:color w:val="1F497D" w:themeColor="text2"/>
              <w:szCs w:val="72"/>
            </w:rPr>
            <w:tab/>
          </w:r>
        </w:p>
        <w:p w:rsidR="000025DD" w:rsidRDefault="00F04274">
          <w:pPr>
            <w:rPr>
              <w:rFonts w:eastAsiaTheme="majorEastAsia" w:cstheme="majorBidi"/>
              <w:b/>
              <w:color w:val="1F497D" w:themeColor="text2"/>
              <w:szCs w:val="72"/>
            </w:rPr>
          </w:pPr>
          <w:r>
            <w:rPr>
              <w:rFonts w:eastAsiaTheme="majorEastAsia" w:cstheme="majorBidi"/>
              <w:b/>
              <w:color w:val="1F497D" w:themeColor="text2"/>
              <w:szCs w:val="72"/>
            </w:rPr>
            <w:t>Required Mate</w:t>
          </w:r>
          <w:r w:rsidR="000025DD">
            <w:rPr>
              <w:rFonts w:eastAsiaTheme="majorEastAsia" w:cstheme="majorBidi"/>
              <w:b/>
              <w:color w:val="1F497D" w:themeColor="text2"/>
              <w:szCs w:val="72"/>
            </w:rPr>
            <w:t>rials: Notebook for journaling</w:t>
          </w:r>
        </w:p>
        <w:p w:rsidR="00AD54B5" w:rsidRDefault="00AD54B5">
          <w:pPr>
            <w:rPr>
              <w:rFonts w:eastAsiaTheme="majorEastAsia" w:cstheme="majorBidi"/>
              <w:b/>
              <w:color w:val="1F497D" w:themeColor="text2"/>
              <w:szCs w:val="72"/>
            </w:rPr>
          </w:pPr>
        </w:p>
        <w:p w:rsidR="00AD54B5" w:rsidRPr="00AD54B5" w:rsidRDefault="00AD54B5" w:rsidP="00AD54B5">
          <w:pPr>
            <w:rPr>
              <w:b/>
              <w:color w:val="000000"/>
            </w:rPr>
          </w:pPr>
          <w:r w:rsidRPr="00AD54B5">
            <w:rPr>
              <w:b/>
              <w:caps/>
              <w:color w:val="000000"/>
            </w:rPr>
            <w:t>A</w:t>
          </w:r>
          <w:r w:rsidRPr="00AD54B5">
            <w:rPr>
              <w:b/>
              <w:color w:val="000000"/>
            </w:rPr>
            <w:t>dditional Resources:</w:t>
          </w:r>
        </w:p>
        <w:p w:rsidR="00AD54B5" w:rsidRPr="00F40CFE" w:rsidRDefault="00AD54B5" w:rsidP="00AD54B5">
          <w:pPr>
            <w:rPr>
              <w:rFonts w:ascii="Arial" w:hAnsi="Arial"/>
              <w:b/>
              <w:smallCaps/>
              <w:color w:val="000000"/>
              <w:sz w:val="32"/>
            </w:rPr>
          </w:pPr>
        </w:p>
        <w:p w:rsidR="00AD54B5" w:rsidRPr="00AD54B5" w:rsidRDefault="00AD54B5" w:rsidP="00AD54B5">
          <w:pPr>
            <w:rPr>
              <w:color w:val="000000"/>
            </w:rPr>
          </w:pPr>
          <w:r w:rsidRPr="00AD54B5">
            <w:rPr>
              <w:b/>
              <w:smallCaps/>
              <w:color w:val="000000"/>
            </w:rPr>
            <w:t>NCTM 120 Day Free Membership</w:t>
          </w:r>
        </w:p>
        <w:p w:rsidR="00AD54B5" w:rsidRPr="00F40CFE" w:rsidRDefault="001956B6" w:rsidP="00AD54B5">
          <w:pPr>
            <w:rPr>
              <w:rFonts w:ascii="Arial" w:hAnsi="Arial"/>
              <w:color w:val="000000"/>
            </w:rPr>
          </w:pPr>
          <w:hyperlink r:id="rId5" w:history="1">
            <w:r w:rsidR="00AD54B5" w:rsidRPr="00F40CFE">
              <w:rPr>
                <w:rStyle w:val="Hyperlink"/>
                <w:rFonts w:ascii="Arial" w:hAnsi="Arial"/>
              </w:rPr>
              <w:t>http://www.nctm.org/resources/sampler/default.asp</w:t>
            </w:r>
          </w:hyperlink>
        </w:p>
        <w:p w:rsidR="00AD54B5" w:rsidRPr="00F40CFE" w:rsidRDefault="00AD54B5" w:rsidP="00AD54B5">
          <w:pPr>
            <w:rPr>
              <w:rFonts w:ascii="Arial" w:hAnsi="Arial"/>
              <w:color w:val="000000"/>
            </w:rPr>
          </w:pPr>
        </w:p>
        <w:p w:rsidR="00AD54B5" w:rsidRPr="00AD54B5" w:rsidRDefault="00AD54B5" w:rsidP="00AD54B5">
          <w:pPr>
            <w:spacing w:after="60"/>
            <w:rPr>
              <w:color w:val="000000"/>
            </w:rPr>
          </w:pPr>
          <w:r w:rsidRPr="00AD54B5">
            <w:rPr>
              <w:b/>
              <w:color w:val="000000"/>
            </w:rPr>
            <w:t xml:space="preserve">The NCTM </w:t>
          </w:r>
          <w:r w:rsidRPr="00AD54B5">
            <w:rPr>
              <w:b/>
              <w:i/>
              <w:color w:val="000000"/>
            </w:rPr>
            <w:t>Standards</w:t>
          </w:r>
          <w:r w:rsidRPr="00AD54B5">
            <w:rPr>
              <w:b/>
              <w:color w:val="000000"/>
            </w:rPr>
            <w:t xml:space="preserve"> Documents</w:t>
          </w:r>
          <w:r w:rsidRPr="00AD54B5">
            <w:rPr>
              <w:color w:val="000000"/>
            </w:rPr>
            <w:t xml:space="preserve">     </w:t>
          </w:r>
        </w:p>
        <w:p w:rsidR="00AD54B5" w:rsidRPr="00AD54B5" w:rsidRDefault="00AD54B5" w:rsidP="00AD54B5">
          <w:pPr>
            <w:spacing w:after="60"/>
            <w:rPr>
              <w:color w:val="000000"/>
            </w:rPr>
          </w:pPr>
          <w:r w:rsidRPr="00AD54B5">
            <w:rPr>
              <w:color w:val="000000"/>
            </w:rPr>
            <w:t xml:space="preserve">NCTM (2000).  </w:t>
          </w:r>
          <w:r w:rsidRPr="00AD54B5">
            <w:rPr>
              <w:color w:val="000000"/>
              <w:u w:val="single"/>
            </w:rPr>
            <w:t>Principles and standards for school mathematics</w:t>
          </w:r>
          <w:r w:rsidRPr="00AD54B5">
            <w:rPr>
              <w:color w:val="000000"/>
            </w:rPr>
            <w:t xml:space="preserve">.  Reston, VA: NCTM.  </w:t>
          </w:r>
        </w:p>
        <w:p w:rsidR="00AD54B5" w:rsidRPr="00AD54B5" w:rsidRDefault="00AD54B5" w:rsidP="00AD54B5">
          <w:pPr>
            <w:spacing w:after="60"/>
            <w:rPr>
              <w:color w:val="000000"/>
            </w:rPr>
          </w:pPr>
          <w:r w:rsidRPr="00AD54B5">
            <w:rPr>
              <w:color w:val="000000"/>
            </w:rPr>
            <w:t xml:space="preserve">NCTM (1989). </w:t>
          </w:r>
          <w:r w:rsidRPr="00AD54B5">
            <w:rPr>
              <w:color w:val="000000"/>
              <w:u w:val="single"/>
            </w:rPr>
            <w:t>Curriculum &amp; evaluation standards for school mathematics</w:t>
          </w:r>
          <w:r w:rsidRPr="00AD54B5">
            <w:rPr>
              <w:color w:val="000000"/>
            </w:rPr>
            <w:t>. Reston,VA: NCTM.</w:t>
          </w:r>
        </w:p>
        <w:p w:rsidR="00AD54B5" w:rsidRPr="00AD54B5" w:rsidRDefault="00AD54B5" w:rsidP="00AD54B5">
          <w:pPr>
            <w:spacing w:after="60"/>
            <w:rPr>
              <w:color w:val="000000"/>
            </w:rPr>
          </w:pPr>
          <w:r w:rsidRPr="00AD54B5">
            <w:rPr>
              <w:color w:val="000000"/>
            </w:rPr>
            <w:t xml:space="preserve">NCTM (1991).  </w:t>
          </w:r>
          <w:r w:rsidRPr="00AD54B5">
            <w:rPr>
              <w:color w:val="000000"/>
              <w:u w:val="single"/>
            </w:rPr>
            <w:t>Professional standards for teaching mathematics</w:t>
          </w:r>
          <w:r w:rsidRPr="00AD54B5">
            <w:rPr>
              <w:color w:val="000000"/>
            </w:rPr>
            <w:t>. Reston, VA: NCTM.</w:t>
          </w:r>
        </w:p>
        <w:p w:rsidR="00DE67A9" w:rsidRDefault="00AD54B5" w:rsidP="00AD54B5">
          <w:pPr>
            <w:spacing w:after="60"/>
            <w:rPr>
              <w:color w:val="000000"/>
            </w:rPr>
          </w:pPr>
          <w:r w:rsidRPr="00AD54B5">
            <w:rPr>
              <w:color w:val="000000"/>
            </w:rPr>
            <w:t xml:space="preserve">NCTM (1995).  </w:t>
          </w:r>
          <w:r w:rsidRPr="00AD54B5">
            <w:rPr>
              <w:color w:val="000000"/>
              <w:u w:val="single"/>
            </w:rPr>
            <w:t>Assessment standards for school mathematics.</w:t>
          </w:r>
          <w:r w:rsidRPr="00AD54B5">
            <w:rPr>
              <w:color w:val="000000"/>
            </w:rPr>
            <w:t xml:space="preserve">  Reston, VA: NCTM.</w:t>
          </w:r>
        </w:p>
        <w:p w:rsidR="00AD54B5" w:rsidRPr="00AD54B5" w:rsidRDefault="00DE67A9" w:rsidP="00AD54B5">
          <w:pPr>
            <w:spacing w:after="60"/>
            <w:rPr>
              <w:color w:val="000000"/>
            </w:rPr>
          </w:pPr>
          <w:r>
            <w:rPr>
              <w:color w:val="000000"/>
            </w:rPr>
            <w:t>NCTM (2008). Curriculum Focal Points. Reston, VA: NCTM.</w:t>
          </w:r>
        </w:p>
        <w:p w:rsidR="00AD54B5" w:rsidRPr="00F40CFE" w:rsidRDefault="00AD54B5" w:rsidP="00AD54B5">
          <w:pPr>
            <w:spacing w:after="60"/>
            <w:rPr>
              <w:rFonts w:ascii="Arial" w:hAnsi="Arial"/>
              <w:color w:val="000000"/>
            </w:rPr>
          </w:pPr>
        </w:p>
        <w:p w:rsidR="00AD54B5" w:rsidRPr="00AD54B5" w:rsidRDefault="00AD54B5" w:rsidP="00AD54B5">
          <w:pPr>
            <w:spacing w:after="60"/>
            <w:ind w:left="360" w:hanging="360"/>
            <w:rPr>
              <w:b/>
              <w:color w:val="000000"/>
            </w:rPr>
          </w:pPr>
          <w:r w:rsidRPr="00AD54B5">
            <w:rPr>
              <w:b/>
              <w:color w:val="000000"/>
            </w:rPr>
            <w:t>Alabama Course Expectations</w:t>
          </w:r>
        </w:p>
        <w:p w:rsidR="00D804F8" w:rsidRDefault="00AD54B5" w:rsidP="00AD54B5">
          <w:pPr>
            <w:spacing w:after="60"/>
            <w:ind w:left="360" w:hanging="360"/>
            <w:rPr>
              <w:color w:val="000000"/>
            </w:rPr>
          </w:pPr>
          <w:r w:rsidRPr="00AD54B5">
            <w:rPr>
              <w:color w:val="000000"/>
            </w:rPr>
            <w:t>http://www.alsde.edu/html/sections/document</w:t>
          </w:r>
          <w:r w:rsidR="00F26456">
            <w:rPr>
              <w:color w:val="000000"/>
            </w:rPr>
            <w:t>s.asp?section=54&amp;sort=3&amp;footer=s</w:t>
          </w:r>
          <w:r w:rsidRPr="00AD54B5">
            <w:rPr>
              <w:color w:val="000000"/>
            </w:rPr>
            <w:t xml:space="preserve">ections </w:t>
          </w:r>
        </w:p>
        <w:p w:rsidR="00D804F8" w:rsidRDefault="00D804F8" w:rsidP="00AD54B5">
          <w:pPr>
            <w:spacing w:after="60"/>
            <w:ind w:left="360" w:hanging="360"/>
            <w:rPr>
              <w:color w:val="000000"/>
            </w:rPr>
          </w:pPr>
        </w:p>
        <w:p w:rsidR="00D804F8" w:rsidRDefault="00D804F8" w:rsidP="00AD54B5">
          <w:pPr>
            <w:spacing w:after="60"/>
            <w:ind w:left="360" w:hanging="360"/>
            <w:rPr>
              <w:color w:val="000000"/>
            </w:rPr>
          </w:pPr>
        </w:p>
        <w:p w:rsidR="00D804F8" w:rsidRDefault="00D804F8" w:rsidP="00AD54B5">
          <w:pPr>
            <w:spacing w:after="60"/>
            <w:ind w:left="360" w:hanging="360"/>
            <w:rPr>
              <w:color w:val="000000"/>
            </w:rPr>
          </w:pPr>
        </w:p>
        <w:p w:rsidR="00D804F8" w:rsidRDefault="00D804F8" w:rsidP="00AD54B5">
          <w:pPr>
            <w:spacing w:after="60"/>
            <w:ind w:left="360" w:hanging="360"/>
            <w:rPr>
              <w:color w:val="000000"/>
            </w:rPr>
          </w:pPr>
        </w:p>
        <w:p w:rsidR="00D804F8" w:rsidRDefault="00D804F8" w:rsidP="00AD54B5">
          <w:pPr>
            <w:spacing w:after="60"/>
            <w:ind w:left="360" w:hanging="360"/>
            <w:rPr>
              <w:color w:val="000000"/>
            </w:rPr>
          </w:pPr>
        </w:p>
        <w:p w:rsidR="00D804F8" w:rsidRDefault="00D804F8" w:rsidP="00AD54B5">
          <w:pPr>
            <w:spacing w:after="60"/>
            <w:ind w:left="360" w:hanging="360"/>
            <w:rPr>
              <w:color w:val="000000"/>
            </w:rPr>
          </w:pPr>
        </w:p>
        <w:p w:rsidR="00D804F8" w:rsidRDefault="00D804F8" w:rsidP="00AD54B5">
          <w:pPr>
            <w:spacing w:after="60"/>
            <w:ind w:left="360" w:hanging="360"/>
            <w:rPr>
              <w:color w:val="000000"/>
            </w:rPr>
          </w:pPr>
        </w:p>
        <w:p w:rsidR="00D804F8" w:rsidRDefault="00F1462D" w:rsidP="00AD54B5">
          <w:pPr>
            <w:spacing w:after="60"/>
            <w:ind w:left="360" w:hanging="360"/>
            <w:rPr>
              <w:color w:val="000000"/>
            </w:rPr>
          </w:pPr>
          <w:r w:rsidRPr="00F1462D">
            <w:rPr>
              <w:noProof/>
              <w:color w:val="000000"/>
            </w:rPr>
            <w:drawing>
              <wp:inline distT="0" distB="0" distL="0" distR="0">
                <wp:extent cx="838200" cy="9144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38200" cy="914400"/>
                        </a:xfrm>
                        <a:prstGeom prst="rect">
                          <a:avLst/>
                        </a:prstGeom>
                        <a:noFill/>
                        <a:ln w="9525">
                          <a:noFill/>
                          <a:miter lim="800000"/>
                          <a:headEnd/>
                          <a:tailEnd/>
                        </a:ln>
                      </pic:spPr>
                    </pic:pic>
                  </a:graphicData>
                </a:graphic>
              </wp:inline>
            </w:drawing>
          </w:r>
        </w:p>
        <w:p w:rsidR="00D804F8" w:rsidRDefault="00D804F8" w:rsidP="00370F0C">
          <w:pPr>
            <w:spacing w:after="60"/>
            <w:rPr>
              <w:color w:val="000000"/>
            </w:rPr>
          </w:pPr>
        </w:p>
        <w:p w:rsidR="00D804F8" w:rsidRPr="00F40CFE" w:rsidRDefault="00F26456" w:rsidP="00D804F8">
          <w:pPr>
            <w:spacing w:line="288" w:lineRule="auto"/>
            <w:rPr>
              <w:rFonts w:ascii="Arial" w:hAnsi="Arial"/>
              <w:color w:val="000000"/>
            </w:rPr>
          </w:pPr>
          <w:r>
            <w:rPr>
              <w:rFonts w:ascii="Arial" w:hAnsi="Arial"/>
              <w:color w:val="000000"/>
            </w:rPr>
            <w:br w:type="page"/>
          </w:r>
        </w:p>
        <w:p w:rsidR="00D804F8" w:rsidRPr="00F40CFE" w:rsidRDefault="00D804F8" w:rsidP="00D804F8">
          <w:pPr>
            <w:spacing w:before="120" w:after="120" w:line="288" w:lineRule="auto"/>
            <w:jc w:val="center"/>
            <w:rPr>
              <w:rFonts w:ascii="Arial" w:hAnsi="Arial"/>
              <w:color w:val="000000"/>
            </w:rPr>
          </w:pPr>
          <w:r w:rsidRPr="00F40CFE">
            <w:rPr>
              <w:rFonts w:ascii="Arial" w:hAnsi="Arial"/>
              <w:b/>
              <w:color w:val="000000"/>
            </w:rPr>
            <w:t>COURSE DESCRIPTION/OBJECTIVES</w:t>
          </w:r>
        </w:p>
        <w:p w:rsidR="00D804F8" w:rsidRPr="00F40CFE" w:rsidRDefault="00D804F8" w:rsidP="00D804F8">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240" w:line="240" w:lineRule="auto"/>
            <w:ind w:left="0" w:right="0"/>
            <w:jc w:val="left"/>
            <w:rPr>
              <w:rFonts w:ascii="Arial" w:hAnsi="Arial"/>
            </w:rPr>
          </w:pPr>
          <w:r w:rsidRPr="00F40CFE">
            <w:rPr>
              <w:rFonts w:ascii="Arial" w:hAnsi="Arial"/>
            </w:rPr>
            <w:t>This course is desi</w:t>
          </w:r>
          <w:r>
            <w:rPr>
              <w:rFonts w:ascii="Arial" w:hAnsi="Arial"/>
            </w:rPr>
            <w:t>gned to give teacher candidates</w:t>
          </w:r>
          <w:r w:rsidRPr="00F40CFE">
            <w:rPr>
              <w:rFonts w:ascii="Arial" w:hAnsi="Arial"/>
            </w:rPr>
            <w:t xml:space="preserve"> a deeper understanding of what it takes to teach mathematics successfully to children. It is extremely challenging to teach mathematics well and we will be considering several aspects of what it takes to do this. Beyond understanding the content, teachers must also have the wherewithal to anticipate how children might think about the mathematics and the various strategies they might use to solve problems.  As a teacher, how </w:t>
          </w:r>
          <w:r>
            <w:rPr>
              <w:rFonts w:ascii="Arial" w:hAnsi="Arial"/>
            </w:rPr>
            <w:t>will you</w:t>
          </w:r>
          <w:r w:rsidRPr="00F40CFE">
            <w:rPr>
              <w:rFonts w:ascii="Arial" w:hAnsi="Arial"/>
            </w:rPr>
            <w:t xml:space="preserve"> determine whether students have a solid understanding of the mathematics you are teaching?  </w:t>
          </w:r>
        </w:p>
        <w:p w:rsidR="00D804F8" w:rsidRPr="00F40CFE" w:rsidRDefault="00D804F8" w:rsidP="00D804F8">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240" w:line="240" w:lineRule="auto"/>
            <w:ind w:left="0" w:right="0"/>
            <w:jc w:val="left"/>
            <w:rPr>
              <w:rFonts w:ascii="Arial" w:hAnsi="Arial"/>
            </w:rPr>
          </w:pPr>
          <w:r w:rsidRPr="00F40CFE">
            <w:rPr>
              <w:rFonts w:ascii="Arial" w:hAnsi="Arial"/>
            </w:rPr>
            <w:t>All of these decisions impact what teachers do in the classroom to create an environment where students are challenged to think, to learn mathematics with understanding (rather than rote memorization), and to make connections among mathematical ideas.  You will be challenged to think hard about how the culture you set in the classroom and how this shapes what students will do to learn mathematics and what they will learn to value.  We will focus on what kinds of lessons produce that type of thinking and work on analyzing your own lessons to help promote student understanding.</w:t>
          </w:r>
        </w:p>
        <w:p w:rsidR="00D804F8" w:rsidRPr="00F40CFE" w:rsidRDefault="00D804F8" w:rsidP="00D804F8">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240" w:line="240" w:lineRule="auto"/>
            <w:ind w:left="0" w:right="0"/>
            <w:jc w:val="left"/>
            <w:rPr>
              <w:rFonts w:ascii="Arial" w:hAnsi="Arial"/>
            </w:rPr>
          </w:pPr>
          <w:r w:rsidRPr="00F40CFE">
            <w:rPr>
              <w:rFonts w:ascii="Arial" w:hAnsi="Arial"/>
            </w:rPr>
            <w:t>When teaching, a teacher should prepare mathematically for what might happen as a lesson unfolds, prepare good questions to elicit thinking, and think carefully about the amount and kind of information you provide to students to support their work. In order to create an environment where students are challenged to think, it is important as practitioners to reflect on our instructional practices. As we consider teaching mathematical content we will focus on what it means to become a reflective practitioner. You will also participate in reflective activities that will help you think about your teaching in an insightful, productive, and engaging manner.</w:t>
          </w:r>
        </w:p>
        <w:p w:rsidR="00AB7B0F" w:rsidRDefault="00D804F8" w:rsidP="00D804F8">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240" w:line="240" w:lineRule="auto"/>
            <w:ind w:left="0" w:right="0"/>
            <w:jc w:val="left"/>
            <w:rPr>
              <w:rFonts w:ascii="Arial" w:hAnsi="Arial"/>
            </w:rPr>
          </w:pPr>
          <w:r w:rsidRPr="00F40CFE">
            <w:rPr>
              <w:rFonts w:ascii="Arial" w:hAnsi="Arial"/>
            </w:rPr>
            <w:t>By the end of the semester, you should develop an understanding of the process required to continue to learn how to teach so that you can grow throughout your career. In addition you should develop the necessary skill set to teach in a student-centered environment that promotes students’ understanding of mathematics.</w:t>
          </w:r>
        </w:p>
        <w:p w:rsidR="00AB7B0F" w:rsidRDefault="00AB7B0F" w:rsidP="00D804F8">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240" w:line="240" w:lineRule="auto"/>
            <w:ind w:left="0" w:right="0"/>
            <w:jc w:val="left"/>
            <w:rPr>
              <w:rFonts w:ascii="Arial" w:hAnsi="Arial"/>
            </w:rPr>
          </w:pPr>
        </w:p>
        <w:p w:rsidR="00AB7B0F" w:rsidRDefault="00AB7B0F" w:rsidP="00D804F8">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240" w:line="240" w:lineRule="auto"/>
            <w:ind w:left="0" w:right="0"/>
            <w:jc w:val="left"/>
            <w:rPr>
              <w:rFonts w:ascii="Arial" w:hAnsi="Arial"/>
            </w:rPr>
          </w:pPr>
        </w:p>
        <w:p w:rsidR="00D804F8" w:rsidRPr="00F40CFE" w:rsidRDefault="007978B7" w:rsidP="00D804F8">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240" w:line="240" w:lineRule="auto"/>
            <w:ind w:left="0" w:right="0"/>
            <w:jc w:val="left"/>
            <w:rPr>
              <w:rFonts w:ascii="Arial" w:hAnsi="Arial"/>
            </w:rPr>
          </w:pPr>
          <w:r>
            <w:rPr>
              <w:rFonts w:ascii="Arial" w:hAnsi="Arial"/>
            </w:rPr>
            <w:br w:type="page"/>
          </w:r>
        </w:p>
        <w:p w:rsidR="00D804F8" w:rsidRPr="00F40CFE" w:rsidRDefault="00D804F8" w:rsidP="00D804F8">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Arial" w:hAnsi="Arial"/>
            </w:rPr>
          </w:pPr>
          <w:r w:rsidRPr="00F40CFE">
            <w:rPr>
              <w:rFonts w:ascii="Arial" w:hAnsi="Arial"/>
              <w:b/>
            </w:rPr>
            <w:t>Course Content and Schedule:</w:t>
          </w:r>
        </w:p>
        <w:p w:rsidR="00D804F8" w:rsidRPr="00F40CFE" w:rsidRDefault="00D804F8" w:rsidP="00D804F8">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Arial" w:hAnsi="Arial"/>
            </w:rPr>
          </w:pPr>
          <w:r w:rsidRPr="00F40CFE">
            <w:rPr>
              <w:rFonts w:ascii="Arial" w:hAnsi="Arial"/>
            </w:rPr>
            <w:t>See attached tentative schedule</w:t>
          </w:r>
        </w:p>
        <w:p w:rsidR="00F1462D" w:rsidRDefault="00F1462D" w:rsidP="00D804F8">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Arial" w:hAnsi="Arial"/>
            </w:rPr>
          </w:pPr>
        </w:p>
        <w:p w:rsidR="00D804F8" w:rsidRPr="00F40CFE" w:rsidRDefault="00D804F8" w:rsidP="00D804F8">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Arial" w:hAnsi="Arial"/>
            </w:rPr>
          </w:pPr>
        </w:p>
        <w:p w:rsidR="00D804F8" w:rsidRPr="00F40CFE" w:rsidRDefault="00D804F8" w:rsidP="00D804F8">
          <w:pPr>
            <w:tabs>
              <w:tab w:val="left" w:pos="180"/>
            </w:tabs>
            <w:spacing w:line="264" w:lineRule="auto"/>
            <w:rPr>
              <w:rFonts w:ascii="Arial" w:hAnsi="Arial"/>
              <w:color w:val="000000"/>
            </w:rPr>
          </w:pPr>
          <w:r w:rsidRPr="00F40CFE">
            <w:rPr>
              <w:rFonts w:ascii="Arial" w:hAnsi="Arial"/>
              <w:b/>
              <w:color w:val="000000"/>
              <w:sz w:val="28"/>
            </w:rPr>
            <w:t>COURSE REQUIREMENTS AND GRADING POLICY</w:t>
          </w:r>
        </w:p>
        <w:p w:rsidR="00D804F8" w:rsidRPr="00F40CFE" w:rsidRDefault="00D804F8" w:rsidP="00D804F8">
          <w:pPr>
            <w:spacing w:line="264" w:lineRule="auto"/>
            <w:rPr>
              <w:rFonts w:ascii="Arial" w:hAnsi="Arial"/>
              <w:color w:val="000000"/>
            </w:rPr>
          </w:pPr>
          <w:r w:rsidRPr="00F40CFE">
            <w:rPr>
              <w:rFonts w:ascii="Arial" w:hAnsi="Arial"/>
              <w:color w:val="000000"/>
            </w:rPr>
            <w:t>Grades will be assigned according to the following scale:</w:t>
          </w:r>
        </w:p>
        <w:p w:rsidR="00D804F8" w:rsidRPr="00F40CFE" w:rsidRDefault="00D804F8" w:rsidP="00D804F8">
          <w:pPr>
            <w:pStyle w:val="Heading7"/>
            <w:tabs>
              <w:tab w:val="clear" w:pos="1890"/>
              <w:tab w:val="clear" w:pos="5760"/>
              <w:tab w:val="left" w:pos="1620"/>
              <w:tab w:val="left" w:pos="5940"/>
            </w:tabs>
            <w:ind w:left="0" w:right="0" w:firstLine="576"/>
            <w:rPr>
              <w:rFonts w:ascii="Arial" w:hAnsi="Arial"/>
            </w:rPr>
          </w:pPr>
          <w:r>
            <w:rPr>
              <w:rFonts w:ascii="Arial" w:hAnsi="Arial"/>
            </w:rPr>
            <w:t>A</w:t>
          </w:r>
          <w:r>
            <w:rPr>
              <w:rFonts w:ascii="Arial" w:hAnsi="Arial"/>
            </w:rPr>
            <w:tab/>
            <w:t>Superior</w:t>
          </w:r>
          <w:r>
            <w:rPr>
              <w:rFonts w:ascii="Arial" w:hAnsi="Arial"/>
            </w:rPr>
            <w:tab/>
            <w:t>90% – 100%</w:t>
          </w:r>
          <w:r>
            <w:rPr>
              <w:rFonts w:ascii="Arial" w:hAnsi="Arial"/>
            </w:rPr>
            <w:tab/>
          </w:r>
          <w:r w:rsidRPr="00F40CFE">
            <w:rPr>
              <w:rFonts w:ascii="Arial" w:hAnsi="Arial"/>
            </w:rPr>
            <w:tab/>
          </w:r>
        </w:p>
        <w:p w:rsidR="00D804F8" w:rsidRPr="00F40CFE" w:rsidRDefault="00D804F8" w:rsidP="00D804F8">
          <w:pPr>
            <w:tabs>
              <w:tab w:val="left" w:pos="1620"/>
              <w:tab w:val="left" w:pos="5940"/>
            </w:tabs>
            <w:spacing w:line="264" w:lineRule="auto"/>
            <w:ind w:firstLine="576"/>
            <w:rPr>
              <w:rFonts w:ascii="Arial" w:hAnsi="Arial"/>
              <w:color w:val="000000"/>
            </w:rPr>
          </w:pPr>
          <w:r w:rsidRPr="00F40CFE">
            <w:rPr>
              <w:rFonts w:ascii="Arial" w:hAnsi="Arial"/>
              <w:color w:val="000000"/>
            </w:rPr>
            <w:t>B</w:t>
          </w:r>
          <w:r w:rsidRPr="00F40CFE">
            <w:rPr>
              <w:rFonts w:ascii="Arial" w:hAnsi="Arial"/>
              <w:color w:val="000000"/>
            </w:rPr>
            <w:tab/>
            <w:t>Good</w:t>
          </w:r>
          <w:r w:rsidRPr="00F40CFE">
            <w:rPr>
              <w:rFonts w:ascii="Arial" w:hAnsi="Arial"/>
              <w:color w:val="000000"/>
            </w:rPr>
            <w:tab/>
            <w:t xml:space="preserve">80% </w:t>
          </w:r>
          <w:r w:rsidRPr="00F40CFE">
            <w:rPr>
              <w:rFonts w:ascii="Arial" w:hAnsi="Arial"/>
            </w:rPr>
            <w:t>–</w:t>
          </w:r>
          <w:r w:rsidRPr="00F40CFE">
            <w:rPr>
              <w:rFonts w:ascii="Arial" w:hAnsi="Arial"/>
              <w:color w:val="000000"/>
            </w:rPr>
            <w:t xml:space="preserve"> 89%</w:t>
          </w:r>
          <w:r w:rsidRPr="00F40CFE">
            <w:rPr>
              <w:rFonts w:ascii="Arial" w:hAnsi="Arial"/>
              <w:color w:val="000000"/>
            </w:rPr>
            <w:tab/>
          </w:r>
        </w:p>
        <w:p w:rsidR="00D804F8" w:rsidRPr="00F40CFE" w:rsidRDefault="00D804F8" w:rsidP="00D804F8">
          <w:pPr>
            <w:pStyle w:val="Heading8"/>
            <w:tabs>
              <w:tab w:val="clear" w:pos="1890"/>
              <w:tab w:val="left" w:pos="1620"/>
            </w:tabs>
            <w:ind w:left="0" w:right="0" w:firstLine="576"/>
            <w:rPr>
              <w:rFonts w:ascii="Arial" w:hAnsi="Arial"/>
            </w:rPr>
          </w:pPr>
          <w:r w:rsidRPr="00F40CFE">
            <w:rPr>
              <w:rFonts w:ascii="Arial" w:hAnsi="Arial"/>
            </w:rPr>
            <w:t>C</w:t>
          </w:r>
          <w:r w:rsidRPr="00F40CFE">
            <w:rPr>
              <w:rFonts w:ascii="Arial" w:hAnsi="Arial"/>
            </w:rPr>
            <w:tab/>
            <w:t>Acceptable</w:t>
          </w:r>
          <w:r w:rsidRPr="00F40CFE">
            <w:rPr>
              <w:rFonts w:ascii="Arial" w:hAnsi="Arial"/>
            </w:rPr>
            <w:tab/>
            <w:t>70% – 79%</w:t>
          </w:r>
          <w:r w:rsidRPr="00F40CFE">
            <w:rPr>
              <w:rFonts w:ascii="Arial" w:hAnsi="Arial"/>
            </w:rPr>
            <w:tab/>
          </w:r>
        </w:p>
        <w:p w:rsidR="00D804F8" w:rsidRPr="00F40CFE" w:rsidRDefault="00D804F8" w:rsidP="00D804F8">
          <w:pPr>
            <w:tabs>
              <w:tab w:val="left" w:pos="1620"/>
              <w:tab w:val="left" w:pos="5940"/>
            </w:tabs>
            <w:spacing w:line="264" w:lineRule="auto"/>
            <w:ind w:firstLine="576"/>
            <w:rPr>
              <w:rFonts w:ascii="Arial" w:hAnsi="Arial"/>
              <w:color w:val="000000"/>
            </w:rPr>
          </w:pPr>
          <w:r w:rsidRPr="00F40CFE">
            <w:rPr>
              <w:rFonts w:ascii="Arial" w:hAnsi="Arial"/>
              <w:color w:val="000000"/>
            </w:rPr>
            <w:t>D</w:t>
          </w:r>
          <w:r w:rsidRPr="00F40CFE">
            <w:rPr>
              <w:rFonts w:ascii="Arial" w:hAnsi="Arial"/>
              <w:color w:val="000000"/>
            </w:rPr>
            <w:tab/>
            <w:t>Passing</w:t>
          </w:r>
          <w:r w:rsidRPr="00F40CFE">
            <w:rPr>
              <w:rFonts w:ascii="Arial" w:hAnsi="Arial"/>
              <w:color w:val="000000"/>
            </w:rPr>
            <w:tab/>
            <w:t xml:space="preserve">60% </w:t>
          </w:r>
          <w:r w:rsidRPr="00F40CFE">
            <w:rPr>
              <w:rFonts w:ascii="Arial" w:hAnsi="Arial"/>
            </w:rPr>
            <w:t>–</w:t>
          </w:r>
          <w:r w:rsidRPr="00F40CFE">
            <w:rPr>
              <w:rFonts w:ascii="Arial" w:hAnsi="Arial"/>
              <w:color w:val="000000"/>
            </w:rPr>
            <w:t xml:space="preserve"> 69%</w:t>
          </w:r>
        </w:p>
        <w:p w:rsidR="00F2557C" w:rsidRDefault="00D804F8" w:rsidP="00D804F8">
          <w:pPr>
            <w:ind w:firstLine="576"/>
            <w:rPr>
              <w:rFonts w:ascii="Arial" w:hAnsi="Arial"/>
            </w:rPr>
          </w:pPr>
          <w:r w:rsidRPr="00F40CFE">
            <w:rPr>
              <w:rFonts w:ascii="Arial" w:hAnsi="Arial"/>
            </w:rPr>
            <w:t>F</w:t>
          </w:r>
          <w:r w:rsidRPr="00F40CFE">
            <w:rPr>
              <w:rFonts w:ascii="Arial" w:hAnsi="Arial"/>
            </w:rPr>
            <w:tab/>
          </w:r>
          <w:r>
            <w:rPr>
              <w:rFonts w:ascii="Arial" w:hAnsi="Arial"/>
            </w:rPr>
            <w:t xml:space="preserve">  </w:t>
          </w:r>
          <w:r w:rsidR="000A4F71">
            <w:rPr>
              <w:rFonts w:ascii="Arial" w:hAnsi="Arial"/>
            </w:rPr>
            <w:t xml:space="preserve"> </w:t>
          </w:r>
          <w:r w:rsidRPr="00F40CFE">
            <w:rPr>
              <w:rFonts w:ascii="Arial" w:hAnsi="Arial"/>
            </w:rPr>
            <w:t>Failure</w:t>
          </w:r>
          <w:r w:rsidRPr="00F40CFE">
            <w:rPr>
              <w:rFonts w:ascii="Arial" w:hAnsi="Arial"/>
            </w:rPr>
            <w:tab/>
          </w:r>
          <w:r>
            <w:rPr>
              <w:rFonts w:ascii="Arial" w:hAnsi="Arial"/>
            </w:rPr>
            <w:tab/>
          </w:r>
          <w:r>
            <w:rPr>
              <w:rFonts w:ascii="Arial" w:hAnsi="Arial"/>
            </w:rPr>
            <w:tab/>
          </w:r>
          <w:r>
            <w:rPr>
              <w:rFonts w:ascii="Arial" w:hAnsi="Arial"/>
            </w:rPr>
            <w:tab/>
            <w:t xml:space="preserve">             </w:t>
          </w:r>
          <w:r w:rsidR="007978B7">
            <w:rPr>
              <w:rFonts w:ascii="Arial" w:hAnsi="Arial"/>
            </w:rPr>
            <w:t xml:space="preserve"> </w:t>
          </w:r>
          <w:r w:rsidRPr="00F40CFE">
            <w:rPr>
              <w:rFonts w:ascii="Arial" w:hAnsi="Arial"/>
            </w:rPr>
            <w:t>Below 60%</w:t>
          </w:r>
        </w:p>
        <w:p w:rsidR="00F2557C" w:rsidRDefault="00F2557C" w:rsidP="00F2557C">
          <w:pPr>
            <w:rPr>
              <w:rFonts w:ascii="Arial" w:hAnsi="Arial"/>
            </w:rPr>
          </w:pPr>
        </w:p>
        <w:p w:rsidR="00F2557C" w:rsidRDefault="00F2557C" w:rsidP="00F2557C">
          <w:pPr>
            <w:rPr>
              <w:rFonts w:ascii="Arial" w:hAnsi="Arial"/>
            </w:rPr>
          </w:pPr>
        </w:p>
        <w:p w:rsidR="00F2557C" w:rsidRPr="00F40CFE" w:rsidRDefault="00F2557C" w:rsidP="00F2557C">
          <w:pPr>
            <w:spacing w:line="288" w:lineRule="auto"/>
            <w:jc w:val="both"/>
            <w:rPr>
              <w:rFonts w:ascii="Arial" w:hAnsi="Arial"/>
              <w:b/>
              <w:color w:val="000000"/>
            </w:rPr>
          </w:pPr>
          <w:r w:rsidRPr="00F40CFE">
            <w:rPr>
              <w:rFonts w:ascii="Arial" w:hAnsi="Arial"/>
              <w:b/>
              <w:color w:val="000000"/>
            </w:rPr>
            <w:t>Class Participation:</w:t>
          </w:r>
        </w:p>
        <w:p w:rsidR="00F2557C" w:rsidRPr="00AB7B0F" w:rsidRDefault="00F2557C" w:rsidP="00AB7B0F">
          <w:pPr>
            <w:pStyle w:val="BodyText"/>
            <w:spacing w:line="288" w:lineRule="auto"/>
            <w:rPr>
              <w:rFonts w:ascii="Arial" w:hAnsi="Arial"/>
            </w:rPr>
          </w:pPr>
          <w:r w:rsidRPr="00F40CFE">
            <w:rPr>
              <w:rFonts w:ascii="Arial" w:hAnsi="Arial"/>
            </w:rPr>
            <w:t>Consistent and productive participation in class will be considered in determining the final grade. (See Professionalism) Assigned readings and the ability to synthesize and discuss the content are critical to this course. You are expected to initiate and contribute to the readings during class session.</w:t>
          </w:r>
        </w:p>
        <w:p w:rsidR="00F2557C" w:rsidRPr="00F40CFE" w:rsidRDefault="00F2557C" w:rsidP="00F2557C">
          <w:pPr>
            <w:spacing w:line="288" w:lineRule="auto"/>
            <w:jc w:val="both"/>
            <w:rPr>
              <w:rFonts w:ascii="Arial" w:hAnsi="Arial"/>
              <w:b/>
              <w:color w:val="000000"/>
            </w:rPr>
          </w:pPr>
          <w:r w:rsidRPr="00F40CFE">
            <w:rPr>
              <w:rFonts w:ascii="Arial" w:hAnsi="Arial"/>
              <w:b/>
              <w:color w:val="000000"/>
            </w:rPr>
            <w:t>Attendance Policy:</w:t>
          </w:r>
        </w:p>
        <w:p w:rsidR="00524D76" w:rsidRDefault="00F2557C" w:rsidP="00F2557C">
          <w:pPr>
            <w:spacing w:line="288" w:lineRule="auto"/>
            <w:jc w:val="both"/>
            <w:rPr>
              <w:rFonts w:ascii="Arial" w:hAnsi="Arial"/>
              <w:color w:val="000000"/>
            </w:rPr>
          </w:pPr>
          <w:r w:rsidRPr="00F40CFE">
            <w:rPr>
              <w:rFonts w:ascii="Arial" w:hAnsi="Arial"/>
              <w:color w:val="000000"/>
            </w:rPr>
            <w:t xml:space="preserve">Attendance is required at each class meeting. Arriving late, leaving early, or missing a class for an unexcused absence will result in the deduction of points. If you will be absent from class, please notify me in advance. If an exam is missed, a makeup exam will be given only for University approved excuses as outlined in the </w:t>
          </w:r>
          <w:r w:rsidRPr="00F40CFE">
            <w:rPr>
              <w:rFonts w:ascii="Arial" w:hAnsi="Arial"/>
              <w:i/>
              <w:color w:val="000000"/>
            </w:rPr>
            <w:t>Tiger Cub</w:t>
          </w:r>
          <w:r w:rsidRPr="00F40CFE">
            <w:rPr>
              <w:rFonts w:ascii="Arial" w:hAnsi="Arial"/>
              <w:color w:val="000000"/>
            </w:rPr>
            <w:t>. Arrangement</w:t>
          </w:r>
          <w:r w:rsidR="003F7936">
            <w:rPr>
              <w:rFonts w:ascii="Arial" w:hAnsi="Arial"/>
              <w:color w:val="000000"/>
            </w:rPr>
            <w:t>s</w:t>
          </w:r>
          <w:r w:rsidRPr="00F40CFE">
            <w:rPr>
              <w:rFonts w:ascii="Arial" w:hAnsi="Arial"/>
              <w:color w:val="000000"/>
            </w:rPr>
            <w:t xml:space="preserve">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in advance. (See </w:t>
          </w:r>
          <w:r w:rsidRPr="00F40CFE">
            <w:rPr>
              <w:rFonts w:ascii="Arial" w:hAnsi="Arial"/>
              <w:i/>
              <w:color w:val="000000"/>
            </w:rPr>
            <w:t>Tiger Cub</w:t>
          </w:r>
          <w:r w:rsidRPr="00F40CFE">
            <w:rPr>
              <w:rFonts w:ascii="Arial" w:hAnsi="Arial"/>
              <w:color w:val="000000"/>
            </w:rPr>
            <w:t>, Section I of Rules, Regulations, and Policies).</w:t>
          </w:r>
          <w:r w:rsidR="003F7936">
            <w:rPr>
              <w:rFonts w:ascii="Arial" w:hAnsi="Arial"/>
              <w:color w:val="000000"/>
            </w:rPr>
            <w:t xml:space="preserve"> Also see Lab Manual.</w:t>
          </w:r>
        </w:p>
        <w:p w:rsidR="00524D76" w:rsidRPr="00524D76" w:rsidRDefault="00524D76" w:rsidP="00524D76">
          <w:pPr>
            <w:spacing w:line="288" w:lineRule="auto"/>
            <w:jc w:val="both"/>
            <w:outlineLvl w:val="0"/>
            <w:rPr>
              <w:rFonts w:ascii="Arial" w:hAnsi="Arial"/>
              <w:b/>
              <w:color w:val="000000"/>
            </w:rPr>
          </w:pPr>
          <w:r w:rsidRPr="00524D76">
            <w:rPr>
              <w:rFonts w:ascii="Arial" w:hAnsi="Arial"/>
              <w:b/>
              <w:color w:val="000000"/>
            </w:rPr>
            <w:t>Course Notebook and Written Reflections:</w:t>
          </w:r>
        </w:p>
        <w:p w:rsidR="00524D76" w:rsidRPr="00524D76" w:rsidRDefault="00524D76" w:rsidP="00524D76">
          <w:pPr>
            <w:spacing w:line="264" w:lineRule="auto"/>
            <w:rPr>
              <w:rFonts w:ascii="Arial" w:hAnsi="Arial"/>
              <w:color w:val="000000"/>
            </w:rPr>
          </w:pPr>
          <w:r w:rsidRPr="00524D76">
            <w:rPr>
              <w:rFonts w:ascii="Arial" w:hAnsi="Arial"/>
              <w:color w:val="000000"/>
            </w:rPr>
            <w:t xml:space="preserve">Students typically have difficulty taking notes in this class, and so </w:t>
          </w:r>
          <w:r w:rsidR="003F7936">
            <w:rPr>
              <w:rFonts w:ascii="Arial" w:hAnsi="Arial"/>
              <w:color w:val="000000"/>
            </w:rPr>
            <w:t>I</w:t>
          </w:r>
          <w:r w:rsidRPr="00524D76">
            <w:rPr>
              <w:rFonts w:ascii="Arial" w:hAnsi="Arial"/>
              <w:color w:val="000000"/>
            </w:rPr>
            <w:t xml:space="preserve"> have specific suggestions for how to organize your ideas from this course so that they will be useful to you when </w:t>
          </w:r>
          <w:r w:rsidR="003F7936">
            <w:rPr>
              <w:rFonts w:ascii="Arial" w:hAnsi="Arial"/>
              <w:color w:val="000000"/>
            </w:rPr>
            <w:t>writing or developing your projects</w:t>
          </w:r>
          <w:r w:rsidRPr="00524D76">
            <w:rPr>
              <w:rFonts w:ascii="Arial" w:hAnsi="Arial"/>
              <w:color w:val="000000"/>
            </w:rPr>
            <w:t xml:space="preserve"> as well as for when you begin to teach.  Your notebook should include the following different types of entries:</w:t>
          </w:r>
        </w:p>
        <w:p w:rsidR="00524D76" w:rsidRPr="00524D76" w:rsidRDefault="00524D76" w:rsidP="00524D76">
          <w:pPr>
            <w:tabs>
              <w:tab w:val="left" w:pos="180"/>
            </w:tabs>
            <w:spacing w:before="120" w:line="264" w:lineRule="auto"/>
            <w:ind w:left="324" w:hanging="324"/>
            <w:outlineLvl w:val="0"/>
            <w:rPr>
              <w:rFonts w:ascii="Arial" w:hAnsi="Arial"/>
            </w:rPr>
          </w:pPr>
          <w:r w:rsidRPr="00524D76">
            <w:rPr>
              <w:rFonts w:ascii="Arial" w:hAnsi="Arial"/>
              <w:b/>
            </w:rPr>
            <w:t>In-Class Notes</w:t>
          </w:r>
          <w:r w:rsidRPr="00524D76">
            <w:rPr>
              <w:rFonts w:ascii="Arial" w:hAnsi="Arial"/>
            </w:rPr>
            <w:t xml:space="preserve">:  </w:t>
          </w:r>
        </w:p>
        <w:p w:rsidR="00524D76" w:rsidRPr="00524D76" w:rsidRDefault="00524D76" w:rsidP="00DB67C7">
          <w:pPr>
            <w:tabs>
              <w:tab w:val="left" w:pos="180"/>
            </w:tabs>
            <w:spacing w:line="264" w:lineRule="auto"/>
            <w:rPr>
              <w:rFonts w:ascii="Arial" w:hAnsi="Arial"/>
              <w:color w:val="000000"/>
            </w:rPr>
          </w:pPr>
          <w:r w:rsidRPr="00524D76">
            <w:rPr>
              <w:rFonts w:ascii="Arial" w:hAnsi="Arial"/>
            </w:rPr>
            <w:t xml:space="preserve">These should capture what we do in class by listing activities, drawing any representations we discuss, and jotting down ideas that are discussed.  After every class you should also set aside about 5 minutes to re-read your class notes, and fill in the gaps in order to ensure that they make sense at a later date. </w:t>
          </w:r>
        </w:p>
        <w:p w:rsidR="00524D76" w:rsidRPr="00524D76" w:rsidRDefault="00524D76" w:rsidP="00524D76">
          <w:pPr>
            <w:tabs>
              <w:tab w:val="left" w:pos="180"/>
            </w:tabs>
            <w:spacing w:before="120" w:line="264" w:lineRule="auto"/>
            <w:ind w:left="324" w:hanging="324"/>
            <w:outlineLvl w:val="0"/>
            <w:rPr>
              <w:rFonts w:ascii="Arial" w:hAnsi="Arial"/>
            </w:rPr>
          </w:pPr>
          <w:r w:rsidRPr="00524D76">
            <w:rPr>
              <w:rFonts w:ascii="Arial" w:hAnsi="Arial"/>
              <w:b/>
            </w:rPr>
            <w:t>Post-Class Notes</w:t>
          </w:r>
          <w:r w:rsidRPr="00524D76">
            <w:rPr>
              <w:rFonts w:ascii="Arial" w:hAnsi="Arial"/>
            </w:rPr>
            <w:t xml:space="preserve">:  </w:t>
          </w:r>
        </w:p>
        <w:p w:rsidR="00524D76" w:rsidRPr="00524D76" w:rsidRDefault="00524D76" w:rsidP="0041753D">
          <w:pPr>
            <w:tabs>
              <w:tab w:val="left" w:pos="180"/>
            </w:tabs>
            <w:spacing w:line="264" w:lineRule="auto"/>
            <w:rPr>
              <w:rFonts w:ascii="Arial" w:hAnsi="Arial"/>
            </w:rPr>
          </w:pPr>
          <w:r w:rsidRPr="00524D76">
            <w:rPr>
              <w:rFonts w:ascii="Arial" w:hAnsi="Arial"/>
            </w:rPr>
            <w:t xml:space="preserve">These should include the following:  1) </w:t>
          </w:r>
          <w:r w:rsidRPr="00524D76">
            <w:rPr>
              <w:rFonts w:ascii="Arial" w:hAnsi="Arial"/>
              <w:b/>
            </w:rPr>
            <w:t>a summary of the</w:t>
          </w:r>
          <w:r w:rsidRPr="00524D76">
            <w:rPr>
              <w:rFonts w:ascii="Arial" w:hAnsi="Arial"/>
            </w:rPr>
            <w:t xml:space="preserve"> </w:t>
          </w:r>
          <w:r w:rsidRPr="00524D76">
            <w:rPr>
              <w:rFonts w:ascii="Arial" w:hAnsi="Arial"/>
              <w:b/>
            </w:rPr>
            <w:t>important issues/points from class</w:t>
          </w:r>
          <w:r w:rsidRPr="00524D76">
            <w:rPr>
              <w:rFonts w:ascii="Arial" w:hAnsi="Arial"/>
            </w:rPr>
            <w:t xml:space="preserve">; and 2) </w:t>
          </w:r>
          <w:r w:rsidRPr="00524D76">
            <w:rPr>
              <w:rFonts w:ascii="Arial" w:hAnsi="Arial"/>
              <w:b/>
            </w:rPr>
            <w:t xml:space="preserve">your reactions to these points </w:t>
          </w:r>
          <w:r w:rsidRPr="00524D76">
            <w:rPr>
              <w:rFonts w:ascii="Arial" w:hAnsi="Arial"/>
            </w:rPr>
            <w:t>where you discuss which</w:t>
          </w:r>
          <w:r w:rsidRPr="00524D76">
            <w:rPr>
              <w:rFonts w:ascii="Arial" w:hAnsi="Arial"/>
              <w:b/>
            </w:rPr>
            <w:t xml:space="preserve"> </w:t>
          </w:r>
          <w:r w:rsidRPr="00524D76">
            <w:rPr>
              <w:rFonts w:ascii="Arial" w:hAnsi="Arial"/>
            </w:rPr>
            <w:t xml:space="preserve">ideas/issues surprised you, which ideas you are continuing to think about and in what way, and 3) </w:t>
          </w:r>
          <w:r w:rsidRPr="00524D76">
            <w:rPr>
              <w:rFonts w:ascii="Arial" w:hAnsi="Arial"/>
              <w:b/>
            </w:rPr>
            <w:t>what connections you are noticing across classes</w:t>
          </w:r>
          <w:r w:rsidRPr="00524D76">
            <w:rPr>
              <w:rFonts w:ascii="Arial" w:hAnsi="Arial"/>
            </w:rPr>
            <w:t>, and which ideas you would still like to learn more about.</w:t>
          </w:r>
        </w:p>
        <w:p w:rsidR="00524D76" w:rsidRPr="00524D76" w:rsidRDefault="00524D76" w:rsidP="00524D76">
          <w:pPr>
            <w:spacing w:before="120" w:line="264" w:lineRule="auto"/>
            <w:ind w:left="324" w:hanging="324"/>
            <w:outlineLvl w:val="0"/>
            <w:rPr>
              <w:rFonts w:ascii="Arial" w:hAnsi="Arial"/>
              <w:b/>
            </w:rPr>
          </w:pPr>
          <w:r w:rsidRPr="00524D76">
            <w:rPr>
              <w:rFonts w:ascii="Arial" w:hAnsi="Arial"/>
              <w:b/>
            </w:rPr>
            <w:t>Reading Notes:</w:t>
          </w:r>
        </w:p>
        <w:p w:rsidR="00524D76" w:rsidRPr="0000746B" w:rsidRDefault="00524D76" w:rsidP="0041753D">
          <w:pPr>
            <w:tabs>
              <w:tab w:val="left" w:pos="180"/>
            </w:tabs>
            <w:spacing w:line="264" w:lineRule="auto"/>
            <w:rPr>
              <w:rFonts w:ascii="Arial" w:hAnsi="Arial"/>
            </w:rPr>
          </w:pPr>
          <w:r w:rsidRPr="00524D76">
            <w:rPr>
              <w:rFonts w:ascii="Arial" w:hAnsi="Arial"/>
            </w:rPr>
            <w:t xml:space="preserve">For every </w:t>
          </w:r>
          <w:r w:rsidRPr="00524D76">
            <w:rPr>
              <w:rFonts w:ascii="Arial" w:hAnsi="Arial"/>
              <w:u w:val="single"/>
            </w:rPr>
            <w:t>individual reading</w:t>
          </w:r>
          <w:r w:rsidRPr="00524D76">
            <w:rPr>
              <w:rFonts w:ascii="Arial" w:hAnsi="Arial"/>
            </w:rPr>
            <w:t xml:space="preserve"> that is assigned, these reflections should:  1) </w:t>
          </w:r>
          <w:r w:rsidRPr="00524D76">
            <w:rPr>
              <w:rFonts w:ascii="Arial" w:hAnsi="Arial"/>
              <w:b/>
            </w:rPr>
            <w:t>summarize the reading</w:t>
          </w:r>
          <w:r w:rsidRPr="00524D76">
            <w:rPr>
              <w:rFonts w:ascii="Arial" w:hAnsi="Arial"/>
            </w:rPr>
            <w:t xml:space="preserve"> by explaining the authors’ main points/arguments, and 2) </w:t>
          </w:r>
          <w:r w:rsidRPr="00524D76">
            <w:rPr>
              <w:rFonts w:ascii="Arial" w:hAnsi="Arial"/>
              <w:b/>
            </w:rPr>
            <w:t>provide a commentary</w:t>
          </w:r>
          <w:r w:rsidRPr="00524D76">
            <w:rPr>
              <w:rFonts w:ascii="Arial" w:hAnsi="Arial"/>
            </w:rPr>
            <w:t xml:space="preserve"> on which ideas you agree with and which you do not.</w:t>
          </w:r>
          <w:r w:rsidRPr="00524D76">
            <w:rPr>
              <w:rFonts w:ascii="Arial" w:hAnsi="Arial"/>
              <w:color w:val="000000"/>
            </w:rPr>
            <w:t xml:space="preserve">  For some readings, you will be told to respond to specific questions rather than a general reflection.  </w:t>
          </w:r>
        </w:p>
        <w:p w:rsidR="00F2557C" w:rsidRPr="00F40CFE" w:rsidRDefault="00F2557C" w:rsidP="00F2557C">
          <w:pPr>
            <w:spacing w:line="288" w:lineRule="auto"/>
            <w:jc w:val="both"/>
            <w:rPr>
              <w:rFonts w:ascii="Arial" w:hAnsi="Arial"/>
              <w:color w:val="000000"/>
            </w:rPr>
          </w:pPr>
        </w:p>
        <w:p w:rsidR="00F2557C" w:rsidRPr="00F40CFE" w:rsidRDefault="00F2557C" w:rsidP="00F2557C">
          <w:pPr>
            <w:spacing w:line="288" w:lineRule="auto"/>
            <w:jc w:val="both"/>
            <w:rPr>
              <w:rFonts w:ascii="Arial" w:hAnsi="Arial"/>
              <w:b/>
              <w:color w:val="000000"/>
            </w:rPr>
          </w:pPr>
          <w:r w:rsidRPr="00F40CFE">
            <w:rPr>
              <w:rFonts w:ascii="Arial" w:hAnsi="Arial"/>
              <w:b/>
              <w:color w:val="000000"/>
            </w:rPr>
            <w:t>Unannounced Quizzes:</w:t>
          </w:r>
        </w:p>
        <w:p w:rsidR="0000746B" w:rsidRDefault="00F2557C" w:rsidP="00F2557C">
          <w:pPr>
            <w:spacing w:line="288" w:lineRule="auto"/>
            <w:jc w:val="both"/>
            <w:rPr>
              <w:rFonts w:ascii="Arial" w:hAnsi="Arial"/>
              <w:color w:val="000000"/>
            </w:rPr>
          </w:pPr>
          <w:r w:rsidRPr="00F40CFE">
            <w:rPr>
              <w:rFonts w:ascii="Arial" w:hAnsi="Arial"/>
              <w:color w:val="000000"/>
            </w:rPr>
            <w:t>There will be no unannounced quizzes.</w:t>
          </w:r>
        </w:p>
        <w:p w:rsidR="00F2557C" w:rsidRPr="00F40CFE" w:rsidRDefault="00F2557C" w:rsidP="00F2557C">
          <w:pPr>
            <w:spacing w:line="288" w:lineRule="auto"/>
            <w:jc w:val="both"/>
            <w:rPr>
              <w:rFonts w:ascii="Arial" w:hAnsi="Arial"/>
              <w:color w:val="000000"/>
            </w:rPr>
          </w:pPr>
        </w:p>
        <w:p w:rsidR="00F2557C" w:rsidRPr="00F40CFE" w:rsidRDefault="00F2557C" w:rsidP="00F2557C">
          <w:pPr>
            <w:spacing w:line="288" w:lineRule="auto"/>
            <w:jc w:val="both"/>
            <w:rPr>
              <w:rFonts w:ascii="Arial" w:hAnsi="Arial"/>
              <w:b/>
              <w:color w:val="000000"/>
            </w:rPr>
          </w:pPr>
          <w:r w:rsidRPr="00F40CFE">
            <w:rPr>
              <w:rFonts w:ascii="Arial" w:hAnsi="Arial"/>
              <w:b/>
              <w:color w:val="000000"/>
            </w:rPr>
            <w:t>Accommodations:</w:t>
          </w:r>
        </w:p>
        <w:p w:rsidR="0085219B" w:rsidRDefault="00F2557C" w:rsidP="00F2557C">
          <w:pPr>
            <w:spacing w:line="288" w:lineRule="auto"/>
            <w:jc w:val="both"/>
            <w:rPr>
              <w:rFonts w:ascii="Arial" w:hAnsi="Arial"/>
              <w:color w:val="000000"/>
            </w:rPr>
          </w:pPr>
          <w:r w:rsidRPr="00F40CFE">
            <w:rPr>
              <w:rFonts w:ascii="Arial" w:hAnsi="Arial"/>
              <w:color w:val="000000"/>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via email. Bring a copy of your Accommodation Memo and an Instructor Verification Form to the meeting. Any student needing special accommodations should contact the Office of the Program for Students with Disabilities, located in 1244 Haley Center. </w:t>
          </w:r>
        </w:p>
        <w:p w:rsidR="00F2557C" w:rsidRPr="00F40CFE" w:rsidRDefault="00F2557C" w:rsidP="00F2557C">
          <w:pPr>
            <w:spacing w:line="288" w:lineRule="auto"/>
            <w:jc w:val="both"/>
            <w:rPr>
              <w:rFonts w:ascii="Arial" w:hAnsi="Arial"/>
              <w:b/>
              <w:color w:val="000000"/>
            </w:rPr>
          </w:pPr>
        </w:p>
        <w:p w:rsidR="00F2557C" w:rsidRPr="00F40CFE" w:rsidRDefault="00F2557C" w:rsidP="00F2557C">
          <w:pPr>
            <w:spacing w:line="288" w:lineRule="auto"/>
            <w:jc w:val="both"/>
            <w:rPr>
              <w:rFonts w:ascii="Arial" w:hAnsi="Arial"/>
              <w:b/>
              <w:color w:val="000000"/>
            </w:rPr>
          </w:pPr>
          <w:r w:rsidRPr="00F40CFE">
            <w:rPr>
              <w:rFonts w:ascii="Arial" w:hAnsi="Arial"/>
              <w:b/>
              <w:color w:val="000000"/>
            </w:rPr>
            <w:t xml:space="preserve">Academic Integrity: </w:t>
          </w:r>
        </w:p>
        <w:p w:rsidR="00F2557C" w:rsidRPr="00F40CFE" w:rsidRDefault="00F2557C" w:rsidP="00F2557C">
          <w:pPr>
            <w:spacing w:line="288" w:lineRule="auto"/>
            <w:jc w:val="both"/>
            <w:rPr>
              <w:rFonts w:ascii="Arial" w:hAnsi="Arial"/>
              <w:color w:val="000000"/>
            </w:rPr>
          </w:pPr>
          <w:r w:rsidRPr="00F40CFE">
            <w:rPr>
              <w:rFonts w:ascii="Arial" w:hAnsi="Arial"/>
              <w:color w:val="000000"/>
            </w:rPr>
            <w:t xml:space="preserve">Instances of academic dishonesty will be reported to the Academic Honesty Committee. (See </w:t>
          </w:r>
          <w:r w:rsidRPr="00F40CFE">
            <w:rPr>
              <w:rFonts w:ascii="Arial" w:hAnsi="Arial"/>
              <w:i/>
              <w:color w:val="000000"/>
            </w:rPr>
            <w:t>Tiger Cub</w:t>
          </w:r>
          <w:r w:rsidRPr="00F40CFE">
            <w:rPr>
              <w:rFonts w:ascii="Arial" w:hAnsi="Arial"/>
              <w:color w:val="000000"/>
            </w:rPr>
            <w:t>, Section 4 of Rules, Regulations, and Policies and Title XII of the SGA Code of Laws). You should consult me if you are uncertain pertaining to an issue of academic honesty prior to submitting an assignment.</w:t>
          </w:r>
        </w:p>
        <w:p w:rsidR="00F2557C" w:rsidRPr="00F40CFE" w:rsidRDefault="00370F0C" w:rsidP="00F2557C">
          <w:pPr>
            <w:spacing w:line="288" w:lineRule="auto"/>
            <w:jc w:val="both"/>
            <w:rPr>
              <w:rFonts w:ascii="Arial" w:hAnsi="Arial"/>
              <w:color w:val="000000"/>
            </w:rPr>
          </w:pPr>
          <w:r>
            <w:rPr>
              <w:rFonts w:ascii="Arial" w:hAnsi="Arial"/>
              <w:color w:val="000000"/>
            </w:rPr>
            <w:br w:type="page"/>
          </w:r>
        </w:p>
        <w:p w:rsidR="00F2557C" w:rsidRPr="00F40CFE" w:rsidRDefault="00F2557C" w:rsidP="00F2557C">
          <w:pPr>
            <w:rPr>
              <w:rFonts w:ascii="Arial" w:hAnsi="Arial"/>
              <w:b/>
            </w:rPr>
          </w:pPr>
          <w:r w:rsidRPr="00F40CFE">
            <w:rPr>
              <w:rFonts w:ascii="Arial" w:hAnsi="Arial"/>
              <w:b/>
            </w:rPr>
            <w:t>Expectations: Professionalism</w:t>
          </w:r>
        </w:p>
        <w:p w:rsidR="00F2557C" w:rsidRPr="00F40CFE" w:rsidRDefault="00F2557C" w:rsidP="00F2557C">
          <w:pPr>
            <w:rPr>
              <w:rFonts w:ascii="Arial" w:hAnsi="Arial"/>
              <w:b/>
              <w:u w:val="single"/>
            </w:rPr>
          </w:pPr>
        </w:p>
        <w:p w:rsidR="00F2557C" w:rsidRPr="00F40CFE" w:rsidRDefault="00F2557C" w:rsidP="00F2557C">
          <w:pPr>
            <w:rPr>
              <w:rFonts w:ascii="Arial" w:hAnsi="Arial"/>
            </w:rPr>
          </w:pPr>
          <w:r w:rsidRPr="00F40CFE">
            <w:rPr>
              <w:rFonts w:ascii="Arial" w:hAnsi="Arial"/>
            </w:rPr>
            <w:t>The following standards will be honored to create a professional learning environment.</w:t>
          </w:r>
        </w:p>
        <w:p w:rsidR="00F2557C" w:rsidRPr="00F40CFE" w:rsidRDefault="00F2557C" w:rsidP="00F2557C">
          <w:pPr>
            <w:ind w:left="360"/>
            <w:rPr>
              <w:rFonts w:ascii="Arial" w:hAnsi="Arial"/>
            </w:rPr>
          </w:pPr>
        </w:p>
        <w:p w:rsidR="00F2557C" w:rsidRPr="00F40CFE" w:rsidRDefault="00F2557C" w:rsidP="00F2557C">
          <w:pPr>
            <w:numPr>
              <w:ilvl w:val="0"/>
              <w:numId w:val="1"/>
            </w:numPr>
            <w:rPr>
              <w:rFonts w:ascii="Arial" w:hAnsi="Arial"/>
            </w:rPr>
          </w:pPr>
          <w:r w:rsidRPr="00F40CFE">
            <w:rPr>
              <w:rFonts w:ascii="Arial" w:hAnsi="Arial"/>
            </w:rPr>
            <w:t>Attendance and punctuality demonstrate that you value this course. Classroom teachers model these behaviors for their students.</w:t>
          </w:r>
        </w:p>
        <w:p w:rsidR="00F2557C" w:rsidRPr="00F40CFE" w:rsidRDefault="00F2557C" w:rsidP="00F2557C">
          <w:pPr>
            <w:ind w:left="360"/>
            <w:rPr>
              <w:rFonts w:ascii="Arial" w:hAnsi="Arial"/>
            </w:rPr>
          </w:pPr>
          <w:r w:rsidRPr="00F40CFE">
            <w:rPr>
              <w:rFonts w:ascii="Arial" w:hAnsi="Arial"/>
            </w:rPr>
            <w:t xml:space="preserve"> </w:t>
          </w:r>
        </w:p>
        <w:p w:rsidR="00F2557C" w:rsidRPr="00F40CFE" w:rsidRDefault="00F2557C" w:rsidP="00F2557C">
          <w:pPr>
            <w:numPr>
              <w:ilvl w:val="0"/>
              <w:numId w:val="1"/>
            </w:numPr>
            <w:rPr>
              <w:rFonts w:ascii="Arial" w:hAnsi="Arial"/>
            </w:rPr>
          </w:pPr>
          <w:r w:rsidRPr="00F40CFE">
            <w:rPr>
              <w:rFonts w:ascii="Arial" w:hAnsi="Arial"/>
            </w:rPr>
            <w:t xml:space="preserve">It is a good idea to develop a buddy system with others in class in case of unexpected absences.  You will need to find out from a classmate what you’ve missed.  </w:t>
          </w:r>
        </w:p>
        <w:p w:rsidR="00F2557C" w:rsidRPr="00F40CFE" w:rsidRDefault="00F2557C" w:rsidP="00F2557C">
          <w:pPr>
            <w:rPr>
              <w:rFonts w:ascii="Arial" w:hAnsi="Arial"/>
            </w:rPr>
          </w:pPr>
        </w:p>
        <w:p w:rsidR="00F2557C" w:rsidRPr="00F40CFE" w:rsidRDefault="00F2557C" w:rsidP="00F2557C">
          <w:pPr>
            <w:numPr>
              <w:ilvl w:val="0"/>
              <w:numId w:val="1"/>
            </w:numPr>
            <w:rPr>
              <w:rFonts w:ascii="Arial" w:hAnsi="Arial"/>
            </w:rPr>
          </w:pPr>
          <w:r w:rsidRPr="00F40CFE">
            <w:rPr>
              <w:rFonts w:ascii="Arial" w:hAnsi="Arial"/>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rsidR="00F2557C" w:rsidRPr="00F40CFE" w:rsidRDefault="00F2557C" w:rsidP="00F2557C">
          <w:pPr>
            <w:rPr>
              <w:rFonts w:ascii="Arial" w:hAnsi="Arial"/>
            </w:rPr>
          </w:pPr>
        </w:p>
        <w:p w:rsidR="00F2557C" w:rsidRPr="00F40CFE" w:rsidRDefault="00F2557C" w:rsidP="00F2557C">
          <w:pPr>
            <w:numPr>
              <w:ilvl w:val="0"/>
              <w:numId w:val="1"/>
            </w:numPr>
            <w:rPr>
              <w:rFonts w:ascii="Arial" w:hAnsi="Arial"/>
            </w:rPr>
          </w:pPr>
          <w:r w:rsidRPr="00F40CFE">
            <w:rPr>
              <w:rFonts w:ascii="Arial" w:hAnsi="Arial"/>
            </w:rPr>
            <w:t>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rsidR="00F2557C" w:rsidRPr="00F40CFE" w:rsidRDefault="00F2557C" w:rsidP="00F2557C">
          <w:pPr>
            <w:rPr>
              <w:rFonts w:ascii="Arial" w:hAnsi="Arial"/>
            </w:rPr>
          </w:pPr>
        </w:p>
        <w:p w:rsidR="00F2557C" w:rsidRPr="00F40CFE" w:rsidRDefault="00F2557C" w:rsidP="00F2557C">
          <w:pPr>
            <w:numPr>
              <w:ilvl w:val="0"/>
              <w:numId w:val="1"/>
            </w:numPr>
            <w:rPr>
              <w:rFonts w:ascii="Arial" w:hAnsi="Arial"/>
            </w:rPr>
          </w:pPr>
          <w:r w:rsidRPr="00F40CFE">
            <w:rPr>
              <w:rFonts w:ascii="Arial" w:hAnsi="Arial"/>
            </w:rPr>
            <w:t>As a courtesy to the class, please do not leave on beepers, phones or pagers in class.</w:t>
          </w:r>
        </w:p>
        <w:p w:rsidR="00F2557C" w:rsidRPr="00F40CFE" w:rsidRDefault="00F2557C" w:rsidP="00F2557C">
          <w:pPr>
            <w:rPr>
              <w:rFonts w:ascii="Arial" w:hAnsi="Arial"/>
            </w:rPr>
          </w:pPr>
        </w:p>
        <w:p w:rsidR="00F2557C" w:rsidRPr="00F40CFE" w:rsidRDefault="00F2557C" w:rsidP="00F2557C">
          <w:pPr>
            <w:numPr>
              <w:ilvl w:val="0"/>
              <w:numId w:val="1"/>
            </w:numPr>
            <w:rPr>
              <w:rFonts w:ascii="Arial" w:hAnsi="Arial"/>
            </w:rPr>
          </w:pPr>
          <w:r w:rsidRPr="00F40CFE">
            <w:rPr>
              <w:rFonts w:ascii="Arial" w:hAnsi="Arial"/>
            </w:rPr>
            <w:t>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(d) model and nurture intellectual vitality.</w:t>
          </w:r>
        </w:p>
        <w:p w:rsidR="00F2557C" w:rsidRPr="00F40CFE" w:rsidRDefault="00F2557C" w:rsidP="00F2557C">
          <w:pPr>
            <w:spacing w:line="288" w:lineRule="auto"/>
            <w:jc w:val="both"/>
            <w:rPr>
              <w:rFonts w:ascii="Arial" w:hAnsi="Arial"/>
              <w:color w:val="000000"/>
            </w:rPr>
          </w:pPr>
        </w:p>
        <w:p w:rsidR="00F2557C" w:rsidRPr="00F40CFE" w:rsidRDefault="00F2557C" w:rsidP="00F2557C">
          <w:pPr>
            <w:spacing w:line="288" w:lineRule="auto"/>
            <w:jc w:val="both"/>
            <w:rPr>
              <w:rFonts w:ascii="Arial" w:hAnsi="Arial"/>
              <w:color w:val="000000"/>
            </w:rPr>
          </w:pPr>
        </w:p>
        <w:p w:rsidR="00F2557C" w:rsidRPr="00F40CFE" w:rsidRDefault="00F2557C" w:rsidP="00F2557C">
          <w:pPr>
            <w:spacing w:line="288" w:lineRule="auto"/>
            <w:jc w:val="both"/>
            <w:rPr>
              <w:rFonts w:ascii="Arial" w:hAnsi="Arial"/>
              <w:color w:val="000000"/>
            </w:rPr>
          </w:pPr>
        </w:p>
        <w:p w:rsidR="00F2557C" w:rsidRPr="00F40CFE" w:rsidRDefault="00F2557C" w:rsidP="00F2557C">
          <w:pPr>
            <w:spacing w:line="288" w:lineRule="auto"/>
            <w:jc w:val="both"/>
            <w:rPr>
              <w:rFonts w:ascii="Arial" w:hAnsi="Arial"/>
              <w:color w:val="000000"/>
            </w:rPr>
          </w:pPr>
        </w:p>
        <w:p w:rsidR="00043F8C" w:rsidRDefault="00F2557C" w:rsidP="00F2557C">
          <w:pPr>
            <w:rPr>
              <w:rFonts w:ascii="Arial" w:hAnsi="Arial"/>
              <w:b/>
              <w:color w:val="000000"/>
              <w:sz w:val="28"/>
            </w:rPr>
          </w:pPr>
          <w:r w:rsidRPr="00F40CFE">
            <w:rPr>
              <w:rFonts w:ascii="Arial" w:hAnsi="Arial"/>
              <w:b/>
              <w:color w:val="000000"/>
              <w:sz w:val="28"/>
            </w:rPr>
            <w:br w:type="page"/>
          </w:r>
          <w:r w:rsidR="00043F8C">
            <w:rPr>
              <w:rFonts w:ascii="Arial" w:hAnsi="Arial"/>
              <w:b/>
              <w:color w:val="000000"/>
              <w:sz w:val="28"/>
            </w:rPr>
            <w:t>Grading:</w:t>
          </w:r>
        </w:p>
        <w:p w:rsidR="00043F8C" w:rsidRDefault="00043F8C" w:rsidP="00F2557C">
          <w:pPr>
            <w:rPr>
              <w:rFonts w:ascii="Arial" w:hAnsi="Arial"/>
              <w:b/>
              <w:color w:val="000000"/>
              <w:sz w:val="28"/>
            </w:rPr>
          </w:pPr>
        </w:p>
        <w:p w:rsidR="001F4DA1" w:rsidRDefault="00F03389" w:rsidP="00F2557C">
          <w:pPr>
            <w:rPr>
              <w:rFonts w:ascii="Arial" w:hAnsi="Arial"/>
              <w:color w:val="000000"/>
            </w:rPr>
          </w:pPr>
          <w:r>
            <w:rPr>
              <w:rFonts w:ascii="Arial" w:hAnsi="Arial"/>
              <w:color w:val="000000"/>
            </w:rPr>
            <w:t>Writing Assignment 1</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CB6274">
            <w:rPr>
              <w:rFonts w:ascii="Arial" w:hAnsi="Arial"/>
              <w:color w:val="000000"/>
            </w:rPr>
            <w:t>2</w:t>
          </w:r>
          <w:r>
            <w:rPr>
              <w:rFonts w:ascii="Arial" w:hAnsi="Arial"/>
              <w:color w:val="000000"/>
            </w:rPr>
            <w:t>5 points</w:t>
          </w:r>
        </w:p>
        <w:p w:rsidR="00F03389" w:rsidRDefault="001F4DA1" w:rsidP="00F2557C">
          <w:pPr>
            <w:rPr>
              <w:rFonts w:ascii="Arial" w:hAnsi="Arial"/>
              <w:color w:val="000000"/>
            </w:rPr>
          </w:pPr>
          <w:r>
            <w:rPr>
              <w:rFonts w:ascii="Arial" w:hAnsi="Arial"/>
              <w:color w:val="000000"/>
            </w:rPr>
            <w:t>Math Curse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40 points</w:t>
          </w:r>
        </w:p>
        <w:p w:rsidR="00F03389" w:rsidRDefault="00AC41ED" w:rsidP="00F2557C">
          <w:pPr>
            <w:rPr>
              <w:rFonts w:ascii="Arial" w:hAnsi="Arial"/>
              <w:color w:val="000000"/>
            </w:rPr>
          </w:pPr>
          <w:r>
            <w:rPr>
              <w:rFonts w:ascii="Arial" w:hAnsi="Arial"/>
              <w:color w:val="000000"/>
            </w:rPr>
            <w:t xml:space="preserve">Journal Submission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40 points</w:t>
          </w:r>
          <w:r>
            <w:rPr>
              <w:rFonts w:ascii="Arial" w:hAnsi="Arial"/>
              <w:color w:val="000000"/>
            </w:rPr>
            <w:tab/>
          </w:r>
          <w:r>
            <w:rPr>
              <w:rFonts w:ascii="Arial" w:hAnsi="Arial"/>
              <w:color w:val="000000"/>
            </w:rPr>
            <w:tab/>
          </w:r>
          <w:r>
            <w:rPr>
              <w:rFonts w:ascii="Arial" w:hAnsi="Arial"/>
              <w:color w:val="000000"/>
            </w:rPr>
            <w:tab/>
          </w:r>
        </w:p>
        <w:p w:rsidR="003029F9" w:rsidRDefault="003029F9" w:rsidP="00F2557C">
          <w:pPr>
            <w:rPr>
              <w:rFonts w:ascii="Arial" w:hAnsi="Arial"/>
              <w:color w:val="000000"/>
            </w:rPr>
          </w:pPr>
          <w:r>
            <w:rPr>
              <w:rFonts w:ascii="Arial" w:hAnsi="Arial"/>
              <w:color w:val="000000"/>
            </w:rPr>
            <w:t>Finding Worthwhile Tasks</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CB6274">
            <w:rPr>
              <w:rFonts w:ascii="Arial" w:hAnsi="Arial"/>
              <w:color w:val="000000"/>
            </w:rPr>
            <w:t>4</w:t>
          </w:r>
          <w:r>
            <w:rPr>
              <w:rFonts w:ascii="Arial" w:hAnsi="Arial"/>
              <w:color w:val="000000"/>
            </w:rPr>
            <w:t>0 points</w:t>
          </w:r>
        </w:p>
        <w:p w:rsidR="00471383" w:rsidRDefault="003029F9" w:rsidP="00F2557C">
          <w:pPr>
            <w:rPr>
              <w:rFonts w:ascii="Arial" w:hAnsi="Arial"/>
              <w:color w:val="000000"/>
            </w:rPr>
          </w:pPr>
          <w:r>
            <w:rPr>
              <w:rFonts w:ascii="Arial" w:hAnsi="Arial"/>
              <w:color w:val="000000"/>
            </w:rPr>
            <w:t>Lesson Plan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40 points</w:t>
          </w:r>
        </w:p>
        <w:p w:rsidR="00CB6274" w:rsidRDefault="00471383" w:rsidP="00F2557C">
          <w:pPr>
            <w:rPr>
              <w:rFonts w:ascii="Arial" w:hAnsi="Arial"/>
              <w:color w:val="000000"/>
            </w:rPr>
          </w:pPr>
          <w:r>
            <w:rPr>
              <w:rFonts w:ascii="Arial" w:hAnsi="Arial"/>
              <w:color w:val="000000"/>
            </w:rPr>
            <w:t>PSSM/Focal Points/Common Core</w:t>
          </w:r>
          <w:r>
            <w:rPr>
              <w:rFonts w:ascii="Arial" w:hAnsi="Arial"/>
              <w:color w:val="000000"/>
            </w:rPr>
            <w:tab/>
          </w:r>
          <w:r>
            <w:rPr>
              <w:rFonts w:ascii="Arial" w:hAnsi="Arial"/>
              <w:color w:val="000000"/>
            </w:rPr>
            <w:tab/>
          </w:r>
          <w:r>
            <w:rPr>
              <w:rFonts w:ascii="Arial" w:hAnsi="Arial"/>
              <w:color w:val="000000"/>
            </w:rPr>
            <w:tab/>
            <w:t>25 points</w:t>
          </w:r>
        </w:p>
        <w:p w:rsidR="00301E71" w:rsidRDefault="00CB6274" w:rsidP="00F2557C">
          <w:pPr>
            <w:rPr>
              <w:rFonts w:ascii="Arial" w:hAnsi="Arial"/>
              <w:color w:val="000000"/>
            </w:rPr>
          </w:pPr>
          <w:r>
            <w:rPr>
              <w:rFonts w:ascii="Arial" w:hAnsi="Arial"/>
              <w:color w:val="000000"/>
            </w:rPr>
            <w:t>Writing Assignment 2</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points</w:t>
          </w:r>
        </w:p>
        <w:p w:rsidR="003038F7" w:rsidRDefault="00301E71" w:rsidP="00F2557C">
          <w:pPr>
            <w:rPr>
              <w:rFonts w:ascii="Arial" w:hAnsi="Arial"/>
              <w:color w:val="000000"/>
            </w:rPr>
          </w:pPr>
          <w:r>
            <w:rPr>
              <w:rFonts w:ascii="Arial" w:hAnsi="Arial"/>
              <w:color w:val="000000"/>
            </w:rPr>
            <w:t>Participation</w:t>
          </w:r>
          <w:r w:rsidR="00363A0C">
            <w:rPr>
              <w:rFonts w:ascii="Arial" w:hAnsi="Arial"/>
              <w:color w:val="000000"/>
            </w:rPr>
            <w:t xml:space="preserve"> </w:t>
          </w:r>
          <w:r w:rsidR="00EC13AB">
            <w:rPr>
              <w:rFonts w:ascii="Arial" w:hAnsi="Arial"/>
              <w:color w:val="000000"/>
            </w:rPr>
            <w:t>(Attendance, class participation, daily logs)</w:t>
          </w:r>
          <w:r w:rsidR="00EC13AB">
            <w:rPr>
              <w:rFonts w:ascii="Arial" w:hAnsi="Arial"/>
              <w:color w:val="000000"/>
            </w:rPr>
            <w:tab/>
          </w:r>
          <w:r w:rsidR="00EC13AB">
            <w:rPr>
              <w:rFonts w:ascii="Arial" w:hAnsi="Arial"/>
              <w:color w:val="000000"/>
            </w:rPr>
            <w:tab/>
          </w:r>
          <w:r w:rsidR="00EC13AB">
            <w:rPr>
              <w:rFonts w:ascii="Arial" w:hAnsi="Arial"/>
              <w:color w:val="000000"/>
            </w:rPr>
            <w:tab/>
          </w:r>
          <w:r w:rsidR="00EC13AB">
            <w:rPr>
              <w:rFonts w:ascii="Arial" w:hAnsi="Arial"/>
              <w:color w:val="000000"/>
            </w:rPr>
            <w:tab/>
          </w:r>
          <w:r w:rsidR="00EC13AB">
            <w:rPr>
              <w:rFonts w:ascii="Arial" w:hAnsi="Arial"/>
              <w:color w:val="000000"/>
            </w:rPr>
            <w:tab/>
          </w:r>
          <w:r w:rsidR="00EC13AB">
            <w:rPr>
              <w:rFonts w:ascii="Arial" w:hAnsi="Arial"/>
              <w:color w:val="000000"/>
            </w:rPr>
            <w:tab/>
          </w:r>
          <w:r w:rsidR="00EC13AB">
            <w:rPr>
              <w:rFonts w:ascii="Arial" w:hAnsi="Arial"/>
              <w:color w:val="000000"/>
            </w:rPr>
            <w:tab/>
          </w:r>
          <w:r w:rsidR="00EC13AB">
            <w:rPr>
              <w:rFonts w:ascii="Arial" w:hAnsi="Arial"/>
              <w:color w:val="000000"/>
            </w:rPr>
            <w:tab/>
          </w:r>
          <w:r w:rsidR="00EC13AB">
            <w:rPr>
              <w:rFonts w:ascii="Arial" w:hAnsi="Arial"/>
              <w:color w:val="000000"/>
            </w:rPr>
            <w:tab/>
          </w:r>
          <w:r w:rsidR="00EC13AB">
            <w:rPr>
              <w:rFonts w:ascii="Arial" w:hAnsi="Arial"/>
              <w:color w:val="000000"/>
            </w:rPr>
            <w:tab/>
          </w:r>
          <w:r w:rsidR="00EC13AB">
            <w:rPr>
              <w:rFonts w:ascii="Arial" w:hAnsi="Arial"/>
              <w:color w:val="000000"/>
            </w:rPr>
            <w:tab/>
          </w:r>
          <w:r w:rsidR="00EC13AB">
            <w:rPr>
              <w:rFonts w:ascii="Arial" w:hAnsi="Arial"/>
              <w:color w:val="000000"/>
            </w:rPr>
            <w:tab/>
            <w:t>40 points</w:t>
          </w:r>
        </w:p>
        <w:p w:rsidR="002F4DAC" w:rsidRDefault="002F4DAC" w:rsidP="00F2557C">
          <w:pPr>
            <w:rPr>
              <w:rFonts w:ascii="Arial" w:hAnsi="Arial"/>
              <w:color w:val="000000"/>
            </w:rPr>
          </w:pPr>
        </w:p>
        <w:p w:rsidR="000D6A85" w:rsidRPr="003F2543" w:rsidRDefault="002F4DAC">
          <w:pPr>
            <w:rPr>
              <w:rFonts w:eastAsiaTheme="majorEastAsia" w:cstheme="majorBidi"/>
              <w:color w:val="1F497D" w:themeColor="text2"/>
              <w:szCs w:val="72"/>
            </w:rPr>
          </w:pPr>
          <w:r>
            <w:rPr>
              <w:rFonts w:ascii="Arial" w:hAnsi="Arial"/>
              <w:color w:val="000000"/>
            </w:rPr>
            <w:t>Total Possible Points</w:t>
          </w:r>
          <w:r w:rsidR="00EC13AB">
            <w:rPr>
              <w:rFonts w:ascii="Arial" w:hAnsi="Arial"/>
              <w:color w:val="000000"/>
            </w:rPr>
            <w:t xml:space="preserve">  </w:t>
          </w:r>
          <w:r w:rsidR="00EC13AB">
            <w:rPr>
              <w:rFonts w:ascii="Arial" w:hAnsi="Arial"/>
              <w:color w:val="000000"/>
            </w:rPr>
            <w:tab/>
          </w:r>
          <w:r w:rsidR="00EC13AB">
            <w:rPr>
              <w:rFonts w:ascii="Arial" w:hAnsi="Arial"/>
              <w:color w:val="000000"/>
            </w:rPr>
            <w:tab/>
          </w:r>
          <w:r w:rsidR="00EC13AB">
            <w:rPr>
              <w:rFonts w:ascii="Arial" w:hAnsi="Arial"/>
              <w:color w:val="000000"/>
            </w:rPr>
            <w:tab/>
          </w:r>
          <w:r w:rsidR="00EC13AB">
            <w:rPr>
              <w:rFonts w:ascii="Arial" w:hAnsi="Arial"/>
              <w:color w:val="000000"/>
            </w:rPr>
            <w:tab/>
          </w:r>
          <w:r w:rsidR="00EC13AB">
            <w:rPr>
              <w:rFonts w:ascii="Arial" w:hAnsi="Arial"/>
              <w:color w:val="000000"/>
            </w:rPr>
            <w:tab/>
          </w:r>
          <w:r w:rsidR="00471383">
            <w:rPr>
              <w:rFonts w:ascii="Arial" w:hAnsi="Arial"/>
              <w:color w:val="000000"/>
            </w:rPr>
            <w:t>2</w:t>
          </w:r>
          <w:r w:rsidR="001F4DA1">
            <w:rPr>
              <w:rFonts w:ascii="Arial" w:hAnsi="Arial"/>
              <w:color w:val="000000"/>
            </w:rPr>
            <w:t>7</w:t>
          </w:r>
          <w:r w:rsidR="00CB6274">
            <w:rPr>
              <w:rFonts w:ascii="Arial" w:hAnsi="Arial"/>
              <w:color w:val="000000"/>
            </w:rPr>
            <w:t>5</w:t>
          </w:r>
          <w:r w:rsidR="00EC13AB">
            <w:rPr>
              <w:rFonts w:ascii="Arial" w:hAnsi="Arial"/>
              <w:color w:val="000000"/>
            </w:rPr>
            <w:t xml:space="preserve"> points</w:t>
          </w:r>
          <w:r w:rsidR="00EC13AB">
            <w:rPr>
              <w:rFonts w:ascii="Arial" w:hAnsi="Arial"/>
              <w:color w:val="000000"/>
            </w:rPr>
            <w:tab/>
          </w:r>
          <w:r w:rsidR="00EC13AB">
            <w:rPr>
              <w:rFonts w:ascii="Arial" w:hAnsi="Arial"/>
              <w:color w:val="000000"/>
            </w:rPr>
            <w:tab/>
          </w:r>
          <w:r>
            <w:rPr>
              <w:rFonts w:ascii="Arial" w:hAnsi="Arial"/>
              <w:color w:val="000000"/>
            </w:rPr>
            <w:tab/>
          </w:r>
          <w:r w:rsidR="00EC13AB">
            <w:rPr>
              <w:rFonts w:ascii="Arial" w:hAnsi="Arial"/>
              <w:color w:val="000000"/>
            </w:rPr>
            <w:tab/>
          </w:r>
          <w:r w:rsidR="00EC13AB">
            <w:rPr>
              <w:rFonts w:ascii="Arial" w:hAnsi="Arial"/>
              <w:color w:val="000000"/>
            </w:rPr>
            <w:tab/>
          </w:r>
          <w:r w:rsidR="00EC13AB">
            <w:rPr>
              <w:rFonts w:ascii="Arial" w:hAnsi="Arial"/>
              <w:color w:val="000000"/>
            </w:rPr>
            <w:tab/>
          </w:r>
          <w:r w:rsidR="00EC13AB">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    </w:t>
          </w:r>
          <w:r w:rsidR="003038F7">
            <w:rPr>
              <w:rFonts w:ascii="Arial" w:hAnsi="Arial"/>
              <w:color w:val="000000"/>
            </w:rPr>
            <w:t xml:space="preserve"> </w:t>
          </w:r>
          <w:r>
            <w:rPr>
              <w:rFonts w:ascii="Arial" w:hAnsi="Arial"/>
              <w:color w:val="000000"/>
            </w:rPr>
            <w:t xml:space="preserve">    </w:t>
          </w:r>
        </w:p>
        <w:p w:rsidR="000D6A85" w:rsidRDefault="000D6A85">
          <w:pPr>
            <w:rPr>
              <w:rFonts w:ascii="Arial" w:eastAsiaTheme="majorEastAsia" w:hAnsi="Arial" w:cstheme="majorBidi"/>
              <w:b/>
              <w:sz w:val="28"/>
              <w:szCs w:val="72"/>
            </w:rPr>
          </w:pPr>
          <w:r w:rsidRPr="000D6A85">
            <w:rPr>
              <w:rFonts w:ascii="Arial" w:eastAsiaTheme="majorEastAsia" w:hAnsi="Arial" w:cstheme="majorBidi"/>
              <w:b/>
              <w:sz w:val="28"/>
              <w:szCs w:val="72"/>
            </w:rPr>
            <w:t>Assignments:</w:t>
          </w:r>
        </w:p>
        <w:p w:rsidR="000D6A85" w:rsidRDefault="000D6A85">
          <w:pPr>
            <w:rPr>
              <w:rFonts w:ascii="Arial" w:eastAsiaTheme="majorEastAsia" w:hAnsi="Arial" w:cstheme="majorBidi"/>
              <w:b/>
              <w:sz w:val="28"/>
              <w:szCs w:val="72"/>
            </w:rPr>
          </w:pPr>
        </w:p>
        <w:p w:rsidR="00C3735E" w:rsidRPr="000D6A85" w:rsidRDefault="000D6A85">
          <w:pPr>
            <w:rPr>
              <w:rFonts w:ascii="Arial" w:eastAsiaTheme="majorEastAsia" w:hAnsi="Arial" w:cstheme="majorBidi"/>
              <w:szCs w:val="72"/>
            </w:rPr>
          </w:pPr>
          <w:r>
            <w:rPr>
              <w:rFonts w:ascii="Arial" w:eastAsiaTheme="majorEastAsia" w:hAnsi="Arial" w:cstheme="majorBidi"/>
              <w:szCs w:val="72"/>
            </w:rPr>
            <w:t xml:space="preserve">All written assignments must be typed and should adhere to Standard English usage and conventions and follow the format detailed in the latest edition of the </w:t>
          </w:r>
          <w:r>
            <w:rPr>
              <w:rFonts w:ascii="Arial" w:eastAsiaTheme="majorEastAsia" w:hAnsi="Arial" w:cstheme="majorBidi"/>
              <w:i/>
              <w:szCs w:val="72"/>
            </w:rPr>
            <w:t xml:space="preserve">Publication Manual of the American Psychologist Association </w:t>
          </w:r>
          <w:r>
            <w:rPr>
              <w:rFonts w:ascii="Arial" w:eastAsiaTheme="majorEastAsia" w:hAnsi="Arial" w:cstheme="majorBidi"/>
              <w:szCs w:val="72"/>
            </w:rPr>
            <w:t xml:space="preserve">(APA </w:t>
          </w:r>
          <w:r w:rsidR="003F2543">
            <w:rPr>
              <w:rFonts w:ascii="Arial" w:eastAsiaTheme="majorEastAsia" w:hAnsi="Arial" w:cstheme="majorBidi"/>
              <w:szCs w:val="72"/>
            </w:rPr>
            <w:t>6</w:t>
          </w:r>
          <w:r w:rsidRPr="000D6A85">
            <w:rPr>
              <w:rFonts w:ascii="Arial" w:eastAsiaTheme="majorEastAsia" w:hAnsi="Arial" w:cstheme="majorBidi"/>
              <w:szCs w:val="72"/>
              <w:vertAlign w:val="superscript"/>
            </w:rPr>
            <w:t>th</w:t>
          </w:r>
          <w:r>
            <w:rPr>
              <w:rFonts w:ascii="Arial" w:eastAsiaTheme="majorEastAsia" w:hAnsi="Arial" w:cstheme="majorBidi"/>
              <w:szCs w:val="72"/>
            </w:rPr>
            <w:t xml:space="preserve"> edition). Assignments must be presented on time. Assignments are considered late if they are turned in after the class beginning of the class they are due and will be reduced by 10% for each day they are late.</w:t>
          </w:r>
        </w:p>
        <w:p w:rsidR="00301E71" w:rsidRPr="00CF18DF" w:rsidRDefault="00AB72FF" w:rsidP="00301E71">
          <w:pPr>
            <w:spacing w:line="288" w:lineRule="auto"/>
            <w:jc w:val="center"/>
            <w:outlineLvl w:val="0"/>
            <w:rPr>
              <w:rFonts w:ascii="American Typewriter" w:hAnsi="American Typewriter"/>
              <w:b/>
              <w:color w:val="000000"/>
              <w:sz w:val="28"/>
              <w:u w:val="single"/>
            </w:rPr>
          </w:pPr>
          <w:r>
            <w:rPr>
              <w:rFonts w:eastAsiaTheme="majorEastAsia" w:cstheme="majorBidi"/>
              <w:b/>
              <w:color w:val="1F497D" w:themeColor="text2"/>
              <w:szCs w:val="72"/>
            </w:rPr>
            <w:br w:type="page"/>
          </w:r>
          <w:r w:rsidR="00301E71" w:rsidRPr="00CF18DF">
            <w:rPr>
              <w:rFonts w:ascii="American Typewriter" w:hAnsi="American Typewriter"/>
              <w:b/>
              <w:color w:val="000000"/>
              <w:sz w:val="28"/>
              <w:u w:val="single"/>
            </w:rPr>
            <w:t>CTEE 4040 Tentative Schedule</w:t>
          </w:r>
        </w:p>
        <w:p w:rsidR="00301E71" w:rsidRPr="00D21641" w:rsidRDefault="00301E71" w:rsidP="00301E71">
          <w:pPr>
            <w:spacing w:line="288" w:lineRule="auto"/>
            <w:jc w:val="center"/>
            <w:outlineLvl w:val="0"/>
            <w:rPr>
              <w:rFonts w:ascii="Bookman Old Style" w:hAnsi="Bookman Old Style"/>
              <w:color w:val="000000"/>
              <w:sz w:val="28"/>
            </w:rPr>
          </w:pPr>
          <w:r>
            <w:rPr>
              <w:noProof/>
            </w:rPr>
            <w:drawing>
              <wp:inline distT="0" distB="0" distL="0" distR="0">
                <wp:extent cx="711200" cy="626745"/>
                <wp:effectExtent l="25400" t="0" r="0" b="0"/>
                <wp:docPr id="2" name="Picture 1" descr="A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 logo-1"/>
                        <pic:cNvPicPr>
                          <a:picLocks noChangeAspect="1" noChangeArrowheads="1"/>
                        </pic:cNvPicPr>
                      </pic:nvPicPr>
                      <pic:blipFill>
                        <a:blip r:embed="rId7"/>
                        <a:srcRect/>
                        <a:stretch>
                          <a:fillRect/>
                        </a:stretch>
                      </pic:blipFill>
                      <pic:spPr bwMode="auto">
                        <a:xfrm>
                          <a:off x="0" y="0"/>
                          <a:ext cx="711200" cy="626745"/>
                        </a:xfrm>
                        <a:prstGeom prst="rect">
                          <a:avLst/>
                        </a:prstGeom>
                        <a:noFill/>
                        <a:ln w="9525">
                          <a:noFill/>
                          <a:miter lim="800000"/>
                          <a:headEnd/>
                          <a:tailEnd/>
                        </a:ln>
                      </pic:spPr>
                    </pic:pic>
                  </a:graphicData>
                </a:graphic>
              </wp:inline>
            </w:drawing>
          </w:r>
        </w:p>
        <w:tbl>
          <w:tblPr>
            <w:tblStyle w:val="TableGrid"/>
            <w:tblW w:w="10710" w:type="dxa"/>
            <w:tblInd w:w="-972" w:type="dxa"/>
            <w:tblLook w:val="00BF"/>
          </w:tblPr>
          <w:tblGrid>
            <w:gridCol w:w="1273"/>
            <w:gridCol w:w="4402"/>
            <w:gridCol w:w="2697"/>
            <w:gridCol w:w="2338"/>
          </w:tblGrid>
          <w:tr w:rsidR="00301E71">
            <w:tc>
              <w:tcPr>
                <w:tcW w:w="1273"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rsidR="00301E71" w:rsidRPr="00A53DFD" w:rsidRDefault="00301E71" w:rsidP="00777029">
                <w:pPr>
                  <w:spacing w:line="288" w:lineRule="auto"/>
                  <w:jc w:val="center"/>
                  <w:rPr>
                    <w:b/>
                    <w:color w:val="000000"/>
                  </w:rPr>
                </w:pPr>
                <w:r w:rsidRPr="00A53DFD">
                  <w:rPr>
                    <w:b/>
                    <w:color w:val="000000"/>
                  </w:rPr>
                  <w:t>Date</w:t>
                </w:r>
              </w:p>
            </w:tc>
            <w:tc>
              <w:tcPr>
                <w:tcW w:w="440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rsidR="00301E71" w:rsidRPr="00A53DFD" w:rsidRDefault="00301E71" w:rsidP="00777029">
                <w:pPr>
                  <w:spacing w:line="288" w:lineRule="auto"/>
                  <w:jc w:val="center"/>
                  <w:rPr>
                    <w:b/>
                    <w:color w:val="000000"/>
                  </w:rPr>
                </w:pPr>
                <w:r w:rsidRPr="00A53DFD">
                  <w:rPr>
                    <w:b/>
                    <w:color w:val="000000"/>
                  </w:rPr>
                  <w:t>Topic</w:t>
                </w:r>
              </w:p>
            </w:tc>
            <w:tc>
              <w:tcPr>
                <w:tcW w:w="2697"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rsidR="00301E71" w:rsidRPr="00A53DFD" w:rsidRDefault="00301E71" w:rsidP="00777029">
                <w:pPr>
                  <w:spacing w:line="288" w:lineRule="auto"/>
                  <w:jc w:val="center"/>
                  <w:rPr>
                    <w:b/>
                    <w:color w:val="000000"/>
                  </w:rPr>
                </w:pPr>
                <w:r w:rsidRPr="00A53DFD">
                  <w:rPr>
                    <w:b/>
                    <w:color w:val="000000"/>
                  </w:rPr>
                  <w:t>Readings</w:t>
                </w:r>
              </w:p>
            </w:tc>
            <w:tc>
              <w:tcPr>
                <w:tcW w:w="2338"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rsidR="00301E71" w:rsidRPr="00A53DFD" w:rsidRDefault="00301E71" w:rsidP="00777029">
                <w:pPr>
                  <w:spacing w:line="288" w:lineRule="auto"/>
                  <w:jc w:val="center"/>
                  <w:rPr>
                    <w:b/>
                    <w:color w:val="000000"/>
                  </w:rPr>
                </w:pPr>
                <w:r w:rsidRPr="00A53DFD">
                  <w:rPr>
                    <w:b/>
                    <w:color w:val="000000"/>
                  </w:rPr>
                  <w:t>Assignment</w:t>
                </w:r>
              </w:p>
            </w:tc>
          </w:tr>
          <w:tr w:rsidR="00301E71">
            <w:tc>
              <w:tcPr>
                <w:tcW w:w="1273" w:type="dxa"/>
                <w:tcBorders>
                  <w:top w:val="double" w:sz="4" w:space="0" w:color="000000" w:themeColor="text1"/>
                </w:tcBorders>
              </w:tcPr>
              <w:p w:rsidR="00301E71" w:rsidRDefault="00301E71" w:rsidP="00777029">
                <w:pPr>
                  <w:spacing w:line="288" w:lineRule="auto"/>
                  <w:rPr>
                    <w:rFonts w:ascii="Arial" w:hAnsi="Arial"/>
                    <w:color w:val="000000"/>
                    <w:sz w:val="20"/>
                  </w:rPr>
                </w:pPr>
                <w:r>
                  <w:rPr>
                    <w:rFonts w:ascii="Arial" w:hAnsi="Arial"/>
                    <w:color w:val="000000"/>
                    <w:sz w:val="20"/>
                  </w:rPr>
                  <w:t xml:space="preserve">June </w:t>
                </w:r>
                <w:r w:rsidR="00E9431B">
                  <w:rPr>
                    <w:rFonts w:ascii="Arial" w:hAnsi="Arial"/>
                    <w:color w:val="000000"/>
                    <w:sz w:val="20"/>
                  </w:rPr>
                  <w:t>2</w:t>
                </w:r>
                <w:r w:rsidR="007B6DD9">
                  <w:rPr>
                    <w:rFonts w:ascii="Arial" w:hAnsi="Arial"/>
                    <w:color w:val="000000"/>
                    <w:sz w:val="20"/>
                  </w:rPr>
                  <w:t>8</w:t>
                </w:r>
              </w:p>
              <w:p w:rsidR="00301E71" w:rsidRPr="00A53DFD" w:rsidRDefault="00E9431B" w:rsidP="00777029">
                <w:pPr>
                  <w:spacing w:line="288" w:lineRule="auto"/>
                  <w:rPr>
                    <w:rFonts w:ascii="Arial" w:hAnsi="Arial"/>
                    <w:color w:val="000000"/>
                    <w:sz w:val="20"/>
                  </w:rPr>
                </w:pPr>
                <w:r>
                  <w:rPr>
                    <w:rFonts w:ascii="Arial" w:hAnsi="Arial"/>
                    <w:color w:val="000000"/>
                    <w:sz w:val="20"/>
                  </w:rPr>
                  <w:t>Monday</w:t>
                </w:r>
              </w:p>
            </w:tc>
            <w:tc>
              <w:tcPr>
                <w:tcW w:w="4402" w:type="dxa"/>
                <w:tcBorders>
                  <w:top w:val="double" w:sz="4" w:space="0" w:color="000000" w:themeColor="text1"/>
                </w:tcBorders>
              </w:tcPr>
              <w:p w:rsidR="00301E71" w:rsidRDefault="00301E71" w:rsidP="00777029">
                <w:pPr>
                  <w:spacing w:line="288" w:lineRule="auto"/>
                  <w:rPr>
                    <w:rFonts w:ascii="Arial" w:hAnsi="Arial"/>
                    <w:color w:val="000000"/>
                    <w:sz w:val="20"/>
                  </w:rPr>
                </w:pPr>
                <w:r>
                  <w:rPr>
                    <w:rFonts w:ascii="Arial" w:hAnsi="Arial"/>
                    <w:color w:val="000000"/>
                    <w:sz w:val="20"/>
                  </w:rPr>
                  <w:t>Teaching Mathematics for Understanding</w:t>
                </w:r>
              </w:p>
              <w:p w:rsidR="00301E71" w:rsidRDefault="00301E71" w:rsidP="00777029">
                <w:pPr>
                  <w:spacing w:line="288" w:lineRule="auto"/>
                  <w:rPr>
                    <w:rFonts w:ascii="Arial" w:hAnsi="Arial"/>
                    <w:color w:val="000000"/>
                    <w:sz w:val="20"/>
                  </w:rPr>
                </w:pPr>
                <w:r>
                  <w:rPr>
                    <w:rFonts w:ascii="Arial" w:hAnsi="Arial"/>
                    <w:color w:val="000000"/>
                    <w:sz w:val="20"/>
                  </w:rPr>
                  <w:t>Overview of NCTM Principles and Standards</w:t>
                </w:r>
              </w:p>
              <w:p w:rsidR="00301E71" w:rsidRPr="00606B02" w:rsidRDefault="00301E71" w:rsidP="00777029">
                <w:pPr>
                  <w:pStyle w:val="ListParagraph"/>
                  <w:numPr>
                    <w:ilvl w:val="0"/>
                    <w:numId w:val="7"/>
                  </w:numPr>
                  <w:spacing w:line="288" w:lineRule="auto"/>
                  <w:rPr>
                    <w:rFonts w:ascii="Arial" w:hAnsi="Arial"/>
                    <w:color w:val="000000"/>
                    <w:sz w:val="20"/>
                  </w:rPr>
                </w:pPr>
                <w:r w:rsidRPr="00606B02">
                  <w:rPr>
                    <w:rFonts w:ascii="Arial" w:hAnsi="Arial"/>
                    <w:color w:val="000000"/>
                    <w:sz w:val="20"/>
                  </w:rPr>
                  <w:t xml:space="preserve">Horse Problem </w:t>
                </w:r>
              </w:p>
              <w:p w:rsidR="00301E71" w:rsidRPr="00606B02" w:rsidRDefault="00301E71" w:rsidP="00777029">
                <w:pPr>
                  <w:pStyle w:val="ListParagraph"/>
                  <w:numPr>
                    <w:ilvl w:val="0"/>
                    <w:numId w:val="7"/>
                  </w:numPr>
                  <w:spacing w:line="288" w:lineRule="auto"/>
                  <w:rPr>
                    <w:rFonts w:ascii="Arial" w:hAnsi="Arial"/>
                    <w:color w:val="000000"/>
                    <w:sz w:val="20"/>
                  </w:rPr>
                </w:pPr>
                <w:r w:rsidRPr="00606B02">
                  <w:rPr>
                    <w:rFonts w:ascii="Arial" w:hAnsi="Arial"/>
                    <w:color w:val="000000"/>
                    <w:sz w:val="20"/>
                  </w:rPr>
                  <w:t>Pretzel Problem</w:t>
                </w:r>
              </w:p>
              <w:p w:rsidR="00301E71" w:rsidRPr="00606B02" w:rsidRDefault="00301E71" w:rsidP="00777029">
                <w:pPr>
                  <w:pStyle w:val="ListParagraph"/>
                  <w:numPr>
                    <w:ilvl w:val="0"/>
                    <w:numId w:val="7"/>
                  </w:numPr>
                  <w:spacing w:line="288" w:lineRule="auto"/>
                  <w:rPr>
                    <w:rFonts w:ascii="Arial" w:hAnsi="Arial"/>
                    <w:color w:val="000000"/>
                    <w:sz w:val="20"/>
                  </w:rPr>
                </w:pPr>
                <w:r w:rsidRPr="00606B02">
                  <w:rPr>
                    <w:rFonts w:ascii="Arial" w:hAnsi="Arial"/>
                    <w:color w:val="000000"/>
                    <w:sz w:val="20"/>
                  </w:rPr>
                  <w:t>Even/Odd Numbers</w:t>
                </w:r>
              </w:p>
              <w:p w:rsidR="00301E71" w:rsidRPr="00606B02" w:rsidRDefault="00301E71" w:rsidP="00777029">
                <w:pPr>
                  <w:pStyle w:val="ListParagraph"/>
                  <w:numPr>
                    <w:ilvl w:val="0"/>
                    <w:numId w:val="7"/>
                  </w:numPr>
                  <w:spacing w:line="288" w:lineRule="auto"/>
                  <w:rPr>
                    <w:rFonts w:ascii="Arial" w:hAnsi="Arial"/>
                    <w:color w:val="000000"/>
                    <w:sz w:val="20"/>
                  </w:rPr>
                </w:pPr>
                <w:r w:rsidRPr="00606B02">
                  <w:rPr>
                    <w:rFonts w:ascii="Arial" w:hAnsi="Arial"/>
                    <w:color w:val="000000"/>
                    <w:sz w:val="20"/>
                  </w:rPr>
                  <w:t>Role of Teacher &amp; Student</w:t>
                </w:r>
              </w:p>
              <w:p w:rsidR="007479EA" w:rsidRDefault="00301E71" w:rsidP="00777029">
                <w:pPr>
                  <w:pStyle w:val="ListParagraph"/>
                  <w:numPr>
                    <w:ilvl w:val="0"/>
                    <w:numId w:val="7"/>
                  </w:numPr>
                  <w:spacing w:line="288" w:lineRule="auto"/>
                  <w:rPr>
                    <w:rFonts w:ascii="Arial" w:hAnsi="Arial"/>
                    <w:color w:val="000000"/>
                    <w:sz w:val="20"/>
                  </w:rPr>
                </w:pPr>
                <w:r w:rsidRPr="00606B02">
                  <w:rPr>
                    <w:rFonts w:ascii="Arial" w:hAnsi="Arial"/>
                    <w:color w:val="000000"/>
                    <w:sz w:val="20"/>
                  </w:rPr>
                  <w:t>Introduction to NSF-Funded Curricula</w:t>
                </w:r>
              </w:p>
              <w:p w:rsidR="00301E71" w:rsidRPr="00606B02" w:rsidRDefault="007479EA" w:rsidP="00777029">
                <w:pPr>
                  <w:pStyle w:val="ListParagraph"/>
                  <w:numPr>
                    <w:ilvl w:val="0"/>
                    <w:numId w:val="7"/>
                  </w:numPr>
                  <w:spacing w:line="288" w:lineRule="auto"/>
                  <w:rPr>
                    <w:rFonts w:ascii="Arial" w:hAnsi="Arial"/>
                    <w:color w:val="000000"/>
                    <w:sz w:val="20"/>
                  </w:rPr>
                </w:pPr>
                <w:r>
                  <w:rPr>
                    <w:rFonts w:ascii="Arial" w:hAnsi="Arial"/>
                    <w:color w:val="000000"/>
                    <w:sz w:val="20"/>
                  </w:rPr>
                  <w:t>Introduction to journaling</w:t>
                </w:r>
              </w:p>
            </w:tc>
            <w:tc>
              <w:tcPr>
                <w:tcW w:w="2697" w:type="dxa"/>
                <w:tcBorders>
                  <w:top w:val="double" w:sz="4" w:space="0" w:color="000000" w:themeColor="text1"/>
                </w:tcBorders>
              </w:tcPr>
              <w:p w:rsidR="00301E71" w:rsidRDefault="00301E71" w:rsidP="00777029">
                <w:pPr>
                  <w:spacing w:line="288" w:lineRule="auto"/>
                  <w:rPr>
                    <w:rFonts w:ascii="Arial" w:hAnsi="Arial"/>
                    <w:color w:val="000000"/>
                    <w:sz w:val="20"/>
                  </w:rPr>
                </w:pPr>
                <w:r>
                  <w:rPr>
                    <w:rFonts w:ascii="Arial" w:hAnsi="Arial"/>
                    <w:color w:val="000000"/>
                    <w:sz w:val="20"/>
                  </w:rPr>
                  <w:t>Course Syllabus</w:t>
                </w:r>
              </w:p>
              <w:p w:rsidR="00301E71" w:rsidRDefault="00301E71" w:rsidP="00777029">
                <w:pPr>
                  <w:spacing w:line="288" w:lineRule="auto"/>
                  <w:rPr>
                    <w:rFonts w:ascii="Arial" w:hAnsi="Arial"/>
                    <w:color w:val="000000"/>
                    <w:sz w:val="20"/>
                  </w:rPr>
                </w:pPr>
                <w:r>
                  <w:rPr>
                    <w:rFonts w:ascii="Arial" w:hAnsi="Arial"/>
                    <w:color w:val="000000"/>
                    <w:sz w:val="20"/>
                  </w:rPr>
                  <w:t>Executive Summary of PSSM</w:t>
                </w:r>
              </w:p>
              <w:p w:rsidR="00301E71" w:rsidRPr="00A53DFD" w:rsidRDefault="00301E71" w:rsidP="00777029">
                <w:pPr>
                  <w:spacing w:line="288" w:lineRule="auto"/>
                  <w:rPr>
                    <w:rFonts w:ascii="Arial" w:hAnsi="Arial"/>
                    <w:b/>
                    <w:color w:val="000000"/>
                    <w:sz w:val="20"/>
                  </w:rPr>
                </w:pPr>
                <w:r w:rsidRPr="00A53DFD">
                  <w:rPr>
                    <w:rFonts w:ascii="Arial" w:hAnsi="Arial"/>
                    <w:b/>
                    <w:color w:val="000000"/>
                    <w:sz w:val="20"/>
                  </w:rPr>
                  <w:t>Cours</w:t>
                </w:r>
                <w:r>
                  <w:rPr>
                    <w:rFonts w:ascii="Arial" w:hAnsi="Arial"/>
                    <w:b/>
                    <w:color w:val="000000"/>
                    <w:sz w:val="20"/>
                  </w:rPr>
                  <w:t>e</w:t>
                </w:r>
                <w:r w:rsidRPr="00A53DFD">
                  <w:rPr>
                    <w:rFonts w:ascii="Arial" w:hAnsi="Arial"/>
                    <w:b/>
                    <w:color w:val="000000"/>
                    <w:sz w:val="20"/>
                  </w:rPr>
                  <w:t>pack p 4-11</w:t>
                </w:r>
              </w:p>
              <w:p w:rsidR="00301E71" w:rsidRDefault="00301E71" w:rsidP="00777029">
                <w:pPr>
                  <w:spacing w:line="288" w:lineRule="auto"/>
                  <w:rPr>
                    <w:rFonts w:ascii="Arial" w:hAnsi="Arial"/>
                    <w:i/>
                    <w:color w:val="000000"/>
                    <w:sz w:val="20"/>
                  </w:rPr>
                </w:pPr>
                <w:r>
                  <w:rPr>
                    <w:rFonts w:ascii="Arial" w:hAnsi="Arial"/>
                    <w:i/>
                    <w:color w:val="000000"/>
                    <w:sz w:val="20"/>
                  </w:rPr>
                  <w:t>Teaching Mathematics in the Context of the Reform Movement</w:t>
                </w:r>
              </w:p>
              <w:p w:rsidR="00301E71" w:rsidRDefault="00301E71" w:rsidP="00777029">
                <w:pPr>
                  <w:spacing w:line="288" w:lineRule="auto"/>
                  <w:rPr>
                    <w:rFonts w:ascii="Arial" w:hAnsi="Arial"/>
                    <w:color w:val="000000"/>
                    <w:sz w:val="20"/>
                  </w:rPr>
                </w:pPr>
                <w:r>
                  <w:rPr>
                    <w:rFonts w:ascii="Arial" w:hAnsi="Arial"/>
                    <w:color w:val="000000"/>
                    <w:sz w:val="20"/>
                  </w:rPr>
                  <w:t>120 Free Access to NCTM</w:t>
                </w:r>
              </w:p>
              <w:p w:rsidR="00301E71" w:rsidRDefault="00301E71" w:rsidP="00777029">
                <w:pPr>
                  <w:spacing w:line="288" w:lineRule="auto"/>
                  <w:rPr>
                    <w:rFonts w:ascii="Arial" w:hAnsi="Arial"/>
                    <w:color w:val="000000"/>
                    <w:sz w:val="20"/>
                  </w:rPr>
                </w:pPr>
                <w:r>
                  <w:rPr>
                    <w:rFonts w:ascii="Arial" w:hAnsi="Arial"/>
                    <w:color w:val="000000"/>
                    <w:sz w:val="20"/>
                  </w:rPr>
                  <w:t>Read Syllabus</w:t>
                </w:r>
              </w:p>
              <w:p w:rsidR="00301E71" w:rsidRDefault="00301E71" w:rsidP="00777029">
                <w:pPr>
                  <w:spacing w:line="288" w:lineRule="auto"/>
                  <w:rPr>
                    <w:rFonts w:ascii="Arial" w:hAnsi="Arial"/>
                    <w:b/>
                    <w:color w:val="000000"/>
                    <w:sz w:val="20"/>
                  </w:rPr>
                </w:pPr>
                <w:r>
                  <w:rPr>
                    <w:rFonts w:ascii="Arial" w:hAnsi="Arial"/>
                    <w:b/>
                    <w:color w:val="000000"/>
                    <w:sz w:val="20"/>
                  </w:rPr>
                  <w:t>Coursepack p 13-29</w:t>
                </w:r>
              </w:p>
              <w:p w:rsidR="00301E71" w:rsidRDefault="00301E71" w:rsidP="00777029">
                <w:pPr>
                  <w:spacing w:line="288" w:lineRule="auto"/>
                  <w:rPr>
                    <w:rFonts w:ascii="Arial" w:hAnsi="Arial"/>
                    <w:i/>
                    <w:color w:val="000000"/>
                    <w:sz w:val="20"/>
                  </w:rPr>
                </w:pPr>
                <w:r>
                  <w:rPr>
                    <w:rFonts w:ascii="Arial" w:hAnsi="Arial"/>
                    <w:i/>
                    <w:color w:val="000000"/>
                    <w:sz w:val="20"/>
                  </w:rPr>
                  <w:t>Choices &amp; Challenges</w:t>
                </w:r>
              </w:p>
              <w:p w:rsidR="00301E71" w:rsidRDefault="00301E71" w:rsidP="00777029">
                <w:pPr>
                  <w:spacing w:line="288" w:lineRule="auto"/>
                  <w:rPr>
                    <w:rFonts w:ascii="Arial" w:hAnsi="Arial"/>
                    <w:b/>
                    <w:i/>
                    <w:color w:val="000000"/>
                    <w:sz w:val="20"/>
                  </w:rPr>
                </w:pPr>
                <w:r>
                  <w:rPr>
                    <w:rFonts w:ascii="Arial" w:hAnsi="Arial"/>
                    <w:b/>
                    <w:color w:val="000000"/>
                    <w:sz w:val="20"/>
                  </w:rPr>
                  <w:t xml:space="preserve">NCTM Principles and Standards: </w:t>
                </w:r>
                <w:r>
                  <w:rPr>
                    <w:rFonts w:ascii="Arial" w:hAnsi="Arial"/>
                    <w:b/>
                    <w:i/>
                    <w:color w:val="000000"/>
                    <w:sz w:val="20"/>
                  </w:rPr>
                  <w:t>Process Standards</w:t>
                </w:r>
              </w:p>
              <w:p w:rsidR="00301E71" w:rsidRPr="00513D03" w:rsidRDefault="00301E71" w:rsidP="00777029">
                <w:pPr>
                  <w:spacing w:line="288" w:lineRule="auto"/>
                  <w:rPr>
                    <w:rFonts w:ascii="Arial" w:hAnsi="Arial"/>
                    <w:color w:val="000000"/>
                    <w:sz w:val="20"/>
                  </w:rPr>
                </w:pPr>
                <w:r>
                  <w:rPr>
                    <w:rFonts w:ascii="Arial" w:hAnsi="Arial"/>
                    <w:b/>
                    <w:color w:val="000000"/>
                    <w:sz w:val="20"/>
                  </w:rPr>
                  <w:t xml:space="preserve">TN: </w:t>
                </w:r>
                <w:r>
                  <w:rPr>
                    <w:rFonts w:ascii="Arial" w:hAnsi="Arial"/>
                    <w:i/>
                    <w:color w:val="000000"/>
                    <w:sz w:val="20"/>
                  </w:rPr>
                  <w:t>Reasoning and Proof in Math, Pt 2</w:t>
                </w:r>
              </w:p>
            </w:tc>
            <w:tc>
              <w:tcPr>
                <w:tcW w:w="2338" w:type="dxa"/>
                <w:tcBorders>
                  <w:top w:val="double" w:sz="4" w:space="0" w:color="000000" w:themeColor="text1"/>
                </w:tcBorders>
              </w:tcPr>
              <w:p w:rsidR="00301E71" w:rsidRPr="00A53DFD" w:rsidRDefault="00301E71" w:rsidP="00777029">
                <w:pPr>
                  <w:spacing w:line="288" w:lineRule="auto"/>
                  <w:rPr>
                    <w:rFonts w:ascii="Arial" w:hAnsi="Arial"/>
                    <w:color w:val="000000"/>
                    <w:sz w:val="20"/>
                  </w:rPr>
                </w:pPr>
              </w:p>
            </w:tc>
          </w:tr>
          <w:tr w:rsidR="00301E71">
            <w:tc>
              <w:tcPr>
                <w:tcW w:w="1273" w:type="dxa"/>
              </w:tcPr>
              <w:p w:rsidR="00301E71" w:rsidRDefault="00E9431B" w:rsidP="00777029">
                <w:pPr>
                  <w:spacing w:line="288" w:lineRule="auto"/>
                  <w:rPr>
                    <w:rFonts w:ascii="Arial" w:hAnsi="Arial"/>
                    <w:color w:val="000000"/>
                    <w:sz w:val="20"/>
                  </w:rPr>
                </w:pPr>
                <w:r>
                  <w:rPr>
                    <w:rFonts w:ascii="Arial" w:hAnsi="Arial"/>
                    <w:color w:val="000000"/>
                    <w:sz w:val="20"/>
                  </w:rPr>
                  <w:t xml:space="preserve">June </w:t>
                </w:r>
                <w:r w:rsidR="007B6DD9">
                  <w:rPr>
                    <w:rFonts w:ascii="Arial" w:hAnsi="Arial"/>
                    <w:color w:val="000000"/>
                    <w:sz w:val="20"/>
                  </w:rPr>
                  <w:t>29</w:t>
                </w:r>
              </w:p>
              <w:p w:rsidR="00301E71" w:rsidRPr="00A53DFD" w:rsidRDefault="00E9431B" w:rsidP="00777029">
                <w:pPr>
                  <w:spacing w:line="288" w:lineRule="auto"/>
                  <w:rPr>
                    <w:rFonts w:ascii="Arial" w:hAnsi="Arial"/>
                    <w:color w:val="000000"/>
                    <w:sz w:val="20"/>
                  </w:rPr>
                </w:pPr>
                <w:r>
                  <w:rPr>
                    <w:rFonts w:ascii="Arial" w:hAnsi="Arial"/>
                    <w:color w:val="000000"/>
                    <w:sz w:val="20"/>
                  </w:rPr>
                  <w:t>Tuesday</w:t>
                </w:r>
              </w:p>
            </w:tc>
            <w:tc>
              <w:tcPr>
                <w:tcW w:w="4402" w:type="dxa"/>
              </w:tcPr>
              <w:p w:rsidR="00301E71" w:rsidRDefault="00301E71" w:rsidP="00777029">
                <w:pPr>
                  <w:spacing w:line="288" w:lineRule="auto"/>
                  <w:rPr>
                    <w:rFonts w:ascii="Arial" w:hAnsi="Arial"/>
                    <w:b/>
                    <w:color w:val="000000"/>
                    <w:sz w:val="20"/>
                  </w:rPr>
                </w:pPr>
                <w:r w:rsidRPr="0036719E">
                  <w:rPr>
                    <w:rFonts w:ascii="Arial" w:hAnsi="Arial"/>
                    <w:b/>
                    <w:color w:val="000000"/>
                    <w:sz w:val="20"/>
                  </w:rPr>
                  <w:t>Learning Principle</w:t>
                </w:r>
              </w:p>
              <w:p w:rsidR="00301E71" w:rsidRDefault="00301E71" w:rsidP="00777029">
                <w:pPr>
                  <w:spacing w:line="288" w:lineRule="auto"/>
                  <w:rPr>
                    <w:rFonts w:ascii="Arial" w:hAnsi="Arial"/>
                    <w:color w:val="000000"/>
                    <w:sz w:val="20"/>
                  </w:rPr>
                </w:pPr>
                <w:r>
                  <w:rPr>
                    <w:rFonts w:ascii="Arial" w:hAnsi="Arial"/>
                    <w:color w:val="000000"/>
                    <w:sz w:val="20"/>
                  </w:rPr>
                  <w:t>“Students must learn mathematics with understanding, actively building new knowledge from experience and previous knowledge”</w:t>
                </w:r>
              </w:p>
              <w:p w:rsidR="00301E71" w:rsidRPr="00B737FD" w:rsidRDefault="00301E71" w:rsidP="00777029">
                <w:pPr>
                  <w:spacing w:line="288" w:lineRule="auto"/>
                  <w:rPr>
                    <w:rFonts w:ascii="Arial" w:hAnsi="Arial"/>
                    <w:b/>
                    <w:color w:val="000000"/>
                    <w:sz w:val="20"/>
                  </w:rPr>
                </w:pPr>
                <w:r w:rsidRPr="00B737FD">
                  <w:rPr>
                    <w:rFonts w:ascii="Arial" w:hAnsi="Arial"/>
                    <w:b/>
                    <w:color w:val="000000"/>
                    <w:sz w:val="20"/>
                  </w:rPr>
                  <w:t>Counting</w:t>
                </w:r>
              </w:p>
              <w:p w:rsidR="00301E71" w:rsidRDefault="00301E71" w:rsidP="00777029">
                <w:pPr>
                  <w:pStyle w:val="ListParagraph"/>
                  <w:numPr>
                    <w:ilvl w:val="0"/>
                    <w:numId w:val="5"/>
                  </w:numPr>
                  <w:spacing w:line="288" w:lineRule="auto"/>
                  <w:rPr>
                    <w:rFonts w:ascii="Arial" w:hAnsi="Arial"/>
                    <w:color w:val="000000"/>
                    <w:sz w:val="20"/>
                  </w:rPr>
                </w:pPr>
                <w:r>
                  <w:rPr>
                    <w:rFonts w:ascii="Arial" w:hAnsi="Arial"/>
                    <w:color w:val="000000"/>
                    <w:sz w:val="20"/>
                  </w:rPr>
                  <w:t>Birthday Problem</w:t>
                </w:r>
              </w:p>
              <w:p w:rsidR="00301E71" w:rsidRDefault="00301E71" w:rsidP="00777029">
                <w:pPr>
                  <w:pStyle w:val="ListParagraph"/>
                  <w:numPr>
                    <w:ilvl w:val="0"/>
                    <w:numId w:val="5"/>
                  </w:numPr>
                  <w:spacing w:line="288" w:lineRule="auto"/>
                  <w:rPr>
                    <w:rFonts w:ascii="Arial" w:hAnsi="Arial"/>
                    <w:color w:val="000000"/>
                    <w:sz w:val="20"/>
                  </w:rPr>
                </w:pPr>
                <w:r>
                  <w:rPr>
                    <w:rFonts w:ascii="Arial" w:hAnsi="Arial"/>
                    <w:color w:val="000000"/>
                    <w:sz w:val="20"/>
                  </w:rPr>
                  <w:t>Issues in Counting</w:t>
                </w:r>
              </w:p>
              <w:p w:rsidR="00301E71" w:rsidRDefault="00301E71" w:rsidP="00777029">
                <w:pPr>
                  <w:pStyle w:val="ListParagraph"/>
                  <w:numPr>
                    <w:ilvl w:val="0"/>
                    <w:numId w:val="5"/>
                  </w:numPr>
                  <w:spacing w:line="288" w:lineRule="auto"/>
                  <w:rPr>
                    <w:rFonts w:ascii="Arial" w:hAnsi="Arial"/>
                    <w:color w:val="000000"/>
                    <w:sz w:val="20"/>
                  </w:rPr>
                </w:pPr>
                <w:r>
                  <w:rPr>
                    <w:rFonts w:ascii="Arial" w:hAnsi="Arial"/>
                    <w:color w:val="000000"/>
                    <w:sz w:val="20"/>
                  </w:rPr>
                  <w:t>Inventory Bags</w:t>
                </w:r>
              </w:p>
              <w:p w:rsidR="007B6DD9" w:rsidRDefault="00301E71" w:rsidP="00777029">
                <w:pPr>
                  <w:spacing w:line="288" w:lineRule="auto"/>
                  <w:rPr>
                    <w:rFonts w:ascii="Arial" w:hAnsi="Arial"/>
                    <w:b/>
                    <w:color w:val="000000"/>
                    <w:sz w:val="20"/>
                  </w:rPr>
                </w:pPr>
                <w:r w:rsidRPr="00606B02">
                  <w:rPr>
                    <w:rFonts w:ascii="Arial" w:hAnsi="Arial"/>
                    <w:b/>
                    <w:color w:val="000000"/>
                    <w:sz w:val="20"/>
                  </w:rPr>
                  <w:t>From Counting to Addition</w:t>
                </w:r>
              </w:p>
              <w:p w:rsidR="000368C5" w:rsidRDefault="007B6DD9" w:rsidP="00777029">
                <w:pPr>
                  <w:spacing w:line="288" w:lineRule="auto"/>
                  <w:rPr>
                    <w:rFonts w:ascii="Arial" w:hAnsi="Arial"/>
                    <w:b/>
                    <w:color w:val="000000"/>
                    <w:sz w:val="20"/>
                  </w:rPr>
                </w:pPr>
                <w:r>
                  <w:rPr>
                    <w:rFonts w:ascii="Arial" w:hAnsi="Arial"/>
                    <w:b/>
                    <w:color w:val="000000"/>
                    <w:sz w:val="20"/>
                  </w:rPr>
                  <w:t>Introduction to Investigations</w:t>
                </w:r>
              </w:p>
              <w:p w:rsidR="000368C5" w:rsidRPr="000368C5" w:rsidRDefault="000368C5" w:rsidP="000368C5">
                <w:pPr>
                  <w:widowControl w:val="0"/>
                  <w:autoSpaceDE w:val="0"/>
                  <w:autoSpaceDN w:val="0"/>
                  <w:adjustRightInd w:val="0"/>
                  <w:rPr>
                    <w:rFonts w:ascii="Arial" w:hAnsi="Arial" w:cs="TimesNewRomanPS-BoldMT"/>
                    <w:bCs/>
                    <w:sz w:val="20"/>
                    <w:szCs w:val="32"/>
                  </w:rPr>
                </w:pPr>
                <w:r w:rsidRPr="000368C5">
                  <w:rPr>
                    <w:rFonts w:ascii="Arial" w:hAnsi="Arial" w:cs="TimesNewRomanPS-BoldMT"/>
                    <w:bCs/>
                    <w:sz w:val="20"/>
                    <w:szCs w:val="32"/>
                  </w:rPr>
                  <w:t>Grade: 1st</w:t>
                </w:r>
              </w:p>
              <w:p w:rsidR="000368C5" w:rsidRPr="000368C5" w:rsidRDefault="000368C5" w:rsidP="000368C5">
                <w:pPr>
                  <w:widowControl w:val="0"/>
                  <w:autoSpaceDE w:val="0"/>
                  <w:autoSpaceDN w:val="0"/>
                  <w:adjustRightInd w:val="0"/>
                  <w:rPr>
                    <w:rFonts w:ascii="Arial" w:hAnsi="Arial" w:cs="TimesNewRomanPS-BoldMT"/>
                    <w:bCs/>
                    <w:sz w:val="20"/>
                    <w:szCs w:val="32"/>
                  </w:rPr>
                </w:pPr>
                <w:r w:rsidRPr="000368C5">
                  <w:rPr>
                    <w:rFonts w:ascii="Arial" w:hAnsi="Arial" w:cs="TimesNewRomanPS-BoldMT"/>
                    <w:bCs/>
                    <w:sz w:val="20"/>
                    <w:szCs w:val="32"/>
                  </w:rPr>
                  <w:t>Unit 8: Twos, Fives, and Tens</w:t>
                </w:r>
              </w:p>
              <w:p w:rsidR="000368C5" w:rsidRPr="000368C5" w:rsidRDefault="000368C5" w:rsidP="000368C5">
                <w:pPr>
                  <w:widowControl w:val="0"/>
                  <w:autoSpaceDE w:val="0"/>
                  <w:autoSpaceDN w:val="0"/>
                  <w:adjustRightInd w:val="0"/>
                  <w:rPr>
                    <w:rFonts w:ascii="Arial" w:hAnsi="Arial" w:cs="TimesNewRomanPS-BoldMT"/>
                    <w:sz w:val="20"/>
                    <w:szCs w:val="28"/>
                  </w:rPr>
                </w:pPr>
                <w:r w:rsidRPr="000368C5">
                  <w:rPr>
                    <w:rFonts w:ascii="Arial" w:hAnsi="Arial" w:cs="TimesNewRomanPS-BoldMT"/>
                    <w:sz w:val="20"/>
                    <w:szCs w:val="28"/>
                  </w:rPr>
                  <w:t>Unit Overview:</w:t>
                </w:r>
              </w:p>
              <w:p w:rsidR="000368C5" w:rsidRPr="000368C5" w:rsidRDefault="000368C5" w:rsidP="000368C5">
                <w:pPr>
                  <w:widowControl w:val="0"/>
                  <w:autoSpaceDE w:val="0"/>
                  <w:autoSpaceDN w:val="0"/>
                  <w:adjustRightInd w:val="0"/>
                  <w:rPr>
                    <w:rFonts w:ascii="Arial" w:hAnsi="Arial" w:cs="TimesNewRomanPS-BoldMT"/>
                    <w:sz w:val="20"/>
                    <w:szCs w:val="28"/>
                  </w:rPr>
                </w:pPr>
                <w:r w:rsidRPr="000368C5">
                  <w:rPr>
                    <w:rFonts w:ascii="Arial" w:hAnsi="Arial" w:cs="TimesNewRomanPS-BoldMT"/>
                    <w:sz w:val="20"/>
                    <w:szCs w:val="28"/>
                  </w:rPr>
                  <w:t>This unit continues to develop ideas about counting and quantity, the</w:t>
                </w:r>
                <w:r>
                  <w:rPr>
                    <w:rFonts w:ascii="Arial" w:hAnsi="Arial" w:cs="TimesNewRomanPS-BoldMT"/>
                    <w:sz w:val="20"/>
                    <w:szCs w:val="28"/>
                  </w:rPr>
                  <w:t xml:space="preserve"> </w:t>
                </w:r>
                <w:r w:rsidRPr="000368C5">
                  <w:rPr>
                    <w:rFonts w:ascii="Arial" w:hAnsi="Arial" w:cs="TimesNewRomanPS-BoldMT"/>
                    <w:sz w:val="20"/>
                    <w:szCs w:val="28"/>
                  </w:rPr>
                  <w:t>composition of numbers and the operations of addition and subtraction.</w:t>
                </w:r>
                <w:r>
                  <w:rPr>
                    <w:rFonts w:ascii="Arial" w:hAnsi="Arial" w:cs="TimesNewRomanPS-BoldMT"/>
                    <w:sz w:val="20"/>
                    <w:szCs w:val="28"/>
                  </w:rPr>
                  <w:t xml:space="preserve"> </w:t>
                </w:r>
                <w:r w:rsidRPr="000368C5">
                  <w:rPr>
                    <w:rFonts w:ascii="Arial" w:hAnsi="Arial" w:cs="TimesNewRomanPS-BoldMT"/>
                    <w:sz w:val="20"/>
                    <w:szCs w:val="28"/>
                  </w:rPr>
                  <w:t>Students also revisit the number sequence, counting to 100 and beyond.</w:t>
                </w:r>
              </w:p>
              <w:p w:rsidR="000368C5" w:rsidRPr="000368C5" w:rsidRDefault="000368C5" w:rsidP="000368C5">
                <w:pPr>
                  <w:widowControl w:val="0"/>
                  <w:autoSpaceDE w:val="0"/>
                  <w:autoSpaceDN w:val="0"/>
                  <w:adjustRightInd w:val="0"/>
                  <w:rPr>
                    <w:rFonts w:ascii="Arial" w:hAnsi="Arial" w:cs="TimesNewRomanPS-BoldMT"/>
                    <w:sz w:val="20"/>
                    <w:szCs w:val="28"/>
                  </w:rPr>
                </w:pPr>
                <w:r w:rsidRPr="000368C5">
                  <w:rPr>
                    <w:rFonts w:ascii="Arial" w:hAnsi="Arial" w:cs="TimesNewRomanPS-BoldMT"/>
                    <w:sz w:val="20"/>
                    <w:szCs w:val="28"/>
                  </w:rPr>
                  <w:t>They also think about ways to organize objects so that they are easier to</w:t>
                </w:r>
                <w:r>
                  <w:rPr>
                    <w:rFonts w:ascii="Arial" w:hAnsi="Arial" w:cs="TimesNewRomanPS-BoldMT"/>
                    <w:sz w:val="20"/>
                    <w:szCs w:val="28"/>
                  </w:rPr>
                  <w:t xml:space="preserve"> </w:t>
                </w:r>
                <w:r w:rsidRPr="000368C5">
                  <w:rPr>
                    <w:rFonts w:ascii="Arial" w:hAnsi="Arial" w:cs="TimesNewRomanPS-BoldMT"/>
                    <w:sz w:val="20"/>
                    <w:szCs w:val="28"/>
                  </w:rPr>
                  <w:t>count and combine. Students begin to make sense of what it means to count</w:t>
                </w:r>
                <w:r>
                  <w:rPr>
                    <w:rFonts w:ascii="Arial" w:hAnsi="Arial" w:cs="TimesNewRomanPS-BoldMT"/>
                    <w:sz w:val="20"/>
                    <w:szCs w:val="28"/>
                  </w:rPr>
                  <w:t xml:space="preserve"> </w:t>
                </w:r>
                <w:r w:rsidRPr="000368C5">
                  <w:rPr>
                    <w:rFonts w:ascii="Arial" w:hAnsi="Arial" w:cs="TimesNewRomanPS-BoldMT"/>
                    <w:sz w:val="20"/>
                    <w:szCs w:val="28"/>
                  </w:rPr>
                  <w:t>by groups. This unit also focuses on achieving fluency with the 2-addend</w:t>
                </w:r>
                <w:r>
                  <w:rPr>
                    <w:rFonts w:ascii="Arial" w:hAnsi="Arial" w:cs="TimesNewRomanPS-BoldMT"/>
                    <w:sz w:val="20"/>
                    <w:szCs w:val="28"/>
                  </w:rPr>
                  <w:t xml:space="preserve"> </w:t>
                </w:r>
                <w:r w:rsidRPr="000368C5">
                  <w:rPr>
                    <w:rFonts w:ascii="Arial" w:hAnsi="Arial" w:cs="TimesNewRomanPS-BoldMT"/>
                    <w:sz w:val="20"/>
                    <w:szCs w:val="28"/>
                  </w:rPr>
                  <w:t>combinations of 10 and introduces students to equivalence (e.g. 5+8=10+3).</w:t>
                </w:r>
              </w:p>
              <w:p w:rsidR="000368C5" w:rsidRPr="000368C5" w:rsidRDefault="000368C5" w:rsidP="000368C5">
                <w:pPr>
                  <w:widowControl w:val="0"/>
                  <w:autoSpaceDE w:val="0"/>
                  <w:autoSpaceDN w:val="0"/>
                  <w:adjustRightInd w:val="0"/>
                  <w:rPr>
                    <w:rFonts w:ascii="Arial" w:hAnsi="Arial" w:cs="TimesNewRomanPS-BoldMT"/>
                    <w:sz w:val="20"/>
                    <w:szCs w:val="28"/>
                  </w:rPr>
                </w:pPr>
                <w:r w:rsidRPr="000368C5">
                  <w:rPr>
                    <w:rFonts w:ascii="Arial" w:hAnsi="Arial" w:cs="TimesNewRomanPS-BoldMT"/>
                    <w:sz w:val="20"/>
                    <w:szCs w:val="28"/>
                  </w:rPr>
                  <w:t>Unit Benchmarks:</w:t>
                </w:r>
              </w:p>
              <w:p w:rsidR="000368C5" w:rsidRPr="000368C5" w:rsidRDefault="000368C5" w:rsidP="000368C5">
                <w:pPr>
                  <w:widowControl w:val="0"/>
                  <w:autoSpaceDE w:val="0"/>
                  <w:autoSpaceDN w:val="0"/>
                  <w:adjustRightInd w:val="0"/>
                  <w:rPr>
                    <w:rFonts w:ascii="Arial" w:hAnsi="Arial" w:cs="TimesNewRomanPS-BoldMT"/>
                    <w:sz w:val="20"/>
                    <w:szCs w:val="28"/>
                  </w:rPr>
                </w:pPr>
                <w:r w:rsidRPr="000368C5">
                  <w:rPr>
                    <w:rFonts w:ascii="Arial" w:hAnsi="Arial" w:cs="TimesNewRomanPS-BoldMT"/>
                    <w:sz w:val="20"/>
                    <w:szCs w:val="28"/>
                  </w:rPr>
                  <w:t>• Identify, read, write, and sequence numbers to 105.</w:t>
                </w:r>
              </w:p>
              <w:p w:rsidR="000368C5" w:rsidRPr="000368C5" w:rsidRDefault="000368C5" w:rsidP="000368C5">
                <w:pPr>
                  <w:widowControl w:val="0"/>
                  <w:autoSpaceDE w:val="0"/>
                  <w:autoSpaceDN w:val="0"/>
                  <w:adjustRightInd w:val="0"/>
                  <w:rPr>
                    <w:rFonts w:ascii="Arial" w:hAnsi="Arial" w:cs="TimesNewRomanPS-BoldMT"/>
                    <w:sz w:val="20"/>
                    <w:szCs w:val="28"/>
                  </w:rPr>
                </w:pPr>
                <w:r w:rsidRPr="000368C5">
                  <w:rPr>
                    <w:rFonts w:ascii="Arial" w:hAnsi="Arial" w:cs="TimesNewRomanPS-BoldMT"/>
                    <w:sz w:val="20"/>
                    <w:szCs w:val="28"/>
                  </w:rPr>
                  <w:t>• Begin to count by groups in meaningful ways.</w:t>
                </w:r>
              </w:p>
              <w:p w:rsidR="000368C5" w:rsidRPr="000368C5" w:rsidRDefault="000368C5" w:rsidP="000368C5">
                <w:pPr>
                  <w:widowControl w:val="0"/>
                  <w:autoSpaceDE w:val="0"/>
                  <w:autoSpaceDN w:val="0"/>
                  <w:adjustRightInd w:val="0"/>
                  <w:rPr>
                    <w:rFonts w:ascii="Arial" w:hAnsi="Arial" w:cs="TimesNewRomanPS-BoldMT"/>
                    <w:sz w:val="20"/>
                    <w:szCs w:val="28"/>
                  </w:rPr>
                </w:pPr>
                <w:r w:rsidRPr="000368C5">
                  <w:rPr>
                    <w:rFonts w:ascii="Arial" w:hAnsi="Arial" w:cs="TimesNewRomanPS-BoldMT"/>
                    <w:sz w:val="20"/>
                    <w:szCs w:val="28"/>
                  </w:rPr>
                  <w:t>• Gain fluency with the 2-addend combinations of 10.</w:t>
                </w:r>
              </w:p>
              <w:p w:rsidR="000368C5" w:rsidRPr="000368C5" w:rsidRDefault="000368C5" w:rsidP="000368C5">
                <w:pPr>
                  <w:widowControl w:val="0"/>
                  <w:autoSpaceDE w:val="0"/>
                  <w:autoSpaceDN w:val="0"/>
                  <w:adjustRightInd w:val="0"/>
                  <w:rPr>
                    <w:rFonts w:ascii="Arial" w:hAnsi="Arial" w:cs="TimesNewRomanPS-BoldMT"/>
                    <w:bCs/>
                    <w:sz w:val="20"/>
                    <w:szCs w:val="28"/>
                  </w:rPr>
                </w:pPr>
                <w:r w:rsidRPr="000368C5">
                  <w:rPr>
                    <w:rFonts w:ascii="Arial" w:hAnsi="Arial" w:cs="TimesNewRomanPS-BoldMT"/>
                    <w:bCs/>
                    <w:sz w:val="20"/>
                    <w:szCs w:val="28"/>
                  </w:rPr>
                  <w:t>Previous Skills (</w:t>
                </w:r>
                <w:r w:rsidRPr="000368C5">
                  <w:rPr>
                    <w:rFonts w:ascii="Arial" w:hAnsi="Arial" w:cs="TimesNewRomanPS-BoldMT"/>
                    <w:sz w:val="20"/>
                    <w:szCs w:val="28"/>
                  </w:rPr>
                  <w:t>builds upon units one, three and six</w:t>
                </w:r>
                <w:r w:rsidRPr="000368C5">
                  <w:rPr>
                    <w:rFonts w:ascii="Arial" w:hAnsi="Arial" w:cs="TimesNewRomanPS-BoldMT"/>
                    <w:bCs/>
                    <w:sz w:val="20"/>
                    <w:szCs w:val="28"/>
                  </w:rPr>
                  <w:t>)</w:t>
                </w:r>
              </w:p>
              <w:p w:rsidR="000368C5" w:rsidRPr="000368C5" w:rsidRDefault="000368C5" w:rsidP="000368C5">
                <w:pPr>
                  <w:widowControl w:val="0"/>
                  <w:autoSpaceDE w:val="0"/>
                  <w:autoSpaceDN w:val="0"/>
                  <w:adjustRightInd w:val="0"/>
                  <w:rPr>
                    <w:rFonts w:ascii="Arial" w:hAnsi="Arial" w:cs="TimesNewRomanPS-BoldMT"/>
                    <w:sz w:val="20"/>
                    <w:szCs w:val="28"/>
                  </w:rPr>
                </w:pPr>
                <w:r w:rsidRPr="000368C5">
                  <w:rPr>
                    <w:rFonts w:ascii="Arial" w:hAnsi="Arial" w:cs="TimesNewRomanPS-BoldMT"/>
                    <w:sz w:val="20"/>
                    <w:szCs w:val="28"/>
                  </w:rPr>
                  <w:t>Students……</w:t>
                </w:r>
              </w:p>
              <w:p w:rsidR="000368C5" w:rsidRPr="000368C5" w:rsidRDefault="000368C5" w:rsidP="000368C5">
                <w:pPr>
                  <w:widowControl w:val="0"/>
                  <w:autoSpaceDE w:val="0"/>
                  <w:autoSpaceDN w:val="0"/>
                  <w:adjustRightInd w:val="0"/>
                  <w:rPr>
                    <w:rFonts w:ascii="Arial" w:hAnsi="Arial" w:cs="TimesNewRomanPS-BoldMT"/>
                    <w:sz w:val="20"/>
                    <w:szCs w:val="28"/>
                  </w:rPr>
                </w:pPr>
                <w:r w:rsidRPr="000368C5">
                  <w:rPr>
                    <w:rFonts w:ascii="Arial" w:hAnsi="Arial" w:cs="TimesNewRomanPS-BoldMT"/>
                    <w:sz w:val="20"/>
                    <w:szCs w:val="28"/>
                  </w:rPr>
                  <w:t>• Counted, composed and decomposed numbers</w:t>
                </w:r>
              </w:p>
              <w:p w:rsidR="000368C5" w:rsidRPr="000368C5" w:rsidRDefault="000368C5" w:rsidP="000368C5">
                <w:pPr>
                  <w:widowControl w:val="0"/>
                  <w:autoSpaceDE w:val="0"/>
                  <w:autoSpaceDN w:val="0"/>
                  <w:adjustRightInd w:val="0"/>
                  <w:rPr>
                    <w:rFonts w:ascii="Arial" w:hAnsi="Arial" w:cs="TimesNewRomanPS-BoldMT"/>
                    <w:sz w:val="20"/>
                    <w:szCs w:val="28"/>
                  </w:rPr>
                </w:pPr>
                <w:r w:rsidRPr="000368C5">
                  <w:rPr>
                    <w:rFonts w:ascii="Arial" w:hAnsi="Arial" w:cs="TimesNewRomanPS-BoldMT"/>
                    <w:sz w:val="20"/>
                    <w:szCs w:val="28"/>
                  </w:rPr>
                  <w:t>• Added and subtracted small amounts</w:t>
                </w:r>
              </w:p>
              <w:p w:rsidR="000368C5" w:rsidRPr="000368C5" w:rsidRDefault="000368C5" w:rsidP="000368C5">
                <w:pPr>
                  <w:widowControl w:val="0"/>
                  <w:autoSpaceDE w:val="0"/>
                  <w:autoSpaceDN w:val="0"/>
                  <w:adjustRightInd w:val="0"/>
                  <w:rPr>
                    <w:rFonts w:ascii="Arial" w:hAnsi="Arial" w:cs="TimesNewRomanPS-BoldMT"/>
                    <w:sz w:val="20"/>
                    <w:szCs w:val="28"/>
                  </w:rPr>
                </w:pPr>
                <w:r w:rsidRPr="000368C5">
                  <w:rPr>
                    <w:rFonts w:ascii="Arial" w:hAnsi="Arial" w:cs="TimesNewRomanPS-BoldMT"/>
                    <w:sz w:val="20"/>
                    <w:szCs w:val="28"/>
                  </w:rPr>
                  <w:t>• At this point in the year, students should be able to:</w:t>
                </w:r>
              </w:p>
              <w:p w:rsidR="000368C5" w:rsidRPr="000368C5" w:rsidRDefault="000368C5" w:rsidP="000368C5">
                <w:pPr>
                  <w:widowControl w:val="0"/>
                  <w:autoSpaceDE w:val="0"/>
                  <w:autoSpaceDN w:val="0"/>
                  <w:adjustRightInd w:val="0"/>
                  <w:rPr>
                    <w:rFonts w:ascii="Arial" w:hAnsi="Arial" w:cs="TimesNewRomanPS-BoldMT"/>
                    <w:sz w:val="20"/>
                    <w:szCs w:val="28"/>
                  </w:rPr>
                </w:pPr>
                <w:r w:rsidRPr="000368C5">
                  <w:rPr>
                    <w:rFonts w:ascii="Arial" w:hAnsi="Arial" w:cs="TimesNewRomanPS-BoldMT"/>
                    <w:sz w:val="20"/>
                    <w:szCs w:val="28"/>
                  </w:rPr>
                  <w:t>o count well over 50 both out loud and in writing</w:t>
                </w:r>
              </w:p>
              <w:p w:rsidR="000368C5" w:rsidRPr="000368C5" w:rsidRDefault="000368C5" w:rsidP="000368C5">
                <w:pPr>
                  <w:widowControl w:val="0"/>
                  <w:autoSpaceDE w:val="0"/>
                  <w:autoSpaceDN w:val="0"/>
                  <w:adjustRightInd w:val="0"/>
                  <w:rPr>
                    <w:rFonts w:ascii="Arial" w:hAnsi="Arial" w:cs="TimesNewRomanPS-BoldMT"/>
                    <w:sz w:val="20"/>
                    <w:szCs w:val="28"/>
                  </w:rPr>
                </w:pPr>
                <w:r w:rsidRPr="000368C5">
                  <w:rPr>
                    <w:rFonts w:ascii="Arial" w:hAnsi="Arial" w:cs="TimesNewRomanPS-BoldMT"/>
                    <w:sz w:val="20"/>
                    <w:szCs w:val="28"/>
                  </w:rPr>
                  <w:t>o Solve story problems and record their work</w:t>
                </w:r>
              </w:p>
              <w:p w:rsidR="00301E71" w:rsidRPr="00606B02" w:rsidRDefault="000368C5" w:rsidP="000368C5">
                <w:pPr>
                  <w:spacing w:line="288" w:lineRule="auto"/>
                  <w:rPr>
                    <w:rFonts w:ascii="Arial" w:hAnsi="Arial"/>
                    <w:b/>
                    <w:color w:val="000000"/>
                    <w:sz w:val="20"/>
                  </w:rPr>
                </w:pPr>
                <w:r w:rsidRPr="000368C5">
                  <w:rPr>
                    <w:rFonts w:ascii="Arial" w:hAnsi="Arial" w:cs="TimesNewRomanPS-BoldMT"/>
                    <w:sz w:val="20"/>
                    <w:szCs w:val="28"/>
                  </w:rPr>
                  <w:t>o Know some of the 2-addend combinations of 10</w:t>
                </w:r>
              </w:p>
            </w:tc>
            <w:tc>
              <w:tcPr>
                <w:tcW w:w="2697" w:type="dxa"/>
              </w:tcPr>
              <w:p w:rsidR="00301E71" w:rsidRDefault="00301E71" w:rsidP="00777029">
                <w:pPr>
                  <w:spacing w:line="288" w:lineRule="auto"/>
                  <w:rPr>
                    <w:rFonts w:ascii="Arial" w:hAnsi="Arial"/>
                    <w:b/>
                    <w:color w:val="000000"/>
                    <w:sz w:val="20"/>
                  </w:rPr>
                </w:pPr>
                <w:r>
                  <w:rPr>
                    <w:rFonts w:ascii="Arial" w:hAnsi="Arial"/>
                    <w:b/>
                    <w:color w:val="000000"/>
                    <w:sz w:val="20"/>
                  </w:rPr>
                  <w:t>Coursepack p. 30-46</w:t>
                </w:r>
              </w:p>
              <w:p w:rsidR="00301E71" w:rsidRDefault="00301E71" w:rsidP="00777029">
                <w:pPr>
                  <w:spacing w:line="288" w:lineRule="auto"/>
                  <w:rPr>
                    <w:rFonts w:ascii="Arial" w:hAnsi="Arial"/>
                    <w:i/>
                    <w:color w:val="000000"/>
                    <w:sz w:val="20"/>
                  </w:rPr>
                </w:pPr>
                <w:r>
                  <w:rPr>
                    <w:rFonts w:ascii="Arial" w:hAnsi="Arial"/>
                    <w:i/>
                    <w:color w:val="000000"/>
                    <w:sz w:val="20"/>
                  </w:rPr>
                  <w:t>Counting Cases</w:t>
                </w:r>
              </w:p>
              <w:p w:rsidR="00301E71" w:rsidRDefault="00301E71" w:rsidP="00777029">
                <w:pPr>
                  <w:spacing w:line="288" w:lineRule="auto"/>
                  <w:rPr>
                    <w:rFonts w:ascii="Arial" w:hAnsi="Arial"/>
                    <w:b/>
                    <w:color w:val="000000"/>
                    <w:sz w:val="20"/>
                  </w:rPr>
                </w:pPr>
                <w:r>
                  <w:rPr>
                    <w:rFonts w:ascii="Arial" w:hAnsi="Arial"/>
                    <w:b/>
                    <w:color w:val="000000"/>
                    <w:sz w:val="20"/>
                  </w:rPr>
                  <w:t>Coursepack p. 38-50</w:t>
                </w:r>
              </w:p>
              <w:p w:rsidR="007B6DD9" w:rsidRDefault="00301E71" w:rsidP="00777029">
                <w:pPr>
                  <w:spacing w:line="288" w:lineRule="auto"/>
                  <w:rPr>
                    <w:rFonts w:ascii="Arial" w:hAnsi="Arial"/>
                    <w:i/>
                    <w:color w:val="000000"/>
                    <w:sz w:val="20"/>
                  </w:rPr>
                </w:pPr>
                <w:r>
                  <w:rPr>
                    <w:rFonts w:ascii="Arial" w:hAnsi="Arial"/>
                    <w:i/>
                    <w:color w:val="000000"/>
                    <w:sz w:val="20"/>
                  </w:rPr>
                  <w:t>Modeling the Operations Case</w:t>
                </w:r>
              </w:p>
              <w:p w:rsidR="007B6DD9" w:rsidRDefault="007B6DD9" w:rsidP="00777029">
                <w:pPr>
                  <w:spacing w:line="288" w:lineRule="auto"/>
                  <w:rPr>
                    <w:rFonts w:ascii="Arial" w:hAnsi="Arial"/>
                    <w:color w:val="000000"/>
                    <w:sz w:val="20"/>
                  </w:rPr>
                </w:pPr>
              </w:p>
              <w:p w:rsidR="007B6DD9" w:rsidRDefault="007B6DD9" w:rsidP="007B6DD9">
                <w:pPr>
                  <w:spacing w:line="288" w:lineRule="auto"/>
                  <w:rPr>
                    <w:rFonts w:ascii="Arial" w:hAnsi="Arial"/>
                    <w:b/>
                    <w:color w:val="000000"/>
                    <w:sz w:val="20"/>
                  </w:rPr>
                </w:pPr>
                <w:r>
                  <w:rPr>
                    <w:rFonts w:ascii="Arial" w:hAnsi="Arial"/>
                    <w:b/>
                    <w:color w:val="000000"/>
                    <w:sz w:val="20"/>
                  </w:rPr>
                  <w:t>Investigations Readings:</w:t>
                </w:r>
              </w:p>
              <w:p w:rsidR="007B6DD9" w:rsidRDefault="007B6DD9" w:rsidP="007B6DD9">
                <w:pPr>
                  <w:spacing w:line="288" w:lineRule="auto"/>
                  <w:rPr>
                    <w:rFonts w:ascii="Arial" w:hAnsi="Arial"/>
                    <w:b/>
                    <w:color w:val="000000"/>
                    <w:sz w:val="20"/>
                  </w:rPr>
                </w:pPr>
                <w:r>
                  <w:rPr>
                    <w:rFonts w:ascii="Arial" w:hAnsi="Arial"/>
                    <w:b/>
                    <w:color w:val="000000"/>
                    <w:sz w:val="20"/>
                  </w:rPr>
                  <w:t>First Grade (pdf)</w:t>
                </w:r>
              </w:p>
              <w:p w:rsidR="007B6DD9" w:rsidRDefault="007B6DD9" w:rsidP="007B6DD9">
                <w:pPr>
                  <w:spacing w:line="288" w:lineRule="auto"/>
                  <w:rPr>
                    <w:rFonts w:ascii="Arial" w:hAnsi="Arial"/>
                    <w:b/>
                    <w:color w:val="000000"/>
                    <w:sz w:val="20"/>
                  </w:rPr>
                </w:pPr>
                <w:r>
                  <w:rPr>
                    <w:rFonts w:ascii="Arial" w:hAnsi="Arial"/>
                    <w:b/>
                    <w:color w:val="000000"/>
                    <w:sz w:val="20"/>
                  </w:rPr>
                  <w:t>Counting (pdf)</w:t>
                </w:r>
              </w:p>
              <w:p w:rsidR="007B6DD9" w:rsidRPr="007B6DD9" w:rsidRDefault="007B6DD9" w:rsidP="00777029">
                <w:pPr>
                  <w:spacing w:line="288" w:lineRule="auto"/>
                  <w:rPr>
                    <w:rFonts w:ascii="Arial" w:hAnsi="Arial"/>
                    <w:color w:val="000000"/>
                    <w:sz w:val="20"/>
                  </w:rPr>
                </w:pPr>
              </w:p>
              <w:p w:rsidR="00301E71" w:rsidRPr="00B737FD" w:rsidRDefault="00301E71" w:rsidP="00777029">
                <w:pPr>
                  <w:spacing w:line="288" w:lineRule="auto"/>
                  <w:rPr>
                    <w:rFonts w:ascii="Arial" w:hAnsi="Arial"/>
                    <w:color w:val="000000"/>
                    <w:sz w:val="20"/>
                  </w:rPr>
                </w:pPr>
              </w:p>
            </w:tc>
            <w:tc>
              <w:tcPr>
                <w:tcW w:w="2338" w:type="dxa"/>
              </w:tcPr>
              <w:p w:rsidR="001D7CD1" w:rsidRDefault="001D7CD1" w:rsidP="001D7CD1">
                <w:pPr>
                  <w:spacing w:line="288" w:lineRule="auto"/>
                  <w:rPr>
                    <w:rFonts w:ascii="Arial" w:hAnsi="Arial"/>
                    <w:b/>
                    <w:color w:val="000000"/>
                    <w:sz w:val="20"/>
                  </w:rPr>
                </w:pPr>
                <w:r w:rsidRPr="002F1DA1">
                  <w:rPr>
                    <w:rFonts w:ascii="Arial" w:hAnsi="Arial"/>
                    <w:b/>
                    <w:color w:val="000000"/>
                    <w:sz w:val="20"/>
                  </w:rPr>
                  <w:t>WA #1 Due</w:t>
                </w:r>
              </w:p>
              <w:p w:rsidR="00301E71" w:rsidRPr="00A53DFD" w:rsidRDefault="00301E71" w:rsidP="00777029">
                <w:pPr>
                  <w:spacing w:line="288" w:lineRule="auto"/>
                  <w:rPr>
                    <w:rFonts w:ascii="Arial" w:hAnsi="Arial"/>
                    <w:color w:val="000000"/>
                    <w:sz w:val="20"/>
                  </w:rPr>
                </w:pPr>
              </w:p>
            </w:tc>
          </w:tr>
          <w:tr w:rsidR="007B6DD9">
            <w:tc>
              <w:tcPr>
                <w:tcW w:w="1273" w:type="dxa"/>
              </w:tcPr>
              <w:p w:rsidR="007B6DD9" w:rsidRDefault="007B6DD9" w:rsidP="00777029">
                <w:pPr>
                  <w:spacing w:line="288" w:lineRule="auto"/>
                  <w:rPr>
                    <w:rFonts w:ascii="Arial" w:hAnsi="Arial"/>
                    <w:color w:val="000000"/>
                    <w:sz w:val="20"/>
                  </w:rPr>
                </w:pPr>
                <w:r>
                  <w:rPr>
                    <w:rFonts w:ascii="Arial" w:hAnsi="Arial"/>
                    <w:color w:val="000000"/>
                    <w:sz w:val="20"/>
                  </w:rPr>
                  <w:t>June 30</w:t>
                </w:r>
              </w:p>
              <w:p w:rsidR="007B6DD9" w:rsidRDefault="007B6DD9" w:rsidP="00777029">
                <w:pPr>
                  <w:spacing w:line="288" w:lineRule="auto"/>
                  <w:rPr>
                    <w:rFonts w:ascii="Arial" w:hAnsi="Arial"/>
                    <w:color w:val="000000"/>
                    <w:sz w:val="20"/>
                  </w:rPr>
                </w:pPr>
                <w:r>
                  <w:rPr>
                    <w:rFonts w:ascii="Arial" w:hAnsi="Arial"/>
                    <w:color w:val="000000"/>
                    <w:sz w:val="20"/>
                  </w:rPr>
                  <w:t>Wednesday</w:t>
                </w:r>
              </w:p>
            </w:tc>
            <w:tc>
              <w:tcPr>
                <w:tcW w:w="4402" w:type="dxa"/>
              </w:tcPr>
              <w:p w:rsidR="007479EA" w:rsidRDefault="007479EA" w:rsidP="00777029">
                <w:pPr>
                  <w:spacing w:line="288" w:lineRule="auto"/>
                  <w:rPr>
                    <w:rFonts w:ascii="Arial" w:hAnsi="Arial"/>
                    <w:b/>
                    <w:color w:val="000000"/>
                    <w:sz w:val="20"/>
                  </w:rPr>
                </w:pPr>
                <w:r>
                  <w:rPr>
                    <w:rFonts w:ascii="Arial" w:hAnsi="Arial"/>
                    <w:b/>
                    <w:color w:val="000000"/>
                    <w:sz w:val="20"/>
                  </w:rPr>
                  <w:t>Investigations</w:t>
                </w:r>
              </w:p>
              <w:p w:rsidR="007479EA" w:rsidRDefault="007479EA" w:rsidP="00777029">
                <w:pPr>
                  <w:spacing w:line="288" w:lineRule="auto"/>
                  <w:rPr>
                    <w:rFonts w:ascii="Arial" w:hAnsi="Arial"/>
                    <w:b/>
                    <w:color w:val="000000"/>
                    <w:sz w:val="20"/>
                  </w:rPr>
                </w:pPr>
                <w:r>
                  <w:rPr>
                    <w:rFonts w:ascii="Arial" w:hAnsi="Arial"/>
                    <w:b/>
                    <w:color w:val="000000"/>
                    <w:sz w:val="20"/>
                  </w:rPr>
                  <w:t>Investigation 1: Getting to 100</w:t>
                </w:r>
              </w:p>
              <w:p w:rsidR="007479EA" w:rsidRDefault="007479EA" w:rsidP="007479EA">
                <w:pPr>
                  <w:pStyle w:val="ListParagraph"/>
                  <w:numPr>
                    <w:ilvl w:val="0"/>
                    <w:numId w:val="8"/>
                  </w:numPr>
                  <w:spacing w:line="288" w:lineRule="auto"/>
                  <w:rPr>
                    <w:rFonts w:ascii="Arial" w:hAnsi="Arial"/>
                    <w:color w:val="000000"/>
                    <w:sz w:val="20"/>
                  </w:rPr>
                </w:pPr>
                <w:r>
                  <w:rPr>
                    <w:rFonts w:ascii="Arial" w:hAnsi="Arial"/>
                    <w:color w:val="000000"/>
                    <w:sz w:val="20"/>
                  </w:rPr>
                  <w:t>Ten Turns</w:t>
                </w:r>
              </w:p>
              <w:p w:rsidR="007479EA" w:rsidRDefault="007479EA" w:rsidP="007479EA">
                <w:pPr>
                  <w:pStyle w:val="ListParagraph"/>
                  <w:numPr>
                    <w:ilvl w:val="0"/>
                    <w:numId w:val="8"/>
                  </w:numPr>
                  <w:spacing w:line="288" w:lineRule="auto"/>
                  <w:rPr>
                    <w:rFonts w:ascii="Arial" w:hAnsi="Arial"/>
                    <w:color w:val="000000"/>
                    <w:sz w:val="20"/>
                  </w:rPr>
                </w:pPr>
                <w:r>
                  <w:rPr>
                    <w:rFonts w:ascii="Arial" w:hAnsi="Arial"/>
                    <w:color w:val="000000"/>
                    <w:sz w:val="20"/>
                  </w:rPr>
                  <w:t>Revisiting the 100 Chart</w:t>
                </w:r>
              </w:p>
              <w:p w:rsidR="007479EA" w:rsidRDefault="007479EA" w:rsidP="007479EA">
                <w:pPr>
                  <w:pStyle w:val="ListParagraph"/>
                  <w:numPr>
                    <w:ilvl w:val="0"/>
                    <w:numId w:val="8"/>
                  </w:numPr>
                  <w:spacing w:line="288" w:lineRule="auto"/>
                  <w:rPr>
                    <w:rFonts w:ascii="Arial" w:hAnsi="Arial"/>
                    <w:color w:val="000000"/>
                    <w:sz w:val="20"/>
                  </w:rPr>
                </w:pPr>
                <w:r>
                  <w:rPr>
                    <w:rFonts w:ascii="Arial" w:hAnsi="Arial"/>
                    <w:color w:val="000000"/>
                    <w:sz w:val="20"/>
                  </w:rPr>
                  <w:t>Counting to 100 and Beyond</w:t>
                </w:r>
              </w:p>
              <w:p w:rsidR="00426DB9" w:rsidRPr="006933FB" w:rsidRDefault="007479EA" w:rsidP="00777029">
                <w:pPr>
                  <w:pStyle w:val="ListParagraph"/>
                  <w:numPr>
                    <w:ilvl w:val="0"/>
                    <w:numId w:val="8"/>
                  </w:numPr>
                  <w:spacing w:line="288" w:lineRule="auto"/>
                  <w:rPr>
                    <w:rFonts w:ascii="Arial" w:hAnsi="Arial"/>
                    <w:color w:val="000000"/>
                    <w:sz w:val="20"/>
                  </w:rPr>
                </w:pPr>
                <w:r>
                  <w:rPr>
                    <w:rFonts w:ascii="Arial" w:hAnsi="Arial"/>
                    <w:color w:val="000000"/>
                    <w:sz w:val="20"/>
                  </w:rPr>
                  <w:t>Assessment</w:t>
                </w:r>
              </w:p>
              <w:p w:rsidR="00426DB9" w:rsidRDefault="00426DB9" w:rsidP="00777029">
                <w:pPr>
                  <w:spacing w:line="288" w:lineRule="auto"/>
                  <w:rPr>
                    <w:rFonts w:ascii="Arial" w:hAnsi="Arial"/>
                    <w:b/>
                    <w:color w:val="000000"/>
                    <w:sz w:val="20"/>
                  </w:rPr>
                </w:pPr>
              </w:p>
              <w:p w:rsidR="007B6DD9" w:rsidRPr="0036719E" w:rsidRDefault="00426DB9" w:rsidP="00777029">
                <w:pPr>
                  <w:spacing w:line="288" w:lineRule="auto"/>
                  <w:rPr>
                    <w:rFonts w:ascii="Arial" w:hAnsi="Arial"/>
                    <w:b/>
                    <w:color w:val="000000"/>
                    <w:sz w:val="20"/>
                  </w:rPr>
                </w:pPr>
                <w:r>
                  <w:rPr>
                    <w:rFonts w:ascii="Arial" w:hAnsi="Arial"/>
                    <w:b/>
                    <w:color w:val="000000"/>
                    <w:sz w:val="20"/>
                  </w:rPr>
                  <w:t>In Class Micro Teach</w:t>
                </w:r>
              </w:p>
            </w:tc>
            <w:tc>
              <w:tcPr>
                <w:tcW w:w="2697" w:type="dxa"/>
              </w:tcPr>
              <w:p w:rsidR="007479EA" w:rsidRDefault="007479EA" w:rsidP="007479EA">
                <w:pPr>
                  <w:spacing w:line="288" w:lineRule="auto"/>
                  <w:rPr>
                    <w:rFonts w:ascii="Arial" w:hAnsi="Arial"/>
                    <w:b/>
                    <w:color w:val="000000"/>
                    <w:sz w:val="20"/>
                  </w:rPr>
                </w:pPr>
                <w:r>
                  <w:rPr>
                    <w:rFonts w:ascii="Arial" w:hAnsi="Arial"/>
                    <w:b/>
                    <w:color w:val="000000"/>
                    <w:sz w:val="20"/>
                  </w:rPr>
                  <w:t>Coursepack p. 64-67</w:t>
                </w:r>
              </w:p>
              <w:p w:rsidR="007479EA" w:rsidRPr="0006504B" w:rsidRDefault="007479EA" w:rsidP="007479EA">
                <w:pPr>
                  <w:spacing w:line="288" w:lineRule="auto"/>
                  <w:rPr>
                    <w:rFonts w:ascii="Arial" w:hAnsi="Arial"/>
                    <w:i/>
                    <w:color w:val="000000"/>
                    <w:sz w:val="20"/>
                  </w:rPr>
                </w:pPr>
                <w:r>
                  <w:rPr>
                    <w:rFonts w:ascii="Arial" w:hAnsi="Arial"/>
                    <w:i/>
                    <w:color w:val="000000"/>
                    <w:sz w:val="20"/>
                  </w:rPr>
                  <w:t>Models of Problem Solving</w:t>
                </w:r>
              </w:p>
              <w:p w:rsidR="007479EA" w:rsidRDefault="007479EA" w:rsidP="007479EA">
                <w:pPr>
                  <w:spacing w:line="288" w:lineRule="auto"/>
                  <w:rPr>
                    <w:rFonts w:ascii="Arial" w:hAnsi="Arial"/>
                    <w:b/>
                    <w:color w:val="000000"/>
                    <w:sz w:val="20"/>
                  </w:rPr>
                </w:pPr>
                <w:r>
                  <w:rPr>
                    <w:rFonts w:ascii="Arial" w:hAnsi="Arial"/>
                    <w:b/>
                    <w:color w:val="000000"/>
                    <w:sz w:val="20"/>
                  </w:rPr>
                  <w:t>Coursepack p. 73-83</w:t>
                </w:r>
              </w:p>
              <w:p w:rsidR="007479EA" w:rsidRDefault="007479EA" w:rsidP="007479EA">
                <w:pPr>
                  <w:spacing w:line="288" w:lineRule="auto"/>
                  <w:rPr>
                    <w:rFonts w:ascii="Arial" w:hAnsi="Arial"/>
                    <w:i/>
                    <w:color w:val="000000"/>
                    <w:sz w:val="20"/>
                  </w:rPr>
                </w:pPr>
                <w:r>
                  <w:rPr>
                    <w:rFonts w:ascii="Arial" w:hAnsi="Arial"/>
                    <w:i/>
                    <w:color w:val="000000"/>
                    <w:sz w:val="20"/>
                  </w:rPr>
                  <w:t>Thinking in Units</w:t>
                </w:r>
              </w:p>
              <w:p w:rsidR="007479EA" w:rsidRDefault="007479EA" w:rsidP="007479EA">
                <w:pPr>
                  <w:spacing w:line="288" w:lineRule="auto"/>
                  <w:rPr>
                    <w:rFonts w:ascii="Arial" w:hAnsi="Arial"/>
                    <w:b/>
                    <w:color w:val="000000"/>
                    <w:sz w:val="20"/>
                  </w:rPr>
                </w:pPr>
                <w:r>
                  <w:rPr>
                    <w:rFonts w:ascii="Arial" w:hAnsi="Arial"/>
                    <w:b/>
                    <w:color w:val="000000"/>
                    <w:sz w:val="20"/>
                  </w:rPr>
                  <w:t>Coursepack p. 84-96</w:t>
                </w:r>
              </w:p>
              <w:p w:rsidR="007B6DD9" w:rsidRDefault="007B6DD9" w:rsidP="00777029">
                <w:pPr>
                  <w:spacing w:line="288" w:lineRule="auto"/>
                  <w:rPr>
                    <w:rFonts w:ascii="Arial" w:hAnsi="Arial"/>
                    <w:b/>
                    <w:color w:val="000000"/>
                    <w:sz w:val="20"/>
                  </w:rPr>
                </w:pPr>
              </w:p>
            </w:tc>
            <w:tc>
              <w:tcPr>
                <w:tcW w:w="2338" w:type="dxa"/>
              </w:tcPr>
              <w:p w:rsidR="007B6DD9" w:rsidRPr="002F1DA1" w:rsidRDefault="001D7CD1" w:rsidP="00777029">
                <w:pPr>
                  <w:spacing w:line="288" w:lineRule="auto"/>
                  <w:rPr>
                    <w:rFonts w:ascii="Arial" w:hAnsi="Arial"/>
                    <w:b/>
                    <w:color w:val="000000"/>
                    <w:sz w:val="20"/>
                  </w:rPr>
                </w:pPr>
                <w:r>
                  <w:rPr>
                    <w:rFonts w:ascii="Arial" w:hAnsi="Arial"/>
                    <w:b/>
                    <w:color w:val="000000"/>
                    <w:sz w:val="20"/>
                  </w:rPr>
                  <w:t>Lesson Plans Due</w:t>
                </w:r>
              </w:p>
            </w:tc>
          </w:tr>
          <w:tr w:rsidR="007B6DD9">
            <w:tc>
              <w:tcPr>
                <w:tcW w:w="1273" w:type="dxa"/>
              </w:tcPr>
              <w:p w:rsidR="007B6DD9" w:rsidRDefault="007B6DD9" w:rsidP="00777029">
                <w:pPr>
                  <w:spacing w:line="288" w:lineRule="auto"/>
                  <w:rPr>
                    <w:rFonts w:ascii="Arial" w:hAnsi="Arial"/>
                    <w:color w:val="000000"/>
                    <w:sz w:val="20"/>
                  </w:rPr>
                </w:pPr>
                <w:r>
                  <w:rPr>
                    <w:rFonts w:ascii="Arial" w:hAnsi="Arial"/>
                    <w:color w:val="000000"/>
                    <w:sz w:val="20"/>
                  </w:rPr>
                  <w:t>July 1</w:t>
                </w:r>
              </w:p>
              <w:p w:rsidR="007B6DD9" w:rsidRDefault="007B6DD9" w:rsidP="00777029">
                <w:pPr>
                  <w:spacing w:line="288" w:lineRule="auto"/>
                  <w:rPr>
                    <w:rFonts w:ascii="Arial" w:hAnsi="Arial"/>
                    <w:color w:val="000000"/>
                    <w:sz w:val="20"/>
                  </w:rPr>
                </w:pPr>
                <w:r>
                  <w:rPr>
                    <w:rFonts w:ascii="Arial" w:hAnsi="Arial"/>
                    <w:color w:val="000000"/>
                    <w:sz w:val="20"/>
                  </w:rPr>
                  <w:t>Thursday</w:t>
                </w:r>
              </w:p>
            </w:tc>
            <w:tc>
              <w:tcPr>
                <w:tcW w:w="4402" w:type="dxa"/>
              </w:tcPr>
              <w:p w:rsidR="00631897" w:rsidRDefault="00C55B34" w:rsidP="00777029">
                <w:pPr>
                  <w:spacing w:line="288" w:lineRule="auto"/>
                  <w:rPr>
                    <w:rFonts w:ascii="Arial" w:hAnsi="Arial"/>
                    <w:b/>
                    <w:color w:val="000000"/>
                    <w:sz w:val="20"/>
                  </w:rPr>
                </w:pPr>
                <w:r>
                  <w:rPr>
                    <w:rFonts w:ascii="Arial" w:hAnsi="Arial"/>
                    <w:b/>
                    <w:color w:val="000000"/>
                    <w:sz w:val="20"/>
                  </w:rPr>
                  <w:t>Investigations</w:t>
                </w:r>
              </w:p>
              <w:p w:rsidR="00631897" w:rsidRDefault="00631897" w:rsidP="00777029">
                <w:pPr>
                  <w:spacing w:line="288" w:lineRule="auto"/>
                  <w:rPr>
                    <w:rFonts w:ascii="Arial" w:hAnsi="Arial"/>
                    <w:b/>
                    <w:color w:val="000000"/>
                    <w:sz w:val="20"/>
                  </w:rPr>
                </w:pPr>
                <w:r>
                  <w:rPr>
                    <w:rFonts w:ascii="Arial" w:hAnsi="Arial"/>
                    <w:b/>
                    <w:color w:val="000000"/>
                    <w:sz w:val="20"/>
                  </w:rPr>
                  <w:t>Investigation 2: Twos, Fives, and Tens</w:t>
                </w:r>
              </w:p>
              <w:p w:rsidR="00631897" w:rsidRDefault="00631897" w:rsidP="00631897">
                <w:pPr>
                  <w:pStyle w:val="ListParagraph"/>
                  <w:numPr>
                    <w:ilvl w:val="0"/>
                    <w:numId w:val="9"/>
                  </w:numPr>
                  <w:spacing w:line="288" w:lineRule="auto"/>
                  <w:rPr>
                    <w:rFonts w:ascii="Arial" w:hAnsi="Arial"/>
                    <w:color w:val="000000"/>
                    <w:sz w:val="20"/>
                  </w:rPr>
                </w:pPr>
                <w:r>
                  <w:rPr>
                    <w:rFonts w:ascii="Arial" w:hAnsi="Arial"/>
                    <w:color w:val="000000"/>
                    <w:sz w:val="20"/>
                  </w:rPr>
                  <w:t>How Many Hands?</w:t>
                </w:r>
              </w:p>
              <w:p w:rsidR="00631897" w:rsidRDefault="00631897" w:rsidP="00631897">
                <w:pPr>
                  <w:pStyle w:val="ListParagraph"/>
                  <w:numPr>
                    <w:ilvl w:val="0"/>
                    <w:numId w:val="9"/>
                  </w:numPr>
                  <w:spacing w:line="288" w:lineRule="auto"/>
                  <w:rPr>
                    <w:rFonts w:ascii="Arial" w:hAnsi="Arial"/>
                    <w:color w:val="000000"/>
                    <w:sz w:val="20"/>
                  </w:rPr>
                </w:pPr>
                <w:r>
                  <w:rPr>
                    <w:rFonts w:ascii="Arial" w:hAnsi="Arial"/>
                    <w:color w:val="000000"/>
                    <w:sz w:val="20"/>
                  </w:rPr>
                  <w:t>More Problems About Twos</w:t>
                </w:r>
              </w:p>
              <w:p w:rsidR="00631897" w:rsidRDefault="00631897" w:rsidP="00631897">
                <w:pPr>
                  <w:pStyle w:val="ListParagraph"/>
                  <w:numPr>
                    <w:ilvl w:val="0"/>
                    <w:numId w:val="9"/>
                  </w:numPr>
                  <w:spacing w:line="288" w:lineRule="auto"/>
                  <w:rPr>
                    <w:rFonts w:ascii="Arial" w:hAnsi="Arial"/>
                    <w:color w:val="000000"/>
                    <w:sz w:val="20"/>
                  </w:rPr>
                </w:pPr>
                <w:r>
                  <w:rPr>
                    <w:rFonts w:ascii="Arial" w:hAnsi="Arial"/>
                    <w:color w:val="000000"/>
                    <w:sz w:val="20"/>
                  </w:rPr>
                  <w:t>Twos and Fours</w:t>
                </w:r>
              </w:p>
              <w:p w:rsidR="00631897" w:rsidRDefault="00631897" w:rsidP="00631897">
                <w:pPr>
                  <w:pStyle w:val="ListParagraph"/>
                  <w:numPr>
                    <w:ilvl w:val="0"/>
                    <w:numId w:val="9"/>
                  </w:numPr>
                  <w:spacing w:line="288" w:lineRule="auto"/>
                  <w:rPr>
                    <w:rFonts w:ascii="Arial" w:hAnsi="Arial"/>
                    <w:color w:val="000000"/>
                    <w:sz w:val="20"/>
                  </w:rPr>
                </w:pPr>
                <w:r>
                  <w:rPr>
                    <w:rFonts w:ascii="Arial" w:hAnsi="Arial"/>
                    <w:color w:val="000000"/>
                    <w:sz w:val="20"/>
                  </w:rPr>
                  <w:t>How Many Fingers?</w:t>
                </w:r>
              </w:p>
              <w:p w:rsidR="00631897" w:rsidRDefault="00631897" w:rsidP="00631897">
                <w:pPr>
                  <w:pStyle w:val="ListParagraph"/>
                  <w:numPr>
                    <w:ilvl w:val="0"/>
                    <w:numId w:val="9"/>
                  </w:numPr>
                  <w:spacing w:line="288" w:lineRule="auto"/>
                  <w:rPr>
                    <w:rFonts w:ascii="Arial" w:hAnsi="Arial"/>
                    <w:color w:val="000000"/>
                    <w:sz w:val="20"/>
                  </w:rPr>
                </w:pPr>
                <w:r>
                  <w:rPr>
                    <w:rFonts w:ascii="Arial" w:hAnsi="Arial"/>
                    <w:color w:val="000000"/>
                    <w:sz w:val="20"/>
                  </w:rPr>
                  <w:t>How Many Squares?</w:t>
                </w:r>
              </w:p>
              <w:p w:rsidR="00631897" w:rsidRDefault="00631897" w:rsidP="00631897">
                <w:pPr>
                  <w:pStyle w:val="ListParagraph"/>
                  <w:numPr>
                    <w:ilvl w:val="0"/>
                    <w:numId w:val="9"/>
                  </w:numPr>
                  <w:spacing w:line="288" w:lineRule="auto"/>
                  <w:rPr>
                    <w:rFonts w:ascii="Arial" w:hAnsi="Arial"/>
                    <w:color w:val="000000"/>
                    <w:sz w:val="20"/>
                  </w:rPr>
                </w:pPr>
                <w:r>
                  <w:rPr>
                    <w:rFonts w:ascii="Arial" w:hAnsi="Arial"/>
                    <w:color w:val="000000"/>
                    <w:sz w:val="20"/>
                  </w:rPr>
                  <w:t>How Many Feet?</w:t>
                </w:r>
              </w:p>
              <w:p w:rsidR="00631897" w:rsidRDefault="00631897" w:rsidP="00631897">
                <w:pPr>
                  <w:pStyle w:val="ListParagraph"/>
                  <w:numPr>
                    <w:ilvl w:val="0"/>
                    <w:numId w:val="9"/>
                  </w:numPr>
                  <w:spacing w:line="288" w:lineRule="auto"/>
                  <w:rPr>
                    <w:rFonts w:ascii="Arial" w:hAnsi="Arial"/>
                    <w:color w:val="000000"/>
                    <w:sz w:val="20"/>
                  </w:rPr>
                </w:pPr>
                <w:r>
                  <w:rPr>
                    <w:rFonts w:ascii="Arial" w:hAnsi="Arial"/>
                    <w:color w:val="000000"/>
                    <w:sz w:val="20"/>
                  </w:rPr>
                  <w:t>How We Counted?</w:t>
                </w:r>
              </w:p>
              <w:p w:rsidR="00426DB9" w:rsidRDefault="00631897" w:rsidP="00631897">
                <w:pPr>
                  <w:pStyle w:val="ListParagraph"/>
                  <w:numPr>
                    <w:ilvl w:val="0"/>
                    <w:numId w:val="9"/>
                  </w:numPr>
                  <w:spacing w:line="288" w:lineRule="auto"/>
                  <w:rPr>
                    <w:rFonts w:ascii="Arial" w:hAnsi="Arial"/>
                    <w:color w:val="000000"/>
                    <w:sz w:val="20"/>
                  </w:rPr>
                </w:pPr>
                <w:r>
                  <w:rPr>
                    <w:rFonts w:ascii="Arial" w:hAnsi="Arial"/>
                    <w:color w:val="000000"/>
                    <w:sz w:val="20"/>
                  </w:rPr>
                  <w:t>Assessment</w:t>
                </w:r>
              </w:p>
              <w:p w:rsidR="00426DB9" w:rsidRDefault="00426DB9" w:rsidP="00426DB9">
                <w:pPr>
                  <w:spacing w:line="288" w:lineRule="auto"/>
                  <w:rPr>
                    <w:rFonts w:ascii="Arial" w:hAnsi="Arial"/>
                    <w:color w:val="000000"/>
                    <w:sz w:val="20"/>
                  </w:rPr>
                </w:pPr>
              </w:p>
              <w:p w:rsidR="007B6DD9" w:rsidRPr="00426DB9" w:rsidRDefault="00426DB9" w:rsidP="00426DB9">
                <w:pPr>
                  <w:spacing w:line="288" w:lineRule="auto"/>
                  <w:rPr>
                    <w:rFonts w:ascii="Arial" w:hAnsi="Arial"/>
                    <w:b/>
                    <w:color w:val="000000"/>
                    <w:sz w:val="20"/>
                  </w:rPr>
                </w:pPr>
                <w:r>
                  <w:rPr>
                    <w:rFonts w:ascii="Arial" w:hAnsi="Arial"/>
                    <w:b/>
                    <w:color w:val="000000"/>
                    <w:sz w:val="20"/>
                  </w:rPr>
                  <w:t>In Class Micro Teach</w:t>
                </w:r>
              </w:p>
            </w:tc>
            <w:tc>
              <w:tcPr>
                <w:tcW w:w="2697" w:type="dxa"/>
              </w:tcPr>
              <w:p w:rsidR="008051D7" w:rsidRDefault="008051D7" w:rsidP="008051D7">
                <w:pPr>
                  <w:spacing w:line="288" w:lineRule="auto"/>
                  <w:rPr>
                    <w:rFonts w:ascii="Arial" w:hAnsi="Arial"/>
                    <w:b/>
                    <w:color w:val="000000"/>
                    <w:sz w:val="20"/>
                  </w:rPr>
                </w:pPr>
                <w:r w:rsidRPr="0006504B">
                  <w:rPr>
                    <w:rFonts w:ascii="Arial" w:hAnsi="Arial"/>
                    <w:b/>
                    <w:i/>
                    <w:color w:val="000000"/>
                    <w:sz w:val="20"/>
                  </w:rPr>
                  <w:t>Mastering the Basic Facts</w:t>
                </w:r>
                <w:r>
                  <w:rPr>
                    <w:rFonts w:ascii="Arial" w:hAnsi="Arial"/>
                    <w:b/>
                    <w:color w:val="000000"/>
                    <w:sz w:val="20"/>
                  </w:rPr>
                  <w:t xml:space="preserve"> (TCM Article)</w:t>
                </w:r>
              </w:p>
              <w:p w:rsidR="008051D7" w:rsidRDefault="008051D7" w:rsidP="008051D7">
                <w:pPr>
                  <w:spacing w:line="288" w:lineRule="auto"/>
                  <w:rPr>
                    <w:rFonts w:ascii="Arial" w:hAnsi="Arial"/>
                    <w:b/>
                    <w:color w:val="000000"/>
                    <w:sz w:val="20"/>
                  </w:rPr>
                </w:pPr>
                <w:r>
                  <w:rPr>
                    <w:rFonts w:ascii="Arial" w:hAnsi="Arial"/>
                    <w:b/>
                    <w:color w:val="000000"/>
                    <w:sz w:val="20"/>
                  </w:rPr>
                  <w:t>Coursepack p. 97-105</w:t>
                </w:r>
              </w:p>
              <w:p w:rsidR="008051D7" w:rsidRDefault="008051D7" w:rsidP="008051D7">
                <w:pPr>
                  <w:spacing w:line="288" w:lineRule="auto"/>
                  <w:rPr>
                    <w:rFonts w:ascii="Arial" w:hAnsi="Arial"/>
                    <w:i/>
                    <w:color w:val="000000"/>
                    <w:sz w:val="20"/>
                  </w:rPr>
                </w:pPr>
                <w:r>
                  <w:rPr>
                    <w:rFonts w:ascii="Arial" w:hAnsi="Arial"/>
                    <w:i/>
                    <w:color w:val="000000"/>
                    <w:sz w:val="20"/>
                  </w:rPr>
                  <w:t>Harmful Effects of Algorithms</w:t>
                </w:r>
              </w:p>
              <w:p w:rsidR="008051D7" w:rsidRDefault="008051D7" w:rsidP="008051D7">
                <w:pPr>
                  <w:spacing w:line="288" w:lineRule="auto"/>
                  <w:rPr>
                    <w:rFonts w:ascii="Arial" w:hAnsi="Arial"/>
                    <w:b/>
                    <w:color w:val="000000"/>
                    <w:sz w:val="20"/>
                  </w:rPr>
                </w:pPr>
              </w:p>
              <w:p w:rsidR="007B6DD9" w:rsidRDefault="007B6DD9" w:rsidP="00777029">
                <w:pPr>
                  <w:spacing w:line="288" w:lineRule="auto"/>
                  <w:rPr>
                    <w:rFonts w:ascii="Arial" w:hAnsi="Arial"/>
                    <w:b/>
                    <w:color w:val="000000"/>
                    <w:sz w:val="20"/>
                  </w:rPr>
                </w:pPr>
              </w:p>
            </w:tc>
            <w:tc>
              <w:tcPr>
                <w:tcW w:w="2338" w:type="dxa"/>
              </w:tcPr>
              <w:p w:rsidR="007B6DD9" w:rsidRPr="002F1DA1" w:rsidRDefault="007B6DD9" w:rsidP="007B6DD9">
                <w:pPr>
                  <w:spacing w:line="288" w:lineRule="auto"/>
                  <w:rPr>
                    <w:rFonts w:ascii="Arial" w:hAnsi="Arial"/>
                    <w:b/>
                    <w:color w:val="000000"/>
                    <w:sz w:val="20"/>
                  </w:rPr>
                </w:pPr>
              </w:p>
            </w:tc>
          </w:tr>
          <w:tr w:rsidR="007B6DD9">
            <w:tc>
              <w:tcPr>
                <w:tcW w:w="1273" w:type="dxa"/>
              </w:tcPr>
              <w:p w:rsidR="007B6DD9" w:rsidRDefault="007B6DD9" w:rsidP="00777029">
                <w:pPr>
                  <w:spacing w:line="288" w:lineRule="auto"/>
                  <w:rPr>
                    <w:rFonts w:ascii="Arial" w:hAnsi="Arial"/>
                    <w:color w:val="000000"/>
                    <w:sz w:val="20"/>
                  </w:rPr>
                </w:pPr>
                <w:r>
                  <w:rPr>
                    <w:rFonts w:ascii="Arial" w:hAnsi="Arial"/>
                    <w:color w:val="000000"/>
                    <w:sz w:val="20"/>
                  </w:rPr>
                  <w:t>July 2</w:t>
                </w:r>
              </w:p>
              <w:p w:rsidR="007B6DD9" w:rsidRDefault="007B6DD9" w:rsidP="00777029">
                <w:pPr>
                  <w:spacing w:line="288" w:lineRule="auto"/>
                  <w:rPr>
                    <w:rFonts w:ascii="Arial" w:hAnsi="Arial"/>
                    <w:color w:val="000000"/>
                    <w:sz w:val="20"/>
                  </w:rPr>
                </w:pPr>
                <w:r>
                  <w:rPr>
                    <w:rFonts w:ascii="Arial" w:hAnsi="Arial"/>
                    <w:color w:val="000000"/>
                    <w:sz w:val="20"/>
                  </w:rPr>
                  <w:t>Friday</w:t>
                </w:r>
              </w:p>
            </w:tc>
            <w:tc>
              <w:tcPr>
                <w:tcW w:w="4402" w:type="dxa"/>
              </w:tcPr>
              <w:p w:rsidR="00631897" w:rsidRDefault="00C55B34" w:rsidP="00777029">
                <w:pPr>
                  <w:spacing w:line="288" w:lineRule="auto"/>
                  <w:rPr>
                    <w:rFonts w:ascii="Arial" w:hAnsi="Arial"/>
                    <w:b/>
                    <w:color w:val="000000"/>
                    <w:sz w:val="20"/>
                  </w:rPr>
                </w:pPr>
                <w:r>
                  <w:rPr>
                    <w:rFonts w:ascii="Arial" w:hAnsi="Arial"/>
                    <w:b/>
                    <w:color w:val="000000"/>
                    <w:sz w:val="20"/>
                  </w:rPr>
                  <w:t>Investigations</w:t>
                </w:r>
              </w:p>
              <w:p w:rsidR="00631897" w:rsidRDefault="00631897" w:rsidP="00777029">
                <w:pPr>
                  <w:spacing w:line="288" w:lineRule="auto"/>
                  <w:rPr>
                    <w:rFonts w:ascii="Arial" w:hAnsi="Arial"/>
                    <w:b/>
                    <w:color w:val="000000"/>
                    <w:sz w:val="20"/>
                  </w:rPr>
                </w:pPr>
                <w:r>
                  <w:rPr>
                    <w:rFonts w:ascii="Arial" w:hAnsi="Arial"/>
                    <w:b/>
                    <w:color w:val="000000"/>
                    <w:sz w:val="20"/>
                  </w:rPr>
                  <w:t>Investigation 3: Tens</w:t>
                </w:r>
              </w:p>
              <w:p w:rsidR="00631897" w:rsidRDefault="00631897" w:rsidP="00631897">
                <w:pPr>
                  <w:pStyle w:val="ListParagraph"/>
                  <w:numPr>
                    <w:ilvl w:val="0"/>
                    <w:numId w:val="10"/>
                  </w:numPr>
                  <w:spacing w:line="288" w:lineRule="auto"/>
                  <w:rPr>
                    <w:rFonts w:ascii="Arial" w:hAnsi="Arial"/>
                    <w:color w:val="000000"/>
                    <w:sz w:val="20"/>
                  </w:rPr>
                </w:pPr>
                <w:r>
                  <w:rPr>
                    <w:rFonts w:ascii="Arial" w:hAnsi="Arial"/>
                    <w:color w:val="000000"/>
                    <w:sz w:val="20"/>
                  </w:rPr>
                  <w:t>Games About Combinations of 10</w:t>
                </w:r>
              </w:p>
              <w:p w:rsidR="00631897" w:rsidRDefault="00631897" w:rsidP="00631897">
                <w:pPr>
                  <w:pStyle w:val="ListParagraph"/>
                  <w:numPr>
                    <w:ilvl w:val="0"/>
                    <w:numId w:val="10"/>
                  </w:numPr>
                  <w:spacing w:line="288" w:lineRule="auto"/>
                  <w:rPr>
                    <w:rFonts w:ascii="Arial" w:hAnsi="Arial"/>
                    <w:color w:val="000000"/>
                    <w:sz w:val="20"/>
                  </w:rPr>
                </w:pPr>
                <w:r>
                  <w:rPr>
                    <w:rFonts w:ascii="Arial" w:hAnsi="Arial"/>
                    <w:color w:val="000000"/>
                    <w:sz w:val="20"/>
                  </w:rPr>
                  <w:t>Roll Tens</w:t>
                </w:r>
              </w:p>
              <w:p w:rsidR="00631897" w:rsidRDefault="00631897" w:rsidP="00631897">
                <w:pPr>
                  <w:pStyle w:val="ListParagraph"/>
                  <w:numPr>
                    <w:ilvl w:val="0"/>
                    <w:numId w:val="10"/>
                  </w:numPr>
                  <w:spacing w:line="288" w:lineRule="auto"/>
                  <w:rPr>
                    <w:rFonts w:ascii="Arial" w:hAnsi="Arial"/>
                    <w:color w:val="000000"/>
                    <w:sz w:val="20"/>
                  </w:rPr>
                </w:pPr>
                <w:r>
                  <w:rPr>
                    <w:rFonts w:ascii="Arial" w:hAnsi="Arial"/>
                    <w:color w:val="000000"/>
                    <w:sz w:val="20"/>
                  </w:rPr>
                  <w:t>Ten Plus</w:t>
                </w:r>
              </w:p>
              <w:p w:rsidR="00631897" w:rsidRDefault="00631897" w:rsidP="00631897">
                <w:pPr>
                  <w:pStyle w:val="ListParagraph"/>
                  <w:numPr>
                    <w:ilvl w:val="0"/>
                    <w:numId w:val="10"/>
                  </w:numPr>
                  <w:spacing w:line="288" w:lineRule="auto"/>
                  <w:rPr>
                    <w:rFonts w:ascii="Arial" w:hAnsi="Arial"/>
                    <w:color w:val="000000"/>
                    <w:sz w:val="20"/>
                  </w:rPr>
                </w:pPr>
                <w:r>
                  <w:rPr>
                    <w:rFonts w:ascii="Arial" w:hAnsi="Arial"/>
                    <w:color w:val="000000"/>
                    <w:sz w:val="20"/>
                  </w:rPr>
                  <w:t>Tens and Ones</w:t>
                </w:r>
              </w:p>
              <w:p w:rsidR="00631897" w:rsidRPr="00426DB9" w:rsidRDefault="00631897" w:rsidP="00426DB9">
                <w:pPr>
                  <w:pStyle w:val="ListParagraph"/>
                  <w:numPr>
                    <w:ilvl w:val="0"/>
                    <w:numId w:val="10"/>
                  </w:numPr>
                  <w:spacing w:line="288" w:lineRule="auto"/>
                  <w:rPr>
                    <w:rFonts w:ascii="Arial" w:hAnsi="Arial"/>
                    <w:color w:val="000000"/>
                    <w:sz w:val="20"/>
                  </w:rPr>
                </w:pPr>
                <w:r>
                  <w:rPr>
                    <w:rFonts w:ascii="Arial" w:hAnsi="Arial"/>
                    <w:color w:val="000000"/>
                    <w:sz w:val="20"/>
                  </w:rPr>
                  <w:t>Equivalent Expressions</w:t>
                </w:r>
              </w:p>
              <w:p w:rsidR="00426DB9" w:rsidRDefault="00631897" w:rsidP="00631897">
                <w:pPr>
                  <w:pStyle w:val="ListParagraph"/>
                  <w:numPr>
                    <w:ilvl w:val="0"/>
                    <w:numId w:val="10"/>
                  </w:numPr>
                  <w:spacing w:line="288" w:lineRule="auto"/>
                  <w:rPr>
                    <w:rFonts w:ascii="Arial" w:hAnsi="Arial"/>
                    <w:color w:val="000000"/>
                    <w:sz w:val="20"/>
                  </w:rPr>
                </w:pPr>
                <w:r>
                  <w:rPr>
                    <w:rFonts w:ascii="Arial" w:hAnsi="Arial"/>
                    <w:color w:val="000000"/>
                    <w:sz w:val="20"/>
                  </w:rPr>
                  <w:t>Assessment</w:t>
                </w:r>
              </w:p>
              <w:p w:rsidR="007B6DD9" w:rsidRPr="00426DB9" w:rsidRDefault="00426DB9" w:rsidP="00426DB9">
                <w:pPr>
                  <w:spacing w:line="288" w:lineRule="auto"/>
                  <w:rPr>
                    <w:rFonts w:ascii="Arial" w:hAnsi="Arial"/>
                    <w:b/>
                    <w:color w:val="000000"/>
                    <w:sz w:val="20"/>
                  </w:rPr>
                </w:pPr>
                <w:r>
                  <w:rPr>
                    <w:rFonts w:ascii="Arial" w:hAnsi="Arial"/>
                    <w:b/>
                    <w:color w:val="000000"/>
                    <w:sz w:val="20"/>
                  </w:rPr>
                  <w:t>In Class Micro Teach</w:t>
                </w:r>
              </w:p>
            </w:tc>
            <w:tc>
              <w:tcPr>
                <w:tcW w:w="2697" w:type="dxa"/>
              </w:tcPr>
              <w:p w:rsidR="007B6DD9" w:rsidRDefault="007B6DD9" w:rsidP="00777029">
                <w:pPr>
                  <w:spacing w:line="288" w:lineRule="auto"/>
                  <w:rPr>
                    <w:rFonts w:ascii="Arial" w:hAnsi="Arial"/>
                    <w:b/>
                    <w:color w:val="000000"/>
                    <w:sz w:val="20"/>
                  </w:rPr>
                </w:pPr>
              </w:p>
            </w:tc>
            <w:tc>
              <w:tcPr>
                <w:tcW w:w="2338" w:type="dxa"/>
              </w:tcPr>
              <w:p w:rsidR="007B6DD9" w:rsidRPr="002F1DA1" w:rsidRDefault="007B6DD9" w:rsidP="007B6DD9">
                <w:pPr>
                  <w:spacing w:line="288" w:lineRule="auto"/>
                  <w:rPr>
                    <w:rFonts w:ascii="Arial" w:hAnsi="Arial"/>
                    <w:b/>
                    <w:color w:val="000000"/>
                    <w:sz w:val="20"/>
                  </w:rPr>
                </w:pPr>
              </w:p>
            </w:tc>
          </w:tr>
          <w:tr w:rsidR="00A36963">
            <w:tc>
              <w:tcPr>
                <w:tcW w:w="1273" w:type="dxa"/>
              </w:tcPr>
              <w:p w:rsidR="00777029" w:rsidRDefault="00A36963" w:rsidP="00777029">
                <w:pPr>
                  <w:spacing w:line="288" w:lineRule="auto"/>
                  <w:rPr>
                    <w:rFonts w:ascii="Arial" w:hAnsi="Arial"/>
                    <w:color w:val="000000"/>
                    <w:sz w:val="20"/>
                  </w:rPr>
                </w:pPr>
                <w:r>
                  <w:rPr>
                    <w:rFonts w:ascii="Arial" w:hAnsi="Arial"/>
                    <w:color w:val="000000"/>
                    <w:sz w:val="20"/>
                  </w:rPr>
                  <w:t>July 6</w:t>
                </w:r>
              </w:p>
              <w:p w:rsidR="00A36963" w:rsidRDefault="00777029" w:rsidP="00777029">
                <w:pPr>
                  <w:spacing w:line="288" w:lineRule="auto"/>
                  <w:rPr>
                    <w:rFonts w:ascii="Arial" w:hAnsi="Arial"/>
                    <w:color w:val="000000"/>
                    <w:sz w:val="20"/>
                  </w:rPr>
                </w:pPr>
                <w:r>
                  <w:rPr>
                    <w:rFonts w:ascii="Arial" w:hAnsi="Arial"/>
                    <w:color w:val="000000"/>
                    <w:sz w:val="20"/>
                  </w:rPr>
                  <w:t>Tuesday</w:t>
                </w:r>
              </w:p>
            </w:tc>
            <w:tc>
              <w:tcPr>
                <w:tcW w:w="4402" w:type="dxa"/>
              </w:tcPr>
              <w:p w:rsidR="00A36963" w:rsidRDefault="00A36963" w:rsidP="00777029">
                <w:pPr>
                  <w:spacing w:line="288" w:lineRule="auto"/>
                  <w:rPr>
                    <w:rFonts w:ascii="Arial" w:hAnsi="Arial"/>
                    <w:b/>
                    <w:color w:val="000000"/>
                    <w:sz w:val="20"/>
                  </w:rPr>
                </w:pPr>
                <w:r>
                  <w:rPr>
                    <w:rFonts w:ascii="Arial" w:hAnsi="Arial"/>
                    <w:b/>
                    <w:color w:val="000000"/>
                    <w:sz w:val="20"/>
                  </w:rPr>
                  <w:t>Lab/Class</w:t>
                </w:r>
              </w:p>
            </w:tc>
            <w:tc>
              <w:tcPr>
                <w:tcW w:w="2697" w:type="dxa"/>
              </w:tcPr>
              <w:p w:rsidR="00A36963" w:rsidRDefault="008051D7" w:rsidP="00777029">
                <w:pPr>
                  <w:spacing w:line="288" w:lineRule="auto"/>
                  <w:rPr>
                    <w:rFonts w:ascii="Arial" w:hAnsi="Arial"/>
                    <w:b/>
                    <w:color w:val="000000"/>
                    <w:sz w:val="20"/>
                  </w:rPr>
                </w:pPr>
                <w:r>
                  <w:rPr>
                    <w:rFonts w:ascii="Arial" w:hAnsi="Arial"/>
                    <w:b/>
                    <w:color w:val="000000"/>
                    <w:sz w:val="20"/>
                  </w:rPr>
                  <w:t>Mathematics in the Streets and Schools</w:t>
                </w:r>
              </w:p>
            </w:tc>
            <w:tc>
              <w:tcPr>
                <w:tcW w:w="2338" w:type="dxa"/>
              </w:tcPr>
              <w:p w:rsidR="00DC646D" w:rsidRDefault="00A36963" w:rsidP="007B6DD9">
                <w:pPr>
                  <w:spacing w:line="288" w:lineRule="auto"/>
                  <w:rPr>
                    <w:rFonts w:ascii="Arial" w:hAnsi="Arial"/>
                    <w:b/>
                    <w:color w:val="000000"/>
                    <w:sz w:val="20"/>
                  </w:rPr>
                </w:pPr>
                <w:r>
                  <w:rPr>
                    <w:rFonts w:ascii="Arial" w:hAnsi="Arial"/>
                    <w:b/>
                    <w:color w:val="000000"/>
                    <w:sz w:val="20"/>
                  </w:rPr>
                  <w:t>At WMR Elementary</w:t>
                </w:r>
              </w:p>
              <w:p w:rsidR="00A36963" w:rsidRPr="002F1DA1" w:rsidRDefault="00DC646D" w:rsidP="007B6DD9">
                <w:pPr>
                  <w:spacing w:line="288" w:lineRule="auto"/>
                  <w:rPr>
                    <w:rFonts w:ascii="Arial" w:hAnsi="Arial"/>
                    <w:b/>
                    <w:color w:val="000000"/>
                    <w:sz w:val="20"/>
                  </w:rPr>
                </w:pPr>
                <w:r>
                  <w:rPr>
                    <w:rFonts w:ascii="Arial" w:hAnsi="Arial"/>
                    <w:b/>
                    <w:color w:val="000000"/>
                    <w:sz w:val="20"/>
                  </w:rPr>
                  <w:t>Math Curse Due</w:t>
                </w:r>
              </w:p>
            </w:tc>
          </w:tr>
          <w:tr w:rsidR="00301E71">
            <w:tc>
              <w:tcPr>
                <w:tcW w:w="1273" w:type="dxa"/>
              </w:tcPr>
              <w:p w:rsidR="00301E71" w:rsidRDefault="00E9431B" w:rsidP="00777029">
                <w:pPr>
                  <w:spacing w:line="288" w:lineRule="auto"/>
                  <w:rPr>
                    <w:rFonts w:ascii="Arial" w:hAnsi="Arial"/>
                    <w:color w:val="000000"/>
                    <w:sz w:val="20"/>
                  </w:rPr>
                </w:pPr>
                <w:r>
                  <w:rPr>
                    <w:rFonts w:ascii="Arial" w:hAnsi="Arial"/>
                    <w:color w:val="000000"/>
                    <w:sz w:val="20"/>
                  </w:rPr>
                  <w:t xml:space="preserve">July </w:t>
                </w:r>
                <w:r w:rsidR="007731C6">
                  <w:rPr>
                    <w:rFonts w:ascii="Arial" w:hAnsi="Arial"/>
                    <w:color w:val="000000"/>
                    <w:sz w:val="20"/>
                  </w:rPr>
                  <w:t>7</w:t>
                </w:r>
              </w:p>
              <w:p w:rsidR="00301E71" w:rsidRPr="00A53DFD" w:rsidRDefault="00777029" w:rsidP="00777029">
                <w:pPr>
                  <w:spacing w:line="288" w:lineRule="auto"/>
                  <w:rPr>
                    <w:rFonts w:ascii="Arial" w:hAnsi="Arial"/>
                    <w:color w:val="000000"/>
                    <w:sz w:val="20"/>
                  </w:rPr>
                </w:pPr>
                <w:r>
                  <w:rPr>
                    <w:rFonts w:ascii="Arial" w:hAnsi="Arial"/>
                    <w:color w:val="000000"/>
                    <w:sz w:val="20"/>
                  </w:rPr>
                  <w:t>Wednesday</w:t>
                </w:r>
              </w:p>
            </w:tc>
            <w:tc>
              <w:tcPr>
                <w:tcW w:w="4402" w:type="dxa"/>
              </w:tcPr>
              <w:p w:rsidR="00301E71" w:rsidRDefault="00301E71" w:rsidP="00777029">
                <w:pPr>
                  <w:spacing w:line="288" w:lineRule="auto"/>
                  <w:rPr>
                    <w:rFonts w:ascii="Arial" w:hAnsi="Arial"/>
                    <w:b/>
                    <w:color w:val="000000"/>
                    <w:sz w:val="20"/>
                  </w:rPr>
                </w:pPr>
                <w:r w:rsidRPr="0036719E">
                  <w:rPr>
                    <w:rFonts w:ascii="Arial" w:hAnsi="Arial"/>
                    <w:b/>
                    <w:color w:val="000000"/>
                    <w:sz w:val="20"/>
                  </w:rPr>
                  <w:t>Learning Principle</w:t>
                </w:r>
              </w:p>
              <w:p w:rsidR="00301E71" w:rsidRDefault="00301E71" w:rsidP="00777029">
                <w:pPr>
                  <w:spacing w:line="288" w:lineRule="auto"/>
                  <w:rPr>
                    <w:rFonts w:ascii="Arial" w:hAnsi="Arial"/>
                    <w:b/>
                    <w:color w:val="000000"/>
                    <w:sz w:val="20"/>
                  </w:rPr>
                </w:pPr>
              </w:p>
              <w:p w:rsidR="00301E71" w:rsidRDefault="00301E71" w:rsidP="00777029">
                <w:pPr>
                  <w:spacing w:line="288" w:lineRule="auto"/>
                  <w:rPr>
                    <w:rFonts w:ascii="Arial" w:hAnsi="Arial"/>
                    <w:b/>
                    <w:color w:val="000000"/>
                    <w:sz w:val="20"/>
                  </w:rPr>
                </w:pPr>
                <w:r>
                  <w:rPr>
                    <w:rFonts w:ascii="Arial" w:hAnsi="Arial"/>
                    <w:b/>
                    <w:color w:val="000000"/>
                    <w:sz w:val="20"/>
                  </w:rPr>
                  <w:t>Meaning of Multiplication and Division</w:t>
                </w:r>
              </w:p>
              <w:p w:rsidR="00301E71" w:rsidRDefault="00301E71" w:rsidP="00777029">
                <w:pPr>
                  <w:spacing w:line="288" w:lineRule="auto"/>
                  <w:rPr>
                    <w:rFonts w:ascii="Arial" w:hAnsi="Arial"/>
                    <w:b/>
                    <w:color w:val="000000"/>
                    <w:sz w:val="20"/>
                  </w:rPr>
                </w:pPr>
                <w:r>
                  <w:rPr>
                    <w:rFonts w:ascii="Arial" w:hAnsi="Arial"/>
                    <w:b/>
                    <w:color w:val="000000"/>
                    <w:sz w:val="20"/>
                  </w:rPr>
                  <w:t>Fluency &amp; Addition Facts</w:t>
                </w:r>
              </w:p>
              <w:p w:rsidR="00301E71" w:rsidRDefault="00301E71" w:rsidP="00777029">
                <w:pPr>
                  <w:spacing w:line="288" w:lineRule="auto"/>
                  <w:rPr>
                    <w:rFonts w:ascii="Arial" w:hAnsi="Arial"/>
                    <w:b/>
                    <w:color w:val="000000"/>
                    <w:sz w:val="20"/>
                  </w:rPr>
                </w:pPr>
                <w:r>
                  <w:rPr>
                    <w:rFonts w:ascii="Arial" w:hAnsi="Arial"/>
                    <w:b/>
                    <w:color w:val="000000"/>
                    <w:sz w:val="20"/>
                  </w:rPr>
                  <w:t>Developing Number Sense, and Strategies for Single-Digit Computation</w:t>
                </w:r>
              </w:p>
              <w:p w:rsidR="00301E71" w:rsidRDefault="00301E71" w:rsidP="00777029">
                <w:pPr>
                  <w:spacing w:line="288" w:lineRule="auto"/>
                  <w:rPr>
                    <w:rFonts w:ascii="Arial" w:hAnsi="Arial"/>
                    <w:b/>
                    <w:color w:val="000000"/>
                    <w:sz w:val="20"/>
                  </w:rPr>
                </w:pPr>
                <w:r>
                  <w:rPr>
                    <w:rFonts w:ascii="Arial" w:hAnsi="Arial"/>
                    <w:b/>
                    <w:color w:val="000000"/>
                    <w:sz w:val="20"/>
                  </w:rPr>
                  <w:t>Whole Number Computation</w:t>
                </w:r>
              </w:p>
              <w:p w:rsidR="00301E71" w:rsidRPr="0036719E" w:rsidRDefault="00301E71" w:rsidP="00777029">
                <w:pPr>
                  <w:spacing w:line="288" w:lineRule="auto"/>
                  <w:rPr>
                    <w:rFonts w:ascii="Arial" w:hAnsi="Arial"/>
                    <w:b/>
                    <w:color w:val="000000"/>
                    <w:sz w:val="20"/>
                  </w:rPr>
                </w:pPr>
                <w:r>
                  <w:rPr>
                    <w:rFonts w:ascii="Arial" w:hAnsi="Arial"/>
                    <w:b/>
                    <w:color w:val="000000"/>
                    <w:sz w:val="20"/>
                  </w:rPr>
                  <w:t>Reasoning Procedures for Subtraction</w:t>
                </w:r>
              </w:p>
            </w:tc>
            <w:tc>
              <w:tcPr>
                <w:tcW w:w="2697" w:type="dxa"/>
              </w:tcPr>
              <w:p w:rsidR="001D7CD1" w:rsidRDefault="001D7CD1" w:rsidP="00777029">
                <w:pPr>
                  <w:spacing w:line="288" w:lineRule="auto"/>
                  <w:rPr>
                    <w:rFonts w:ascii="Arial" w:hAnsi="Arial"/>
                    <w:b/>
                    <w:color w:val="000000"/>
                    <w:sz w:val="20"/>
                  </w:rPr>
                </w:pPr>
                <w:r>
                  <w:rPr>
                    <w:rFonts w:ascii="Arial" w:hAnsi="Arial"/>
                    <w:b/>
                    <w:color w:val="000000"/>
                    <w:sz w:val="20"/>
                  </w:rPr>
                  <w:t>Curriculum Focal Points</w:t>
                </w:r>
              </w:p>
              <w:p w:rsidR="001D7CD1" w:rsidRDefault="001D7CD1" w:rsidP="00777029">
                <w:pPr>
                  <w:spacing w:line="288" w:lineRule="auto"/>
                  <w:rPr>
                    <w:rFonts w:ascii="Arial" w:hAnsi="Arial"/>
                    <w:b/>
                    <w:color w:val="000000"/>
                    <w:sz w:val="20"/>
                  </w:rPr>
                </w:pPr>
                <w:r>
                  <w:rPr>
                    <w:rFonts w:ascii="Arial" w:hAnsi="Arial"/>
                    <w:b/>
                    <w:color w:val="000000"/>
                    <w:sz w:val="20"/>
                  </w:rPr>
                  <w:t>PSSM</w:t>
                </w:r>
              </w:p>
              <w:p w:rsidR="00301E71" w:rsidRDefault="001D7CD1" w:rsidP="00777029">
                <w:pPr>
                  <w:spacing w:line="288" w:lineRule="auto"/>
                  <w:rPr>
                    <w:rFonts w:ascii="Arial" w:hAnsi="Arial"/>
                    <w:b/>
                    <w:color w:val="000000"/>
                    <w:sz w:val="20"/>
                  </w:rPr>
                </w:pPr>
                <w:r>
                  <w:rPr>
                    <w:rFonts w:ascii="Arial" w:hAnsi="Arial"/>
                    <w:b/>
                    <w:color w:val="000000"/>
                    <w:sz w:val="20"/>
                  </w:rPr>
                  <w:t>Common Core Standards</w:t>
                </w:r>
              </w:p>
              <w:p w:rsidR="00301E71" w:rsidRPr="00AB1466" w:rsidRDefault="00301E71" w:rsidP="00777029">
                <w:pPr>
                  <w:spacing w:line="288" w:lineRule="auto"/>
                  <w:rPr>
                    <w:rFonts w:ascii="Arial" w:hAnsi="Arial"/>
                    <w:color w:val="000000"/>
                    <w:sz w:val="20"/>
                  </w:rPr>
                </w:pPr>
              </w:p>
            </w:tc>
            <w:tc>
              <w:tcPr>
                <w:tcW w:w="2338" w:type="dxa"/>
              </w:tcPr>
              <w:p w:rsidR="00B1510D" w:rsidRDefault="00B1510D" w:rsidP="00777029">
                <w:pPr>
                  <w:spacing w:line="288" w:lineRule="auto"/>
                  <w:rPr>
                    <w:rFonts w:ascii="Arial" w:hAnsi="Arial"/>
                    <w:b/>
                    <w:color w:val="000000"/>
                    <w:sz w:val="20"/>
                  </w:rPr>
                </w:pPr>
                <w:r>
                  <w:rPr>
                    <w:rFonts w:ascii="Arial" w:hAnsi="Arial"/>
                    <w:b/>
                    <w:color w:val="000000"/>
                    <w:sz w:val="20"/>
                  </w:rPr>
                  <w:t>At WMR Elementary</w:t>
                </w:r>
              </w:p>
              <w:p w:rsidR="00B1510D" w:rsidRDefault="00B1510D" w:rsidP="00777029">
                <w:pPr>
                  <w:spacing w:line="288" w:lineRule="auto"/>
                  <w:rPr>
                    <w:rFonts w:ascii="Arial" w:hAnsi="Arial"/>
                    <w:b/>
                    <w:color w:val="000000"/>
                    <w:sz w:val="20"/>
                  </w:rPr>
                </w:pPr>
              </w:p>
              <w:p w:rsidR="00B1510D" w:rsidRDefault="00B1510D" w:rsidP="00777029">
                <w:pPr>
                  <w:spacing w:line="288" w:lineRule="auto"/>
                  <w:rPr>
                    <w:rFonts w:ascii="Arial" w:hAnsi="Arial"/>
                    <w:b/>
                    <w:color w:val="000000"/>
                    <w:sz w:val="20"/>
                  </w:rPr>
                </w:pPr>
              </w:p>
              <w:p w:rsidR="00B1510D" w:rsidRDefault="00B1510D" w:rsidP="00777029">
                <w:pPr>
                  <w:spacing w:line="288" w:lineRule="auto"/>
                  <w:rPr>
                    <w:rFonts w:ascii="Arial" w:hAnsi="Arial"/>
                    <w:b/>
                    <w:color w:val="000000"/>
                    <w:sz w:val="20"/>
                  </w:rPr>
                </w:pPr>
              </w:p>
              <w:p w:rsidR="00301E71" w:rsidRPr="002F1DA1" w:rsidRDefault="00301E71" w:rsidP="00B1510D">
                <w:pPr>
                  <w:spacing w:line="288" w:lineRule="auto"/>
                  <w:rPr>
                    <w:rFonts w:ascii="Arial" w:hAnsi="Arial"/>
                    <w:b/>
                    <w:color w:val="000000"/>
                    <w:sz w:val="20"/>
                  </w:rPr>
                </w:pPr>
              </w:p>
            </w:tc>
          </w:tr>
          <w:tr w:rsidR="00777029">
            <w:tc>
              <w:tcPr>
                <w:tcW w:w="1273" w:type="dxa"/>
              </w:tcPr>
              <w:p w:rsidR="00777029" w:rsidRDefault="00777029" w:rsidP="00777029">
                <w:pPr>
                  <w:spacing w:line="288" w:lineRule="auto"/>
                  <w:rPr>
                    <w:rFonts w:ascii="Arial" w:hAnsi="Arial"/>
                    <w:color w:val="000000"/>
                    <w:sz w:val="20"/>
                  </w:rPr>
                </w:pPr>
                <w:r>
                  <w:rPr>
                    <w:rFonts w:ascii="Arial" w:hAnsi="Arial"/>
                    <w:color w:val="000000"/>
                    <w:sz w:val="20"/>
                  </w:rPr>
                  <w:t>July 8</w:t>
                </w:r>
              </w:p>
              <w:p w:rsidR="00777029" w:rsidRDefault="00881E2F" w:rsidP="00777029">
                <w:pPr>
                  <w:spacing w:line="288" w:lineRule="auto"/>
                  <w:rPr>
                    <w:rFonts w:ascii="Arial" w:hAnsi="Arial"/>
                    <w:color w:val="000000"/>
                    <w:sz w:val="20"/>
                  </w:rPr>
                </w:pPr>
                <w:r>
                  <w:rPr>
                    <w:rFonts w:ascii="Arial" w:hAnsi="Arial"/>
                    <w:color w:val="000000"/>
                    <w:sz w:val="20"/>
                  </w:rPr>
                  <w:t>Thursday</w:t>
                </w:r>
              </w:p>
            </w:tc>
            <w:tc>
              <w:tcPr>
                <w:tcW w:w="4402" w:type="dxa"/>
              </w:tcPr>
              <w:p w:rsidR="00777029" w:rsidRPr="0036719E" w:rsidRDefault="00881E2F" w:rsidP="00777029">
                <w:pPr>
                  <w:spacing w:line="288" w:lineRule="auto"/>
                  <w:rPr>
                    <w:rFonts w:ascii="Arial" w:hAnsi="Arial"/>
                    <w:b/>
                    <w:color w:val="000000"/>
                    <w:sz w:val="20"/>
                  </w:rPr>
                </w:pPr>
                <w:r>
                  <w:rPr>
                    <w:rFonts w:ascii="Arial" w:hAnsi="Arial"/>
                    <w:b/>
                    <w:color w:val="000000"/>
                    <w:sz w:val="20"/>
                  </w:rPr>
                  <w:t>Lab/Class</w:t>
                </w:r>
              </w:p>
            </w:tc>
            <w:tc>
              <w:tcPr>
                <w:tcW w:w="2697" w:type="dxa"/>
              </w:tcPr>
              <w:p w:rsidR="00777029" w:rsidRDefault="00777029" w:rsidP="00777029">
                <w:pPr>
                  <w:spacing w:line="288" w:lineRule="auto"/>
                  <w:rPr>
                    <w:rFonts w:ascii="Arial" w:hAnsi="Arial"/>
                    <w:b/>
                    <w:color w:val="000000"/>
                    <w:sz w:val="20"/>
                  </w:rPr>
                </w:pPr>
              </w:p>
            </w:tc>
            <w:tc>
              <w:tcPr>
                <w:tcW w:w="2338" w:type="dxa"/>
              </w:tcPr>
              <w:p w:rsidR="00777029" w:rsidRDefault="00881E2F" w:rsidP="00777029">
                <w:pPr>
                  <w:spacing w:line="288" w:lineRule="auto"/>
                  <w:rPr>
                    <w:rFonts w:ascii="Arial" w:hAnsi="Arial"/>
                    <w:b/>
                    <w:color w:val="000000"/>
                    <w:sz w:val="20"/>
                  </w:rPr>
                </w:pPr>
                <w:r>
                  <w:rPr>
                    <w:rFonts w:ascii="Arial" w:hAnsi="Arial"/>
                    <w:b/>
                    <w:color w:val="000000"/>
                    <w:sz w:val="20"/>
                  </w:rPr>
                  <w:t>At WMR Elementary</w:t>
                </w:r>
              </w:p>
            </w:tc>
          </w:tr>
          <w:tr w:rsidR="00301E71">
            <w:tc>
              <w:tcPr>
                <w:tcW w:w="1273" w:type="dxa"/>
              </w:tcPr>
              <w:p w:rsidR="00301E71" w:rsidRDefault="00301E71" w:rsidP="00777029">
                <w:pPr>
                  <w:spacing w:line="288" w:lineRule="auto"/>
                  <w:rPr>
                    <w:rFonts w:ascii="Arial" w:hAnsi="Arial"/>
                    <w:color w:val="000000"/>
                    <w:sz w:val="20"/>
                  </w:rPr>
                </w:pPr>
                <w:r>
                  <w:rPr>
                    <w:rFonts w:ascii="Arial" w:hAnsi="Arial"/>
                    <w:color w:val="000000"/>
                    <w:sz w:val="20"/>
                  </w:rPr>
                  <w:t xml:space="preserve">July </w:t>
                </w:r>
                <w:r w:rsidR="007731C6">
                  <w:rPr>
                    <w:rFonts w:ascii="Arial" w:hAnsi="Arial"/>
                    <w:color w:val="000000"/>
                    <w:sz w:val="20"/>
                  </w:rPr>
                  <w:t>9</w:t>
                </w:r>
              </w:p>
              <w:p w:rsidR="00301E71" w:rsidRPr="00A53DFD" w:rsidRDefault="00881E2F" w:rsidP="00777029">
                <w:pPr>
                  <w:spacing w:line="288" w:lineRule="auto"/>
                  <w:rPr>
                    <w:rFonts w:ascii="Arial" w:hAnsi="Arial"/>
                    <w:color w:val="000000"/>
                    <w:sz w:val="20"/>
                  </w:rPr>
                </w:pPr>
                <w:r>
                  <w:rPr>
                    <w:rFonts w:ascii="Arial" w:hAnsi="Arial"/>
                    <w:color w:val="000000"/>
                    <w:sz w:val="20"/>
                  </w:rPr>
                  <w:t>Friday</w:t>
                </w:r>
              </w:p>
            </w:tc>
            <w:tc>
              <w:tcPr>
                <w:tcW w:w="4402" w:type="dxa"/>
              </w:tcPr>
              <w:p w:rsidR="00301E71" w:rsidRDefault="00301E71" w:rsidP="00777029">
                <w:pPr>
                  <w:spacing w:line="288" w:lineRule="auto"/>
                  <w:rPr>
                    <w:rFonts w:ascii="Arial" w:hAnsi="Arial"/>
                    <w:b/>
                    <w:color w:val="000000"/>
                    <w:sz w:val="20"/>
                  </w:rPr>
                </w:pPr>
                <w:r>
                  <w:rPr>
                    <w:rFonts w:ascii="Arial" w:hAnsi="Arial"/>
                    <w:b/>
                    <w:color w:val="000000"/>
                    <w:sz w:val="20"/>
                  </w:rPr>
                  <w:t>Teaching Principle</w:t>
                </w:r>
              </w:p>
              <w:p w:rsidR="00EC0616" w:rsidRDefault="00301E71" w:rsidP="00777029">
                <w:pPr>
                  <w:spacing w:line="288" w:lineRule="auto"/>
                  <w:rPr>
                    <w:rFonts w:ascii="Arial" w:hAnsi="Arial"/>
                    <w:color w:val="000000"/>
                    <w:sz w:val="20"/>
                  </w:rPr>
                </w:pPr>
                <w:r>
                  <w:rPr>
                    <w:rFonts w:ascii="Arial" w:hAnsi="Arial"/>
                    <w:color w:val="000000"/>
                    <w:sz w:val="20"/>
                  </w:rPr>
                  <w:t>“Effective mathematics teaching requires understanding what students know and need to learn and then challenging and supporting them to learn it well”</w:t>
                </w:r>
              </w:p>
              <w:p w:rsidR="00EC0616" w:rsidRDefault="00EC0616" w:rsidP="00EC0616">
                <w:pPr>
                  <w:pStyle w:val="ListParagraph"/>
                  <w:numPr>
                    <w:ilvl w:val="0"/>
                    <w:numId w:val="13"/>
                  </w:numPr>
                  <w:spacing w:line="288" w:lineRule="auto"/>
                  <w:rPr>
                    <w:rFonts w:ascii="Arial" w:hAnsi="Arial"/>
                    <w:color w:val="000000"/>
                    <w:sz w:val="20"/>
                  </w:rPr>
                </w:pPr>
                <w:r>
                  <w:rPr>
                    <w:rFonts w:ascii="Arial" w:hAnsi="Arial"/>
                    <w:color w:val="000000"/>
                    <w:sz w:val="20"/>
                  </w:rPr>
                  <w:t>Lesson Planning</w:t>
                </w:r>
              </w:p>
              <w:p w:rsidR="00EC0616" w:rsidRDefault="00EC0616" w:rsidP="00EC0616">
                <w:pPr>
                  <w:pStyle w:val="ListParagraph"/>
                  <w:numPr>
                    <w:ilvl w:val="0"/>
                    <w:numId w:val="13"/>
                  </w:numPr>
                  <w:spacing w:line="288" w:lineRule="auto"/>
                  <w:rPr>
                    <w:rFonts w:ascii="Arial" w:hAnsi="Arial"/>
                    <w:color w:val="000000"/>
                    <w:sz w:val="20"/>
                  </w:rPr>
                </w:pPr>
                <w:r>
                  <w:rPr>
                    <w:rFonts w:ascii="Arial" w:hAnsi="Arial"/>
                    <w:color w:val="000000"/>
                    <w:sz w:val="20"/>
                  </w:rPr>
                  <w:t>Worthwhile Tasks</w:t>
                </w:r>
              </w:p>
              <w:p w:rsidR="00301E71" w:rsidRPr="00EC0616" w:rsidRDefault="00EC0616" w:rsidP="00EC0616">
                <w:pPr>
                  <w:pStyle w:val="ListParagraph"/>
                  <w:numPr>
                    <w:ilvl w:val="0"/>
                    <w:numId w:val="13"/>
                  </w:numPr>
                  <w:spacing w:line="288" w:lineRule="auto"/>
                  <w:rPr>
                    <w:rFonts w:ascii="Arial" w:hAnsi="Arial"/>
                    <w:color w:val="000000"/>
                    <w:sz w:val="20"/>
                  </w:rPr>
                </w:pPr>
                <w:r>
                  <w:rPr>
                    <w:rFonts w:ascii="Arial" w:hAnsi="Arial"/>
                    <w:color w:val="000000"/>
                    <w:sz w:val="20"/>
                  </w:rPr>
                  <w:t>Reflecting on Practice</w:t>
                </w:r>
              </w:p>
            </w:tc>
            <w:tc>
              <w:tcPr>
                <w:tcW w:w="2697" w:type="dxa"/>
              </w:tcPr>
              <w:p w:rsidR="00301E71" w:rsidRDefault="00301E71" w:rsidP="00777029">
                <w:pPr>
                  <w:spacing w:line="288" w:lineRule="auto"/>
                  <w:rPr>
                    <w:rFonts w:ascii="Arial" w:hAnsi="Arial"/>
                    <w:b/>
                    <w:color w:val="000000"/>
                    <w:sz w:val="20"/>
                  </w:rPr>
                </w:pPr>
                <w:r>
                  <w:rPr>
                    <w:rFonts w:ascii="Arial" w:hAnsi="Arial"/>
                    <w:b/>
                    <w:color w:val="000000"/>
                    <w:sz w:val="20"/>
                  </w:rPr>
                  <w:t>Coursepack p. 108-115</w:t>
                </w:r>
              </w:p>
              <w:p w:rsidR="00301E71" w:rsidRDefault="00301E71" w:rsidP="00777029">
                <w:pPr>
                  <w:spacing w:line="288" w:lineRule="auto"/>
                  <w:rPr>
                    <w:rFonts w:ascii="Arial" w:hAnsi="Arial"/>
                    <w:b/>
                    <w:color w:val="000000"/>
                    <w:sz w:val="20"/>
                  </w:rPr>
                </w:pPr>
                <w:r>
                  <w:rPr>
                    <w:rFonts w:ascii="Arial" w:hAnsi="Arial"/>
                    <w:i/>
                    <w:color w:val="000000"/>
                    <w:sz w:val="20"/>
                  </w:rPr>
                  <w:t>Susannah’s Cases</w:t>
                </w:r>
              </w:p>
              <w:p w:rsidR="00301E71" w:rsidRDefault="00301E71" w:rsidP="00777029">
                <w:pPr>
                  <w:spacing w:line="288" w:lineRule="auto"/>
                  <w:rPr>
                    <w:rFonts w:ascii="Arial" w:hAnsi="Arial"/>
                    <w:b/>
                    <w:color w:val="000000"/>
                    <w:sz w:val="20"/>
                  </w:rPr>
                </w:pPr>
                <w:r>
                  <w:rPr>
                    <w:rFonts w:ascii="Arial" w:hAnsi="Arial"/>
                    <w:b/>
                    <w:color w:val="000000"/>
                    <w:sz w:val="20"/>
                  </w:rPr>
                  <w:t>Coursepack p. 128-136</w:t>
                </w:r>
              </w:p>
              <w:p w:rsidR="00301E71" w:rsidRDefault="00301E71" w:rsidP="00777029">
                <w:pPr>
                  <w:spacing w:line="288" w:lineRule="auto"/>
                  <w:rPr>
                    <w:rFonts w:ascii="Arial" w:hAnsi="Arial"/>
                    <w:i/>
                    <w:color w:val="000000"/>
                    <w:sz w:val="20"/>
                  </w:rPr>
                </w:pPr>
                <w:r>
                  <w:rPr>
                    <w:rFonts w:ascii="Arial" w:hAnsi="Arial"/>
                    <w:i/>
                    <w:color w:val="000000"/>
                    <w:sz w:val="20"/>
                  </w:rPr>
                  <w:t>Van de Walle (Teaching through problem solving, a Three-Part Lesson Format</w:t>
                </w:r>
              </w:p>
              <w:p w:rsidR="00301E71" w:rsidRPr="001017C8" w:rsidRDefault="00301E71" w:rsidP="00777029">
                <w:pPr>
                  <w:spacing w:line="288" w:lineRule="auto"/>
                  <w:rPr>
                    <w:rFonts w:ascii="Arial" w:hAnsi="Arial"/>
                    <w:i/>
                    <w:color w:val="000000"/>
                    <w:sz w:val="20"/>
                  </w:rPr>
                </w:pPr>
              </w:p>
            </w:tc>
            <w:tc>
              <w:tcPr>
                <w:tcW w:w="2338" w:type="dxa"/>
              </w:tcPr>
              <w:p w:rsidR="00301E71" w:rsidRPr="00EC4193" w:rsidRDefault="008051D7" w:rsidP="00777029">
                <w:pPr>
                  <w:spacing w:line="288" w:lineRule="auto"/>
                  <w:rPr>
                    <w:rFonts w:ascii="Arial" w:hAnsi="Arial"/>
                    <w:b/>
                    <w:color w:val="000000"/>
                    <w:sz w:val="20"/>
                  </w:rPr>
                </w:pPr>
                <w:r>
                  <w:rPr>
                    <w:rFonts w:ascii="Arial" w:hAnsi="Arial"/>
                    <w:b/>
                    <w:color w:val="000000"/>
                    <w:sz w:val="20"/>
                  </w:rPr>
                  <w:t>At WMR Elementary</w:t>
                </w:r>
              </w:p>
            </w:tc>
          </w:tr>
          <w:tr w:rsidR="00301E71">
            <w:tc>
              <w:tcPr>
                <w:tcW w:w="1273" w:type="dxa"/>
              </w:tcPr>
              <w:p w:rsidR="00301E71" w:rsidRDefault="00301E71" w:rsidP="00777029">
                <w:pPr>
                  <w:spacing w:line="288" w:lineRule="auto"/>
                  <w:rPr>
                    <w:rFonts w:ascii="Arial" w:hAnsi="Arial"/>
                    <w:color w:val="000000"/>
                    <w:sz w:val="20"/>
                  </w:rPr>
                </w:pPr>
                <w:r>
                  <w:rPr>
                    <w:rFonts w:ascii="Arial" w:hAnsi="Arial"/>
                    <w:color w:val="000000"/>
                    <w:sz w:val="20"/>
                  </w:rPr>
                  <w:t xml:space="preserve">July </w:t>
                </w:r>
                <w:r w:rsidR="007731C6">
                  <w:rPr>
                    <w:rFonts w:ascii="Arial" w:hAnsi="Arial"/>
                    <w:color w:val="000000"/>
                    <w:sz w:val="20"/>
                  </w:rPr>
                  <w:t>1</w:t>
                </w:r>
                <w:r w:rsidR="007016B2">
                  <w:rPr>
                    <w:rFonts w:ascii="Arial" w:hAnsi="Arial"/>
                    <w:color w:val="000000"/>
                    <w:sz w:val="20"/>
                  </w:rPr>
                  <w:t>2</w:t>
                </w:r>
              </w:p>
              <w:p w:rsidR="00301E71" w:rsidRPr="00A53DFD" w:rsidRDefault="007016B2" w:rsidP="00777029">
                <w:pPr>
                  <w:spacing w:line="288" w:lineRule="auto"/>
                  <w:rPr>
                    <w:rFonts w:ascii="Arial" w:hAnsi="Arial"/>
                    <w:color w:val="000000"/>
                    <w:sz w:val="20"/>
                  </w:rPr>
                </w:pPr>
                <w:r>
                  <w:rPr>
                    <w:rFonts w:ascii="Arial" w:hAnsi="Arial"/>
                    <w:color w:val="000000"/>
                    <w:sz w:val="20"/>
                  </w:rPr>
                  <w:t>Monday</w:t>
                </w:r>
              </w:p>
            </w:tc>
            <w:tc>
              <w:tcPr>
                <w:tcW w:w="4402" w:type="dxa"/>
              </w:tcPr>
              <w:p w:rsidR="00050A3D" w:rsidRDefault="00301E71" w:rsidP="00777029">
                <w:pPr>
                  <w:spacing w:line="288" w:lineRule="auto"/>
                  <w:rPr>
                    <w:rFonts w:ascii="Arial" w:hAnsi="Arial"/>
                    <w:color w:val="000000"/>
                    <w:sz w:val="20"/>
                  </w:rPr>
                </w:pPr>
                <w:r w:rsidRPr="0036719E">
                  <w:rPr>
                    <w:rFonts w:ascii="Arial" w:hAnsi="Arial"/>
                    <w:b/>
                    <w:color w:val="000000"/>
                    <w:sz w:val="20"/>
                  </w:rPr>
                  <w:t>Teaching Principle</w:t>
                </w:r>
              </w:p>
              <w:p w:rsidR="00050A3D" w:rsidRDefault="00050A3D" w:rsidP="00050A3D">
                <w:pPr>
                  <w:pStyle w:val="ListParagraph"/>
                  <w:numPr>
                    <w:ilvl w:val="0"/>
                    <w:numId w:val="12"/>
                  </w:numPr>
                  <w:spacing w:line="288" w:lineRule="auto"/>
                  <w:rPr>
                    <w:rFonts w:ascii="Arial" w:hAnsi="Arial"/>
                    <w:color w:val="000000"/>
                    <w:sz w:val="20"/>
                  </w:rPr>
                </w:pPr>
                <w:r>
                  <w:rPr>
                    <w:rFonts w:ascii="Arial" w:hAnsi="Arial"/>
                    <w:color w:val="000000"/>
                    <w:sz w:val="20"/>
                  </w:rPr>
                  <w:t>Classroom culture</w:t>
                </w:r>
              </w:p>
              <w:p w:rsidR="00050A3D" w:rsidRDefault="00050A3D" w:rsidP="00050A3D">
                <w:pPr>
                  <w:pStyle w:val="ListParagraph"/>
                  <w:numPr>
                    <w:ilvl w:val="0"/>
                    <w:numId w:val="12"/>
                  </w:numPr>
                  <w:spacing w:line="288" w:lineRule="auto"/>
                  <w:rPr>
                    <w:rFonts w:ascii="Arial" w:hAnsi="Arial"/>
                    <w:color w:val="000000"/>
                    <w:sz w:val="20"/>
                  </w:rPr>
                </w:pPr>
                <w:r>
                  <w:rPr>
                    <w:rFonts w:ascii="Arial" w:hAnsi="Arial"/>
                    <w:color w:val="000000"/>
                    <w:sz w:val="20"/>
                  </w:rPr>
                  <w:t>Questioning</w:t>
                </w:r>
              </w:p>
              <w:p w:rsidR="00301E71" w:rsidRPr="00050A3D" w:rsidRDefault="00050A3D" w:rsidP="00050A3D">
                <w:pPr>
                  <w:pStyle w:val="ListParagraph"/>
                  <w:numPr>
                    <w:ilvl w:val="0"/>
                    <w:numId w:val="12"/>
                  </w:numPr>
                  <w:spacing w:line="288" w:lineRule="auto"/>
                  <w:rPr>
                    <w:rFonts w:ascii="Arial" w:hAnsi="Arial"/>
                    <w:color w:val="000000"/>
                    <w:sz w:val="20"/>
                  </w:rPr>
                </w:pPr>
                <w:r>
                  <w:rPr>
                    <w:rFonts w:ascii="Arial" w:hAnsi="Arial"/>
                    <w:color w:val="000000"/>
                    <w:sz w:val="20"/>
                  </w:rPr>
                  <w:t>Cooperative Learning</w:t>
                </w:r>
              </w:p>
              <w:p w:rsidR="00301E71" w:rsidRPr="0036719E" w:rsidRDefault="00301E71" w:rsidP="00777029">
                <w:pPr>
                  <w:spacing w:line="288" w:lineRule="auto"/>
                  <w:rPr>
                    <w:rFonts w:ascii="Arial" w:hAnsi="Arial"/>
                    <w:b/>
                    <w:color w:val="000000"/>
                    <w:sz w:val="20"/>
                  </w:rPr>
                </w:pPr>
              </w:p>
            </w:tc>
            <w:tc>
              <w:tcPr>
                <w:tcW w:w="2697" w:type="dxa"/>
              </w:tcPr>
              <w:p w:rsidR="00301E71" w:rsidRDefault="00301E71" w:rsidP="00777029">
                <w:pPr>
                  <w:spacing w:line="288" w:lineRule="auto"/>
                  <w:rPr>
                    <w:rFonts w:ascii="Arial" w:hAnsi="Arial"/>
                    <w:b/>
                    <w:color w:val="000000"/>
                    <w:sz w:val="20"/>
                  </w:rPr>
                </w:pPr>
                <w:r>
                  <w:rPr>
                    <w:rFonts w:ascii="Arial" w:hAnsi="Arial"/>
                    <w:b/>
                    <w:color w:val="000000"/>
                    <w:sz w:val="20"/>
                  </w:rPr>
                  <w:t>Coursepack p. 151-172</w:t>
                </w:r>
              </w:p>
              <w:p w:rsidR="00301E71" w:rsidRPr="00B704BC" w:rsidRDefault="00301E71" w:rsidP="00777029">
                <w:pPr>
                  <w:spacing w:line="288" w:lineRule="auto"/>
                  <w:rPr>
                    <w:rFonts w:ascii="Arial" w:hAnsi="Arial"/>
                    <w:color w:val="000000"/>
                    <w:sz w:val="20"/>
                  </w:rPr>
                </w:pPr>
                <w:r>
                  <w:rPr>
                    <w:rFonts w:ascii="Arial" w:hAnsi="Arial"/>
                    <w:i/>
                    <w:color w:val="000000"/>
                    <w:sz w:val="20"/>
                  </w:rPr>
                  <w:t>Teaching Problems &amp; the Problems of Teaching</w:t>
                </w:r>
              </w:p>
            </w:tc>
            <w:tc>
              <w:tcPr>
                <w:tcW w:w="2338" w:type="dxa"/>
              </w:tcPr>
              <w:p w:rsidR="006752DE" w:rsidRDefault="006752DE" w:rsidP="006752DE">
                <w:pPr>
                  <w:spacing w:line="288" w:lineRule="auto"/>
                  <w:rPr>
                    <w:rFonts w:ascii="Arial" w:hAnsi="Arial"/>
                    <w:b/>
                    <w:color w:val="000000"/>
                    <w:sz w:val="20"/>
                  </w:rPr>
                </w:pPr>
                <w:r>
                  <w:rPr>
                    <w:rFonts w:ascii="Arial" w:hAnsi="Arial"/>
                    <w:b/>
                    <w:color w:val="000000"/>
                    <w:sz w:val="20"/>
                  </w:rPr>
                  <w:t xml:space="preserve">Group Presentations of </w:t>
                </w:r>
              </w:p>
              <w:p w:rsidR="006752DE" w:rsidRDefault="006752DE" w:rsidP="006752DE">
                <w:pPr>
                  <w:spacing w:line="288" w:lineRule="auto"/>
                  <w:rPr>
                    <w:rFonts w:ascii="Arial" w:hAnsi="Arial"/>
                    <w:b/>
                    <w:color w:val="000000"/>
                    <w:sz w:val="20"/>
                  </w:rPr>
                </w:pPr>
                <w:r>
                  <w:rPr>
                    <w:rFonts w:ascii="Arial" w:hAnsi="Arial"/>
                    <w:b/>
                    <w:color w:val="000000"/>
                    <w:sz w:val="20"/>
                  </w:rPr>
                  <w:t>Curriculum Focal Points</w:t>
                </w:r>
              </w:p>
              <w:p w:rsidR="006752DE" w:rsidRDefault="006752DE" w:rsidP="006752DE">
                <w:pPr>
                  <w:spacing w:line="288" w:lineRule="auto"/>
                  <w:rPr>
                    <w:rFonts w:ascii="Arial" w:hAnsi="Arial"/>
                    <w:b/>
                    <w:color w:val="000000"/>
                    <w:sz w:val="20"/>
                  </w:rPr>
                </w:pPr>
                <w:r>
                  <w:rPr>
                    <w:rFonts w:ascii="Arial" w:hAnsi="Arial"/>
                    <w:b/>
                    <w:color w:val="000000"/>
                    <w:sz w:val="20"/>
                  </w:rPr>
                  <w:t>PSSM</w:t>
                </w:r>
              </w:p>
              <w:p w:rsidR="006752DE" w:rsidRDefault="006752DE" w:rsidP="006752DE">
                <w:pPr>
                  <w:spacing w:line="288" w:lineRule="auto"/>
                  <w:rPr>
                    <w:rFonts w:ascii="Arial" w:hAnsi="Arial"/>
                    <w:b/>
                    <w:color w:val="000000"/>
                    <w:sz w:val="20"/>
                  </w:rPr>
                </w:pPr>
                <w:r>
                  <w:rPr>
                    <w:rFonts w:ascii="Arial" w:hAnsi="Arial"/>
                    <w:b/>
                    <w:color w:val="000000"/>
                    <w:sz w:val="20"/>
                  </w:rPr>
                  <w:t>Common Core Standards</w:t>
                </w:r>
              </w:p>
              <w:p w:rsidR="00301E71" w:rsidRPr="00A53DFD" w:rsidRDefault="00301E71" w:rsidP="00777029">
                <w:pPr>
                  <w:spacing w:line="288" w:lineRule="auto"/>
                  <w:rPr>
                    <w:rFonts w:ascii="Arial" w:hAnsi="Arial"/>
                    <w:color w:val="000000"/>
                    <w:sz w:val="20"/>
                  </w:rPr>
                </w:pPr>
              </w:p>
            </w:tc>
          </w:tr>
          <w:tr w:rsidR="00301E71">
            <w:tc>
              <w:tcPr>
                <w:tcW w:w="1273" w:type="dxa"/>
              </w:tcPr>
              <w:p w:rsidR="00301E71" w:rsidRDefault="00301E71" w:rsidP="00777029">
                <w:pPr>
                  <w:spacing w:line="288" w:lineRule="auto"/>
                  <w:rPr>
                    <w:rFonts w:ascii="Arial" w:hAnsi="Arial"/>
                    <w:color w:val="000000"/>
                    <w:sz w:val="20"/>
                  </w:rPr>
                </w:pPr>
                <w:r>
                  <w:rPr>
                    <w:rFonts w:ascii="Arial" w:hAnsi="Arial"/>
                    <w:color w:val="000000"/>
                    <w:sz w:val="20"/>
                  </w:rPr>
                  <w:t xml:space="preserve">July </w:t>
                </w:r>
                <w:r w:rsidR="007731C6">
                  <w:rPr>
                    <w:rFonts w:ascii="Arial" w:hAnsi="Arial"/>
                    <w:color w:val="000000"/>
                    <w:sz w:val="20"/>
                  </w:rPr>
                  <w:t>1</w:t>
                </w:r>
                <w:r w:rsidR="007016B2">
                  <w:rPr>
                    <w:rFonts w:ascii="Arial" w:hAnsi="Arial"/>
                    <w:color w:val="000000"/>
                    <w:sz w:val="20"/>
                  </w:rPr>
                  <w:t>4</w:t>
                </w:r>
              </w:p>
              <w:p w:rsidR="00301E71" w:rsidRPr="00AB7B0F" w:rsidRDefault="007016B2" w:rsidP="00777029">
                <w:pPr>
                  <w:spacing w:line="288" w:lineRule="auto"/>
                  <w:rPr>
                    <w:rFonts w:ascii="Arial" w:hAnsi="Arial"/>
                    <w:color w:val="000000"/>
                    <w:sz w:val="20"/>
                  </w:rPr>
                </w:pPr>
                <w:r>
                  <w:rPr>
                    <w:rFonts w:ascii="Arial" w:hAnsi="Arial"/>
                    <w:color w:val="000000"/>
                    <w:sz w:val="20"/>
                  </w:rPr>
                  <w:t>Wednesday</w:t>
                </w:r>
              </w:p>
            </w:tc>
            <w:tc>
              <w:tcPr>
                <w:tcW w:w="4402" w:type="dxa"/>
              </w:tcPr>
              <w:p w:rsidR="00301E71" w:rsidRDefault="00301E71" w:rsidP="00777029">
                <w:pPr>
                  <w:spacing w:line="288" w:lineRule="auto"/>
                  <w:rPr>
                    <w:rFonts w:ascii="Arial" w:hAnsi="Arial"/>
                    <w:color w:val="000000"/>
                    <w:sz w:val="20"/>
                  </w:rPr>
                </w:pPr>
                <w:r>
                  <w:rPr>
                    <w:rFonts w:ascii="Arial" w:hAnsi="Arial"/>
                    <w:b/>
                    <w:color w:val="000000"/>
                    <w:sz w:val="20"/>
                  </w:rPr>
                  <w:t>Curriculum Principle</w:t>
                </w:r>
              </w:p>
              <w:p w:rsidR="00301E71" w:rsidRPr="0036719E" w:rsidRDefault="00301E71" w:rsidP="00777029">
                <w:pPr>
                  <w:spacing w:line="288" w:lineRule="auto"/>
                  <w:rPr>
                    <w:rFonts w:ascii="Arial" w:hAnsi="Arial"/>
                    <w:color w:val="000000"/>
                    <w:sz w:val="20"/>
                  </w:rPr>
                </w:pPr>
                <w:r>
                  <w:rPr>
                    <w:rFonts w:ascii="Arial" w:hAnsi="Arial"/>
                    <w:color w:val="000000"/>
                    <w:sz w:val="20"/>
                  </w:rPr>
                  <w:t>“A curriculum is more than a collection of activities; it must be coherent, focused on important mathematics, and well articulated across the grades”</w:t>
                </w:r>
              </w:p>
            </w:tc>
            <w:tc>
              <w:tcPr>
                <w:tcW w:w="2697" w:type="dxa"/>
              </w:tcPr>
              <w:p w:rsidR="00301E71" w:rsidRDefault="00CF087E" w:rsidP="00777029">
                <w:pPr>
                  <w:spacing w:line="288" w:lineRule="auto"/>
                  <w:rPr>
                    <w:rFonts w:ascii="Arial" w:hAnsi="Arial"/>
                    <w:b/>
                    <w:color w:val="000000"/>
                    <w:sz w:val="20"/>
                  </w:rPr>
                </w:pPr>
                <w:r>
                  <w:rPr>
                    <w:rFonts w:ascii="Arial" w:hAnsi="Arial"/>
                    <w:b/>
                    <w:color w:val="000000"/>
                    <w:sz w:val="20"/>
                  </w:rPr>
                  <w:t>Finding Worthwhile Tasks</w:t>
                </w:r>
              </w:p>
            </w:tc>
            <w:tc>
              <w:tcPr>
                <w:tcW w:w="2338" w:type="dxa"/>
              </w:tcPr>
              <w:p w:rsidR="00301E71" w:rsidRPr="002F1DA1" w:rsidRDefault="00301E71" w:rsidP="00777029">
                <w:pPr>
                  <w:spacing w:line="288" w:lineRule="auto"/>
                  <w:rPr>
                    <w:rFonts w:ascii="Arial" w:hAnsi="Arial"/>
                    <w:b/>
                    <w:color w:val="000000"/>
                    <w:sz w:val="20"/>
                  </w:rPr>
                </w:pPr>
              </w:p>
            </w:tc>
          </w:tr>
          <w:tr w:rsidR="00301E71">
            <w:tc>
              <w:tcPr>
                <w:tcW w:w="1273" w:type="dxa"/>
              </w:tcPr>
              <w:p w:rsidR="00301E71" w:rsidRDefault="00301E71" w:rsidP="00777029">
                <w:pPr>
                  <w:spacing w:line="288" w:lineRule="auto"/>
                  <w:rPr>
                    <w:rFonts w:ascii="Arial" w:hAnsi="Arial"/>
                    <w:color w:val="000000"/>
                    <w:sz w:val="20"/>
                  </w:rPr>
                </w:pPr>
                <w:r>
                  <w:rPr>
                    <w:rFonts w:ascii="Arial" w:hAnsi="Arial"/>
                    <w:color w:val="000000"/>
                    <w:sz w:val="20"/>
                  </w:rPr>
                  <w:t xml:space="preserve">July </w:t>
                </w:r>
                <w:r w:rsidR="007016B2">
                  <w:rPr>
                    <w:rFonts w:ascii="Arial" w:hAnsi="Arial"/>
                    <w:color w:val="000000"/>
                    <w:sz w:val="20"/>
                  </w:rPr>
                  <w:t>16</w:t>
                </w:r>
              </w:p>
              <w:p w:rsidR="00301E71" w:rsidRPr="00DC22B4" w:rsidRDefault="007016B2" w:rsidP="00777029">
                <w:pPr>
                  <w:spacing w:line="288" w:lineRule="auto"/>
                  <w:rPr>
                    <w:rFonts w:ascii="Arial" w:hAnsi="Arial"/>
                    <w:color w:val="000000"/>
                    <w:sz w:val="20"/>
                  </w:rPr>
                </w:pPr>
                <w:r>
                  <w:rPr>
                    <w:rFonts w:ascii="Arial" w:hAnsi="Arial"/>
                    <w:color w:val="000000"/>
                    <w:sz w:val="20"/>
                  </w:rPr>
                  <w:t>Friday</w:t>
                </w:r>
              </w:p>
            </w:tc>
            <w:tc>
              <w:tcPr>
                <w:tcW w:w="4402" w:type="dxa"/>
              </w:tcPr>
              <w:p w:rsidR="00817A9C" w:rsidRDefault="00301E71" w:rsidP="00777029">
                <w:pPr>
                  <w:spacing w:line="288" w:lineRule="auto"/>
                  <w:rPr>
                    <w:rFonts w:ascii="Arial" w:hAnsi="Arial"/>
                    <w:b/>
                    <w:color w:val="000000"/>
                    <w:sz w:val="20"/>
                  </w:rPr>
                </w:pPr>
                <w:r>
                  <w:rPr>
                    <w:rFonts w:ascii="Arial" w:hAnsi="Arial"/>
                    <w:b/>
                    <w:color w:val="000000"/>
                    <w:sz w:val="20"/>
                  </w:rPr>
                  <w:t>Curriculum Principle</w:t>
                </w:r>
              </w:p>
              <w:p w:rsidR="006933FB" w:rsidRDefault="00817A9C" w:rsidP="00EC0616">
                <w:pPr>
                  <w:pStyle w:val="ListParagraph"/>
                  <w:numPr>
                    <w:ilvl w:val="0"/>
                    <w:numId w:val="6"/>
                  </w:numPr>
                  <w:spacing w:line="288" w:lineRule="auto"/>
                  <w:rPr>
                    <w:rFonts w:ascii="Arial" w:hAnsi="Arial"/>
                    <w:color w:val="000000"/>
                    <w:sz w:val="20"/>
                  </w:rPr>
                </w:pPr>
                <w:r>
                  <w:rPr>
                    <w:rFonts w:ascii="Arial" w:hAnsi="Arial"/>
                    <w:color w:val="000000"/>
                    <w:sz w:val="20"/>
                  </w:rPr>
                  <w:t>Traditional vs reform curricula</w:t>
                </w:r>
              </w:p>
              <w:p w:rsidR="00301E71" w:rsidRPr="00EC0616" w:rsidRDefault="006933FB" w:rsidP="00EC0616">
                <w:pPr>
                  <w:pStyle w:val="ListParagraph"/>
                  <w:numPr>
                    <w:ilvl w:val="0"/>
                    <w:numId w:val="6"/>
                  </w:numPr>
                  <w:spacing w:line="288" w:lineRule="auto"/>
                  <w:rPr>
                    <w:rFonts w:ascii="Arial" w:hAnsi="Arial"/>
                    <w:color w:val="000000"/>
                    <w:sz w:val="20"/>
                  </w:rPr>
                </w:pPr>
                <w:r>
                  <w:rPr>
                    <w:rFonts w:ascii="Arial" w:hAnsi="Arial"/>
                    <w:color w:val="000000"/>
                    <w:sz w:val="20"/>
                  </w:rPr>
                  <w:t>Rational Number Project</w:t>
                </w:r>
              </w:p>
            </w:tc>
            <w:tc>
              <w:tcPr>
                <w:tcW w:w="2697" w:type="dxa"/>
              </w:tcPr>
              <w:p w:rsidR="00301E71" w:rsidRPr="00CA7F3D" w:rsidRDefault="00301E71" w:rsidP="00777029">
                <w:pPr>
                  <w:spacing w:line="288" w:lineRule="auto"/>
                  <w:rPr>
                    <w:rFonts w:ascii="Arial" w:hAnsi="Arial"/>
                    <w:b/>
                    <w:color w:val="000000"/>
                    <w:sz w:val="20"/>
                  </w:rPr>
                </w:pPr>
              </w:p>
            </w:tc>
            <w:tc>
              <w:tcPr>
                <w:tcW w:w="2338" w:type="dxa"/>
              </w:tcPr>
              <w:p w:rsidR="00301E71" w:rsidRDefault="00301E71" w:rsidP="00777029">
                <w:pPr>
                  <w:spacing w:line="288" w:lineRule="auto"/>
                  <w:rPr>
                    <w:rFonts w:ascii="Arial" w:hAnsi="Arial"/>
                    <w:b/>
                    <w:color w:val="000000"/>
                    <w:sz w:val="20"/>
                  </w:rPr>
                </w:pPr>
              </w:p>
              <w:p w:rsidR="00301E71" w:rsidRDefault="00301E71" w:rsidP="00777029">
                <w:pPr>
                  <w:spacing w:line="288" w:lineRule="auto"/>
                  <w:rPr>
                    <w:rFonts w:ascii="Arial" w:hAnsi="Arial"/>
                    <w:b/>
                    <w:color w:val="000000"/>
                    <w:sz w:val="20"/>
                  </w:rPr>
                </w:pPr>
              </w:p>
            </w:tc>
          </w:tr>
          <w:tr w:rsidR="00864019">
            <w:tc>
              <w:tcPr>
                <w:tcW w:w="1273" w:type="dxa"/>
              </w:tcPr>
              <w:p w:rsidR="003C5B0A" w:rsidRDefault="00864019" w:rsidP="00777029">
                <w:pPr>
                  <w:spacing w:line="288" w:lineRule="auto"/>
                  <w:rPr>
                    <w:rFonts w:ascii="Arial" w:hAnsi="Arial"/>
                    <w:color w:val="000000"/>
                    <w:sz w:val="20"/>
                  </w:rPr>
                </w:pPr>
                <w:r>
                  <w:rPr>
                    <w:rFonts w:ascii="Arial" w:hAnsi="Arial"/>
                    <w:color w:val="000000"/>
                    <w:sz w:val="20"/>
                  </w:rPr>
                  <w:t>July 19</w:t>
                </w:r>
              </w:p>
              <w:p w:rsidR="00864019" w:rsidRDefault="003C5B0A" w:rsidP="00777029">
                <w:pPr>
                  <w:spacing w:line="288" w:lineRule="auto"/>
                  <w:rPr>
                    <w:rFonts w:ascii="Arial" w:hAnsi="Arial"/>
                    <w:color w:val="000000"/>
                    <w:sz w:val="20"/>
                  </w:rPr>
                </w:pPr>
                <w:r>
                  <w:rPr>
                    <w:rFonts w:ascii="Arial" w:hAnsi="Arial"/>
                    <w:color w:val="000000"/>
                    <w:sz w:val="20"/>
                  </w:rPr>
                  <w:t>Monday</w:t>
                </w:r>
              </w:p>
            </w:tc>
            <w:tc>
              <w:tcPr>
                <w:tcW w:w="4402" w:type="dxa"/>
              </w:tcPr>
              <w:p w:rsidR="006933FB" w:rsidRDefault="006933FB" w:rsidP="006933FB">
                <w:pPr>
                  <w:spacing w:line="288" w:lineRule="auto"/>
                  <w:rPr>
                    <w:rFonts w:ascii="Arial" w:hAnsi="Arial"/>
                    <w:b/>
                    <w:color w:val="000000"/>
                    <w:sz w:val="20"/>
                  </w:rPr>
                </w:pPr>
                <w:r>
                  <w:rPr>
                    <w:rFonts w:ascii="Arial" w:hAnsi="Arial"/>
                    <w:b/>
                    <w:color w:val="000000"/>
                    <w:sz w:val="20"/>
                  </w:rPr>
                  <w:t>Curriculum Principle</w:t>
                </w:r>
              </w:p>
              <w:p w:rsidR="006933FB" w:rsidRPr="006933FB" w:rsidRDefault="006933FB" w:rsidP="006933FB">
                <w:pPr>
                  <w:pStyle w:val="ListParagraph"/>
                  <w:numPr>
                    <w:ilvl w:val="0"/>
                    <w:numId w:val="14"/>
                  </w:numPr>
                  <w:spacing w:line="288" w:lineRule="auto"/>
                  <w:rPr>
                    <w:rFonts w:ascii="Arial" w:hAnsi="Arial"/>
                    <w:b/>
                    <w:color w:val="000000"/>
                    <w:sz w:val="20"/>
                  </w:rPr>
                </w:pPr>
                <w:r w:rsidRPr="006933FB">
                  <w:rPr>
                    <w:rFonts w:ascii="Arial" w:hAnsi="Arial"/>
                    <w:color w:val="000000"/>
                    <w:sz w:val="20"/>
                  </w:rPr>
                  <w:t>Rational Number Project</w:t>
                </w:r>
              </w:p>
              <w:p w:rsidR="006933FB" w:rsidRDefault="006933FB" w:rsidP="006933FB">
                <w:pPr>
                  <w:spacing w:line="288" w:lineRule="auto"/>
                  <w:rPr>
                    <w:rFonts w:ascii="Arial" w:hAnsi="Arial"/>
                    <w:b/>
                    <w:color w:val="000000"/>
                    <w:sz w:val="20"/>
                  </w:rPr>
                </w:pPr>
              </w:p>
              <w:p w:rsidR="00864019" w:rsidRDefault="00864019" w:rsidP="003C5B0A">
                <w:pPr>
                  <w:spacing w:line="288" w:lineRule="auto"/>
                  <w:rPr>
                    <w:rFonts w:ascii="Arial" w:hAnsi="Arial"/>
                    <w:b/>
                    <w:color w:val="000000"/>
                    <w:sz w:val="20"/>
                  </w:rPr>
                </w:pPr>
              </w:p>
            </w:tc>
            <w:tc>
              <w:tcPr>
                <w:tcW w:w="2697" w:type="dxa"/>
              </w:tcPr>
              <w:p w:rsidR="00864019" w:rsidRPr="00CA7F3D" w:rsidRDefault="00864019" w:rsidP="00777029">
                <w:pPr>
                  <w:spacing w:line="288" w:lineRule="auto"/>
                  <w:rPr>
                    <w:rFonts w:ascii="Arial" w:hAnsi="Arial"/>
                    <w:b/>
                    <w:color w:val="000000"/>
                    <w:sz w:val="20"/>
                  </w:rPr>
                </w:pPr>
              </w:p>
            </w:tc>
            <w:tc>
              <w:tcPr>
                <w:tcW w:w="2338" w:type="dxa"/>
              </w:tcPr>
              <w:p w:rsidR="00864019" w:rsidRDefault="00864019" w:rsidP="00777029">
                <w:pPr>
                  <w:spacing w:line="288" w:lineRule="auto"/>
                  <w:rPr>
                    <w:rFonts w:ascii="Arial" w:hAnsi="Arial"/>
                    <w:b/>
                    <w:color w:val="000000"/>
                    <w:sz w:val="20"/>
                  </w:rPr>
                </w:pPr>
              </w:p>
            </w:tc>
          </w:tr>
          <w:tr w:rsidR="00864019">
            <w:tc>
              <w:tcPr>
                <w:tcW w:w="1273" w:type="dxa"/>
              </w:tcPr>
              <w:p w:rsidR="003C5B0A" w:rsidRDefault="00864019" w:rsidP="00777029">
                <w:pPr>
                  <w:spacing w:line="288" w:lineRule="auto"/>
                  <w:rPr>
                    <w:rFonts w:ascii="Arial" w:hAnsi="Arial"/>
                    <w:color w:val="000000"/>
                    <w:sz w:val="20"/>
                  </w:rPr>
                </w:pPr>
                <w:r>
                  <w:rPr>
                    <w:rFonts w:ascii="Arial" w:hAnsi="Arial"/>
                    <w:color w:val="000000"/>
                    <w:sz w:val="20"/>
                  </w:rPr>
                  <w:t>July 22</w:t>
                </w:r>
              </w:p>
              <w:p w:rsidR="00864019" w:rsidRDefault="003C5B0A" w:rsidP="00777029">
                <w:pPr>
                  <w:spacing w:line="288" w:lineRule="auto"/>
                  <w:rPr>
                    <w:rFonts w:ascii="Arial" w:hAnsi="Arial"/>
                    <w:color w:val="000000"/>
                    <w:sz w:val="20"/>
                  </w:rPr>
                </w:pPr>
                <w:r>
                  <w:rPr>
                    <w:rFonts w:ascii="Arial" w:hAnsi="Arial"/>
                    <w:color w:val="000000"/>
                    <w:sz w:val="20"/>
                  </w:rPr>
                  <w:t>Wednesday</w:t>
                </w:r>
              </w:p>
            </w:tc>
            <w:tc>
              <w:tcPr>
                <w:tcW w:w="4402" w:type="dxa"/>
              </w:tcPr>
              <w:p w:rsidR="00864019" w:rsidRDefault="00864019" w:rsidP="00777029">
                <w:pPr>
                  <w:spacing w:line="288" w:lineRule="auto"/>
                  <w:rPr>
                    <w:rFonts w:ascii="Arial" w:hAnsi="Arial"/>
                    <w:b/>
                    <w:color w:val="000000"/>
                    <w:sz w:val="20"/>
                  </w:rPr>
                </w:pPr>
              </w:p>
            </w:tc>
            <w:tc>
              <w:tcPr>
                <w:tcW w:w="2697" w:type="dxa"/>
              </w:tcPr>
              <w:p w:rsidR="00864019" w:rsidRPr="00CA7F3D" w:rsidRDefault="00864019" w:rsidP="00777029">
                <w:pPr>
                  <w:spacing w:line="288" w:lineRule="auto"/>
                  <w:rPr>
                    <w:rFonts w:ascii="Arial" w:hAnsi="Arial"/>
                    <w:b/>
                    <w:color w:val="000000"/>
                    <w:sz w:val="20"/>
                  </w:rPr>
                </w:pPr>
              </w:p>
            </w:tc>
            <w:tc>
              <w:tcPr>
                <w:tcW w:w="2338" w:type="dxa"/>
              </w:tcPr>
              <w:p w:rsidR="00864019" w:rsidRDefault="00864019" w:rsidP="00777029">
                <w:pPr>
                  <w:spacing w:line="288" w:lineRule="auto"/>
                  <w:rPr>
                    <w:rFonts w:ascii="Arial" w:hAnsi="Arial"/>
                    <w:b/>
                    <w:color w:val="000000"/>
                    <w:sz w:val="20"/>
                  </w:rPr>
                </w:pPr>
              </w:p>
            </w:tc>
          </w:tr>
          <w:tr w:rsidR="00301E71">
            <w:tc>
              <w:tcPr>
                <w:tcW w:w="1273" w:type="dxa"/>
              </w:tcPr>
              <w:p w:rsidR="00301E71" w:rsidRDefault="00301E71" w:rsidP="00777029">
                <w:pPr>
                  <w:spacing w:line="288" w:lineRule="auto"/>
                  <w:rPr>
                    <w:rFonts w:ascii="Arial" w:hAnsi="Arial"/>
                    <w:color w:val="000000"/>
                    <w:sz w:val="20"/>
                  </w:rPr>
                </w:pPr>
                <w:r>
                  <w:rPr>
                    <w:rFonts w:ascii="Arial" w:hAnsi="Arial"/>
                    <w:color w:val="000000"/>
                    <w:sz w:val="20"/>
                  </w:rPr>
                  <w:t xml:space="preserve">July </w:t>
                </w:r>
                <w:r w:rsidR="007731C6">
                  <w:rPr>
                    <w:rFonts w:ascii="Arial" w:hAnsi="Arial"/>
                    <w:color w:val="000000"/>
                    <w:sz w:val="20"/>
                  </w:rPr>
                  <w:t>23</w:t>
                </w:r>
              </w:p>
              <w:p w:rsidR="00301E71" w:rsidRDefault="003C5B0A" w:rsidP="00777029">
                <w:pPr>
                  <w:spacing w:line="288" w:lineRule="auto"/>
                  <w:rPr>
                    <w:rFonts w:ascii="Arial" w:hAnsi="Arial"/>
                    <w:color w:val="000000"/>
                    <w:sz w:val="20"/>
                  </w:rPr>
                </w:pPr>
                <w:r>
                  <w:rPr>
                    <w:rFonts w:ascii="Arial" w:hAnsi="Arial"/>
                    <w:color w:val="000000"/>
                    <w:sz w:val="20"/>
                  </w:rPr>
                  <w:t>Friday</w:t>
                </w:r>
              </w:p>
            </w:tc>
            <w:tc>
              <w:tcPr>
                <w:tcW w:w="4402" w:type="dxa"/>
              </w:tcPr>
              <w:p w:rsidR="006933FB" w:rsidRDefault="006933FB" w:rsidP="006933FB">
                <w:pPr>
                  <w:spacing w:line="288" w:lineRule="auto"/>
                  <w:rPr>
                    <w:rFonts w:ascii="Arial" w:hAnsi="Arial"/>
                    <w:b/>
                    <w:color w:val="000000"/>
                    <w:sz w:val="20"/>
                  </w:rPr>
                </w:pPr>
                <w:r w:rsidRPr="00953821">
                  <w:rPr>
                    <w:rFonts w:ascii="Arial" w:hAnsi="Arial"/>
                    <w:b/>
                    <w:color w:val="000000"/>
                    <w:sz w:val="20"/>
                  </w:rPr>
                  <w:t>Assessment Principle</w:t>
                </w:r>
              </w:p>
              <w:p w:rsidR="00301E71" w:rsidRPr="00BE65A1" w:rsidRDefault="006933FB" w:rsidP="006933FB">
                <w:pPr>
                  <w:spacing w:line="288" w:lineRule="auto"/>
                  <w:rPr>
                    <w:rFonts w:ascii="Arial" w:hAnsi="Arial"/>
                    <w:color w:val="000000"/>
                    <w:sz w:val="20"/>
                  </w:rPr>
                </w:pPr>
                <w:r w:rsidRPr="00BE65A1">
                  <w:rPr>
                    <w:rFonts w:ascii="Arial" w:hAnsi="Arial"/>
                    <w:color w:val="000000"/>
                    <w:sz w:val="20"/>
                  </w:rPr>
                  <w:t>“Assessment should support the learning of important mathematics and furnish useful information to both teachers and students”</w:t>
                </w:r>
              </w:p>
            </w:tc>
            <w:tc>
              <w:tcPr>
                <w:tcW w:w="2697" w:type="dxa"/>
              </w:tcPr>
              <w:p w:rsidR="006933FB" w:rsidRDefault="006933FB" w:rsidP="006933FB">
                <w:pPr>
                  <w:spacing w:line="288" w:lineRule="auto"/>
                  <w:rPr>
                    <w:rFonts w:ascii="Arial" w:hAnsi="Arial"/>
                    <w:b/>
                    <w:color w:val="000000"/>
                    <w:sz w:val="20"/>
                  </w:rPr>
                </w:pPr>
                <w:r>
                  <w:rPr>
                    <w:rFonts w:ascii="Arial" w:hAnsi="Arial"/>
                    <w:b/>
                    <w:color w:val="000000"/>
                    <w:sz w:val="20"/>
                  </w:rPr>
                  <w:t>Coursepack p. 116-124</w:t>
                </w:r>
              </w:p>
              <w:p w:rsidR="006933FB" w:rsidRPr="005B6D54" w:rsidRDefault="006933FB" w:rsidP="006933FB">
                <w:pPr>
                  <w:spacing w:line="288" w:lineRule="auto"/>
                  <w:rPr>
                    <w:rFonts w:ascii="Arial" w:hAnsi="Arial"/>
                    <w:i/>
                    <w:color w:val="000000"/>
                    <w:sz w:val="20"/>
                  </w:rPr>
                </w:pPr>
                <w:r>
                  <w:rPr>
                    <w:rFonts w:ascii="Arial" w:hAnsi="Arial"/>
                    <w:i/>
                    <w:color w:val="000000"/>
                    <w:sz w:val="20"/>
                  </w:rPr>
                  <w:t>Building Assessment into Instruction</w:t>
                </w:r>
              </w:p>
              <w:p w:rsidR="00301E71" w:rsidRPr="002B7DE2" w:rsidRDefault="00301E71" w:rsidP="00777029">
                <w:pPr>
                  <w:spacing w:line="288" w:lineRule="auto"/>
                  <w:rPr>
                    <w:rFonts w:ascii="Arial" w:hAnsi="Arial"/>
                    <w:color w:val="000000"/>
                    <w:sz w:val="20"/>
                  </w:rPr>
                </w:pPr>
              </w:p>
            </w:tc>
            <w:tc>
              <w:tcPr>
                <w:tcW w:w="2338" w:type="dxa"/>
              </w:tcPr>
              <w:p w:rsidR="00301E71" w:rsidRDefault="00301E71" w:rsidP="00777029">
                <w:pPr>
                  <w:spacing w:line="288" w:lineRule="auto"/>
                  <w:rPr>
                    <w:rFonts w:ascii="Arial" w:hAnsi="Arial"/>
                    <w:b/>
                    <w:color w:val="000000"/>
                    <w:sz w:val="20"/>
                  </w:rPr>
                </w:pPr>
                <w:r w:rsidRPr="00EC4193">
                  <w:rPr>
                    <w:rFonts w:ascii="Arial" w:hAnsi="Arial"/>
                    <w:b/>
                    <w:color w:val="000000"/>
                    <w:sz w:val="20"/>
                  </w:rPr>
                  <w:t>Journals Due</w:t>
                </w:r>
              </w:p>
            </w:tc>
          </w:tr>
          <w:tr w:rsidR="00301E71">
            <w:tc>
              <w:tcPr>
                <w:tcW w:w="1273" w:type="dxa"/>
              </w:tcPr>
              <w:p w:rsidR="00301E71" w:rsidRDefault="00301E71" w:rsidP="00777029">
                <w:pPr>
                  <w:spacing w:line="288" w:lineRule="auto"/>
                  <w:rPr>
                    <w:rFonts w:ascii="Arial" w:hAnsi="Arial"/>
                    <w:color w:val="000000"/>
                    <w:sz w:val="20"/>
                  </w:rPr>
                </w:pPr>
                <w:r>
                  <w:rPr>
                    <w:rFonts w:ascii="Arial" w:hAnsi="Arial"/>
                    <w:color w:val="000000"/>
                    <w:sz w:val="20"/>
                  </w:rPr>
                  <w:t>July 2</w:t>
                </w:r>
                <w:r w:rsidR="00864019">
                  <w:rPr>
                    <w:rFonts w:ascii="Arial" w:hAnsi="Arial"/>
                    <w:color w:val="000000"/>
                    <w:sz w:val="20"/>
                  </w:rPr>
                  <w:t>6</w:t>
                </w:r>
              </w:p>
              <w:p w:rsidR="00301E71" w:rsidRPr="00AB7B0F" w:rsidRDefault="00A918BE" w:rsidP="00777029">
                <w:pPr>
                  <w:spacing w:line="288" w:lineRule="auto"/>
                  <w:rPr>
                    <w:rFonts w:ascii="Arial" w:hAnsi="Arial"/>
                    <w:color w:val="000000"/>
                    <w:sz w:val="20"/>
                  </w:rPr>
                </w:pPr>
                <w:r>
                  <w:rPr>
                    <w:rFonts w:ascii="Arial" w:hAnsi="Arial"/>
                    <w:color w:val="000000"/>
                    <w:sz w:val="20"/>
                  </w:rPr>
                  <w:t>Monday</w:t>
                </w:r>
              </w:p>
            </w:tc>
            <w:tc>
              <w:tcPr>
                <w:tcW w:w="4402" w:type="dxa"/>
              </w:tcPr>
              <w:p w:rsidR="00301E71" w:rsidRDefault="00301E71" w:rsidP="00777029">
                <w:pPr>
                  <w:spacing w:line="288" w:lineRule="auto"/>
                  <w:rPr>
                    <w:rFonts w:ascii="Arial" w:hAnsi="Arial"/>
                    <w:b/>
                    <w:color w:val="000000"/>
                    <w:sz w:val="20"/>
                  </w:rPr>
                </w:pPr>
                <w:r>
                  <w:rPr>
                    <w:rFonts w:ascii="Arial" w:hAnsi="Arial"/>
                    <w:b/>
                    <w:color w:val="000000"/>
                    <w:sz w:val="20"/>
                  </w:rPr>
                  <w:t>Equity Principle</w:t>
                </w:r>
              </w:p>
              <w:p w:rsidR="00301E71" w:rsidRPr="0036719E" w:rsidRDefault="00301E71" w:rsidP="00777029">
                <w:pPr>
                  <w:spacing w:line="288" w:lineRule="auto"/>
                  <w:rPr>
                    <w:rFonts w:ascii="Arial" w:hAnsi="Arial"/>
                    <w:color w:val="000000"/>
                    <w:sz w:val="20"/>
                  </w:rPr>
                </w:pPr>
                <w:r>
                  <w:rPr>
                    <w:rFonts w:ascii="Arial" w:hAnsi="Arial"/>
                    <w:color w:val="000000"/>
                    <w:sz w:val="20"/>
                  </w:rPr>
                  <w:t>“Excellence in mathematics education requires equity—high expectations and strong support for all students”</w:t>
                </w:r>
              </w:p>
              <w:p w:rsidR="00301E71" w:rsidRPr="0036719E" w:rsidRDefault="00301E71" w:rsidP="00777029">
                <w:pPr>
                  <w:pStyle w:val="ListParagraph"/>
                  <w:numPr>
                    <w:ilvl w:val="0"/>
                    <w:numId w:val="4"/>
                  </w:numPr>
                  <w:spacing w:line="288" w:lineRule="auto"/>
                  <w:rPr>
                    <w:rFonts w:ascii="Arial" w:hAnsi="Arial"/>
                    <w:b/>
                    <w:color w:val="000000"/>
                    <w:sz w:val="20"/>
                  </w:rPr>
                </w:pPr>
                <w:r>
                  <w:rPr>
                    <w:rFonts w:ascii="Arial" w:hAnsi="Arial"/>
                    <w:color w:val="000000"/>
                    <w:sz w:val="20"/>
                  </w:rPr>
                  <w:t>Status Treatment</w:t>
                </w:r>
              </w:p>
              <w:p w:rsidR="00301E71" w:rsidRPr="0036719E" w:rsidRDefault="00301E71" w:rsidP="00777029">
                <w:pPr>
                  <w:pStyle w:val="ListParagraph"/>
                  <w:spacing w:line="288" w:lineRule="auto"/>
                  <w:rPr>
                    <w:rFonts w:ascii="Arial" w:hAnsi="Arial"/>
                    <w:b/>
                    <w:color w:val="000000"/>
                    <w:sz w:val="20"/>
                  </w:rPr>
                </w:pPr>
              </w:p>
            </w:tc>
            <w:tc>
              <w:tcPr>
                <w:tcW w:w="2697" w:type="dxa"/>
              </w:tcPr>
              <w:p w:rsidR="00301E71" w:rsidRPr="0036719E" w:rsidRDefault="00301E71" w:rsidP="00777029">
                <w:pPr>
                  <w:spacing w:line="288" w:lineRule="auto"/>
                  <w:rPr>
                    <w:rFonts w:ascii="Arial" w:hAnsi="Arial"/>
                    <w:color w:val="000000"/>
                    <w:sz w:val="20"/>
                  </w:rPr>
                </w:pPr>
              </w:p>
            </w:tc>
            <w:tc>
              <w:tcPr>
                <w:tcW w:w="2338" w:type="dxa"/>
              </w:tcPr>
              <w:p w:rsidR="00301E71" w:rsidRDefault="00301E71" w:rsidP="00777029">
                <w:pPr>
                  <w:spacing w:line="288" w:lineRule="auto"/>
                  <w:rPr>
                    <w:rFonts w:ascii="Arial" w:hAnsi="Arial"/>
                    <w:b/>
                    <w:color w:val="000000"/>
                    <w:sz w:val="20"/>
                  </w:rPr>
                </w:pPr>
              </w:p>
            </w:tc>
          </w:tr>
          <w:tr w:rsidR="00301E71">
            <w:tc>
              <w:tcPr>
                <w:tcW w:w="1273" w:type="dxa"/>
              </w:tcPr>
              <w:p w:rsidR="003C5B0A" w:rsidRDefault="00301E71" w:rsidP="00864019">
                <w:pPr>
                  <w:spacing w:line="288" w:lineRule="auto"/>
                  <w:rPr>
                    <w:rFonts w:ascii="Arial" w:hAnsi="Arial"/>
                    <w:color w:val="000000"/>
                    <w:sz w:val="20"/>
                  </w:rPr>
                </w:pPr>
                <w:r>
                  <w:rPr>
                    <w:rFonts w:ascii="Arial" w:hAnsi="Arial"/>
                    <w:color w:val="000000"/>
                    <w:sz w:val="20"/>
                  </w:rPr>
                  <w:t xml:space="preserve">July </w:t>
                </w:r>
                <w:r w:rsidR="00864019">
                  <w:rPr>
                    <w:rFonts w:ascii="Arial" w:hAnsi="Arial"/>
                    <w:color w:val="000000"/>
                    <w:sz w:val="20"/>
                  </w:rPr>
                  <w:t>28</w:t>
                </w:r>
              </w:p>
              <w:p w:rsidR="00301E71" w:rsidRDefault="003C5B0A" w:rsidP="00864019">
                <w:pPr>
                  <w:spacing w:line="288" w:lineRule="auto"/>
                  <w:rPr>
                    <w:rFonts w:ascii="Arial" w:hAnsi="Arial"/>
                    <w:color w:val="000000"/>
                    <w:sz w:val="20"/>
                  </w:rPr>
                </w:pPr>
                <w:r>
                  <w:rPr>
                    <w:rFonts w:ascii="Arial" w:hAnsi="Arial"/>
                    <w:color w:val="000000"/>
                    <w:sz w:val="20"/>
                  </w:rPr>
                  <w:t>Wednesday</w:t>
                </w:r>
              </w:p>
            </w:tc>
            <w:tc>
              <w:tcPr>
                <w:tcW w:w="4402" w:type="dxa"/>
              </w:tcPr>
              <w:p w:rsidR="00301E71" w:rsidRDefault="00301E71" w:rsidP="00777029">
                <w:pPr>
                  <w:spacing w:line="288" w:lineRule="auto"/>
                  <w:rPr>
                    <w:rFonts w:ascii="Arial" w:hAnsi="Arial"/>
                    <w:b/>
                    <w:color w:val="000000"/>
                    <w:sz w:val="20"/>
                  </w:rPr>
                </w:pPr>
                <w:r>
                  <w:rPr>
                    <w:rFonts w:ascii="Arial" w:hAnsi="Arial"/>
                    <w:b/>
                    <w:color w:val="000000"/>
                    <w:sz w:val="20"/>
                  </w:rPr>
                  <w:t>Technology Principle</w:t>
                </w:r>
              </w:p>
              <w:p w:rsidR="00301E71" w:rsidRPr="0036719E" w:rsidRDefault="00301E71" w:rsidP="00777029">
                <w:pPr>
                  <w:spacing w:line="288" w:lineRule="auto"/>
                  <w:rPr>
                    <w:rFonts w:ascii="Arial" w:hAnsi="Arial"/>
                    <w:color w:val="000000"/>
                    <w:sz w:val="20"/>
                  </w:rPr>
                </w:pPr>
                <w:r>
                  <w:rPr>
                    <w:rFonts w:ascii="Arial" w:hAnsi="Arial"/>
                    <w:color w:val="000000"/>
                    <w:sz w:val="20"/>
                  </w:rPr>
                  <w:t>“Technology is essential in teaching and learning mathematics; it influences the mathematics that is taught and enhances student learning”</w:t>
                </w:r>
              </w:p>
              <w:p w:rsidR="00301E71" w:rsidRPr="00BE65A1" w:rsidRDefault="00AC41ED" w:rsidP="00777029">
                <w:pPr>
                  <w:pStyle w:val="ListParagraph"/>
                  <w:numPr>
                    <w:ilvl w:val="0"/>
                    <w:numId w:val="4"/>
                  </w:numPr>
                  <w:spacing w:line="288" w:lineRule="auto"/>
                  <w:rPr>
                    <w:rFonts w:ascii="Arial" w:hAnsi="Arial"/>
                    <w:color w:val="000000"/>
                    <w:sz w:val="20"/>
                  </w:rPr>
                </w:pPr>
                <w:r>
                  <w:rPr>
                    <w:rFonts w:ascii="Arial" w:hAnsi="Arial"/>
                    <w:color w:val="000000"/>
                    <w:sz w:val="20"/>
                  </w:rPr>
                  <w:t>SmartBoard Training</w:t>
                </w:r>
              </w:p>
            </w:tc>
            <w:tc>
              <w:tcPr>
                <w:tcW w:w="2697" w:type="dxa"/>
              </w:tcPr>
              <w:p w:rsidR="00301E71" w:rsidRPr="0036719E" w:rsidRDefault="00301E71" w:rsidP="00777029">
                <w:pPr>
                  <w:spacing w:line="288" w:lineRule="auto"/>
                  <w:rPr>
                    <w:rFonts w:ascii="Arial" w:hAnsi="Arial"/>
                    <w:color w:val="000000"/>
                    <w:sz w:val="20"/>
                  </w:rPr>
                </w:pPr>
              </w:p>
            </w:tc>
            <w:tc>
              <w:tcPr>
                <w:tcW w:w="2338" w:type="dxa"/>
              </w:tcPr>
              <w:p w:rsidR="00301E71" w:rsidRDefault="00301E71" w:rsidP="00777029">
                <w:pPr>
                  <w:spacing w:line="288" w:lineRule="auto"/>
                  <w:rPr>
                    <w:rFonts w:ascii="Arial" w:hAnsi="Arial"/>
                    <w:b/>
                    <w:color w:val="000000"/>
                    <w:sz w:val="20"/>
                  </w:rPr>
                </w:pPr>
                <w:r>
                  <w:rPr>
                    <w:rFonts w:ascii="Arial" w:hAnsi="Arial"/>
                    <w:b/>
                    <w:color w:val="000000"/>
                    <w:sz w:val="20"/>
                  </w:rPr>
                  <w:t>Final Writing: Reflections of Teaching Mathematics</w:t>
                </w:r>
              </w:p>
            </w:tc>
          </w:tr>
          <w:tr w:rsidR="00A918BE">
            <w:tc>
              <w:tcPr>
                <w:tcW w:w="1273" w:type="dxa"/>
              </w:tcPr>
              <w:p w:rsidR="00A918BE" w:rsidRDefault="00A918BE" w:rsidP="00864019">
                <w:pPr>
                  <w:spacing w:line="288" w:lineRule="auto"/>
                  <w:rPr>
                    <w:rFonts w:ascii="Arial" w:hAnsi="Arial"/>
                    <w:color w:val="000000"/>
                    <w:sz w:val="20"/>
                  </w:rPr>
                </w:pPr>
                <w:r>
                  <w:rPr>
                    <w:rFonts w:ascii="Arial" w:hAnsi="Arial"/>
                    <w:color w:val="000000"/>
                    <w:sz w:val="20"/>
                  </w:rPr>
                  <w:t>July 30</w:t>
                </w:r>
              </w:p>
              <w:p w:rsidR="00A918BE" w:rsidRDefault="00A918BE" w:rsidP="00864019">
                <w:pPr>
                  <w:spacing w:line="288" w:lineRule="auto"/>
                  <w:rPr>
                    <w:rFonts w:ascii="Arial" w:hAnsi="Arial"/>
                    <w:color w:val="000000"/>
                    <w:sz w:val="20"/>
                  </w:rPr>
                </w:pPr>
                <w:r>
                  <w:rPr>
                    <w:rFonts w:ascii="Arial" w:hAnsi="Arial"/>
                    <w:color w:val="000000"/>
                    <w:sz w:val="20"/>
                  </w:rPr>
                  <w:t>Friday</w:t>
                </w:r>
              </w:p>
            </w:tc>
            <w:tc>
              <w:tcPr>
                <w:tcW w:w="4402" w:type="dxa"/>
              </w:tcPr>
              <w:p w:rsidR="00A918BE" w:rsidRDefault="00A918BE" w:rsidP="00777029">
                <w:pPr>
                  <w:spacing w:line="288" w:lineRule="auto"/>
                  <w:rPr>
                    <w:rFonts w:ascii="Arial" w:hAnsi="Arial"/>
                    <w:b/>
                    <w:color w:val="000000"/>
                    <w:sz w:val="20"/>
                  </w:rPr>
                </w:pPr>
                <w:r>
                  <w:rPr>
                    <w:rFonts w:ascii="Arial" w:hAnsi="Arial"/>
                    <w:b/>
                    <w:color w:val="000000"/>
                    <w:sz w:val="20"/>
                  </w:rPr>
                  <w:t>Worthwhile Tasks Planning</w:t>
                </w:r>
              </w:p>
            </w:tc>
            <w:tc>
              <w:tcPr>
                <w:tcW w:w="2697" w:type="dxa"/>
              </w:tcPr>
              <w:p w:rsidR="00A918BE" w:rsidRPr="0036719E" w:rsidRDefault="00A918BE" w:rsidP="00777029">
                <w:pPr>
                  <w:spacing w:line="288" w:lineRule="auto"/>
                  <w:rPr>
                    <w:rFonts w:ascii="Arial" w:hAnsi="Arial"/>
                    <w:color w:val="000000"/>
                    <w:sz w:val="20"/>
                  </w:rPr>
                </w:pPr>
              </w:p>
            </w:tc>
            <w:tc>
              <w:tcPr>
                <w:tcW w:w="2338" w:type="dxa"/>
              </w:tcPr>
              <w:p w:rsidR="00A918BE" w:rsidRDefault="00A918BE" w:rsidP="00777029">
                <w:pPr>
                  <w:spacing w:line="288" w:lineRule="auto"/>
                  <w:rPr>
                    <w:rFonts w:ascii="Arial" w:hAnsi="Arial"/>
                    <w:b/>
                    <w:color w:val="000000"/>
                    <w:sz w:val="20"/>
                  </w:rPr>
                </w:pPr>
              </w:p>
            </w:tc>
          </w:tr>
          <w:tr w:rsidR="00DA1288">
            <w:tc>
              <w:tcPr>
                <w:tcW w:w="1273" w:type="dxa"/>
              </w:tcPr>
              <w:p w:rsidR="00DA1288" w:rsidRDefault="00DA1288" w:rsidP="00CF4AC2">
                <w:pPr>
                  <w:spacing w:line="288" w:lineRule="auto"/>
                  <w:rPr>
                    <w:rFonts w:ascii="Arial" w:hAnsi="Arial"/>
                    <w:color w:val="000000"/>
                    <w:sz w:val="20"/>
                  </w:rPr>
                </w:pPr>
                <w:r>
                  <w:rPr>
                    <w:rFonts w:ascii="Arial" w:hAnsi="Arial"/>
                    <w:color w:val="000000"/>
                    <w:sz w:val="20"/>
                  </w:rPr>
                  <w:t xml:space="preserve">August </w:t>
                </w:r>
                <w:r w:rsidR="00CF4AC2">
                  <w:rPr>
                    <w:rFonts w:ascii="Arial" w:hAnsi="Arial"/>
                    <w:color w:val="000000"/>
                    <w:sz w:val="20"/>
                  </w:rPr>
                  <w:t>2nd</w:t>
                </w:r>
              </w:p>
            </w:tc>
            <w:tc>
              <w:tcPr>
                <w:tcW w:w="4402" w:type="dxa"/>
              </w:tcPr>
              <w:p w:rsidR="00DA1288" w:rsidRPr="00A918BE" w:rsidRDefault="00A918BE" w:rsidP="00A918BE">
                <w:pPr>
                  <w:spacing w:line="288" w:lineRule="auto"/>
                  <w:rPr>
                    <w:rFonts w:ascii="Arial" w:hAnsi="Arial"/>
                    <w:color w:val="000000"/>
                    <w:sz w:val="20"/>
                  </w:rPr>
                </w:pPr>
                <w:r>
                  <w:rPr>
                    <w:rFonts w:ascii="Arial" w:hAnsi="Arial"/>
                    <w:color w:val="000000"/>
                    <w:sz w:val="20"/>
                  </w:rPr>
                  <w:t>Presentation of Worthwhile Tasks</w:t>
                </w:r>
              </w:p>
            </w:tc>
            <w:tc>
              <w:tcPr>
                <w:tcW w:w="2697" w:type="dxa"/>
              </w:tcPr>
              <w:p w:rsidR="00DA1288" w:rsidRPr="0036719E" w:rsidRDefault="00DA1288" w:rsidP="00777029">
                <w:pPr>
                  <w:spacing w:line="288" w:lineRule="auto"/>
                  <w:rPr>
                    <w:rFonts w:ascii="Arial" w:hAnsi="Arial"/>
                    <w:color w:val="000000"/>
                    <w:sz w:val="20"/>
                  </w:rPr>
                </w:pPr>
              </w:p>
            </w:tc>
            <w:tc>
              <w:tcPr>
                <w:tcW w:w="2338" w:type="dxa"/>
              </w:tcPr>
              <w:p w:rsidR="00DA1288" w:rsidRDefault="0005422C" w:rsidP="00777029">
                <w:pPr>
                  <w:spacing w:line="288" w:lineRule="auto"/>
                  <w:rPr>
                    <w:rFonts w:ascii="Arial" w:hAnsi="Arial"/>
                    <w:b/>
                    <w:color w:val="000000"/>
                    <w:sz w:val="20"/>
                  </w:rPr>
                </w:pPr>
                <w:r>
                  <w:rPr>
                    <w:rFonts w:ascii="Arial" w:hAnsi="Arial"/>
                    <w:b/>
                    <w:color w:val="000000"/>
                    <w:sz w:val="20"/>
                  </w:rPr>
                  <w:t>Presentation of Finding Worthwhile Tasks</w:t>
                </w:r>
              </w:p>
            </w:tc>
          </w:tr>
        </w:tbl>
        <w:p w:rsidR="00301E71" w:rsidRDefault="00301E71" w:rsidP="00301E71">
          <w:pPr>
            <w:spacing w:line="288" w:lineRule="auto"/>
            <w:jc w:val="center"/>
            <w:rPr>
              <w:color w:val="000000"/>
            </w:rPr>
          </w:pPr>
        </w:p>
        <w:p w:rsidR="00301E71" w:rsidRDefault="00301E71" w:rsidP="00301E71">
          <w:pPr>
            <w:spacing w:line="288" w:lineRule="auto"/>
            <w:jc w:val="center"/>
            <w:rPr>
              <w:color w:val="000000"/>
            </w:rPr>
          </w:pPr>
        </w:p>
        <w:p w:rsidR="00301E71" w:rsidRDefault="00301E71" w:rsidP="00301E71">
          <w:pPr>
            <w:spacing w:line="288" w:lineRule="auto"/>
            <w:jc w:val="center"/>
            <w:rPr>
              <w:color w:val="000000"/>
            </w:rPr>
          </w:pPr>
        </w:p>
        <w:p w:rsidR="00301E71" w:rsidRDefault="00301E71" w:rsidP="00301E71"/>
        <w:p w:rsidR="00C3735E" w:rsidRDefault="00C3735E">
          <w:pPr>
            <w:rPr>
              <w:rFonts w:eastAsiaTheme="majorEastAsia" w:cstheme="majorBidi"/>
              <w:b/>
              <w:color w:val="1F497D" w:themeColor="text2"/>
              <w:szCs w:val="72"/>
            </w:rPr>
          </w:pPr>
        </w:p>
        <w:p w:rsidR="00AB72FF" w:rsidRDefault="00AB72FF" w:rsidP="00AB72FF">
          <w:pPr>
            <w:rPr>
              <w:rFonts w:ascii="American Typewriter" w:hAnsi="American Typewriter"/>
              <w:b/>
            </w:rPr>
          </w:pPr>
        </w:p>
        <w:p w:rsidR="00AB72FF" w:rsidRPr="00500BB6" w:rsidRDefault="00AB72FF" w:rsidP="00AB72FF">
          <w:pPr>
            <w:rPr>
              <w:rFonts w:ascii="American Typewriter" w:hAnsi="American Typewriter"/>
              <w:b/>
            </w:rPr>
          </w:pPr>
        </w:p>
        <w:p w:rsidR="004C6995" w:rsidRDefault="001956B6"/>
      </w:sdtContent>
    </w:sdt>
    <w:p w:rsidR="00AD54B5" w:rsidRDefault="00AD54B5"/>
    <w:sectPr w:rsidR="00AD54B5" w:rsidSect="00A53DFD">
      <w:footerReference w:type="even" r:id="rId8"/>
      <w:footerReference w:type="default" r:id="rId9"/>
      <w:pgSz w:w="12240" w:h="15840"/>
      <w:pgMar w:top="1440" w:right="1800" w:bottom="1440" w:left="1800" w:gutter="0"/>
      <w:titlePg/>
      <w:printerSettings r:id="rId1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TimesNewRomanPS-BoldMT">
    <w:altName w:val="Times New Roman Bold"/>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EAA" w:rsidRDefault="00276EAA">
    <w:pPr>
      <w:pStyle w:val="Footer"/>
    </w:pPr>
    <w:r>
      <w:t>Dr. Lisa Kasmer CTEE 4040 Curriculum Math Summer 2010</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77" w:type="pct"/>
      <w:tblInd w:w="108" w:type="dxa"/>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tblPr>
    <w:tblGrid>
      <w:gridCol w:w="8073"/>
      <w:gridCol w:w="388"/>
    </w:tblGrid>
    <w:tr w:rsidR="00276EAA">
      <w:trPr>
        <w:trHeight w:val="255"/>
      </w:trPr>
      <w:tc>
        <w:tcPr>
          <w:tcW w:w="4771" w:type="pct"/>
          <w:shd w:val="clear" w:color="auto" w:fill="95B3D7" w:themeFill="accent1" w:themeFillTint="99"/>
          <w:vAlign w:val="center"/>
        </w:tcPr>
        <w:p w:rsidR="00276EAA" w:rsidRPr="00F4333E" w:rsidRDefault="00276EAA" w:rsidP="00301E71">
          <w:pPr>
            <w:pStyle w:val="Header"/>
            <w:jc w:val="right"/>
            <w:rPr>
              <w:rFonts w:ascii="Calibri" w:hAnsi="Calibri"/>
              <w:b/>
              <w:caps/>
              <w:color w:val="FFFFFF" w:themeColor="background1"/>
            </w:rPr>
          </w:pPr>
          <w:r>
            <w:rPr>
              <w:rFonts w:ascii="Calibri" w:hAnsi="Calibri"/>
              <w:b/>
              <w:color w:val="FFFFFF" w:themeColor="background1"/>
            </w:rPr>
            <w:t xml:space="preserve">CTEE 4040 Course Syllabus Summer 2009 </w:t>
          </w:r>
        </w:p>
      </w:tc>
      <w:tc>
        <w:tcPr>
          <w:tcW w:w="229" w:type="pct"/>
          <w:tcBorders>
            <w:top w:val="thinThickLargeGap" w:sz="24" w:space="0" w:color="548DD4" w:themeColor="text2" w:themeTint="99"/>
            <w:bottom w:val="thickThinLargeGap" w:sz="24" w:space="0" w:color="548DD4" w:themeColor="text2" w:themeTint="99"/>
          </w:tcBorders>
          <w:shd w:val="clear" w:color="auto" w:fill="548DD4" w:themeFill="text2" w:themeFillTint="99"/>
        </w:tcPr>
        <w:p w:rsidR="00276EAA" w:rsidRDefault="001956B6" w:rsidP="00D804F8">
          <w:pPr>
            <w:pStyle w:val="Header"/>
            <w:rPr>
              <w:caps/>
              <w:color w:val="FFFFFF" w:themeColor="background1"/>
            </w:rPr>
          </w:pPr>
          <w:fldSimple w:instr=" PAGE   \* MERGEFORMAT ">
            <w:r w:rsidR="00DC646D" w:rsidRPr="00DC646D">
              <w:rPr>
                <w:rFonts w:ascii="Calibri" w:hAnsi="Calibri"/>
                <w:b/>
                <w:noProof/>
                <w:color w:val="FFFFFF" w:themeColor="background1"/>
              </w:rPr>
              <w:t>11</w:t>
            </w:r>
          </w:fldSimple>
        </w:p>
      </w:tc>
    </w:tr>
  </w:tbl>
  <w:p w:rsidR="00276EAA" w:rsidRDefault="00276EAA">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E10"/>
    <w:multiLevelType w:val="hybridMultilevel"/>
    <w:tmpl w:val="B2CA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13F36"/>
    <w:multiLevelType w:val="hybridMultilevel"/>
    <w:tmpl w:val="D5D8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56DFB"/>
    <w:multiLevelType w:val="hybridMultilevel"/>
    <w:tmpl w:val="E99E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55A13"/>
    <w:multiLevelType w:val="hybridMultilevel"/>
    <w:tmpl w:val="4C9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416E6"/>
    <w:multiLevelType w:val="hybridMultilevel"/>
    <w:tmpl w:val="4D1C7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8C60C3"/>
    <w:multiLevelType w:val="hybridMultilevel"/>
    <w:tmpl w:val="0D5C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27E73"/>
    <w:multiLevelType w:val="hybridMultilevel"/>
    <w:tmpl w:val="CBC6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0F0AD8"/>
    <w:multiLevelType w:val="hybridMultilevel"/>
    <w:tmpl w:val="67326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DE7565"/>
    <w:multiLevelType w:val="hybridMultilevel"/>
    <w:tmpl w:val="DC48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C3186F"/>
    <w:multiLevelType w:val="hybridMultilevel"/>
    <w:tmpl w:val="25F0F076"/>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0">
    <w:nsid w:val="5C5C7207"/>
    <w:multiLevelType w:val="hybridMultilevel"/>
    <w:tmpl w:val="7B74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951F79"/>
    <w:multiLevelType w:val="hybridMultilevel"/>
    <w:tmpl w:val="4016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3352BE"/>
    <w:multiLevelType w:val="hybridMultilevel"/>
    <w:tmpl w:val="002A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E622E1"/>
    <w:multiLevelType w:val="hybridMultilevel"/>
    <w:tmpl w:val="A1AE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3"/>
  </w:num>
  <w:num w:numId="5">
    <w:abstractNumId w:val="6"/>
  </w:num>
  <w:num w:numId="6">
    <w:abstractNumId w:val="5"/>
  </w:num>
  <w:num w:numId="7">
    <w:abstractNumId w:val="1"/>
  </w:num>
  <w:num w:numId="8">
    <w:abstractNumId w:val="11"/>
  </w:num>
  <w:num w:numId="9">
    <w:abstractNumId w:val="2"/>
  </w:num>
  <w:num w:numId="10">
    <w:abstractNumId w:val="8"/>
  </w:num>
  <w:num w:numId="11">
    <w:abstractNumId w:val="4"/>
  </w:num>
  <w:num w:numId="12">
    <w:abstractNumId w:val="0"/>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4C6995"/>
    <w:rsid w:val="000025DD"/>
    <w:rsid w:val="0000746B"/>
    <w:rsid w:val="00021BD9"/>
    <w:rsid w:val="000368C5"/>
    <w:rsid w:val="00043F8C"/>
    <w:rsid w:val="000479A4"/>
    <w:rsid w:val="00050A3D"/>
    <w:rsid w:val="0005422C"/>
    <w:rsid w:val="0006504B"/>
    <w:rsid w:val="0007138B"/>
    <w:rsid w:val="000A0826"/>
    <w:rsid w:val="000A4F71"/>
    <w:rsid w:val="000C4607"/>
    <w:rsid w:val="000D6A85"/>
    <w:rsid w:val="000E01FB"/>
    <w:rsid w:val="000E7D31"/>
    <w:rsid w:val="000F57EE"/>
    <w:rsid w:val="00153C79"/>
    <w:rsid w:val="001956B6"/>
    <w:rsid w:val="001D7CD1"/>
    <w:rsid w:val="001F4DA1"/>
    <w:rsid w:val="002365D1"/>
    <w:rsid w:val="00245824"/>
    <w:rsid w:val="00276EAA"/>
    <w:rsid w:val="00284649"/>
    <w:rsid w:val="002871F9"/>
    <w:rsid w:val="002A6EE2"/>
    <w:rsid w:val="002F1DA1"/>
    <w:rsid w:val="002F4DAC"/>
    <w:rsid w:val="00301E71"/>
    <w:rsid w:val="003029F9"/>
    <w:rsid w:val="003038F7"/>
    <w:rsid w:val="003174A9"/>
    <w:rsid w:val="003265FD"/>
    <w:rsid w:val="0035697B"/>
    <w:rsid w:val="00356B35"/>
    <w:rsid w:val="00363A0C"/>
    <w:rsid w:val="00370F0C"/>
    <w:rsid w:val="003907BA"/>
    <w:rsid w:val="003B5F61"/>
    <w:rsid w:val="003C5B0A"/>
    <w:rsid w:val="003F2543"/>
    <w:rsid w:val="003F7936"/>
    <w:rsid w:val="00413BE5"/>
    <w:rsid w:val="0041753D"/>
    <w:rsid w:val="00426DB9"/>
    <w:rsid w:val="0044150F"/>
    <w:rsid w:val="0044317E"/>
    <w:rsid w:val="00450255"/>
    <w:rsid w:val="00471383"/>
    <w:rsid w:val="004928BE"/>
    <w:rsid w:val="004A2A74"/>
    <w:rsid w:val="004C6995"/>
    <w:rsid w:val="00500625"/>
    <w:rsid w:val="00513D03"/>
    <w:rsid w:val="0052174F"/>
    <w:rsid w:val="00524D76"/>
    <w:rsid w:val="00560A55"/>
    <w:rsid w:val="005B6D54"/>
    <w:rsid w:val="005D34D0"/>
    <w:rsid w:val="005D6573"/>
    <w:rsid w:val="005F2984"/>
    <w:rsid w:val="006168E8"/>
    <w:rsid w:val="00631897"/>
    <w:rsid w:val="00651F12"/>
    <w:rsid w:val="0065284E"/>
    <w:rsid w:val="00672DA8"/>
    <w:rsid w:val="006752DE"/>
    <w:rsid w:val="006933FB"/>
    <w:rsid w:val="006941EE"/>
    <w:rsid w:val="007016B2"/>
    <w:rsid w:val="007479EA"/>
    <w:rsid w:val="007731C6"/>
    <w:rsid w:val="00777029"/>
    <w:rsid w:val="00794102"/>
    <w:rsid w:val="007978B7"/>
    <w:rsid w:val="007B6DD9"/>
    <w:rsid w:val="007D42F9"/>
    <w:rsid w:val="007F53DA"/>
    <w:rsid w:val="008051D7"/>
    <w:rsid w:val="00817A9C"/>
    <w:rsid w:val="0085219B"/>
    <w:rsid w:val="00864019"/>
    <w:rsid w:val="0086666A"/>
    <w:rsid w:val="00881E2F"/>
    <w:rsid w:val="0088694C"/>
    <w:rsid w:val="008C17E7"/>
    <w:rsid w:val="00987C3C"/>
    <w:rsid w:val="0099731F"/>
    <w:rsid w:val="009A4A17"/>
    <w:rsid w:val="009A4C2D"/>
    <w:rsid w:val="009D4848"/>
    <w:rsid w:val="009E1D8E"/>
    <w:rsid w:val="009F4AA6"/>
    <w:rsid w:val="00A36963"/>
    <w:rsid w:val="00A53DFD"/>
    <w:rsid w:val="00A74913"/>
    <w:rsid w:val="00A918BE"/>
    <w:rsid w:val="00AB72FF"/>
    <w:rsid w:val="00AB7B0F"/>
    <w:rsid w:val="00AC41ED"/>
    <w:rsid w:val="00AD54B5"/>
    <w:rsid w:val="00AF14C5"/>
    <w:rsid w:val="00AF1806"/>
    <w:rsid w:val="00AF4331"/>
    <w:rsid w:val="00AF5A4F"/>
    <w:rsid w:val="00B0694B"/>
    <w:rsid w:val="00B1510D"/>
    <w:rsid w:val="00B432CB"/>
    <w:rsid w:val="00B51A09"/>
    <w:rsid w:val="00B80B35"/>
    <w:rsid w:val="00B8359D"/>
    <w:rsid w:val="00BF082A"/>
    <w:rsid w:val="00C36D0D"/>
    <w:rsid w:val="00C3735E"/>
    <w:rsid w:val="00C55B34"/>
    <w:rsid w:val="00C63961"/>
    <w:rsid w:val="00CA3D7B"/>
    <w:rsid w:val="00CA594A"/>
    <w:rsid w:val="00CA7F3D"/>
    <w:rsid w:val="00CB53B8"/>
    <w:rsid w:val="00CB6274"/>
    <w:rsid w:val="00CC4AA7"/>
    <w:rsid w:val="00CE30E0"/>
    <w:rsid w:val="00CE7F7B"/>
    <w:rsid w:val="00CF087E"/>
    <w:rsid w:val="00CF1F02"/>
    <w:rsid w:val="00CF4AC2"/>
    <w:rsid w:val="00D0668C"/>
    <w:rsid w:val="00D77996"/>
    <w:rsid w:val="00D804F8"/>
    <w:rsid w:val="00DA1288"/>
    <w:rsid w:val="00DB67C7"/>
    <w:rsid w:val="00DC22B4"/>
    <w:rsid w:val="00DC646D"/>
    <w:rsid w:val="00DE67A9"/>
    <w:rsid w:val="00E11CB9"/>
    <w:rsid w:val="00E901E2"/>
    <w:rsid w:val="00E90E92"/>
    <w:rsid w:val="00E9431B"/>
    <w:rsid w:val="00EB72BA"/>
    <w:rsid w:val="00EC0616"/>
    <w:rsid w:val="00EC13AB"/>
    <w:rsid w:val="00EE1BC9"/>
    <w:rsid w:val="00F03389"/>
    <w:rsid w:val="00F04274"/>
    <w:rsid w:val="00F1462D"/>
    <w:rsid w:val="00F2557C"/>
    <w:rsid w:val="00F26456"/>
    <w:rsid w:val="00F40D46"/>
    <w:rsid w:val="00F47793"/>
    <w:rsid w:val="00FB1DAC"/>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E5"/>
  </w:style>
  <w:style w:type="paragraph" w:styleId="Heading1">
    <w:name w:val="heading 1"/>
    <w:basedOn w:val="Normal"/>
    <w:next w:val="Normal"/>
    <w:link w:val="Heading1Char"/>
    <w:qFormat/>
    <w:rsid w:val="00AB72FF"/>
    <w:pPr>
      <w:keepNext/>
      <w:tabs>
        <w:tab w:val="left" w:pos="-1584"/>
        <w:tab w:val="left" w:pos="-864"/>
        <w:tab w:val="left" w:pos="-144"/>
        <w:tab w:val="left" w:pos="576"/>
        <w:tab w:val="left" w:pos="93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spacing w:line="240" w:lineRule="exact"/>
      <w:ind w:left="101" w:right="101"/>
      <w:jc w:val="center"/>
      <w:outlineLvl w:val="0"/>
    </w:pPr>
    <w:rPr>
      <w:rFonts w:ascii="Times" w:eastAsia="Times" w:hAnsi="Times" w:cs="Times New Roman"/>
      <w:b/>
      <w:smallCaps/>
      <w:color w:val="000000"/>
      <w:sz w:val="36"/>
      <w:szCs w:val="20"/>
    </w:rPr>
  </w:style>
  <w:style w:type="paragraph" w:styleId="Heading2">
    <w:name w:val="heading 2"/>
    <w:basedOn w:val="Normal"/>
    <w:next w:val="Normal"/>
    <w:link w:val="Heading2Char"/>
    <w:qFormat/>
    <w:rsid w:val="00AB72FF"/>
    <w:pPr>
      <w:keepNext/>
      <w:tabs>
        <w:tab w:val="left" w:pos="-1584"/>
        <w:tab w:val="left" w:pos="-864"/>
        <w:tab w:val="left" w:pos="-144"/>
        <w:tab w:val="left" w:pos="576"/>
        <w:tab w:val="left" w:pos="93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spacing w:line="312" w:lineRule="auto"/>
      <w:ind w:left="100" w:right="100"/>
      <w:outlineLvl w:val="1"/>
    </w:pPr>
    <w:rPr>
      <w:rFonts w:ascii="Times New Roman" w:eastAsia="Times New Roman" w:hAnsi="Times New Roman" w:cs="Times New Roman"/>
      <w:color w:val="000000"/>
      <w:sz w:val="20"/>
      <w:szCs w:val="20"/>
      <w:u w:val="single"/>
    </w:rPr>
  </w:style>
  <w:style w:type="paragraph" w:styleId="Heading7">
    <w:name w:val="heading 7"/>
    <w:basedOn w:val="Normal"/>
    <w:next w:val="Normal"/>
    <w:link w:val="Heading7Char"/>
    <w:qFormat/>
    <w:rsid w:val="00D804F8"/>
    <w:pPr>
      <w:keepNext/>
      <w:tabs>
        <w:tab w:val="left" w:pos="1890"/>
        <w:tab w:val="left" w:pos="5760"/>
      </w:tabs>
      <w:spacing w:line="264" w:lineRule="auto"/>
      <w:ind w:left="-144" w:right="-144"/>
      <w:outlineLvl w:val="6"/>
    </w:pPr>
    <w:rPr>
      <w:rFonts w:ascii="Times" w:eastAsia="Times New Roman" w:hAnsi="Times" w:cs="Times New Roman"/>
      <w:color w:val="000000"/>
      <w:szCs w:val="20"/>
    </w:rPr>
  </w:style>
  <w:style w:type="paragraph" w:styleId="Heading8">
    <w:name w:val="heading 8"/>
    <w:basedOn w:val="Normal"/>
    <w:next w:val="Normal"/>
    <w:link w:val="Heading8Char"/>
    <w:qFormat/>
    <w:rsid w:val="00D804F8"/>
    <w:pPr>
      <w:keepNext/>
      <w:tabs>
        <w:tab w:val="left" w:pos="1890"/>
        <w:tab w:val="left" w:pos="5940"/>
      </w:tabs>
      <w:spacing w:line="264" w:lineRule="auto"/>
      <w:ind w:left="270" w:right="-144"/>
      <w:outlineLvl w:val="7"/>
    </w:pPr>
    <w:rPr>
      <w:rFonts w:ascii="Times" w:eastAsia="Times New Roman" w:hAnsi="Times" w:cs="Times New Roman"/>
      <w:color w:val="000000"/>
      <w:szCs w:val="20"/>
    </w:rPr>
  </w:style>
  <w:style w:type="paragraph" w:styleId="Heading9">
    <w:name w:val="heading 9"/>
    <w:basedOn w:val="Normal"/>
    <w:next w:val="Normal"/>
    <w:link w:val="Heading9Char"/>
    <w:unhideWhenUsed/>
    <w:qFormat/>
    <w:rsid w:val="00AB72FF"/>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link w:val="NoSpacingChar"/>
    <w:qFormat/>
    <w:rsid w:val="004C6995"/>
    <w:rPr>
      <w:rFonts w:ascii="PMingLiU" w:eastAsiaTheme="minorEastAsia" w:hAnsi="PMingLiU"/>
      <w:sz w:val="22"/>
      <w:szCs w:val="22"/>
    </w:rPr>
  </w:style>
  <w:style w:type="character" w:customStyle="1" w:styleId="NoSpacingChar">
    <w:name w:val="No Spacing Char"/>
    <w:basedOn w:val="DefaultParagraphFont"/>
    <w:link w:val="NoSpacing"/>
    <w:rsid w:val="004C6995"/>
    <w:rPr>
      <w:rFonts w:ascii="PMingLiU" w:eastAsiaTheme="minorEastAsia" w:hAnsi="PMingLiU"/>
      <w:sz w:val="22"/>
      <w:szCs w:val="22"/>
    </w:rPr>
  </w:style>
  <w:style w:type="paragraph" w:styleId="Header">
    <w:name w:val="header"/>
    <w:basedOn w:val="Normal"/>
    <w:link w:val="HeaderChar"/>
    <w:uiPriority w:val="99"/>
    <w:unhideWhenUsed/>
    <w:rsid w:val="00153C79"/>
    <w:pPr>
      <w:tabs>
        <w:tab w:val="center" w:pos="4320"/>
        <w:tab w:val="right" w:pos="8640"/>
      </w:tabs>
    </w:pPr>
  </w:style>
  <w:style w:type="character" w:customStyle="1" w:styleId="HeaderChar">
    <w:name w:val="Header Char"/>
    <w:basedOn w:val="DefaultParagraphFont"/>
    <w:link w:val="Header"/>
    <w:uiPriority w:val="99"/>
    <w:rsid w:val="00153C79"/>
  </w:style>
  <w:style w:type="paragraph" w:styleId="Footer">
    <w:name w:val="footer"/>
    <w:basedOn w:val="Normal"/>
    <w:link w:val="FooterChar"/>
    <w:uiPriority w:val="99"/>
    <w:semiHidden/>
    <w:unhideWhenUsed/>
    <w:rsid w:val="00153C79"/>
    <w:pPr>
      <w:tabs>
        <w:tab w:val="center" w:pos="4320"/>
        <w:tab w:val="right" w:pos="8640"/>
      </w:tabs>
    </w:pPr>
  </w:style>
  <w:style w:type="character" w:customStyle="1" w:styleId="FooterChar">
    <w:name w:val="Footer Char"/>
    <w:basedOn w:val="DefaultParagraphFont"/>
    <w:link w:val="Footer"/>
    <w:uiPriority w:val="99"/>
    <w:semiHidden/>
    <w:rsid w:val="00153C79"/>
  </w:style>
  <w:style w:type="character" w:styleId="Hyperlink">
    <w:name w:val="Hyperlink"/>
    <w:basedOn w:val="DefaultParagraphFont"/>
    <w:rsid w:val="00AD54B5"/>
    <w:rPr>
      <w:color w:val="0000FF"/>
      <w:u w:val="single"/>
    </w:rPr>
  </w:style>
  <w:style w:type="character" w:customStyle="1" w:styleId="Heading7Char">
    <w:name w:val="Heading 7 Char"/>
    <w:basedOn w:val="DefaultParagraphFont"/>
    <w:link w:val="Heading7"/>
    <w:rsid w:val="00D804F8"/>
    <w:rPr>
      <w:rFonts w:ascii="Times" w:eastAsia="Times New Roman" w:hAnsi="Times" w:cs="Times New Roman"/>
      <w:color w:val="000000"/>
      <w:szCs w:val="20"/>
    </w:rPr>
  </w:style>
  <w:style w:type="character" w:customStyle="1" w:styleId="Heading8Char">
    <w:name w:val="Heading 8 Char"/>
    <w:basedOn w:val="DefaultParagraphFont"/>
    <w:link w:val="Heading8"/>
    <w:rsid w:val="00D804F8"/>
    <w:rPr>
      <w:rFonts w:ascii="Times" w:eastAsia="Times New Roman" w:hAnsi="Times" w:cs="Times New Roman"/>
      <w:color w:val="000000"/>
      <w:szCs w:val="20"/>
    </w:rPr>
  </w:style>
  <w:style w:type="paragraph" w:styleId="BlockText">
    <w:name w:val="Block Text"/>
    <w:basedOn w:val="Normal"/>
    <w:rsid w:val="00D804F8"/>
    <w:pPr>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spacing w:after="120" w:line="360" w:lineRule="auto"/>
      <w:ind w:left="-144" w:right="-144"/>
      <w:jc w:val="both"/>
    </w:pPr>
    <w:rPr>
      <w:rFonts w:ascii="Times" w:eastAsia="Times New Roman" w:hAnsi="Times" w:cs="Times New Roman"/>
      <w:color w:val="000000"/>
      <w:szCs w:val="20"/>
    </w:rPr>
  </w:style>
  <w:style w:type="paragraph" w:styleId="BodyText">
    <w:name w:val="Body Text"/>
    <w:basedOn w:val="Normal"/>
    <w:link w:val="BodyTextChar"/>
    <w:rsid w:val="00F2557C"/>
    <w:pPr>
      <w:spacing w:after="6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2557C"/>
    <w:rPr>
      <w:rFonts w:ascii="Times New Roman" w:eastAsia="Times New Roman" w:hAnsi="Times New Roman" w:cs="Times New Roman"/>
      <w:szCs w:val="20"/>
    </w:rPr>
  </w:style>
  <w:style w:type="character" w:customStyle="1" w:styleId="Heading9Char">
    <w:name w:val="Heading 9 Char"/>
    <w:basedOn w:val="DefaultParagraphFont"/>
    <w:link w:val="Heading9"/>
    <w:rsid w:val="00AB72FF"/>
    <w:rPr>
      <w:rFonts w:asciiTheme="majorHAnsi" w:eastAsiaTheme="majorEastAsia" w:hAnsiTheme="majorHAnsi" w:cstheme="majorBidi"/>
      <w:i/>
      <w:iCs/>
      <w:color w:val="363636" w:themeColor="text1" w:themeTint="C9"/>
      <w:sz w:val="20"/>
      <w:szCs w:val="20"/>
    </w:rPr>
  </w:style>
  <w:style w:type="character" w:customStyle="1" w:styleId="Heading1Char">
    <w:name w:val="Heading 1 Char"/>
    <w:basedOn w:val="DefaultParagraphFont"/>
    <w:link w:val="Heading1"/>
    <w:rsid w:val="00AB72FF"/>
    <w:rPr>
      <w:rFonts w:ascii="Times" w:eastAsia="Times" w:hAnsi="Times" w:cs="Times New Roman"/>
      <w:b/>
      <w:smallCaps/>
      <w:color w:val="000000"/>
      <w:sz w:val="36"/>
      <w:szCs w:val="20"/>
    </w:rPr>
  </w:style>
  <w:style w:type="character" w:customStyle="1" w:styleId="Heading2Char">
    <w:name w:val="Heading 2 Char"/>
    <w:basedOn w:val="DefaultParagraphFont"/>
    <w:link w:val="Heading2"/>
    <w:rsid w:val="00AB72FF"/>
    <w:rPr>
      <w:rFonts w:ascii="Times New Roman" w:eastAsia="Times New Roman" w:hAnsi="Times New Roman" w:cs="Times New Roman"/>
      <w:color w:val="000000"/>
      <w:sz w:val="20"/>
      <w:szCs w:val="20"/>
      <w:u w:val="single"/>
    </w:rPr>
  </w:style>
  <w:style w:type="paragraph" w:customStyle="1" w:styleId="Card">
    <w:name w:val="Card"/>
    <w:basedOn w:val="Normal"/>
    <w:rsid w:val="00AB72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720"/>
    </w:pPr>
    <w:rPr>
      <w:rFonts w:ascii="Times-Roman" w:eastAsia="Times New Roman" w:hAnsi="Times-Roman" w:cs="Times New Roman"/>
      <w:sz w:val="20"/>
      <w:szCs w:val="20"/>
    </w:rPr>
  </w:style>
  <w:style w:type="table" w:styleId="TableGrid">
    <w:name w:val="Table Grid"/>
    <w:basedOn w:val="TableNormal"/>
    <w:uiPriority w:val="59"/>
    <w:rsid w:val="00A53D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1E7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ctm.org/resources/sampler/default.asp"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2159</Words>
  <Characters>12311</Characters>
  <Application>Microsoft Macintosh Word</Application>
  <DocSecurity>0</DocSecurity>
  <Lines>102</Lines>
  <Paragraphs>24</Paragraphs>
  <ScaleCrop>false</ScaleCrop>
  <Company>Auburn University</Company>
  <LinksUpToDate>false</LinksUpToDate>
  <CharactersWithSpaces>15118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4040 Curriculum: Math</dc:title>
  <dc:subject/>
  <dc:creator>Dr. Lisa Kasmer   </dc:creator>
  <cp:keywords/>
  <cp:lastModifiedBy>Lisa Kasmer</cp:lastModifiedBy>
  <cp:revision>9</cp:revision>
  <cp:lastPrinted>2009-01-10T18:59:00Z</cp:lastPrinted>
  <dcterms:created xsi:type="dcterms:W3CDTF">2010-06-12T00:58:00Z</dcterms:created>
  <dcterms:modified xsi:type="dcterms:W3CDTF">2010-06-23T21:41:00Z</dcterms:modified>
</cp:coreProperties>
</file>