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700" w:rsidRPr="00BC0D99" w:rsidRDefault="00964700" w:rsidP="00964700">
      <w:pPr>
        <w:ind w:left="-720" w:right="-720"/>
        <w:jc w:val="center"/>
        <w:rPr>
          <w:b/>
          <w:sz w:val="22"/>
          <w:szCs w:val="22"/>
        </w:rPr>
      </w:pPr>
      <w:r w:rsidRPr="00BC0D99">
        <w:rPr>
          <w:b/>
          <w:sz w:val="22"/>
          <w:szCs w:val="22"/>
        </w:rPr>
        <w:t>AUBURN UNIVERSITY</w:t>
      </w:r>
    </w:p>
    <w:p w:rsidR="00964700" w:rsidRPr="00BC0D99" w:rsidRDefault="00964700" w:rsidP="00964700">
      <w:pPr>
        <w:ind w:left="-720" w:right="-720"/>
        <w:jc w:val="center"/>
        <w:rPr>
          <w:b/>
          <w:sz w:val="22"/>
          <w:szCs w:val="22"/>
        </w:rPr>
      </w:pPr>
      <w:r w:rsidRPr="00BC0D99">
        <w:rPr>
          <w:b/>
          <w:sz w:val="22"/>
          <w:szCs w:val="22"/>
        </w:rPr>
        <w:t>SYLLABUS</w:t>
      </w:r>
    </w:p>
    <w:p w:rsidR="00964700" w:rsidRPr="00BC0D99" w:rsidRDefault="00964700" w:rsidP="00964700">
      <w:pPr>
        <w:ind w:left="-720" w:right="-720"/>
        <w:jc w:val="center"/>
        <w:rPr>
          <w:b/>
          <w:sz w:val="22"/>
          <w:szCs w:val="22"/>
        </w:rPr>
      </w:pPr>
    </w:p>
    <w:p w:rsidR="00964700" w:rsidRDefault="00964700" w:rsidP="00964700">
      <w:pPr>
        <w:numPr>
          <w:ilvl w:val="0"/>
          <w:numId w:val="15"/>
        </w:numPr>
        <w:rPr>
          <w:b/>
          <w:sz w:val="22"/>
          <w:szCs w:val="22"/>
        </w:rPr>
      </w:pPr>
      <w:r w:rsidRPr="00B359B6">
        <w:rPr>
          <w:b/>
          <w:sz w:val="22"/>
          <w:szCs w:val="22"/>
        </w:rPr>
        <w:t>Course Number: FOUN 3000-</w:t>
      </w:r>
      <w:r>
        <w:rPr>
          <w:b/>
          <w:sz w:val="22"/>
          <w:szCs w:val="22"/>
        </w:rPr>
        <w:t>001 Diversity of Learners and Settings</w:t>
      </w:r>
      <w:r w:rsidRPr="00B359B6">
        <w:rPr>
          <w:b/>
          <w:sz w:val="22"/>
          <w:szCs w:val="22"/>
        </w:rPr>
        <w:t xml:space="preserve"> </w:t>
      </w:r>
    </w:p>
    <w:p w:rsidR="00964700" w:rsidRDefault="00964700" w:rsidP="00964700">
      <w:pPr>
        <w:numPr>
          <w:ilvl w:val="0"/>
          <w:numId w:val="15"/>
        </w:numPr>
        <w:rPr>
          <w:b/>
          <w:sz w:val="22"/>
          <w:szCs w:val="22"/>
        </w:rPr>
      </w:pPr>
      <w:r>
        <w:rPr>
          <w:b/>
          <w:sz w:val="22"/>
          <w:szCs w:val="22"/>
        </w:rPr>
        <w:t>Days: T H</w:t>
      </w:r>
    </w:p>
    <w:p w:rsidR="00964700" w:rsidRDefault="00964700" w:rsidP="00964700">
      <w:pPr>
        <w:numPr>
          <w:ilvl w:val="0"/>
          <w:numId w:val="15"/>
        </w:numPr>
        <w:rPr>
          <w:b/>
          <w:sz w:val="22"/>
          <w:szCs w:val="22"/>
        </w:rPr>
      </w:pPr>
      <w:r>
        <w:rPr>
          <w:b/>
          <w:sz w:val="22"/>
          <w:szCs w:val="22"/>
        </w:rPr>
        <w:t>Time: 8.00a – 11.45a</w:t>
      </w:r>
    </w:p>
    <w:p w:rsidR="00964700" w:rsidRDefault="00964700" w:rsidP="00964700">
      <w:pPr>
        <w:numPr>
          <w:ilvl w:val="0"/>
          <w:numId w:val="15"/>
        </w:numPr>
        <w:rPr>
          <w:b/>
          <w:sz w:val="22"/>
          <w:szCs w:val="22"/>
        </w:rPr>
      </w:pPr>
      <w:r>
        <w:rPr>
          <w:b/>
          <w:sz w:val="22"/>
          <w:szCs w:val="22"/>
        </w:rPr>
        <w:t>C</w:t>
      </w:r>
      <w:r w:rsidRPr="00B359B6">
        <w:rPr>
          <w:b/>
          <w:sz w:val="22"/>
          <w:szCs w:val="22"/>
        </w:rPr>
        <w:t>ourse Title: Diversity of Learners and Settings</w:t>
      </w:r>
    </w:p>
    <w:p w:rsidR="00964700" w:rsidRPr="00B359B6" w:rsidRDefault="00964700" w:rsidP="00964700">
      <w:pPr>
        <w:numPr>
          <w:ilvl w:val="0"/>
          <w:numId w:val="15"/>
        </w:numPr>
        <w:rPr>
          <w:b/>
          <w:sz w:val="22"/>
          <w:szCs w:val="22"/>
        </w:rPr>
      </w:pPr>
      <w:r>
        <w:rPr>
          <w:b/>
          <w:sz w:val="22"/>
          <w:szCs w:val="22"/>
        </w:rPr>
        <w:t>1454 Haley</w:t>
      </w:r>
    </w:p>
    <w:p w:rsidR="00964700" w:rsidRPr="00BC0D99" w:rsidRDefault="00964700" w:rsidP="00964700">
      <w:pPr>
        <w:ind w:left="360"/>
        <w:rPr>
          <w:b/>
          <w:sz w:val="22"/>
          <w:szCs w:val="22"/>
        </w:rPr>
      </w:pPr>
      <w:r w:rsidRPr="00BC0D99">
        <w:rPr>
          <w:b/>
          <w:sz w:val="22"/>
          <w:szCs w:val="22"/>
        </w:rPr>
        <w:t>Credit Hours</w:t>
      </w:r>
    </w:p>
    <w:p w:rsidR="00964700" w:rsidRPr="00BC0D99" w:rsidRDefault="00964700" w:rsidP="00964700">
      <w:pPr>
        <w:numPr>
          <w:ilvl w:val="1"/>
          <w:numId w:val="15"/>
        </w:numPr>
        <w:tabs>
          <w:tab w:val="left" w:pos="-1440"/>
        </w:tabs>
        <w:rPr>
          <w:color w:val="000000"/>
          <w:sz w:val="22"/>
          <w:szCs w:val="22"/>
        </w:rPr>
      </w:pPr>
      <w:r>
        <w:rPr>
          <w:sz w:val="22"/>
          <w:szCs w:val="22"/>
        </w:rPr>
        <w:t>3</w:t>
      </w:r>
      <w:r w:rsidRPr="00021FB2">
        <w:rPr>
          <w:sz w:val="22"/>
          <w:szCs w:val="22"/>
        </w:rPr>
        <w:t xml:space="preserve"> semester hours</w:t>
      </w:r>
      <w:r w:rsidRPr="00BC0D99">
        <w:rPr>
          <w:color w:val="000000"/>
          <w:sz w:val="22"/>
          <w:szCs w:val="22"/>
        </w:rPr>
        <w:t>.</w:t>
      </w:r>
    </w:p>
    <w:p w:rsidR="00964700" w:rsidRPr="00BC0D99" w:rsidRDefault="00964700" w:rsidP="00964700">
      <w:pPr>
        <w:numPr>
          <w:ilvl w:val="1"/>
          <w:numId w:val="15"/>
        </w:numPr>
        <w:tabs>
          <w:tab w:val="left" w:pos="-1440"/>
        </w:tabs>
        <w:rPr>
          <w:color w:val="000000"/>
          <w:sz w:val="22"/>
          <w:szCs w:val="22"/>
        </w:rPr>
      </w:pPr>
      <w:r>
        <w:rPr>
          <w:color w:val="000000"/>
          <w:sz w:val="22"/>
          <w:szCs w:val="22"/>
        </w:rPr>
        <w:t>Lec 2 semester hours, Lab 1 hour [1 Lab hour = 3 contact hours</w:t>
      </w:r>
      <w:r w:rsidRPr="00BC0D99">
        <w:rPr>
          <w:color w:val="000000"/>
          <w:sz w:val="22"/>
          <w:szCs w:val="22"/>
        </w:rPr>
        <w:t>).</w:t>
      </w:r>
    </w:p>
    <w:p w:rsidR="00964700" w:rsidRPr="00BC0D99" w:rsidRDefault="00964700" w:rsidP="00964700">
      <w:pPr>
        <w:ind w:left="360"/>
        <w:rPr>
          <w:b/>
          <w:sz w:val="22"/>
          <w:szCs w:val="22"/>
        </w:rPr>
      </w:pPr>
      <w:r w:rsidRPr="00BC0D99">
        <w:rPr>
          <w:b/>
          <w:sz w:val="22"/>
          <w:szCs w:val="22"/>
        </w:rPr>
        <w:t>Prerequisites:</w:t>
      </w:r>
      <w:r>
        <w:rPr>
          <w:b/>
          <w:sz w:val="22"/>
          <w:szCs w:val="22"/>
        </w:rPr>
        <w:t xml:space="preserve"> </w:t>
      </w:r>
    </w:p>
    <w:p w:rsidR="00964700" w:rsidRPr="00BC0D99" w:rsidRDefault="00964700" w:rsidP="00964700">
      <w:pPr>
        <w:ind w:left="360"/>
        <w:rPr>
          <w:b/>
          <w:sz w:val="22"/>
          <w:szCs w:val="22"/>
        </w:rPr>
      </w:pPr>
      <w:r w:rsidRPr="00BC0D99">
        <w:rPr>
          <w:b/>
          <w:sz w:val="22"/>
          <w:szCs w:val="22"/>
        </w:rPr>
        <w:t>Corequisites:</w:t>
      </w:r>
      <w:r>
        <w:rPr>
          <w:b/>
          <w:sz w:val="22"/>
          <w:szCs w:val="22"/>
        </w:rPr>
        <w:t xml:space="preserve"> None</w:t>
      </w:r>
    </w:p>
    <w:p w:rsidR="00964700" w:rsidRPr="00BC0D99" w:rsidRDefault="00964700" w:rsidP="00964700">
      <w:pPr>
        <w:rPr>
          <w:sz w:val="22"/>
          <w:szCs w:val="22"/>
        </w:rPr>
      </w:pPr>
    </w:p>
    <w:p w:rsidR="00964700" w:rsidRPr="00BC0D99" w:rsidRDefault="00964700" w:rsidP="00964700">
      <w:pPr>
        <w:numPr>
          <w:ilvl w:val="0"/>
          <w:numId w:val="15"/>
        </w:numPr>
        <w:rPr>
          <w:sz w:val="22"/>
          <w:szCs w:val="22"/>
        </w:rPr>
      </w:pPr>
      <w:r w:rsidRPr="00BC0D99">
        <w:rPr>
          <w:b/>
          <w:sz w:val="22"/>
          <w:szCs w:val="22"/>
        </w:rPr>
        <w:t>Date Syllabus Prepared:</w:t>
      </w:r>
    </w:p>
    <w:p w:rsidR="00964700" w:rsidRPr="00BC0D99" w:rsidRDefault="009445F9" w:rsidP="00964700">
      <w:pPr>
        <w:numPr>
          <w:ilvl w:val="0"/>
          <w:numId w:val="16"/>
        </w:numPr>
        <w:rPr>
          <w:sz w:val="22"/>
          <w:szCs w:val="22"/>
        </w:rPr>
      </w:pPr>
      <w:r>
        <w:rPr>
          <w:sz w:val="22"/>
          <w:szCs w:val="22"/>
        </w:rPr>
        <w:t>Reviewed and updated May 6, 2010</w:t>
      </w:r>
    </w:p>
    <w:p w:rsidR="00964700" w:rsidRPr="00BC0D99" w:rsidRDefault="009445F9" w:rsidP="00964700">
      <w:pPr>
        <w:numPr>
          <w:ilvl w:val="1"/>
          <w:numId w:val="15"/>
        </w:numPr>
        <w:rPr>
          <w:sz w:val="22"/>
          <w:szCs w:val="22"/>
        </w:rPr>
      </w:pPr>
      <w:r>
        <w:rPr>
          <w:sz w:val="22"/>
          <w:szCs w:val="22"/>
        </w:rPr>
        <w:t>Distributed May 20, 2010</w:t>
      </w:r>
      <w:r w:rsidR="00964700" w:rsidRPr="00BC0D99">
        <w:rPr>
          <w:sz w:val="22"/>
          <w:szCs w:val="22"/>
        </w:rPr>
        <w:t xml:space="preserve">. </w:t>
      </w:r>
    </w:p>
    <w:p w:rsidR="00964700" w:rsidRPr="00BC0D99" w:rsidRDefault="00964700" w:rsidP="00964700">
      <w:pPr>
        <w:rPr>
          <w:sz w:val="22"/>
          <w:szCs w:val="22"/>
        </w:rPr>
      </w:pPr>
    </w:p>
    <w:p w:rsidR="00964700" w:rsidRDefault="00964700" w:rsidP="00964700">
      <w:pPr>
        <w:numPr>
          <w:ilvl w:val="0"/>
          <w:numId w:val="15"/>
        </w:numPr>
        <w:rPr>
          <w:b/>
          <w:sz w:val="22"/>
          <w:szCs w:val="22"/>
        </w:rPr>
      </w:pPr>
      <w:r w:rsidRPr="00BC0D99">
        <w:rPr>
          <w:b/>
          <w:sz w:val="22"/>
          <w:szCs w:val="22"/>
        </w:rPr>
        <w:t>Texts or Major Resources:</w:t>
      </w:r>
    </w:p>
    <w:p w:rsidR="00964700" w:rsidRPr="00B552FA" w:rsidRDefault="00964700" w:rsidP="00964700">
      <w:pPr>
        <w:ind w:left="360"/>
        <w:rPr>
          <w:b/>
          <w:sz w:val="22"/>
          <w:szCs w:val="22"/>
        </w:rPr>
      </w:pPr>
      <w:r w:rsidRPr="00B552FA">
        <w:rPr>
          <w:color w:val="000000"/>
          <w:sz w:val="22"/>
          <w:szCs w:val="22"/>
          <w:u w:val="single"/>
        </w:rPr>
        <w:t>Required</w:t>
      </w:r>
      <w:r w:rsidRPr="00B552FA">
        <w:rPr>
          <w:color w:val="000000"/>
          <w:sz w:val="22"/>
          <w:szCs w:val="22"/>
        </w:rPr>
        <w:t>:</w:t>
      </w:r>
    </w:p>
    <w:p w:rsidR="00964700" w:rsidRDefault="00964700" w:rsidP="00964700">
      <w:pPr>
        <w:numPr>
          <w:ilvl w:val="0"/>
          <w:numId w:val="18"/>
        </w:numPr>
        <w:tabs>
          <w:tab w:val="clear" w:pos="1440"/>
          <w:tab w:val="left" w:pos="-1180"/>
          <w:tab w:val="left" w:pos="-720"/>
          <w:tab w:val="num" w:pos="720"/>
          <w:tab w:val="left" w:pos="2160"/>
          <w:tab w:val="left" w:pos="2880"/>
          <w:tab w:val="left" w:pos="3600"/>
          <w:tab w:val="left" w:pos="3981"/>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2"/>
          <w:szCs w:val="22"/>
        </w:rPr>
      </w:pPr>
      <w:r w:rsidRPr="00B552FA">
        <w:rPr>
          <w:sz w:val="22"/>
          <w:szCs w:val="22"/>
        </w:rPr>
        <w:t xml:space="preserve">Howard, Gary. (1999) </w:t>
      </w:r>
      <w:r w:rsidRPr="00B552FA">
        <w:rPr>
          <w:i/>
          <w:sz w:val="22"/>
          <w:szCs w:val="22"/>
        </w:rPr>
        <w:t>We can’t teach, what we don’t know</w:t>
      </w:r>
      <w:r>
        <w:rPr>
          <w:i/>
          <w:sz w:val="22"/>
          <w:szCs w:val="22"/>
        </w:rPr>
        <w:t xml:space="preserve"> </w:t>
      </w:r>
      <w:r w:rsidRPr="001154A0">
        <w:rPr>
          <w:sz w:val="22"/>
          <w:szCs w:val="22"/>
        </w:rPr>
        <w:t>New York, NY: Teachers College Press.</w:t>
      </w:r>
    </w:p>
    <w:p w:rsidR="00964700" w:rsidRPr="001154A0" w:rsidRDefault="00964700" w:rsidP="00964700">
      <w:pPr>
        <w:numPr>
          <w:ilvl w:val="0"/>
          <w:numId w:val="18"/>
        </w:numPr>
        <w:tabs>
          <w:tab w:val="clear" w:pos="1440"/>
          <w:tab w:val="left" w:pos="-1180"/>
          <w:tab w:val="left" w:pos="-720"/>
          <w:tab w:val="num" w:pos="720"/>
          <w:tab w:val="left" w:pos="2160"/>
          <w:tab w:val="left" w:pos="2880"/>
          <w:tab w:val="left" w:pos="3600"/>
          <w:tab w:val="left" w:pos="3981"/>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2"/>
          <w:szCs w:val="22"/>
        </w:rPr>
      </w:pPr>
      <w:r>
        <w:rPr>
          <w:sz w:val="22"/>
          <w:szCs w:val="22"/>
        </w:rPr>
        <w:t xml:space="preserve">Kaminsky, James S.; King, Kimberly L; and Watts, Ivan. 2004. </w:t>
      </w:r>
      <w:r w:rsidRPr="00776FD5">
        <w:rPr>
          <w:i/>
          <w:sz w:val="22"/>
          <w:szCs w:val="22"/>
        </w:rPr>
        <w:t xml:space="preserve">Diversity of Learners and Settings. </w:t>
      </w:r>
      <w:r>
        <w:rPr>
          <w:sz w:val="22"/>
          <w:szCs w:val="22"/>
        </w:rPr>
        <w:t xml:space="preserve">2ed. Pearson Custom Publishing  </w:t>
      </w:r>
    </w:p>
    <w:p w:rsidR="00964700" w:rsidRDefault="00964700" w:rsidP="00964700">
      <w:pPr>
        <w:numPr>
          <w:ilvl w:val="0"/>
          <w:numId w:val="18"/>
        </w:numPr>
        <w:tabs>
          <w:tab w:val="clear" w:pos="1440"/>
          <w:tab w:val="left" w:pos="-1180"/>
          <w:tab w:val="left" w:pos="-720"/>
          <w:tab w:val="num" w:pos="720"/>
          <w:tab w:val="left" w:pos="2160"/>
          <w:tab w:val="left" w:pos="2880"/>
          <w:tab w:val="left" w:pos="3600"/>
          <w:tab w:val="left" w:pos="3981"/>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2"/>
          <w:szCs w:val="22"/>
        </w:rPr>
      </w:pPr>
      <w:r w:rsidRPr="00B552FA">
        <w:rPr>
          <w:sz w:val="22"/>
          <w:szCs w:val="22"/>
        </w:rPr>
        <w:t>Spring, Joel</w:t>
      </w:r>
      <w:r>
        <w:rPr>
          <w:sz w:val="22"/>
          <w:szCs w:val="22"/>
        </w:rPr>
        <w:t>. (2008</w:t>
      </w:r>
      <w:r w:rsidRPr="00B552FA">
        <w:rPr>
          <w:sz w:val="22"/>
          <w:szCs w:val="22"/>
        </w:rPr>
        <w:t xml:space="preserve">). </w:t>
      </w:r>
      <w:r>
        <w:rPr>
          <w:i/>
          <w:sz w:val="22"/>
          <w:szCs w:val="22"/>
        </w:rPr>
        <w:t>American education</w:t>
      </w:r>
      <w:r w:rsidRPr="00B552FA">
        <w:rPr>
          <w:sz w:val="22"/>
          <w:szCs w:val="22"/>
        </w:rPr>
        <w:t>. (</w:t>
      </w:r>
      <w:r>
        <w:rPr>
          <w:sz w:val="22"/>
          <w:szCs w:val="22"/>
        </w:rPr>
        <w:t>1</w:t>
      </w:r>
      <w:r w:rsidR="009445F9">
        <w:rPr>
          <w:sz w:val="22"/>
          <w:szCs w:val="22"/>
        </w:rPr>
        <w:t>4</w:t>
      </w:r>
      <w:r>
        <w:rPr>
          <w:sz w:val="22"/>
          <w:szCs w:val="22"/>
        </w:rPr>
        <w:t xml:space="preserve"> e</w:t>
      </w:r>
      <w:r w:rsidRPr="00B552FA">
        <w:rPr>
          <w:sz w:val="22"/>
          <w:szCs w:val="22"/>
        </w:rPr>
        <w:t>dition)</w:t>
      </w:r>
      <w:r w:rsidRPr="00B552FA">
        <w:rPr>
          <w:i/>
          <w:iCs/>
          <w:sz w:val="22"/>
          <w:szCs w:val="22"/>
        </w:rPr>
        <w:t xml:space="preserve"> </w:t>
      </w:r>
      <w:r w:rsidRPr="00B552FA">
        <w:rPr>
          <w:sz w:val="22"/>
          <w:szCs w:val="22"/>
        </w:rPr>
        <w:t xml:space="preserve">New York, NY: McGraw-Hill. </w:t>
      </w:r>
    </w:p>
    <w:p w:rsidR="00964700" w:rsidRDefault="00964700" w:rsidP="00964700">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6120" w:hanging="900"/>
        <w:rPr>
          <w:sz w:val="22"/>
          <w:szCs w:val="22"/>
        </w:rPr>
      </w:pPr>
    </w:p>
    <w:p w:rsidR="00964700" w:rsidRPr="00B552FA" w:rsidRDefault="00964700" w:rsidP="00964700">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6120" w:hanging="900"/>
        <w:rPr>
          <w:sz w:val="22"/>
          <w:szCs w:val="22"/>
          <w:u w:val="single"/>
        </w:rPr>
      </w:pPr>
      <w:r w:rsidRPr="00B552FA">
        <w:rPr>
          <w:sz w:val="22"/>
          <w:szCs w:val="22"/>
          <w:u w:val="single"/>
        </w:rPr>
        <w:t>Optional:</w:t>
      </w:r>
    </w:p>
    <w:p w:rsidR="00964700" w:rsidRPr="00B552FA" w:rsidRDefault="00964700" w:rsidP="00964700">
      <w:pPr>
        <w:numPr>
          <w:ilvl w:val="0"/>
          <w:numId w:val="19"/>
        </w:numPr>
        <w:tabs>
          <w:tab w:val="left" w:pos="-1180"/>
          <w:tab w:val="left" w:pos="-720"/>
          <w:tab w:val="left" w:pos="5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2"/>
        </w:rPr>
      </w:pPr>
      <w:r w:rsidRPr="00B552FA">
        <w:rPr>
          <w:sz w:val="22"/>
          <w:szCs w:val="22"/>
        </w:rPr>
        <w:t xml:space="preserve">Lee, Stacey J.  (1996). </w:t>
      </w:r>
      <w:r w:rsidRPr="009C6F4D">
        <w:rPr>
          <w:i/>
          <w:sz w:val="22"/>
          <w:szCs w:val="22"/>
        </w:rPr>
        <w:t>Unraveling the “model minority” stereotype</w:t>
      </w:r>
      <w:r w:rsidRPr="00B552FA">
        <w:rPr>
          <w:sz w:val="22"/>
          <w:szCs w:val="22"/>
        </w:rPr>
        <w:t>. New York, NY: Teachers College Press.</w:t>
      </w:r>
    </w:p>
    <w:p w:rsidR="00964700" w:rsidRPr="00B552FA" w:rsidRDefault="00964700" w:rsidP="00964700">
      <w:pPr>
        <w:numPr>
          <w:ilvl w:val="0"/>
          <w:numId w:val="19"/>
        </w:numPr>
        <w:tabs>
          <w:tab w:val="left" w:pos="-1180"/>
          <w:tab w:val="left" w:pos="-720"/>
          <w:tab w:val="left" w:pos="540"/>
          <w:tab w:val="left" w:pos="900"/>
          <w:tab w:val="left" w:pos="108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2"/>
        </w:rPr>
      </w:pPr>
      <w:r w:rsidRPr="00B552FA">
        <w:rPr>
          <w:sz w:val="22"/>
          <w:szCs w:val="22"/>
        </w:rPr>
        <w:t xml:space="preserve">Obidah, Jennifer &amp; Teel, Karen. (2001) </w:t>
      </w:r>
      <w:r w:rsidRPr="009C6F4D">
        <w:rPr>
          <w:i/>
          <w:sz w:val="22"/>
          <w:szCs w:val="22"/>
        </w:rPr>
        <w:t>Because of the kids</w:t>
      </w:r>
      <w:r w:rsidRPr="00B552FA">
        <w:rPr>
          <w:sz w:val="22"/>
          <w:szCs w:val="22"/>
        </w:rPr>
        <w:t xml:space="preserve">. New York: Teachers College Press </w:t>
      </w:r>
    </w:p>
    <w:p w:rsidR="00964700" w:rsidRPr="00B552FA" w:rsidRDefault="00964700" w:rsidP="00964700">
      <w:pPr>
        <w:numPr>
          <w:ilvl w:val="0"/>
          <w:numId w:val="19"/>
        </w:numPr>
        <w:tabs>
          <w:tab w:val="left" w:pos="-1180"/>
          <w:tab w:val="left" w:pos="-720"/>
          <w:tab w:val="left" w:pos="540"/>
          <w:tab w:val="left" w:pos="900"/>
          <w:tab w:val="left" w:pos="126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2"/>
        </w:rPr>
      </w:pPr>
      <w:r w:rsidRPr="00B552FA">
        <w:rPr>
          <w:sz w:val="22"/>
          <w:szCs w:val="22"/>
        </w:rPr>
        <w:t xml:space="preserve">Orenstein, Peggy.  (1994). </w:t>
      </w:r>
      <w:r w:rsidRPr="009C6F4D">
        <w:rPr>
          <w:i/>
          <w:sz w:val="22"/>
          <w:szCs w:val="22"/>
        </w:rPr>
        <w:t>S</w:t>
      </w:r>
      <w:r>
        <w:rPr>
          <w:i/>
          <w:sz w:val="22"/>
          <w:szCs w:val="22"/>
        </w:rPr>
        <w:t>chool girls:  Young women, self-</w:t>
      </w:r>
      <w:r w:rsidRPr="009C6F4D">
        <w:rPr>
          <w:i/>
          <w:sz w:val="22"/>
          <w:szCs w:val="22"/>
        </w:rPr>
        <w:t>esteem, and the confidence gap.</w:t>
      </w:r>
      <w:r w:rsidRPr="00B552FA">
        <w:rPr>
          <w:sz w:val="22"/>
          <w:szCs w:val="22"/>
        </w:rPr>
        <w:t xml:space="preserve"> New York, NY:  Anchor Books.</w:t>
      </w:r>
    </w:p>
    <w:p w:rsidR="00964700" w:rsidRPr="00B552FA" w:rsidRDefault="00964700" w:rsidP="00964700">
      <w:pPr>
        <w:numPr>
          <w:ilvl w:val="0"/>
          <w:numId w:val="19"/>
        </w:numPr>
        <w:tabs>
          <w:tab w:val="left" w:pos="-1180"/>
          <w:tab w:val="left" w:pos="-720"/>
          <w:tab w:val="left" w:pos="540"/>
          <w:tab w:val="left" w:pos="90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2"/>
        </w:rPr>
      </w:pPr>
      <w:r w:rsidRPr="00B552FA">
        <w:rPr>
          <w:sz w:val="22"/>
          <w:szCs w:val="22"/>
        </w:rPr>
        <w:t xml:space="preserve">Valdes, Guadalupe. (2001) </w:t>
      </w:r>
      <w:r w:rsidRPr="009C6F4D">
        <w:rPr>
          <w:i/>
          <w:sz w:val="22"/>
          <w:szCs w:val="22"/>
        </w:rPr>
        <w:t>Learning and not learning English</w:t>
      </w:r>
      <w:r w:rsidRPr="00B552FA">
        <w:rPr>
          <w:sz w:val="22"/>
          <w:szCs w:val="22"/>
        </w:rPr>
        <w:t xml:space="preserve">. New York: Teachers College Press </w:t>
      </w:r>
    </w:p>
    <w:p w:rsidR="00964700" w:rsidRDefault="00964700" w:rsidP="00964700">
      <w:pPr>
        <w:tabs>
          <w:tab w:val="left" w:pos="-1180"/>
          <w:tab w:val="left" w:pos="-720"/>
          <w:tab w:val="left" w:pos="540"/>
          <w:tab w:val="left" w:pos="90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1440" w:hanging="720"/>
        <w:rPr>
          <w:sz w:val="20"/>
        </w:rPr>
      </w:pPr>
    </w:p>
    <w:p w:rsidR="00964700" w:rsidRPr="00BC0D99" w:rsidRDefault="00964700" w:rsidP="00964700">
      <w:pPr>
        <w:numPr>
          <w:ilvl w:val="0"/>
          <w:numId w:val="15"/>
        </w:numPr>
        <w:rPr>
          <w:b/>
          <w:sz w:val="22"/>
          <w:szCs w:val="22"/>
        </w:rPr>
      </w:pPr>
      <w:r w:rsidRPr="00BC0D99">
        <w:rPr>
          <w:b/>
          <w:sz w:val="22"/>
          <w:szCs w:val="22"/>
        </w:rPr>
        <w:t xml:space="preserve">Course Description: </w:t>
      </w:r>
    </w:p>
    <w:p w:rsidR="00964700" w:rsidRPr="00BC0D99" w:rsidRDefault="00964700" w:rsidP="00964700">
      <w:pPr>
        <w:numPr>
          <w:ilvl w:val="1"/>
          <w:numId w:val="15"/>
        </w:numPr>
        <w:tabs>
          <w:tab w:val="left" w:pos="-1440"/>
        </w:tabs>
        <w:rPr>
          <w:b/>
          <w:i/>
          <w:sz w:val="22"/>
          <w:szCs w:val="22"/>
        </w:rPr>
      </w:pPr>
      <w:r>
        <w:rPr>
          <w:color w:val="000000"/>
          <w:sz w:val="22"/>
          <w:szCs w:val="22"/>
        </w:rPr>
        <w:t>Exploration of socio-cultural factors, individual differences, and exceptionalities of learners; understanding diversity and communicating with students with differing cultural backgrounds, abilities, and values.</w:t>
      </w:r>
    </w:p>
    <w:p w:rsidR="00964700" w:rsidRPr="00BC0D99" w:rsidRDefault="00964700" w:rsidP="00964700">
      <w:pPr>
        <w:tabs>
          <w:tab w:val="left" w:pos="-1440"/>
        </w:tabs>
        <w:rPr>
          <w:b/>
          <w:sz w:val="22"/>
          <w:szCs w:val="22"/>
        </w:rPr>
      </w:pPr>
    </w:p>
    <w:p w:rsidR="00964700" w:rsidRDefault="00964700" w:rsidP="00964700">
      <w:pPr>
        <w:numPr>
          <w:ilvl w:val="0"/>
          <w:numId w:val="15"/>
        </w:numPr>
        <w:rPr>
          <w:b/>
          <w:sz w:val="22"/>
          <w:szCs w:val="22"/>
        </w:rPr>
      </w:pPr>
      <w:r w:rsidRPr="00BC0D99">
        <w:rPr>
          <w:b/>
          <w:sz w:val="22"/>
          <w:szCs w:val="22"/>
        </w:rPr>
        <w:t xml:space="preserve">Course Objectives: </w:t>
      </w:r>
    </w:p>
    <w:p w:rsidR="00964700" w:rsidRPr="0079267C" w:rsidRDefault="00964700" w:rsidP="00964700">
      <w:pPr>
        <w:numPr>
          <w:ilvl w:val="0"/>
          <w:numId w:val="17"/>
        </w:numPr>
        <w:rPr>
          <w:b/>
          <w:sz w:val="22"/>
          <w:szCs w:val="22"/>
        </w:rPr>
      </w:pPr>
      <w:r w:rsidRPr="0079267C">
        <w:rPr>
          <w:sz w:val="22"/>
          <w:szCs w:val="22"/>
        </w:rPr>
        <w:t>To learn about the historical, philosophical, legal, ethical, and social issues associated with the extensive range of differences among learners.</w:t>
      </w:r>
    </w:p>
    <w:p w:rsidR="00964700" w:rsidRPr="0079267C" w:rsidRDefault="00964700" w:rsidP="00964700">
      <w:pPr>
        <w:pStyle w:val="BlockText"/>
        <w:numPr>
          <w:ilvl w:val="0"/>
          <w:numId w:val="17"/>
        </w:numPr>
        <w:rPr>
          <w:sz w:val="22"/>
          <w:szCs w:val="22"/>
        </w:rPr>
      </w:pPr>
      <w:r w:rsidRPr="0079267C">
        <w:rPr>
          <w:sz w:val="22"/>
          <w:szCs w:val="22"/>
        </w:rPr>
        <w:t>To build awareness, acquire knowledge, and develop skills in communicating and interacting with students, parents and colleagues of differing backgrounds and perspectives. Such backgrounds and perspectives include attention to the following variables: ethnicity, culture, language, socioeconomic status, lifestyle, religion, age, and exceptionality.</w:t>
      </w:r>
    </w:p>
    <w:p w:rsidR="00964700" w:rsidRPr="0079267C" w:rsidRDefault="00964700" w:rsidP="00964700">
      <w:pPr>
        <w:numPr>
          <w:ilvl w:val="0"/>
          <w:numId w:val="17"/>
        </w:numPr>
        <w:tabs>
          <w:tab w:val="left" w:pos="-1180"/>
          <w:tab w:val="left" w:pos="-720"/>
          <w:tab w:val="left" w:pos="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620"/>
        <w:rPr>
          <w:sz w:val="22"/>
          <w:szCs w:val="22"/>
        </w:rPr>
      </w:pPr>
      <w:r w:rsidRPr="0079267C">
        <w:rPr>
          <w:sz w:val="22"/>
          <w:szCs w:val="22"/>
        </w:rPr>
        <w:t>To examine students’ motivation for seeking a career in education and the ways in which their backgrounds and experiences affect their world view and their view of education.</w:t>
      </w:r>
    </w:p>
    <w:p w:rsidR="00964700" w:rsidRDefault="00964700" w:rsidP="00964700">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rsidR="00964700" w:rsidRDefault="00964700" w:rsidP="00964700">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rPr>
      </w:pPr>
      <w:r>
        <w:rPr>
          <w:b/>
        </w:rPr>
        <w:br w:type="page"/>
        <w:t>DUE DATES FOR COURSE EVALUATION:</w:t>
      </w:r>
    </w:p>
    <w:p w:rsidR="00964700" w:rsidRDefault="00964700" w:rsidP="00964700">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rPr>
      </w:pPr>
    </w:p>
    <w:p w:rsidR="00964700" w:rsidRDefault="00964700" w:rsidP="0096470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jc w:val="right"/>
        <w:rPr>
          <w:sz w:val="21"/>
          <w:szCs w:val="21"/>
        </w:rPr>
      </w:pPr>
      <w:r>
        <w:rPr>
          <w:sz w:val="21"/>
          <w:szCs w:val="21"/>
        </w:rPr>
        <w:tab/>
      </w:r>
      <w:r>
        <w:rPr>
          <w:sz w:val="21"/>
          <w:szCs w:val="21"/>
        </w:rPr>
        <w:tab/>
      </w:r>
      <w:r>
        <w:rPr>
          <w:sz w:val="21"/>
          <w:szCs w:val="21"/>
        </w:rPr>
        <w:tab/>
      </w:r>
      <w:r>
        <w:rPr>
          <w:b/>
          <w:sz w:val="21"/>
          <w:szCs w:val="21"/>
        </w:rPr>
        <w:t xml:space="preserve">Take home </w:t>
      </w:r>
      <w:r w:rsidRPr="008F729D">
        <w:rPr>
          <w:b/>
          <w:sz w:val="21"/>
          <w:szCs w:val="21"/>
        </w:rPr>
        <w:t>Mid-</w:t>
      </w:r>
      <w:r>
        <w:rPr>
          <w:b/>
          <w:sz w:val="21"/>
          <w:szCs w:val="21"/>
        </w:rPr>
        <w:t>semester:</w:t>
      </w:r>
      <w:r w:rsidR="0042174B">
        <w:rPr>
          <w:sz w:val="21"/>
          <w:szCs w:val="21"/>
        </w:rPr>
        <w:t xml:space="preserve">       Available: May 27</w:t>
      </w:r>
      <w:r>
        <w:rPr>
          <w:sz w:val="21"/>
          <w:szCs w:val="21"/>
        </w:rPr>
        <w:t xml:space="preserve">, 2009; </w:t>
      </w:r>
      <w:r>
        <w:rPr>
          <w:sz w:val="21"/>
          <w:szCs w:val="21"/>
        </w:rPr>
        <w:tab/>
        <w:t>Due: June 1</w:t>
      </w:r>
      <w:r w:rsidR="0042174B">
        <w:rPr>
          <w:sz w:val="21"/>
          <w:szCs w:val="21"/>
        </w:rPr>
        <w:t>0</w:t>
      </w:r>
      <w:r>
        <w:rPr>
          <w:sz w:val="21"/>
          <w:szCs w:val="21"/>
        </w:rPr>
        <w:t xml:space="preserve">, 2009 </w:t>
      </w:r>
    </w:p>
    <w:p w:rsidR="00964700" w:rsidRDefault="00964700" w:rsidP="0096470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jc w:val="right"/>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sidRPr="008F729D">
        <w:rPr>
          <w:b/>
          <w:sz w:val="21"/>
          <w:szCs w:val="21"/>
        </w:rPr>
        <w:t>Take Home Final</w:t>
      </w:r>
      <w:r>
        <w:rPr>
          <w:b/>
          <w:sz w:val="21"/>
          <w:szCs w:val="21"/>
        </w:rPr>
        <w:t>:</w:t>
      </w:r>
      <w:r w:rsidR="0042174B">
        <w:rPr>
          <w:sz w:val="21"/>
          <w:szCs w:val="21"/>
        </w:rPr>
        <w:t xml:space="preserve"> Available June 10, 2009; Due: June 24</w:t>
      </w:r>
      <w:r>
        <w:rPr>
          <w:sz w:val="21"/>
          <w:szCs w:val="21"/>
        </w:rPr>
        <w:t xml:space="preserve">, 2009. </w:t>
      </w:r>
    </w:p>
    <w:p w:rsidR="00964700" w:rsidRDefault="00964700" w:rsidP="0096470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jc w:val="right"/>
        <w:rPr>
          <w:sz w:val="21"/>
          <w:szCs w:val="21"/>
        </w:rPr>
      </w:pPr>
      <w:r>
        <w:rPr>
          <w:sz w:val="21"/>
          <w:szCs w:val="21"/>
        </w:rPr>
        <w:t>Mid-semester Exam 1 – 40 points</w:t>
      </w:r>
    </w:p>
    <w:p w:rsidR="00964700" w:rsidRDefault="00964700" w:rsidP="0096470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jc w:val="right"/>
        <w:rPr>
          <w:sz w:val="21"/>
          <w:szCs w:val="21"/>
        </w:rPr>
      </w:pPr>
      <w:r>
        <w:rPr>
          <w:sz w:val="21"/>
          <w:szCs w:val="21"/>
        </w:rPr>
        <w:t>Final Exam - 50 points</w:t>
      </w:r>
    </w:p>
    <w:p w:rsidR="00964700" w:rsidRDefault="00964700" w:rsidP="0096470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jc w:val="right"/>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sidRPr="008F729D">
        <w:rPr>
          <w:b/>
          <w:sz w:val="21"/>
          <w:szCs w:val="21"/>
        </w:rPr>
        <w:t>Ed Week Report</w:t>
      </w:r>
      <w:r>
        <w:rPr>
          <w:b/>
          <w:sz w:val="21"/>
          <w:szCs w:val="21"/>
        </w:rPr>
        <w:t>s</w:t>
      </w:r>
      <w:r>
        <w:rPr>
          <w:sz w:val="21"/>
          <w:szCs w:val="21"/>
        </w:rPr>
        <w:t xml:space="preserve"> - 10 points</w:t>
      </w:r>
    </w:p>
    <w:p w:rsidR="00964700" w:rsidRDefault="00964700" w:rsidP="0096470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rsidR="00964700" w:rsidRDefault="00964700" w:rsidP="0096470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r>
        <w:rPr>
          <w:b/>
          <w:bCs/>
          <w:sz w:val="21"/>
          <w:szCs w:val="21"/>
        </w:rPr>
        <w:t>TOTAL</w:t>
      </w:r>
      <w:r>
        <w:rPr>
          <w:b/>
          <w:bCs/>
          <w:sz w:val="21"/>
          <w:szCs w:val="21"/>
        </w:rPr>
        <w:tab/>
      </w:r>
      <w:r>
        <w:rPr>
          <w:b/>
          <w:bCs/>
          <w:sz w:val="21"/>
          <w:szCs w:val="21"/>
        </w:rPr>
        <w:tab/>
      </w:r>
      <w:r>
        <w:rPr>
          <w:b/>
          <w:bCs/>
          <w:sz w:val="21"/>
          <w:szCs w:val="21"/>
        </w:rPr>
        <w:tab/>
      </w:r>
      <w:r>
        <w:rPr>
          <w:b/>
          <w:bCs/>
          <w:sz w:val="21"/>
          <w:szCs w:val="21"/>
        </w:rPr>
        <w:tab/>
      </w:r>
      <w:r>
        <w:rPr>
          <w:b/>
          <w:bCs/>
          <w:sz w:val="21"/>
          <w:szCs w:val="21"/>
        </w:rPr>
        <w:tab/>
      </w:r>
      <w:r>
        <w:rPr>
          <w:b/>
          <w:bCs/>
          <w:sz w:val="21"/>
          <w:szCs w:val="21"/>
        </w:rPr>
        <w:tab/>
      </w:r>
      <w:r>
        <w:rPr>
          <w:b/>
          <w:bCs/>
          <w:sz w:val="21"/>
          <w:szCs w:val="21"/>
        </w:rPr>
        <w:tab/>
      </w:r>
      <w:r>
        <w:rPr>
          <w:b/>
          <w:bCs/>
          <w:sz w:val="21"/>
          <w:szCs w:val="21"/>
        </w:rPr>
        <w:tab/>
      </w:r>
      <w:r>
        <w:rPr>
          <w:b/>
          <w:bCs/>
          <w:sz w:val="21"/>
          <w:szCs w:val="21"/>
        </w:rPr>
        <w:tab/>
      </w:r>
      <w:r>
        <w:rPr>
          <w:b/>
          <w:bCs/>
          <w:sz w:val="21"/>
          <w:szCs w:val="21"/>
        </w:rPr>
        <w:tab/>
      </w:r>
      <w:r>
        <w:rPr>
          <w:b/>
          <w:bCs/>
          <w:sz w:val="21"/>
          <w:szCs w:val="21"/>
        </w:rPr>
        <w:tab/>
        <w:t>100  points</w:t>
      </w:r>
    </w:p>
    <w:p w:rsidR="00964700" w:rsidRDefault="00964700" w:rsidP="0096470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bCs/>
          <w:sz w:val="21"/>
          <w:szCs w:val="21"/>
        </w:rPr>
      </w:pPr>
      <w:r>
        <w:rPr>
          <w:b/>
          <w:bCs/>
          <w:sz w:val="21"/>
          <w:szCs w:val="21"/>
        </w:rPr>
        <w:t>GRADING SCALE:</w:t>
      </w:r>
    </w:p>
    <w:p w:rsidR="00964700" w:rsidRDefault="00964700" w:rsidP="0096470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rsidR="00964700" w:rsidRDefault="00964700" w:rsidP="0096470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r>
        <w:rPr>
          <w:sz w:val="21"/>
          <w:szCs w:val="21"/>
        </w:rPr>
        <w:tab/>
        <w:t>100 - 90 %</w:t>
      </w:r>
      <w:r>
        <w:rPr>
          <w:sz w:val="21"/>
          <w:szCs w:val="21"/>
        </w:rPr>
        <w:tab/>
      </w:r>
      <w:r>
        <w:rPr>
          <w:sz w:val="21"/>
          <w:szCs w:val="21"/>
        </w:rPr>
        <w:tab/>
        <w:t>A</w:t>
      </w:r>
    </w:p>
    <w:p w:rsidR="00964700" w:rsidRDefault="00964700" w:rsidP="0096470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r>
        <w:rPr>
          <w:sz w:val="21"/>
          <w:szCs w:val="21"/>
        </w:rPr>
        <w:tab/>
        <w:t>89.9 - 80 %</w:t>
      </w:r>
      <w:r>
        <w:rPr>
          <w:sz w:val="21"/>
          <w:szCs w:val="21"/>
        </w:rPr>
        <w:tab/>
      </w:r>
      <w:r>
        <w:rPr>
          <w:sz w:val="21"/>
          <w:szCs w:val="21"/>
        </w:rPr>
        <w:tab/>
        <w:t>B</w:t>
      </w:r>
    </w:p>
    <w:p w:rsidR="00964700" w:rsidRDefault="00964700" w:rsidP="0096470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r>
        <w:rPr>
          <w:sz w:val="21"/>
          <w:szCs w:val="21"/>
        </w:rPr>
        <w:tab/>
        <w:t>79.9 – 60 %</w:t>
      </w:r>
      <w:r>
        <w:rPr>
          <w:sz w:val="21"/>
          <w:szCs w:val="21"/>
        </w:rPr>
        <w:tab/>
      </w:r>
      <w:r>
        <w:rPr>
          <w:sz w:val="21"/>
          <w:szCs w:val="21"/>
        </w:rPr>
        <w:tab/>
        <w:t>C</w:t>
      </w:r>
    </w:p>
    <w:p w:rsidR="00964700" w:rsidRDefault="00964700" w:rsidP="0096470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r>
        <w:rPr>
          <w:sz w:val="21"/>
          <w:szCs w:val="21"/>
        </w:rPr>
        <w:tab/>
        <w:t>59.9 – 50 %</w:t>
      </w:r>
      <w:r>
        <w:rPr>
          <w:sz w:val="21"/>
          <w:szCs w:val="21"/>
        </w:rPr>
        <w:tab/>
      </w:r>
      <w:r>
        <w:rPr>
          <w:sz w:val="21"/>
          <w:szCs w:val="21"/>
        </w:rPr>
        <w:tab/>
        <w:t>D</w:t>
      </w:r>
    </w:p>
    <w:p w:rsidR="00964700" w:rsidRDefault="00964700" w:rsidP="0096470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r>
        <w:rPr>
          <w:sz w:val="21"/>
          <w:szCs w:val="21"/>
        </w:rPr>
        <w:tab/>
        <w:t>Below 49.9 %</w:t>
      </w:r>
      <w:r>
        <w:rPr>
          <w:sz w:val="21"/>
          <w:szCs w:val="21"/>
        </w:rPr>
        <w:tab/>
      </w:r>
      <w:r>
        <w:rPr>
          <w:sz w:val="21"/>
          <w:szCs w:val="21"/>
        </w:rPr>
        <w:tab/>
        <w:t>F</w:t>
      </w:r>
    </w:p>
    <w:p w:rsidR="00964700" w:rsidRDefault="00964700" w:rsidP="0096470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rsidR="00964700" w:rsidRDefault="00964700" w:rsidP="0096470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bCs/>
          <w:szCs w:val="21"/>
        </w:rPr>
      </w:pPr>
      <w:r>
        <w:rPr>
          <w:b/>
          <w:bCs/>
          <w:szCs w:val="21"/>
        </w:rPr>
        <w:t>ALABAMA LICENSURE REQUIREMENTS:</w:t>
      </w:r>
    </w:p>
    <w:p w:rsidR="00964700" w:rsidRDefault="00964700" w:rsidP="0096470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rsidR="00964700" w:rsidRDefault="00964700" w:rsidP="00964700">
      <w:pPr>
        <w:tabs>
          <w:tab w:val="left" w:pos="720"/>
        </w:tabs>
        <w:ind w:right="-1440"/>
        <w:rPr>
          <w:sz w:val="22"/>
        </w:rPr>
      </w:pPr>
      <w:r>
        <w:rPr>
          <w:b/>
          <w:bCs/>
          <w:sz w:val="22"/>
          <w:szCs w:val="21"/>
        </w:rPr>
        <w:t>Reminder</w:t>
      </w:r>
      <w:r>
        <w:rPr>
          <w:sz w:val="22"/>
          <w:szCs w:val="21"/>
        </w:rPr>
        <w:t xml:space="preserve">: To satisfy the State of Alabama, Department of Education’s requirements for licensure, all professional courses [FOUN 3000 is a professional course] must be passed at least as the level of “2.5” or better.] Students who do not pass all professional courses at the level of “C” or better will not be licensed in the State of Alabama. </w:t>
      </w:r>
    </w:p>
    <w:p w:rsidR="00964700" w:rsidRDefault="00964700" w:rsidP="0096470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rsidR="00964700" w:rsidRDefault="00964700" w:rsidP="00964700">
      <w:pPr>
        <w:tabs>
          <w:tab w:val="left" w:pos="720"/>
        </w:tabs>
        <w:ind w:right="-1440"/>
        <w:rPr>
          <w:sz w:val="22"/>
          <w:szCs w:val="21"/>
        </w:rPr>
      </w:pPr>
    </w:p>
    <w:p w:rsidR="00964700" w:rsidRPr="00890652" w:rsidRDefault="00964700" w:rsidP="00964700">
      <w:pPr>
        <w:rPr>
          <w:b/>
        </w:rPr>
      </w:pPr>
      <w:r w:rsidRPr="00890652">
        <w:rPr>
          <w:b/>
        </w:rPr>
        <w:t xml:space="preserve">Class </w:t>
      </w:r>
      <w:r>
        <w:rPr>
          <w:b/>
        </w:rPr>
        <w:t>Attendance/</w:t>
      </w:r>
      <w:r w:rsidRPr="00890652">
        <w:rPr>
          <w:b/>
        </w:rPr>
        <w:t>Participation</w:t>
      </w:r>
    </w:p>
    <w:p w:rsidR="00964700" w:rsidRPr="009D38D0" w:rsidRDefault="00964700" w:rsidP="00964700"/>
    <w:p w:rsidR="00964700" w:rsidRPr="003A0577" w:rsidRDefault="00964700" w:rsidP="00964700">
      <w:pPr>
        <w:pStyle w:val="BodyTextIndent2"/>
        <w:pBdr>
          <w:top w:val="single" w:sz="4" w:space="1" w:color="auto"/>
          <w:left w:val="single" w:sz="4" w:space="4" w:color="auto"/>
          <w:bottom w:val="single" w:sz="4" w:space="1" w:color="auto"/>
          <w:right w:val="single" w:sz="4" w:space="4" w:color="auto"/>
        </w:pBdr>
        <w:tabs>
          <w:tab w:val="left" w:pos="4140"/>
        </w:tabs>
        <w:spacing w:line="240" w:lineRule="auto"/>
        <w:ind w:left="0" w:right="-1440"/>
        <w:rPr>
          <w:b/>
          <w:i/>
          <w:u w:val="single"/>
        </w:rPr>
      </w:pPr>
      <w:r w:rsidRPr="00555D68">
        <w:rPr>
          <w:b/>
        </w:rPr>
        <w:t>Class participation is required</w:t>
      </w:r>
      <w:r>
        <w:t xml:space="preserve">. If you miss more than </w:t>
      </w:r>
      <w:r>
        <w:rPr>
          <w:b/>
        </w:rPr>
        <w:t>three</w:t>
      </w:r>
      <w:r w:rsidRPr="00641878">
        <w:rPr>
          <w:b/>
        </w:rPr>
        <w:t xml:space="preserve"> (</w:t>
      </w:r>
      <w:r>
        <w:rPr>
          <w:b/>
        </w:rPr>
        <w:t>3</w:t>
      </w:r>
      <w:r w:rsidRPr="00641878">
        <w:rPr>
          <w:b/>
        </w:rPr>
        <w:t>)</w:t>
      </w:r>
      <w:r>
        <w:t xml:space="preserve"> sessions -- even if you have a medical or university excuse -- </w:t>
      </w:r>
      <w:r w:rsidRPr="002B4CCF">
        <w:t xml:space="preserve">you </w:t>
      </w:r>
      <w:r>
        <w:t xml:space="preserve">will be deemed not to have attended and will be withdrawn – (W). </w:t>
      </w:r>
    </w:p>
    <w:p w:rsidR="00964700" w:rsidRDefault="00964700" w:rsidP="00964700">
      <w:pPr>
        <w:pStyle w:val="BodyTextIndent2"/>
        <w:pBdr>
          <w:top w:val="single" w:sz="4" w:space="1" w:color="auto"/>
          <w:left w:val="single" w:sz="4" w:space="4" w:color="auto"/>
          <w:bottom w:val="single" w:sz="4" w:space="1" w:color="auto"/>
          <w:right w:val="single" w:sz="4" w:space="4" w:color="auto"/>
        </w:pBdr>
        <w:spacing w:line="240" w:lineRule="auto"/>
        <w:ind w:left="0" w:right="-1440"/>
      </w:pPr>
      <w:r>
        <w:rPr>
          <w:b/>
          <w:bCs/>
        </w:rPr>
        <w:t>Class Participation:</w:t>
      </w:r>
      <w:r>
        <w:t xml:space="preserve"> </w:t>
      </w:r>
      <w:r>
        <w:rPr>
          <w:sz w:val="22"/>
        </w:rPr>
        <w:t xml:space="preserve"> Everyone is expected to be ready for class and participate in class discussions. You are required to attend all classes. If you are absent without a medical or university excuse you will lose two (2) points of your point total for FOUN 3000 for each day you are absent</w:t>
      </w:r>
      <w:r>
        <w:t>.</w:t>
      </w:r>
    </w:p>
    <w:p w:rsidR="00964700" w:rsidRDefault="00964700" w:rsidP="00964700">
      <w:pPr>
        <w:pStyle w:val="BodyTextIndent2"/>
        <w:pBdr>
          <w:top w:val="single" w:sz="4" w:space="1" w:color="auto"/>
          <w:left w:val="single" w:sz="4" w:space="4" w:color="auto"/>
          <w:bottom w:val="single" w:sz="4" w:space="1" w:color="auto"/>
          <w:right w:val="single" w:sz="4" w:space="4" w:color="auto"/>
        </w:pBdr>
        <w:spacing w:line="240" w:lineRule="auto"/>
        <w:ind w:left="0" w:right="-1440"/>
      </w:pPr>
    </w:p>
    <w:p w:rsidR="00964700" w:rsidRDefault="00964700" w:rsidP="00964700">
      <w:pPr>
        <w:pStyle w:val="Header"/>
        <w:tabs>
          <w:tab w:val="clear" w:pos="4320"/>
          <w:tab w:val="clear" w:pos="8640"/>
          <w:tab w:val="left" w:pos="720"/>
        </w:tabs>
        <w:ind w:right="-1440"/>
        <w:rPr>
          <w:sz w:val="22"/>
        </w:rPr>
      </w:pPr>
    </w:p>
    <w:p w:rsidR="00964700" w:rsidRDefault="00964700" w:rsidP="00964700">
      <w:pPr>
        <w:tabs>
          <w:tab w:val="left" w:pos="720"/>
        </w:tabs>
        <w:ind w:right="-1440"/>
        <w:rPr>
          <w:b/>
          <w:bCs/>
        </w:rPr>
      </w:pPr>
      <w:r>
        <w:rPr>
          <w:b/>
          <w:bCs/>
        </w:rPr>
        <w:t>EVALUATION PROCEDURES:</w:t>
      </w:r>
    </w:p>
    <w:p w:rsidR="00964700" w:rsidRDefault="00964700" w:rsidP="0096470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rsidR="00964700" w:rsidRPr="002C2934" w:rsidRDefault="00964700" w:rsidP="00964700">
      <w:pPr>
        <w:rPr>
          <w:b/>
        </w:rPr>
      </w:pPr>
      <w:r w:rsidRPr="002C2934">
        <w:rPr>
          <w:b/>
        </w:rPr>
        <w:t>Turning in papers</w:t>
      </w:r>
    </w:p>
    <w:p w:rsidR="00964700" w:rsidRPr="002F3D4E" w:rsidRDefault="00964700" w:rsidP="0096470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rsidR="00964700" w:rsidRDefault="00964700" w:rsidP="0096470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r w:rsidRPr="002F3D4E">
        <w:rPr>
          <w:sz w:val="22"/>
          <w:szCs w:val="21"/>
        </w:rPr>
        <w:t xml:space="preserve">All papers must be submitted on the Web through a </w:t>
      </w:r>
      <w:r>
        <w:rPr>
          <w:sz w:val="22"/>
          <w:szCs w:val="21"/>
        </w:rPr>
        <w:t>webpage</w:t>
      </w:r>
      <w:r w:rsidRPr="002F3D4E">
        <w:rPr>
          <w:sz w:val="22"/>
          <w:szCs w:val="21"/>
        </w:rPr>
        <w:t xml:space="preserve"> called Turnitin.  Type: </w:t>
      </w:r>
      <w:hyperlink r:id="rId5" w:history="1">
        <w:r w:rsidRPr="002F3D4E">
          <w:rPr>
            <w:rStyle w:val="Hyperlink"/>
            <w:sz w:val="22"/>
          </w:rPr>
          <w:t>www.turnitin.com</w:t>
        </w:r>
      </w:hyperlink>
      <w:r w:rsidRPr="002F3D4E">
        <w:rPr>
          <w:sz w:val="22"/>
          <w:szCs w:val="21"/>
        </w:rPr>
        <w:t xml:space="preserve"> in the web-address window</w:t>
      </w:r>
      <w:r>
        <w:rPr>
          <w:sz w:val="22"/>
          <w:szCs w:val="21"/>
        </w:rPr>
        <w:t>.</w:t>
      </w:r>
    </w:p>
    <w:p w:rsidR="00964700" w:rsidRPr="002F3D4E" w:rsidRDefault="00964700" w:rsidP="0096470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rsidR="00964700" w:rsidRPr="002F3D4E" w:rsidRDefault="00964700" w:rsidP="00964700">
      <w:pPr>
        <w:pStyle w:val="List2"/>
        <w:rPr>
          <w:rFonts w:cs="Times New Roman"/>
          <w:sz w:val="22"/>
        </w:rPr>
      </w:pPr>
      <w:r w:rsidRPr="002F3D4E">
        <w:rPr>
          <w:rFonts w:cs="Times New Roman"/>
          <w:sz w:val="22"/>
        </w:rPr>
        <w:t xml:space="preserve">All assignments must be turned in through Turnitin.com. To assure your privacy </w:t>
      </w:r>
      <w:r>
        <w:rPr>
          <w:rFonts w:cs="Times New Roman"/>
          <w:sz w:val="22"/>
        </w:rPr>
        <w:t>you</w:t>
      </w:r>
      <w:r w:rsidRPr="002F3D4E">
        <w:rPr>
          <w:rFonts w:cs="Times New Roman"/>
          <w:sz w:val="22"/>
        </w:rPr>
        <w:t xml:space="preserve"> must </w:t>
      </w:r>
      <w:r>
        <w:rPr>
          <w:rFonts w:cs="Times New Roman"/>
          <w:sz w:val="22"/>
        </w:rPr>
        <w:t xml:space="preserve">establish the following </w:t>
      </w:r>
      <w:r w:rsidRPr="002F3D4E">
        <w:rPr>
          <w:rFonts w:cs="Times New Roman"/>
          <w:sz w:val="22"/>
        </w:rPr>
        <w:t>anonymous device to sub</w:t>
      </w:r>
      <w:r>
        <w:rPr>
          <w:rFonts w:cs="Times New Roman"/>
          <w:sz w:val="22"/>
        </w:rPr>
        <w:t>mit papers through Turnitin.com.</w:t>
      </w:r>
    </w:p>
    <w:p w:rsidR="00964700" w:rsidRPr="002F3D4E" w:rsidRDefault="00964700" w:rsidP="00964700">
      <w:pPr>
        <w:pStyle w:val="List2"/>
        <w:rPr>
          <w:rFonts w:cs="Times New Roman"/>
          <w:sz w:val="22"/>
        </w:rPr>
      </w:pPr>
    </w:p>
    <w:p w:rsidR="00964700" w:rsidRPr="002F3D4E" w:rsidRDefault="00964700" w:rsidP="00964700">
      <w:pPr>
        <w:pStyle w:val="List2"/>
        <w:ind w:left="360" w:firstLine="0"/>
        <w:rPr>
          <w:rFonts w:cs="Times New Roman"/>
          <w:sz w:val="22"/>
        </w:rPr>
      </w:pPr>
      <w:r w:rsidRPr="002F3D4E">
        <w:rPr>
          <w:rFonts w:cs="Times New Roman"/>
          <w:sz w:val="22"/>
        </w:rPr>
        <w:t>GMAIL</w:t>
      </w:r>
    </w:p>
    <w:p w:rsidR="00964700" w:rsidRPr="002F3D4E" w:rsidRDefault="00964700" w:rsidP="00964700">
      <w:pPr>
        <w:pStyle w:val="List2"/>
        <w:ind w:left="360" w:firstLine="0"/>
        <w:rPr>
          <w:rFonts w:cs="Times New Roman"/>
          <w:sz w:val="22"/>
        </w:rPr>
      </w:pPr>
    </w:p>
    <w:p w:rsidR="00964700" w:rsidRPr="002F3D4E" w:rsidRDefault="00964700" w:rsidP="00964700">
      <w:pPr>
        <w:pStyle w:val="List2"/>
        <w:ind w:left="360" w:firstLine="0"/>
        <w:rPr>
          <w:rFonts w:cs="Times New Roman"/>
          <w:sz w:val="22"/>
        </w:rPr>
      </w:pPr>
      <w:r w:rsidRPr="002F3D4E">
        <w:rPr>
          <w:rFonts w:cs="Times New Roman"/>
          <w:sz w:val="22"/>
        </w:rPr>
        <w:t>To assure your privacy begin by setting up an anonymous Gmail account. Gmail is a free Google site.</w:t>
      </w:r>
    </w:p>
    <w:p w:rsidR="00964700" w:rsidRPr="002F3D4E" w:rsidRDefault="00964700" w:rsidP="00964700">
      <w:pPr>
        <w:pStyle w:val="List2"/>
        <w:ind w:left="360" w:firstLine="0"/>
        <w:rPr>
          <w:rFonts w:cs="Times New Roman"/>
          <w:sz w:val="22"/>
        </w:rPr>
      </w:pPr>
    </w:p>
    <w:p w:rsidR="00964700" w:rsidRPr="002F3D4E" w:rsidRDefault="00964700" w:rsidP="00964700">
      <w:pPr>
        <w:pStyle w:val="List2"/>
        <w:ind w:left="360" w:firstLine="0"/>
        <w:rPr>
          <w:rFonts w:cs="Times New Roman"/>
          <w:sz w:val="22"/>
        </w:rPr>
      </w:pPr>
      <w:r w:rsidRPr="002F3D4E">
        <w:rPr>
          <w:rFonts w:cs="Times New Roman"/>
          <w:sz w:val="22"/>
        </w:rPr>
        <w:t xml:space="preserve">Go to Gmail.com and create a new email account. </w:t>
      </w:r>
    </w:p>
    <w:p w:rsidR="00964700" w:rsidRPr="002F3D4E" w:rsidRDefault="00964700" w:rsidP="00964700">
      <w:pPr>
        <w:pStyle w:val="List2"/>
        <w:ind w:left="360" w:firstLine="0"/>
        <w:rPr>
          <w:rFonts w:cs="Times New Roman"/>
          <w:sz w:val="22"/>
        </w:rPr>
      </w:pPr>
    </w:p>
    <w:p w:rsidR="00964700" w:rsidRPr="002F3D4E" w:rsidRDefault="00964700" w:rsidP="00964700">
      <w:pPr>
        <w:pStyle w:val="List2"/>
        <w:ind w:left="360" w:firstLine="0"/>
        <w:rPr>
          <w:rFonts w:cs="Times New Roman"/>
          <w:sz w:val="22"/>
        </w:rPr>
      </w:pPr>
      <w:r w:rsidRPr="002F3D4E">
        <w:rPr>
          <w:rFonts w:cs="Times New Roman"/>
          <w:sz w:val="22"/>
        </w:rPr>
        <w:t>Supply a user name. When requested for a user name</w:t>
      </w:r>
      <w:r>
        <w:rPr>
          <w:rFonts w:cs="Times New Roman"/>
          <w:sz w:val="22"/>
        </w:rPr>
        <w:t>:</w:t>
      </w:r>
      <w:r w:rsidRPr="002F3D4E">
        <w:rPr>
          <w:rFonts w:cs="Times New Roman"/>
          <w:sz w:val="22"/>
        </w:rPr>
        <w:t xml:space="preserve"> DO NOT USE YOUR REAL NAME. You have been given four (4) strings of numbers generated by a random number table</w:t>
      </w:r>
      <w:r>
        <w:rPr>
          <w:rFonts w:cs="Times New Roman"/>
          <w:sz w:val="22"/>
        </w:rPr>
        <w:t xml:space="preserve"> to create an anonymous name</w:t>
      </w:r>
      <w:r w:rsidRPr="002F3D4E">
        <w:rPr>
          <w:rFonts w:cs="Times New Roman"/>
          <w:sz w:val="22"/>
        </w:rPr>
        <w:t xml:space="preserve">. </w:t>
      </w:r>
    </w:p>
    <w:p w:rsidR="00964700" w:rsidRPr="002F3D4E" w:rsidRDefault="00964700" w:rsidP="00964700">
      <w:pPr>
        <w:pStyle w:val="List2"/>
        <w:ind w:left="360" w:firstLine="0"/>
        <w:rPr>
          <w:rFonts w:cs="Times New Roman"/>
          <w:sz w:val="22"/>
        </w:rPr>
      </w:pPr>
    </w:p>
    <w:p w:rsidR="00964700" w:rsidRPr="002F3D4E" w:rsidRDefault="00964700" w:rsidP="00964700">
      <w:pPr>
        <w:pStyle w:val="List2"/>
        <w:ind w:left="360" w:firstLine="0"/>
        <w:rPr>
          <w:rFonts w:cs="Times New Roman"/>
          <w:sz w:val="22"/>
        </w:rPr>
      </w:pPr>
      <w:r w:rsidRPr="002F3D4E">
        <w:rPr>
          <w:rFonts w:cs="Times New Roman"/>
          <w:sz w:val="22"/>
        </w:rPr>
        <w:t>Supply the first string of numbers as your first name.</w:t>
      </w:r>
    </w:p>
    <w:p w:rsidR="00964700" w:rsidRPr="002F3D4E" w:rsidRDefault="00964700" w:rsidP="00964700">
      <w:pPr>
        <w:pStyle w:val="List2"/>
        <w:ind w:left="360" w:firstLine="0"/>
        <w:rPr>
          <w:rFonts w:cs="Times New Roman"/>
          <w:sz w:val="22"/>
        </w:rPr>
      </w:pPr>
    </w:p>
    <w:p w:rsidR="00964700" w:rsidRPr="002F3D4E" w:rsidRDefault="00964700" w:rsidP="00964700">
      <w:pPr>
        <w:pStyle w:val="List2"/>
        <w:rPr>
          <w:rFonts w:cs="Times New Roman"/>
          <w:sz w:val="22"/>
        </w:rPr>
      </w:pPr>
      <w:r w:rsidRPr="002F3D4E">
        <w:rPr>
          <w:rFonts w:cs="Times New Roman"/>
          <w:sz w:val="22"/>
        </w:rPr>
        <w:t>Supply the second string of numbers as your last name.</w:t>
      </w:r>
    </w:p>
    <w:p w:rsidR="00964700" w:rsidRPr="002F3D4E" w:rsidRDefault="00964700" w:rsidP="00964700">
      <w:pPr>
        <w:pStyle w:val="List2"/>
        <w:rPr>
          <w:rFonts w:cs="Times New Roman"/>
          <w:sz w:val="22"/>
        </w:rPr>
      </w:pPr>
    </w:p>
    <w:p w:rsidR="00964700" w:rsidRPr="002F3D4E" w:rsidRDefault="00964700" w:rsidP="00964700">
      <w:pPr>
        <w:pStyle w:val="List2"/>
        <w:ind w:left="360" w:firstLine="0"/>
        <w:rPr>
          <w:rFonts w:cs="Times New Roman"/>
          <w:sz w:val="22"/>
        </w:rPr>
      </w:pPr>
      <w:r w:rsidRPr="002F3D4E">
        <w:rPr>
          <w:rFonts w:cs="Times New Roman"/>
          <w:sz w:val="22"/>
        </w:rPr>
        <w:t>Supply the third string of numbers as your login name.</w:t>
      </w:r>
    </w:p>
    <w:p w:rsidR="00964700" w:rsidRPr="002F3D4E" w:rsidRDefault="00964700" w:rsidP="00964700">
      <w:pPr>
        <w:pStyle w:val="List2"/>
        <w:ind w:left="360" w:firstLine="0"/>
        <w:rPr>
          <w:rFonts w:cs="Times New Roman"/>
          <w:sz w:val="22"/>
        </w:rPr>
      </w:pPr>
    </w:p>
    <w:p w:rsidR="00964700" w:rsidRPr="002F3D4E" w:rsidRDefault="00964700" w:rsidP="00964700">
      <w:pPr>
        <w:pStyle w:val="List2"/>
        <w:ind w:left="360" w:firstLine="0"/>
        <w:rPr>
          <w:rFonts w:cs="Times New Roman"/>
          <w:sz w:val="22"/>
        </w:rPr>
      </w:pPr>
      <w:r w:rsidRPr="002F3D4E">
        <w:rPr>
          <w:rFonts w:cs="Times New Roman"/>
          <w:sz w:val="22"/>
        </w:rPr>
        <w:t xml:space="preserve">Supply a password. Supply the fourth string of numbers as your password. </w:t>
      </w:r>
    </w:p>
    <w:p w:rsidR="00964700" w:rsidRPr="002F3D4E" w:rsidRDefault="00964700" w:rsidP="00964700">
      <w:pPr>
        <w:pStyle w:val="List2"/>
        <w:ind w:left="360" w:firstLine="0"/>
        <w:rPr>
          <w:rFonts w:cs="Times New Roman"/>
          <w:sz w:val="22"/>
        </w:rPr>
      </w:pPr>
    </w:p>
    <w:p w:rsidR="00964700" w:rsidRPr="002F3D4E" w:rsidRDefault="00964700" w:rsidP="00964700">
      <w:pPr>
        <w:pStyle w:val="List2"/>
        <w:ind w:left="360" w:firstLine="0"/>
        <w:rPr>
          <w:rFonts w:cs="Times New Roman"/>
          <w:sz w:val="22"/>
        </w:rPr>
      </w:pPr>
      <w:r w:rsidRPr="002F3D4E">
        <w:rPr>
          <w:rFonts w:cs="Times New Roman"/>
          <w:sz w:val="22"/>
        </w:rPr>
        <w:t>Do not use any password you have used on a previous occasion. NEVER use a password used at Auburn University for any purpose. DO NOT CHECK THE “REMEMBER ME ON THIS COMPUTER” box. REMOVE THE CHECK FROM ENABLE WEB HISTORY. DO NOT USE THIS ACCOUNT FOR ANY OTHER PURPOSE -- CHATS ETC --</w:t>
      </w:r>
    </w:p>
    <w:p w:rsidR="00964700" w:rsidRPr="002F3D4E" w:rsidRDefault="00964700" w:rsidP="00964700">
      <w:pPr>
        <w:pStyle w:val="List2"/>
        <w:ind w:left="360" w:firstLine="0"/>
        <w:rPr>
          <w:rFonts w:cs="Times New Roman"/>
          <w:sz w:val="22"/>
        </w:rPr>
      </w:pPr>
    </w:p>
    <w:p w:rsidR="00964700" w:rsidRPr="002F3D4E" w:rsidRDefault="00964700" w:rsidP="00964700">
      <w:pPr>
        <w:pStyle w:val="List2"/>
        <w:ind w:left="360" w:firstLine="0"/>
        <w:rPr>
          <w:rFonts w:cs="Times New Roman"/>
          <w:sz w:val="22"/>
        </w:rPr>
      </w:pPr>
      <w:r w:rsidRPr="002F3D4E">
        <w:rPr>
          <w:rFonts w:cs="Times New Roman"/>
          <w:sz w:val="22"/>
        </w:rPr>
        <w:t>Supply a security question. Select “write my own question” from the drop down menu.</w:t>
      </w:r>
    </w:p>
    <w:p w:rsidR="00964700" w:rsidRPr="002F3D4E" w:rsidRDefault="00964700" w:rsidP="00964700">
      <w:pPr>
        <w:jc w:val="both"/>
        <w:rPr>
          <w:sz w:val="22"/>
        </w:rPr>
      </w:pPr>
    </w:p>
    <w:p w:rsidR="00964700" w:rsidRPr="002F3D4E" w:rsidRDefault="00964700" w:rsidP="00964700">
      <w:pPr>
        <w:pStyle w:val="ListContinue2"/>
        <w:rPr>
          <w:rFonts w:cs="Times New Roman"/>
          <w:sz w:val="22"/>
        </w:rPr>
      </w:pPr>
      <w:r w:rsidRPr="002F3D4E">
        <w:rPr>
          <w:rFonts w:cs="Times New Roman"/>
          <w:sz w:val="22"/>
        </w:rPr>
        <w:t>Supply the question: What is my best friend’s first name.</w:t>
      </w:r>
    </w:p>
    <w:p w:rsidR="00964700" w:rsidRPr="002F3D4E" w:rsidRDefault="00964700" w:rsidP="00964700">
      <w:pPr>
        <w:pStyle w:val="ListContinue2"/>
        <w:rPr>
          <w:rFonts w:cs="Times New Roman"/>
          <w:sz w:val="22"/>
        </w:rPr>
      </w:pPr>
    </w:p>
    <w:p w:rsidR="00964700" w:rsidRPr="002F3D4E" w:rsidRDefault="00964700" w:rsidP="00964700">
      <w:pPr>
        <w:pStyle w:val="List2"/>
        <w:ind w:left="360" w:firstLine="0"/>
        <w:rPr>
          <w:rFonts w:cs="Times New Roman"/>
          <w:sz w:val="22"/>
        </w:rPr>
      </w:pPr>
      <w:r w:rsidRPr="002F3D4E">
        <w:rPr>
          <w:rFonts w:cs="Times New Roman"/>
          <w:sz w:val="22"/>
        </w:rPr>
        <w:t>LEAVE THE REQUEST FOR A SECONDARY EMAIL ADDRESS BLANK.</w:t>
      </w:r>
    </w:p>
    <w:p w:rsidR="00964700" w:rsidRPr="002F3D4E" w:rsidRDefault="00964700" w:rsidP="00964700">
      <w:pPr>
        <w:tabs>
          <w:tab w:val="left" w:pos="720"/>
        </w:tabs>
        <w:ind w:left="360"/>
        <w:rPr>
          <w:sz w:val="22"/>
        </w:rPr>
      </w:pPr>
      <w:r w:rsidRPr="002F3D4E">
        <w:rPr>
          <w:sz w:val="22"/>
        </w:rPr>
        <w:t>Type and enter the authentication code</w:t>
      </w:r>
      <w:r w:rsidRPr="002F3D4E">
        <w:rPr>
          <w:sz w:val="22"/>
        </w:rPr>
        <w:tab/>
      </w:r>
    </w:p>
    <w:p w:rsidR="00964700" w:rsidRPr="002F3D4E" w:rsidRDefault="00964700" w:rsidP="00964700">
      <w:pPr>
        <w:tabs>
          <w:tab w:val="left" w:pos="720"/>
        </w:tabs>
        <w:ind w:left="360"/>
        <w:rPr>
          <w:sz w:val="22"/>
        </w:rPr>
      </w:pPr>
    </w:p>
    <w:p w:rsidR="00964700" w:rsidRPr="002F3D4E" w:rsidRDefault="00964700" w:rsidP="00964700">
      <w:pPr>
        <w:tabs>
          <w:tab w:val="left" w:pos="720"/>
        </w:tabs>
        <w:ind w:left="360"/>
        <w:rPr>
          <w:sz w:val="22"/>
        </w:rPr>
      </w:pPr>
      <w:r w:rsidRPr="002F3D4E">
        <w:rPr>
          <w:sz w:val="22"/>
        </w:rPr>
        <w:t>(WRITE DOWN</w:t>
      </w:r>
      <w:r>
        <w:rPr>
          <w:sz w:val="22"/>
        </w:rPr>
        <w:t xml:space="preserve"> NUMBER STRINGS FOR YOUR NAME: FIRST AND LAST, LOGIN NAME AND YOUR PASSWORD</w:t>
      </w:r>
      <w:r w:rsidRPr="002F3D4E">
        <w:rPr>
          <w:sz w:val="22"/>
        </w:rPr>
        <w:t>)</w:t>
      </w:r>
    </w:p>
    <w:p w:rsidR="00964700" w:rsidRPr="002F3D4E" w:rsidRDefault="00964700" w:rsidP="00964700">
      <w:pPr>
        <w:ind w:left="360"/>
        <w:rPr>
          <w:sz w:val="22"/>
        </w:rPr>
      </w:pPr>
    </w:p>
    <w:p w:rsidR="00964700" w:rsidRPr="002F3D4E" w:rsidRDefault="00964700" w:rsidP="00964700">
      <w:pPr>
        <w:rPr>
          <w:sz w:val="22"/>
        </w:rPr>
      </w:pPr>
      <w:r w:rsidRPr="002F3D4E">
        <w:rPr>
          <w:sz w:val="22"/>
        </w:rPr>
        <w:t>II. Go to Turnitin.com</w:t>
      </w:r>
    </w:p>
    <w:p w:rsidR="00964700" w:rsidRPr="002F3D4E" w:rsidRDefault="00964700" w:rsidP="00964700">
      <w:pPr>
        <w:rPr>
          <w:sz w:val="22"/>
        </w:rPr>
      </w:pPr>
    </w:p>
    <w:p w:rsidR="00964700" w:rsidRPr="002F3D4E" w:rsidRDefault="00964700" w:rsidP="00964700">
      <w:pPr>
        <w:ind w:left="360"/>
        <w:rPr>
          <w:sz w:val="22"/>
        </w:rPr>
      </w:pPr>
      <w:r w:rsidRPr="002F3D4E">
        <w:rPr>
          <w:sz w:val="22"/>
        </w:rPr>
        <w:t>Go to the upper right hand corner and click new user.</w:t>
      </w:r>
    </w:p>
    <w:p w:rsidR="00964700" w:rsidRPr="002F3D4E" w:rsidRDefault="00964700" w:rsidP="00964700">
      <w:pPr>
        <w:ind w:left="360"/>
        <w:rPr>
          <w:sz w:val="22"/>
        </w:rPr>
      </w:pPr>
    </w:p>
    <w:p w:rsidR="00964700" w:rsidRPr="002F3D4E" w:rsidRDefault="00964700" w:rsidP="00964700">
      <w:pPr>
        <w:ind w:left="360"/>
        <w:rPr>
          <w:sz w:val="22"/>
        </w:rPr>
      </w:pPr>
      <w:r w:rsidRPr="002F3D4E">
        <w:rPr>
          <w:sz w:val="22"/>
        </w:rPr>
        <w:t>On screen 1 User Type: select student</w:t>
      </w:r>
    </w:p>
    <w:p w:rsidR="00964700" w:rsidRPr="002F3D4E" w:rsidRDefault="00964700" w:rsidP="00964700">
      <w:pPr>
        <w:ind w:left="360"/>
        <w:rPr>
          <w:sz w:val="22"/>
        </w:rPr>
      </w:pPr>
    </w:p>
    <w:p w:rsidR="00964700" w:rsidRDefault="00964700" w:rsidP="00964700">
      <w:pPr>
        <w:ind w:left="360"/>
        <w:rPr>
          <w:sz w:val="22"/>
        </w:rPr>
      </w:pPr>
      <w:r w:rsidRPr="002F3D4E">
        <w:rPr>
          <w:sz w:val="22"/>
        </w:rPr>
        <w:t xml:space="preserve">On screen 2 Supply the Class ID number and password printed on </w:t>
      </w:r>
      <w:r>
        <w:rPr>
          <w:sz w:val="22"/>
        </w:rPr>
        <w:t>this</w:t>
      </w:r>
      <w:r w:rsidRPr="002F3D4E">
        <w:rPr>
          <w:sz w:val="22"/>
        </w:rPr>
        <w:t xml:space="preserve"> syllabus.</w:t>
      </w:r>
    </w:p>
    <w:p w:rsidR="00964700" w:rsidRDefault="00964700" w:rsidP="00964700">
      <w:pPr>
        <w:ind w:left="360"/>
        <w:rPr>
          <w:sz w:val="22"/>
        </w:rPr>
      </w:pPr>
    </w:p>
    <w:p w:rsidR="009733BA" w:rsidRDefault="00964700" w:rsidP="00964700">
      <w:pPr>
        <w:ind w:left="360"/>
        <w:rPr>
          <w:b/>
          <w:sz w:val="22"/>
        </w:rPr>
      </w:pPr>
      <w:r w:rsidRPr="000B75D4">
        <w:rPr>
          <w:b/>
          <w:sz w:val="22"/>
        </w:rPr>
        <w:t>ID:</w:t>
      </w:r>
      <w:r>
        <w:rPr>
          <w:b/>
          <w:sz w:val="22"/>
        </w:rPr>
        <w:t xml:space="preserve"> </w:t>
      </w:r>
      <w:r w:rsidR="009733BA">
        <w:rPr>
          <w:b/>
          <w:sz w:val="22"/>
        </w:rPr>
        <w:t>328024</w:t>
      </w:r>
    </w:p>
    <w:p w:rsidR="00964700" w:rsidRDefault="00964700" w:rsidP="00964700">
      <w:pPr>
        <w:ind w:left="360"/>
        <w:rPr>
          <w:sz w:val="22"/>
        </w:rPr>
      </w:pPr>
    </w:p>
    <w:p w:rsidR="00964700" w:rsidRPr="002F3D4E" w:rsidRDefault="00964700" w:rsidP="00964700">
      <w:pPr>
        <w:ind w:left="360"/>
        <w:rPr>
          <w:sz w:val="22"/>
        </w:rPr>
      </w:pPr>
      <w:r w:rsidRPr="000B75D4">
        <w:rPr>
          <w:b/>
          <w:sz w:val="22"/>
        </w:rPr>
        <w:t>Password:</w:t>
      </w:r>
      <w:r>
        <w:rPr>
          <w:sz w:val="22"/>
        </w:rPr>
        <w:t xml:space="preserve"> </w:t>
      </w:r>
      <w:r w:rsidR="009733BA">
        <w:rPr>
          <w:sz w:val="22"/>
        </w:rPr>
        <w:t>brother</w:t>
      </w:r>
    </w:p>
    <w:p w:rsidR="00964700" w:rsidRPr="002F3D4E" w:rsidRDefault="00964700" w:rsidP="00964700">
      <w:pPr>
        <w:ind w:left="360"/>
        <w:rPr>
          <w:sz w:val="22"/>
        </w:rPr>
      </w:pPr>
    </w:p>
    <w:p w:rsidR="00964700" w:rsidRPr="002F3D4E" w:rsidRDefault="00964700" w:rsidP="00964700">
      <w:pPr>
        <w:ind w:left="360"/>
        <w:rPr>
          <w:sz w:val="22"/>
        </w:rPr>
      </w:pPr>
      <w:r w:rsidRPr="002F3D4E">
        <w:rPr>
          <w:sz w:val="22"/>
        </w:rPr>
        <w:t xml:space="preserve">On screen 3 enter the email address you created using random numbers you </w:t>
      </w:r>
      <w:r>
        <w:rPr>
          <w:sz w:val="22"/>
        </w:rPr>
        <w:t>used to create your</w:t>
      </w:r>
      <w:r w:rsidRPr="002F3D4E">
        <w:rPr>
          <w:sz w:val="22"/>
        </w:rPr>
        <w:t xml:space="preserve"> Gmail.com</w:t>
      </w:r>
    </w:p>
    <w:p w:rsidR="00964700" w:rsidRPr="002F3D4E" w:rsidRDefault="00964700" w:rsidP="00964700">
      <w:pPr>
        <w:ind w:left="360"/>
        <w:rPr>
          <w:sz w:val="22"/>
        </w:rPr>
      </w:pPr>
    </w:p>
    <w:p w:rsidR="00964700" w:rsidRPr="002F3D4E" w:rsidRDefault="00964700" w:rsidP="00964700">
      <w:pPr>
        <w:ind w:left="360"/>
        <w:rPr>
          <w:sz w:val="22"/>
        </w:rPr>
      </w:pPr>
      <w:r w:rsidRPr="002F3D4E">
        <w:rPr>
          <w:sz w:val="22"/>
        </w:rPr>
        <w:t>On screen 4 enter the password you created at Gmail and add two (letters [ne] these letters must not be your initials.</w:t>
      </w:r>
    </w:p>
    <w:p w:rsidR="00964700" w:rsidRPr="002F3D4E" w:rsidRDefault="00964700" w:rsidP="00964700">
      <w:pPr>
        <w:ind w:left="360"/>
        <w:rPr>
          <w:sz w:val="22"/>
        </w:rPr>
      </w:pPr>
    </w:p>
    <w:p w:rsidR="00964700" w:rsidRPr="002F3D4E" w:rsidRDefault="00964700" w:rsidP="00964700">
      <w:pPr>
        <w:ind w:left="360"/>
        <w:rPr>
          <w:sz w:val="22"/>
        </w:rPr>
      </w:pPr>
      <w:r w:rsidRPr="002F3D4E">
        <w:rPr>
          <w:sz w:val="22"/>
        </w:rPr>
        <w:t>On screen 5 when asked for a question do not choose any question that might identify you.  Select your favorite song, etc.</w:t>
      </w:r>
    </w:p>
    <w:p w:rsidR="00964700" w:rsidRPr="002F3D4E" w:rsidRDefault="00964700" w:rsidP="00964700">
      <w:pPr>
        <w:ind w:left="360"/>
        <w:rPr>
          <w:sz w:val="22"/>
        </w:rPr>
      </w:pPr>
    </w:p>
    <w:p w:rsidR="00964700" w:rsidRPr="002F3D4E" w:rsidRDefault="00964700" w:rsidP="00964700">
      <w:pPr>
        <w:ind w:left="360"/>
        <w:rPr>
          <w:sz w:val="22"/>
        </w:rPr>
      </w:pPr>
      <w:r w:rsidRPr="002F3D4E">
        <w:rPr>
          <w:sz w:val="22"/>
        </w:rPr>
        <w:t xml:space="preserve">Select agree on the next screen. And log into class. </w:t>
      </w:r>
    </w:p>
    <w:p w:rsidR="00964700" w:rsidRPr="002F3D4E" w:rsidRDefault="00964700" w:rsidP="0096470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rsidR="00964700" w:rsidRPr="002F3D4E" w:rsidRDefault="00964700" w:rsidP="0096470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r w:rsidRPr="002F3D4E">
        <w:rPr>
          <w:sz w:val="22"/>
          <w:szCs w:val="21"/>
        </w:rPr>
        <w:t xml:space="preserve">From now on you will log on to (submit to FOUN 3000 by typing in you email address and the password you have created on the upper right-hand corner of the Turnitin homepage. </w:t>
      </w:r>
    </w:p>
    <w:p w:rsidR="00964700" w:rsidRPr="002F3D4E" w:rsidRDefault="00964700" w:rsidP="0096470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rsidR="00964700" w:rsidRPr="002F3D4E" w:rsidRDefault="00964700" w:rsidP="0096470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r w:rsidRPr="002F3D4E">
        <w:rPr>
          <w:sz w:val="22"/>
          <w:szCs w:val="21"/>
        </w:rPr>
        <w:t xml:space="preserve">You must log in to Turnitin by tomorrow at 5.00pm or lose one point. </w:t>
      </w:r>
    </w:p>
    <w:p w:rsidR="00964700" w:rsidRPr="002F3D4E" w:rsidRDefault="00964700" w:rsidP="0096470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rsidR="00964700" w:rsidRPr="002F3D4E" w:rsidRDefault="00964700" w:rsidP="0096470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r>
        <w:rPr>
          <w:sz w:val="22"/>
          <w:szCs w:val="21"/>
        </w:rPr>
        <w:t xml:space="preserve">All Ed Weeks and </w:t>
      </w:r>
      <w:r w:rsidRPr="002F3D4E">
        <w:rPr>
          <w:sz w:val="22"/>
          <w:szCs w:val="21"/>
        </w:rPr>
        <w:t>examination</w:t>
      </w:r>
      <w:r>
        <w:rPr>
          <w:sz w:val="22"/>
          <w:szCs w:val="21"/>
        </w:rPr>
        <w:t>s</w:t>
      </w:r>
      <w:r w:rsidRPr="002F3D4E">
        <w:rPr>
          <w:sz w:val="22"/>
          <w:szCs w:val="21"/>
        </w:rPr>
        <w:t xml:space="preserve"> must be submitted through Turnitin.com.</w:t>
      </w:r>
    </w:p>
    <w:p w:rsidR="00964700" w:rsidRDefault="00964700" w:rsidP="0096470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rsidR="00964700" w:rsidRDefault="00964700" w:rsidP="0096470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r>
        <w:rPr>
          <w:sz w:val="22"/>
          <w:szCs w:val="21"/>
        </w:rPr>
        <w:t>III. Security</w:t>
      </w:r>
    </w:p>
    <w:p w:rsidR="00964700" w:rsidRDefault="00964700" w:rsidP="0096470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rsidR="00964700" w:rsidRDefault="00964700" w:rsidP="0096470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r>
        <w:rPr>
          <w:sz w:val="22"/>
          <w:szCs w:val="21"/>
        </w:rPr>
        <w:t>When turning in a assignment file Turnitin.com never include your name anywhere on the paper. Use only the First and last name constructed with the random numbers with which you have been supplied.</w:t>
      </w:r>
    </w:p>
    <w:p w:rsidR="00964700" w:rsidRDefault="00964700" w:rsidP="0096470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rsidR="00964700" w:rsidRPr="002F3D4E" w:rsidRDefault="00964700" w:rsidP="0096470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r>
        <w:rPr>
          <w:sz w:val="22"/>
          <w:szCs w:val="21"/>
        </w:rPr>
        <w:t xml:space="preserve">When you submit the hard copy in class identify the paper with BOTH your name and the random number name with which you have been provided. </w:t>
      </w:r>
    </w:p>
    <w:p w:rsidR="00964700" w:rsidRDefault="00964700" w:rsidP="0096470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rPr>
      </w:pPr>
    </w:p>
    <w:p w:rsidR="00964700" w:rsidRPr="004049EE" w:rsidRDefault="00964700" w:rsidP="0096470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rPr>
      </w:pPr>
      <w:r w:rsidRPr="004049EE">
        <w:rPr>
          <w:b/>
        </w:rPr>
        <w:t>Assessment:</w:t>
      </w:r>
    </w:p>
    <w:p w:rsidR="00964700" w:rsidRDefault="00964700" w:rsidP="0096470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rsidR="00964700" w:rsidRDefault="00C72377" w:rsidP="00964700">
      <w:pPr>
        <w:tabs>
          <w:tab w:val="left" w:pos="720"/>
        </w:tabs>
        <w:ind w:right="-1440"/>
        <w:rPr>
          <w:sz w:val="22"/>
        </w:rPr>
      </w:pPr>
      <w:r>
        <w:rPr>
          <w:b/>
          <w:bCs/>
          <w:sz w:val="22"/>
        </w:rPr>
        <w:t xml:space="preserve">What’s happening? </w:t>
      </w:r>
      <w:r w:rsidR="00964700">
        <w:rPr>
          <w:b/>
          <w:bCs/>
          <w:sz w:val="22"/>
        </w:rPr>
        <w:t>(Ed Week Report)</w:t>
      </w:r>
      <w:r w:rsidR="00964700">
        <w:rPr>
          <w:sz w:val="22"/>
        </w:rPr>
        <w:t xml:space="preserve">: Everyone will be expected to select and submit </w:t>
      </w:r>
      <w:r w:rsidR="00964700">
        <w:rPr>
          <w:i/>
          <w:iCs/>
          <w:sz w:val="22"/>
        </w:rPr>
        <w:t>six</w:t>
      </w:r>
      <w:r w:rsidR="00964700">
        <w:rPr>
          <w:sz w:val="22"/>
        </w:rPr>
        <w:t xml:space="preserve"> (6) articles/reports from </w:t>
      </w:r>
      <w:r w:rsidR="00964700">
        <w:rPr>
          <w:b/>
          <w:bCs/>
          <w:i/>
          <w:iCs/>
          <w:sz w:val="22"/>
        </w:rPr>
        <w:t>Education Week</w:t>
      </w:r>
      <w:r w:rsidR="00964700">
        <w:rPr>
          <w:b/>
          <w:bCs/>
          <w:sz w:val="22"/>
        </w:rPr>
        <w:t>.</w:t>
      </w:r>
      <w:r w:rsidR="00964700">
        <w:rPr>
          <w:sz w:val="22"/>
        </w:rPr>
        <w:t xml:space="preserve">  </w:t>
      </w:r>
      <w:r w:rsidR="00964700">
        <w:rPr>
          <w:b/>
          <w:bCs/>
          <w:sz w:val="22"/>
        </w:rPr>
        <w:t>Education Week</w:t>
      </w:r>
      <w:r w:rsidR="00964700">
        <w:rPr>
          <w:sz w:val="22"/>
        </w:rPr>
        <w:t xml:space="preserve"> is available online at (</w:t>
      </w:r>
      <w:hyperlink r:id="rId6" w:history="1">
        <w:r w:rsidR="00964700">
          <w:rPr>
            <w:rStyle w:val="Hyperlink"/>
            <w:sz w:val="22"/>
          </w:rPr>
          <w:t>www.edweek.org</w:t>
        </w:r>
      </w:hyperlink>
      <w:r w:rsidR="00964700">
        <w:rPr>
          <w:sz w:val="22"/>
        </w:rPr>
        <w:t>).</w:t>
      </w:r>
    </w:p>
    <w:p w:rsidR="00964700" w:rsidRDefault="00964700" w:rsidP="00964700">
      <w:pPr>
        <w:tabs>
          <w:tab w:val="left" w:pos="720"/>
        </w:tabs>
        <w:ind w:right="-1440"/>
        <w:rPr>
          <w:sz w:val="22"/>
        </w:rPr>
      </w:pPr>
    </w:p>
    <w:p w:rsidR="00964700" w:rsidRDefault="00964700" w:rsidP="00964700">
      <w:pPr>
        <w:tabs>
          <w:tab w:val="left" w:pos="720"/>
        </w:tabs>
        <w:ind w:right="-1440"/>
        <w:rPr>
          <w:sz w:val="22"/>
        </w:rPr>
      </w:pPr>
      <w:r>
        <w:rPr>
          <w:sz w:val="22"/>
        </w:rPr>
        <w:t xml:space="preserve">Ed Week reports must be submitted in class. (You forgot your </w:t>
      </w:r>
      <w:r>
        <w:rPr>
          <w:i/>
          <w:iCs/>
          <w:sz w:val="22"/>
          <w:u w:val="single"/>
        </w:rPr>
        <w:t>Ed Week</w:t>
      </w:r>
      <w:r>
        <w:rPr>
          <w:sz w:val="22"/>
        </w:rPr>
        <w:t xml:space="preserve"> at home, no credit; you forgot to bring it to class, no credit; the printer in the LRC failed, no credit; you didn’t bring it to class for any reason, no credit.) You must be prepared to discuss your report. The submissions consist of a printout or photocopy of the date, page and the article and a 1/2 </w:t>
      </w:r>
      <w:r w:rsidR="00C72377">
        <w:rPr>
          <w:sz w:val="22"/>
        </w:rPr>
        <w:t xml:space="preserve">to 1 </w:t>
      </w:r>
      <w:r>
        <w:rPr>
          <w:sz w:val="22"/>
        </w:rPr>
        <w:t>page written report (word processed) on how the article relates to a social, cultural, or educational issue</w:t>
      </w:r>
      <w:r w:rsidR="00C72377">
        <w:rPr>
          <w:sz w:val="22"/>
        </w:rPr>
        <w:t>s</w:t>
      </w:r>
      <w:r>
        <w:rPr>
          <w:sz w:val="22"/>
        </w:rPr>
        <w:t xml:space="preserve">. Each student may only submit one article per session. You must submit all </w:t>
      </w:r>
      <w:r>
        <w:rPr>
          <w:i/>
          <w:iCs/>
          <w:sz w:val="22"/>
        </w:rPr>
        <w:t>six</w:t>
      </w:r>
      <w:r>
        <w:rPr>
          <w:sz w:val="22"/>
        </w:rPr>
        <w:t xml:space="preserve"> (</w:t>
      </w:r>
      <w:r>
        <w:rPr>
          <w:i/>
          <w:iCs/>
          <w:sz w:val="22"/>
        </w:rPr>
        <w:t>6</w:t>
      </w:r>
      <w:r>
        <w:rPr>
          <w:sz w:val="22"/>
        </w:rPr>
        <w:t xml:space="preserve">) to receive the </w:t>
      </w:r>
      <w:r>
        <w:rPr>
          <w:i/>
          <w:iCs/>
          <w:sz w:val="22"/>
        </w:rPr>
        <w:t>ten (10)</w:t>
      </w:r>
      <w:r>
        <w:rPr>
          <w:sz w:val="22"/>
        </w:rPr>
        <w:t xml:space="preserve"> points available in this assignment. Ed Week reports must be submitted in class. </w:t>
      </w:r>
      <w:r>
        <w:rPr>
          <w:i/>
          <w:iCs/>
          <w:sz w:val="22"/>
          <w:u w:val="single"/>
        </w:rPr>
        <w:t>Ed Weeks</w:t>
      </w:r>
      <w:r>
        <w:rPr>
          <w:sz w:val="22"/>
        </w:rPr>
        <w:t xml:space="preserve"> CANNOT be made up unless a medical excuse or a university service excuse for an approved absence as noted in the </w:t>
      </w:r>
      <w:r w:rsidRPr="00DD5468">
        <w:rPr>
          <w:b/>
          <w:i/>
          <w:sz w:val="22"/>
        </w:rPr>
        <w:t>Tiger Cub</w:t>
      </w:r>
      <w:r>
        <w:rPr>
          <w:sz w:val="22"/>
        </w:rPr>
        <w:t xml:space="preserve">. If you submit </w:t>
      </w:r>
      <w:r w:rsidR="00C72377">
        <w:rPr>
          <w:sz w:val="22"/>
        </w:rPr>
        <w:t>four (4</w:t>
      </w:r>
      <w:r>
        <w:rPr>
          <w:sz w:val="22"/>
        </w:rPr>
        <w:t xml:space="preserve">) </w:t>
      </w:r>
      <w:r w:rsidR="00C72377">
        <w:rPr>
          <w:sz w:val="22"/>
        </w:rPr>
        <w:t>or</w:t>
      </w:r>
      <w:r>
        <w:rPr>
          <w:sz w:val="22"/>
        </w:rPr>
        <w:t xml:space="preserve"> </w:t>
      </w:r>
      <w:r w:rsidR="00C72377">
        <w:rPr>
          <w:sz w:val="22"/>
        </w:rPr>
        <w:t>five (5</w:t>
      </w:r>
      <w:r>
        <w:rPr>
          <w:sz w:val="22"/>
        </w:rPr>
        <w:t>) Ed Weeks you will receive .5 points per submission.</w:t>
      </w:r>
    </w:p>
    <w:p w:rsidR="00964700" w:rsidRDefault="00964700" w:rsidP="00964700">
      <w:pPr>
        <w:tabs>
          <w:tab w:val="left" w:pos="720"/>
        </w:tabs>
        <w:ind w:right="-1440"/>
        <w:rPr>
          <w:sz w:val="22"/>
        </w:rPr>
      </w:pPr>
    </w:p>
    <w:p w:rsidR="00964700" w:rsidRPr="002F62BB" w:rsidRDefault="00964700" w:rsidP="00964700">
      <w:pPr>
        <w:tabs>
          <w:tab w:val="left" w:pos="720"/>
        </w:tabs>
        <w:ind w:right="-1440"/>
        <w:rPr>
          <w:b/>
          <w:sz w:val="22"/>
          <w:u w:val="single"/>
        </w:rPr>
      </w:pPr>
      <w:r>
        <w:rPr>
          <w:b/>
          <w:sz w:val="22"/>
          <w:u w:val="single"/>
        </w:rPr>
        <w:t>In addition, if</w:t>
      </w:r>
      <w:r w:rsidRPr="002F62BB">
        <w:rPr>
          <w:b/>
          <w:sz w:val="22"/>
          <w:u w:val="single"/>
        </w:rPr>
        <w:t xml:space="preserve"> you fail to submit </w:t>
      </w:r>
      <w:r>
        <w:rPr>
          <w:b/>
          <w:sz w:val="22"/>
          <w:u w:val="single"/>
        </w:rPr>
        <w:t>at least three (3</w:t>
      </w:r>
      <w:r w:rsidRPr="002F62BB">
        <w:rPr>
          <w:b/>
          <w:sz w:val="22"/>
          <w:u w:val="single"/>
        </w:rPr>
        <w:t xml:space="preserve">) Ed Week Reports you will receive a </w:t>
      </w:r>
      <w:r>
        <w:rPr>
          <w:b/>
          <w:sz w:val="22"/>
          <w:u w:val="single"/>
        </w:rPr>
        <w:t>maximum grade of 7</w:t>
      </w:r>
      <w:r w:rsidRPr="002F62BB">
        <w:rPr>
          <w:b/>
          <w:sz w:val="22"/>
          <w:u w:val="single"/>
        </w:rPr>
        <w:t xml:space="preserve">0% for </w:t>
      </w:r>
      <w:r>
        <w:rPr>
          <w:b/>
          <w:sz w:val="22"/>
          <w:u w:val="single"/>
        </w:rPr>
        <w:t>FOUN</w:t>
      </w:r>
      <w:r w:rsidRPr="002F62BB">
        <w:rPr>
          <w:b/>
          <w:sz w:val="22"/>
          <w:u w:val="single"/>
        </w:rPr>
        <w:t xml:space="preserve"> 3000, irrespective of </w:t>
      </w:r>
      <w:r>
        <w:rPr>
          <w:b/>
          <w:sz w:val="22"/>
          <w:u w:val="single"/>
        </w:rPr>
        <w:t>better</w:t>
      </w:r>
      <w:r w:rsidRPr="002F62BB">
        <w:rPr>
          <w:b/>
          <w:sz w:val="22"/>
          <w:u w:val="single"/>
        </w:rPr>
        <w:t xml:space="preserve"> marks on any and all other assignments</w:t>
      </w:r>
      <w:r>
        <w:rPr>
          <w:b/>
          <w:sz w:val="22"/>
          <w:u w:val="single"/>
        </w:rPr>
        <w:t xml:space="preserve"> and examinations</w:t>
      </w:r>
      <w:r w:rsidRPr="002F62BB">
        <w:rPr>
          <w:b/>
          <w:sz w:val="22"/>
          <w:u w:val="single"/>
        </w:rPr>
        <w:t xml:space="preserve">. </w:t>
      </w:r>
    </w:p>
    <w:p w:rsidR="00964700" w:rsidRDefault="00964700" w:rsidP="00964700">
      <w:pPr>
        <w:tabs>
          <w:tab w:val="left" w:pos="720"/>
        </w:tabs>
        <w:ind w:right="-1440"/>
        <w:rPr>
          <w:sz w:val="22"/>
        </w:rPr>
      </w:pPr>
    </w:p>
    <w:p w:rsidR="00964700" w:rsidRPr="009D38D0" w:rsidRDefault="00964700" w:rsidP="00964700">
      <w:pPr>
        <w:rPr>
          <w:b/>
        </w:rPr>
      </w:pPr>
      <w:r w:rsidRPr="009D38D0">
        <w:rPr>
          <w:b/>
        </w:rPr>
        <w:t>Service Learning</w:t>
      </w:r>
    </w:p>
    <w:p w:rsidR="00964700" w:rsidRDefault="00964700" w:rsidP="00964700"/>
    <w:p w:rsidR="00964700" w:rsidRPr="006D22B7" w:rsidRDefault="00964700" w:rsidP="00964700">
      <w:pPr>
        <w:rPr>
          <w:sz w:val="22"/>
          <w:szCs w:val="22"/>
        </w:rPr>
      </w:pPr>
      <w:r w:rsidRPr="006D22B7">
        <w:rPr>
          <w:sz w:val="22"/>
          <w:szCs w:val="22"/>
        </w:rPr>
        <w:t xml:space="preserve">Service Learning will be assessed as </w:t>
      </w:r>
      <w:r w:rsidRPr="006D22B7">
        <w:rPr>
          <w:b/>
          <w:sz w:val="22"/>
          <w:szCs w:val="22"/>
        </w:rPr>
        <w:t>Satisfactory</w:t>
      </w:r>
      <w:r w:rsidRPr="006D22B7">
        <w:rPr>
          <w:sz w:val="22"/>
          <w:szCs w:val="22"/>
        </w:rPr>
        <w:t xml:space="preserve"> or </w:t>
      </w:r>
      <w:r w:rsidRPr="006D22B7">
        <w:rPr>
          <w:b/>
          <w:sz w:val="22"/>
          <w:szCs w:val="22"/>
        </w:rPr>
        <w:t>Unsatisfactory</w:t>
      </w:r>
      <w:r w:rsidRPr="006D22B7">
        <w:rPr>
          <w:sz w:val="22"/>
          <w:szCs w:val="22"/>
        </w:rPr>
        <w:t xml:space="preserve">. Students must receive an assessment of </w:t>
      </w:r>
      <w:r w:rsidRPr="006D22B7">
        <w:rPr>
          <w:b/>
          <w:sz w:val="22"/>
          <w:szCs w:val="22"/>
        </w:rPr>
        <w:t>Satisfactory</w:t>
      </w:r>
      <w:r w:rsidRPr="006D22B7">
        <w:rPr>
          <w:sz w:val="22"/>
          <w:szCs w:val="22"/>
        </w:rPr>
        <w:t xml:space="preserve"> to complete </w:t>
      </w:r>
      <w:r>
        <w:rPr>
          <w:sz w:val="22"/>
          <w:szCs w:val="22"/>
        </w:rPr>
        <w:t>FOUN</w:t>
      </w:r>
      <w:r w:rsidRPr="006D22B7">
        <w:rPr>
          <w:sz w:val="22"/>
          <w:szCs w:val="22"/>
        </w:rPr>
        <w:t xml:space="preserve"> 3000</w:t>
      </w:r>
      <w:r>
        <w:rPr>
          <w:sz w:val="22"/>
          <w:szCs w:val="22"/>
        </w:rPr>
        <w:t xml:space="preserve"> and validate points earned for Ed Weeks and examinations</w:t>
      </w:r>
      <w:r w:rsidRPr="006D22B7">
        <w:rPr>
          <w:sz w:val="22"/>
          <w:szCs w:val="22"/>
        </w:rPr>
        <w:t xml:space="preserve">. Students must complete all assignments and satisfy the performance criteria set by the service learning coordinator. Students who fail to complete the requirements or receive an assessment of Unsatisfactory for service learning will receive a grade of </w:t>
      </w:r>
      <w:r w:rsidRPr="006D22B7">
        <w:rPr>
          <w:b/>
          <w:sz w:val="22"/>
          <w:szCs w:val="22"/>
        </w:rPr>
        <w:t xml:space="preserve">Incomplete for </w:t>
      </w:r>
      <w:r>
        <w:rPr>
          <w:b/>
          <w:sz w:val="22"/>
          <w:szCs w:val="22"/>
        </w:rPr>
        <w:t>FOUN</w:t>
      </w:r>
      <w:r w:rsidRPr="006D22B7">
        <w:rPr>
          <w:b/>
          <w:sz w:val="22"/>
          <w:szCs w:val="22"/>
        </w:rPr>
        <w:t xml:space="preserve"> 3000</w:t>
      </w:r>
      <w:r>
        <w:rPr>
          <w:b/>
          <w:sz w:val="22"/>
          <w:szCs w:val="22"/>
        </w:rPr>
        <w:t>.</w:t>
      </w:r>
      <w:r w:rsidRPr="006D22B7">
        <w:rPr>
          <w:b/>
          <w:sz w:val="22"/>
          <w:szCs w:val="22"/>
        </w:rPr>
        <w:t xml:space="preserve"> </w:t>
      </w:r>
      <w:r w:rsidRPr="006D22B7">
        <w:rPr>
          <w:sz w:val="22"/>
          <w:szCs w:val="22"/>
        </w:rPr>
        <w:t xml:space="preserve">Students who receive a grade of Incomplete must again attempt service learning the </w:t>
      </w:r>
      <w:r w:rsidRPr="002B4CCF">
        <w:rPr>
          <w:b/>
          <w:sz w:val="22"/>
          <w:szCs w:val="22"/>
          <w:u w:val="single"/>
        </w:rPr>
        <w:t>following</w:t>
      </w:r>
      <w:r w:rsidRPr="006D22B7">
        <w:rPr>
          <w:sz w:val="22"/>
          <w:szCs w:val="22"/>
        </w:rPr>
        <w:t xml:space="preserve"> semester. </w:t>
      </w:r>
      <w:r>
        <w:rPr>
          <w:sz w:val="22"/>
          <w:szCs w:val="22"/>
        </w:rPr>
        <w:t xml:space="preserve">(Students receiving a grade of Incomplete Spring semester may be permitted to repeat service learning Fall semester.) </w:t>
      </w:r>
      <w:r w:rsidRPr="006D22B7">
        <w:rPr>
          <w:sz w:val="22"/>
          <w:szCs w:val="22"/>
        </w:rPr>
        <w:t xml:space="preserve">If a student fails to receive a satisfactory assessment or fails to complete all of the requirements of service learning for a second time, he or she will receive a grade of “F” for </w:t>
      </w:r>
      <w:r>
        <w:rPr>
          <w:sz w:val="22"/>
          <w:szCs w:val="22"/>
        </w:rPr>
        <w:t>FOUN</w:t>
      </w:r>
      <w:r w:rsidRPr="006D22B7">
        <w:rPr>
          <w:sz w:val="22"/>
          <w:szCs w:val="22"/>
        </w:rPr>
        <w:t xml:space="preserve"> 3000.</w:t>
      </w:r>
    </w:p>
    <w:p w:rsidR="00964700" w:rsidRDefault="00964700" w:rsidP="0096470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rsidR="00964700" w:rsidRDefault="00C72377" w:rsidP="00C72377">
      <w:pPr>
        <w:tabs>
          <w:tab w:val="left" w:pos="-1180"/>
          <w:tab w:val="left" w:pos="-720"/>
          <w:tab w:val="left" w:pos="0"/>
          <w:tab w:val="left" w:pos="720"/>
          <w:tab w:val="left" w:pos="2880"/>
        </w:tabs>
        <w:ind w:right="-1440"/>
        <w:rPr>
          <w:b/>
          <w:bCs/>
          <w:sz w:val="22"/>
        </w:rPr>
      </w:pPr>
      <w:r>
        <w:rPr>
          <w:sz w:val="22"/>
          <w:szCs w:val="21"/>
        </w:rPr>
        <w:br w:type="page"/>
      </w:r>
      <w:r w:rsidR="00964700">
        <w:rPr>
          <w:sz w:val="22"/>
          <w:szCs w:val="21"/>
        </w:rPr>
        <w:tab/>
      </w:r>
      <w:r w:rsidR="00964700">
        <w:rPr>
          <w:b/>
          <w:bCs/>
          <w:sz w:val="22"/>
        </w:rPr>
        <w:t>Mid-semester paper</w:t>
      </w:r>
    </w:p>
    <w:p w:rsidR="00964700" w:rsidRPr="00A53EEE" w:rsidRDefault="00964700" w:rsidP="0096470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Cs/>
          <w:sz w:val="22"/>
          <w:szCs w:val="21"/>
        </w:rPr>
      </w:pPr>
      <w:r>
        <w:rPr>
          <w:sz w:val="22"/>
          <w:szCs w:val="21"/>
        </w:rPr>
        <w:t xml:space="preserve">The </w:t>
      </w:r>
      <w:r>
        <w:rPr>
          <w:b/>
          <w:bCs/>
          <w:i/>
          <w:iCs/>
          <w:sz w:val="22"/>
          <w:szCs w:val="21"/>
        </w:rPr>
        <w:t>mid-semester examination</w:t>
      </w:r>
      <w:r>
        <w:rPr>
          <w:sz w:val="22"/>
          <w:szCs w:val="21"/>
        </w:rPr>
        <w:t xml:space="preserve"> is a comprehensive examination covering all material and Service Learning experiences in the course since the beginning of the semester. </w:t>
      </w:r>
      <w:r>
        <w:rPr>
          <w:b/>
          <w:bCs/>
          <w:i/>
          <w:iCs/>
          <w:sz w:val="22"/>
          <w:szCs w:val="21"/>
        </w:rPr>
        <w:t>Clearly</w:t>
      </w:r>
      <w:r>
        <w:rPr>
          <w:b/>
          <w:bCs/>
          <w:sz w:val="22"/>
          <w:szCs w:val="21"/>
        </w:rPr>
        <w:t xml:space="preserve"> indicated your random number, section, and instructor on the cover sheet of your paper. </w:t>
      </w:r>
      <w:r w:rsidRPr="00A53EEE">
        <w:rPr>
          <w:bCs/>
          <w:sz w:val="22"/>
          <w:szCs w:val="21"/>
        </w:rPr>
        <w:t xml:space="preserve">The cover page </w:t>
      </w:r>
      <w:r>
        <w:rPr>
          <w:bCs/>
          <w:sz w:val="22"/>
          <w:szCs w:val="21"/>
        </w:rPr>
        <w:t>and bibliography do</w:t>
      </w:r>
      <w:r w:rsidRPr="00A53EEE">
        <w:rPr>
          <w:bCs/>
          <w:sz w:val="22"/>
          <w:szCs w:val="21"/>
        </w:rPr>
        <w:t xml:space="preserve"> not count toward the examination page limit. </w:t>
      </w:r>
    </w:p>
    <w:p w:rsidR="00964700" w:rsidRPr="00A53EEE" w:rsidRDefault="00964700" w:rsidP="0096470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Cs/>
          <w:sz w:val="22"/>
          <w:szCs w:val="21"/>
        </w:rPr>
      </w:pPr>
    </w:p>
    <w:p w:rsidR="00964700" w:rsidRPr="00AA30B5" w:rsidRDefault="00964700" w:rsidP="00964700">
      <w:pPr>
        <w:rPr>
          <w:b/>
          <w:i/>
          <w:sz w:val="22"/>
          <w:szCs w:val="22"/>
          <w:u w:val="single"/>
        </w:rPr>
      </w:pPr>
      <w:r w:rsidRPr="00AA30B5">
        <w:rPr>
          <w:b/>
          <w:i/>
          <w:sz w:val="22"/>
          <w:szCs w:val="22"/>
          <w:u w:val="single"/>
        </w:rPr>
        <w:t xml:space="preserve">On the Hard Copy submitted in class add your given name:  e.g., Mary Jones; John Smith;  </w:t>
      </w:r>
    </w:p>
    <w:p w:rsidR="00964700" w:rsidRDefault="00964700" w:rsidP="0096470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Cs/>
          <w:sz w:val="22"/>
          <w:szCs w:val="21"/>
        </w:rPr>
      </w:pPr>
    </w:p>
    <w:p w:rsidR="00964700" w:rsidRPr="00A53EEE" w:rsidRDefault="00964700" w:rsidP="0096470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Cs/>
          <w:sz w:val="22"/>
          <w:szCs w:val="21"/>
        </w:rPr>
      </w:pPr>
      <w:r w:rsidRPr="00A53EEE">
        <w:rPr>
          <w:bCs/>
          <w:sz w:val="22"/>
          <w:szCs w:val="21"/>
        </w:rPr>
        <w:t xml:space="preserve">There will be </w:t>
      </w:r>
      <w:r>
        <w:rPr>
          <w:bCs/>
          <w:sz w:val="22"/>
          <w:szCs w:val="21"/>
        </w:rPr>
        <w:t>three</w:t>
      </w:r>
      <w:r w:rsidRPr="00A53EEE">
        <w:rPr>
          <w:bCs/>
          <w:sz w:val="22"/>
          <w:szCs w:val="21"/>
        </w:rPr>
        <w:t xml:space="preserve"> (</w:t>
      </w:r>
      <w:r>
        <w:rPr>
          <w:bCs/>
          <w:sz w:val="22"/>
          <w:szCs w:val="21"/>
        </w:rPr>
        <w:t>3</w:t>
      </w:r>
      <w:r w:rsidRPr="00A53EEE">
        <w:rPr>
          <w:bCs/>
          <w:sz w:val="22"/>
          <w:szCs w:val="21"/>
        </w:rPr>
        <w:t xml:space="preserve">) short </w:t>
      </w:r>
      <w:r>
        <w:rPr>
          <w:bCs/>
          <w:sz w:val="22"/>
          <w:szCs w:val="21"/>
        </w:rPr>
        <w:t>research</w:t>
      </w:r>
      <w:r w:rsidRPr="00A53EEE">
        <w:rPr>
          <w:bCs/>
          <w:sz w:val="22"/>
          <w:szCs w:val="21"/>
        </w:rPr>
        <w:t xml:space="preserve"> questions. No answer may be shorter than one page</w:t>
      </w:r>
      <w:r>
        <w:rPr>
          <w:bCs/>
          <w:sz w:val="22"/>
          <w:szCs w:val="21"/>
        </w:rPr>
        <w:t xml:space="preserve"> </w:t>
      </w:r>
      <w:r w:rsidRPr="006878A5">
        <w:rPr>
          <w:bCs/>
          <w:sz w:val="22"/>
          <w:szCs w:val="21"/>
        </w:rPr>
        <w:t>o</w:t>
      </w:r>
      <w:r>
        <w:rPr>
          <w:bCs/>
          <w:sz w:val="22"/>
          <w:szCs w:val="21"/>
        </w:rPr>
        <w:t>r longer than three (3</w:t>
      </w:r>
      <w:r w:rsidRPr="006878A5">
        <w:rPr>
          <w:bCs/>
          <w:sz w:val="22"/>
          <w:szCs w:val="21"/>
        </w:rPr>
        <w:t>) pages</w:t>
      </w:r>
      <w:r w:rsidRPr="00A53EEE">
        <w:rPr>
          <w:bCs/>
          <w:sz w:val="22"/>
          <w:szCs w:val="21"/>
        </w:rPr>
        <w:t xml:space="preserve">. </w:t>
      </w:r>
      <w:r>
        <w:rPr>
          <w:bCs/>
          <w:sz w:val="22"/>
          <w:szCs w:val="21"/>
        </w:rPr>
        <w:t xml:space="preserve">The examination will cover all assigned readings and lectures required before the date your examination is due. </w:t>
      </w:r>
      <w:r w:rsidRPr="00A53EEE">
        <w:rPr>
          <w:bCs/>
          <w:sz w:val="22"/>
          <w:szCs w:val="21"/>
        </w:rPr>
        <w:t>The cover sheet should present you name, student number, and section number.</w:t>
      </w:r>
    </w:p>
    <w:p w:rsidR="00964700" w:rsidRDefault="00964700" w:rsidP="0096470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bCs/>
          <w:sz w:val="21"/>
          <w:szCs w:val="21"/>
        </w:rPr>
      </w:pPr>
    </w:p>
    <w:p w:rsidR="00C72377" w:rsidRDefault="00964700" w:rsidP="00964700">
      <w:pPr>
        <w:rPr>
          <w:bCs/>
          <w:sz w:val="22"/>
          <w:szCs w:val="21"/>
        </w:rPr>
      </w:pPr>
      <w:r w:rsidRPr="005C787E">
        <w:rPr>
          <w:bCs/>
          <w:sz w:val="22"/>
          <w:szCs w:val="21"/>
        </w:rPr>
        <w:t xml:space="preserve">All </w:t>
      </w:r>
      <w:r>
        <w:rPr>
          <w:bCs/>
          <w:sz w:val="22"/>
          <w:szCs w:val="21"/>
        </w:rPr>
        <w:t>mid-semester</w:t>
      </w:r>
      <w:r w:rsidRPr="005C787E">
        <w:rPr>
          <w:bCs/>
          <w:sz w:val="22"/>
          <w:szCs w:val="21"/>
        </w:rPr>
        <w:t xml:space="preserve"> examinations must be submitted via Turnitin.com and </w:t>
      </w:r>
      <w:r>
        <w:rPr>
          <w:bCs/>
          <w:sz w:val="22"/>
          <w:szCs w:val="21"/>
        </w:rPr>
        <w:t xml:space="preserve">a hard copy must be submitted in </w:t>
      </w:r>
      <w:r w:rsidRPr="005C787E">
        <w:rPr>
          <w:bCs/>
          <w:sz w:val="22"/>
          <w:szCs w:val="21"/>
        </w:rPr>
        <w:t xml:space="preserve">class (the date due is specified in your syllabus). Your </w:t>
      </w:r>
      <w:r>
        <w:rPr>
          <w:bCs/>
          <w:sz w:val="22"/>
          <w:szCs w:val="21"/>
        </w:rPr>
        <w:t>Mid-semester</w:t>
      </w:r>
      <w:r w:rsidRPr="005C787E">
        <w:rPr>
          <w:bCs/>
          <w:sz w:val="22"/>
          <w:szCs w:val="21"/>
        </w:rPr>
        <w:t xml:space="preserve"> examination must be presented as a </w:t>
      </w:r>
      <w:r w:rsidRPr="005C787E">
        <w:rPr>
          <w:bCs/>
          <w:sz w:val="22"/>
          <w:szCs w:val="21"/>
          <w:u w:val="single"/>
        </w:rPr>
        <w:t>single</w:t>
      </w:r>
      <w:r w:rsidRPr="005C787E">
        <w:rPr>
          <w:bCs/>
          <w:sz w:val="22"/>
          <w:szCs w:val="21"/>
        </w:rPr>
        <w:t xml:space="preserve"> file to Turnitin.com. </w:t>
      </w:r>
      <w:r w:rsidRPr="005C787E">
        <w:rPr>
          <w:b/>
          <w:bCs/>
          <w:sz w:val="22"/>
          <w:szCs w:val="21"/>
          <w:u w:val="single"/>
        </w:rPr>
        <w:t xml:space="preserve">All </w:t>
      </w:r>
      <w:r>
        <w:rPr>
          <w:b/>
          <w:bCs/>
          <w:sz w:val="22"/>
          <w:szCs w:val="21"/>
          <w:u w:val="single"/>
        </w:rPr>
        <w:t>answers</w:t>
      </w:r>
      <w:r w:rsidRPr="005C787E">
        <w:rPr>
          <w:b/>
          <w:bCs/>
          <w:sz w:val="22"/>
          <w:szCs w:val="21"/>
          <w:u w:val="single"/>
        </w:rPr>
        <w:t xml:space="preserve"> must begin with the question number followed by the question</w:t>
      </w:r>
      <w:r>
        <w:rPr>
          <w:b/>
          <w:bCs/>
          <w:sz w:val="22"/>
          <w:szCs w:val="21"/>
          <w:u w:val="single"/>
        </w:rPr>
        <w:t xml:space="preserve"> and then your answer</w:t>
      </w:r>
      <w:r w:rsidRPr="005C787E">
        <w:rPr>
          <w:b/>
          <w:bCs/>
          <w:sz w:val="22"/>
          <w:szCs w:val="21"/>
        </w:rPr>
        <w:t xml:space="preserve">. </w:t>
      </w:r>
      <w:r w:rsidRPr="005C787E">
        <w:rPr>
          <w:bCs/>
          <w:sz w:val="22"/>
          <w:szCs w:val="21"/>
        </w:rPr>
        <w:t xml:space="preserve">Question answers must be presented in </w:t>
      </w:r>
      <w:r w:rsidR="00C72377">
        <w:rPr>
          <w:bCs/>
          <w:sz w:val="22"/>
          <w:szCs w:val="21"/>
        </w:rPr>
        <w:t xml:space="preserve">ascending </w:t>
      </w:r>
      <w:r w:rsidRPr="005C787E">
        <w:rPr>
          <w:bCs/>
          <w:sz w:val="22"/>
          <w:szCs w:val="21"/>
        </w:rPr>
        <w:t xml:space="preserve">order – e.g., 1, 2, </w:t>
      </w:r>
      <w:r>
        <w:rPr>
          <w:bCs/>
          <w:sz w:val="22"/>
          <w:szCs w:val="21"/>
        </w:rPr>
        <w:t>and 3</w:t>
      </w:r>
      <w:r w:rsidRPr="005C787E">
        <w:rPr>
          <w:bCs/>
          <w:sz w:val="22"/>
          <w:szCs w:val="21"/>
        </w:rPr>
        <w:t>. Questions may not be presented out of</w:t>
      </w:r>
      <w:r>
        <w:rPr>
          <w:bCs/>
          <w:sz w:val="22"/>
          <w:szCs w:val="21"/>
        </w:rPr>
        <w:t xml:space="preserve"> order – e.g., 3, 1, and 2</w:t>
      </w:r>
      <w:r w:rsidRPr="005C787E">
        <w:rPr>
          <w:bCs/>
          <w:sz w:val="22"/>
          <w:szCs w:val="21"/>
        </w:rPr>
        <w:t xml:space="preserve">. </w:t>
      </w:r>
    </w:p>
    <w:p w:rsidR="00C72377" w:rsidRDefault="00C72377" w:rsidP="00964700">
      <w:pPr>
        <w:rPr>
          <w:bCs/>
          <w:sz w:val="22"/>
          <w:szCs w:val="21"/>
        </w:rPr>
      </w:pPr>
    </w:p>
    <w:p w:rsidR="00964700" w:rsidRPr="005C787E" w:rsidRDefault="00C72377" w:rsidP="00964700">
      <w:pPr>
        <w:rPr>
          <w:sz w:val="22"/>
          <w:szCs w:val="22"/>
        </w:rPr>
      </w:pPr>
      <w:r>
        <w:rPr>
          <w:bCs/>
          <w:sz w:val="22"/>
          <w:szCs w:val="21"/>
        </w:rPr>
        <w:t>Papers will be penalized 5% if the set question does not precede your response. Papers will be penalized 5% if questions are not submitted in order. Papers will be penalized 5% if citations and works cited paper do not conform to a common style guide (APA, MLA, etc).</w:t>
      </w:r>
    </w:p>
    <w:p w:rsidR="00964700" w:rsidRDefault="00964700" w:rsidP="00964700">
      <w:pPr>
        <w:ind w:left="360"/>
        <w:rPr>
          <w:b/>
          <w:u w:val="single"/>
        </w:rPr>
      </w:pPr>
    </w:p>
    <w:p w:rsidR="00964700" w:rsidRDefault="00964700" w:rsidP="0096470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r>
        <w:rPr>
          <w:b/>
          <w:bCs/>
          <w:sz w:val="22"/>
          <w:szCs w:val="21"/>
        </w:rPr>
        <w:t>Final paper:</w:t>
      </w:r>
      <w:r>
        <w:rPr>
          <w:sz w:val="22"/>
          <w:szCs w:val="21"/>
        </w:rPr>
        <w:t xml:space="preserve"> </w:t>
      </w:r>
    </w:p>
    <w:p w:rsidR="00964700" w:rsidRDefault="00964700" w:rsidP="0096470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rsidR="00964700" w:rsidRDefault="00964700" w:rsidP="00964700">
      <w:pPr>
        <w:rPr>
          <w:sz w:val="22"/>
          <w:szCs w:val="22"/>
        </w:rPr>
      </w:pPr>
      <w:r w:rsidRPr="005C787E">
        <w:t xml:space="preserve">On the cover sheet identify your </w:t>
      </w:r>
      <w:r w:rsidRPr="00EF31F2">
        <w:rPr>
          <w:b/>
        </w:rPr>
        <w:t>final examination</w:t>
      </w:r>
      <w:r w:rsidRPr="005C787E">
        <w:t xml:space="preserve"> with </w:t>
      </w:r>
      <w:r w:rsidRPr="00A01091">
        <w:rPr>
          <w:b/>
        </w:rPr>
        <w:t xml:space="preserve">your </w:t>
      </w:r>
      <w:r>
        <w:rPr>
          <w:b/>
        </w:rPr>
        <w:t>section number</w:t>
      </w:r>
      <w:r w:rsidRPr="00A01091">
        <w:rPr>
          <w:b/>
        </w:rPr>
        <w:t xml:space="preserve"> and </w:t>
      </w:r>
      <w:r>
        <w:rPr>
          <w:b/>
        </w:rPr>
        <w:t>random number that you have been given</w:t>
      </w:r>
      <w:r w:rsidRPr="005C787E">
        <w:t>.</w:t>
      </w:r>
      <w:r>
        <w:t xml:space="preserve"> </w:t>
      </w:r>
      <w:r w:rsidRPr="005C787E">
        <w:rPr>
          <w:sz w:val="22"/>
          <w:szCs w:val="22"/>
        </w:rPr>
        <w:t xml:space="preserve">The cover sheet and bibliography are not part of the page count. </w:t>
      </w:r>
    </w:p>
    <w:p w:rsidR="00964700" w:rsidRDefault="00964700" w:rsidP="00964700">
      <w:pPr>
        <w:rPr>
          <w:sz w:val="22"/>
          <w:szCs w:val="22"/>
        </w:rPr>
      </w:pPr>
    </w:p>
    <w:p w:rsidR="00964700" w:rsidRPr="00AA30B5" w:rsidRDefault="00964700" w:rsidP="00964700">
      <w:pPr>
        <w:rPr>
          <w:b/>
          <w:i/>
          <w:sz w:val="22"/>
          <w:szCs w:val="22"/>
          <w:u w:val="single"/>
        </w:rPr>
      </w:pPr>
      <w:r w:rsidRPr="00AA30B5">
        <w:rPr>
          <w:b/>
          <w:i/>
          <w:sz w:val="22"/>
          <w:szCs w:val="22"/>
          <w:u w:val="single"/>
        </w:rPr>
        <w:t xml:space="preserve">On the Hard Copy submitted in class add your given name:  e.g., Mary Jones; John Smith;  </w:t>
      </w:r>
    </w:p>
    <w:p w:rsidR="00964700" w:rsidRDefault="00964700" w:rsidP="00964700">
      <w:pPr>
        <w:rPr>
          <w:sz w:val="22"/>
          <w:szCs w:val="22"/>
        </w:rPr>
      </w:pPr>
    </w:p>
    <w:p w:rsidR="00964700" w:rsidRPr="005C787E" w:rsidRDefault="00964700" w:rsidP="00964700">
      <w:pPr>
        <w:rPr>
          <w:sz w:val="22"/>
          <w:szCs w:val="22"/>
        </w:rPr>
      </w:pPr>
      <w:r w:rsidRPr="005C787E">
        <w:rPr>
          <w:bCs/>
          <w:sz w:val="22"/>
          <w:szCs w:val="21"/>
        </w:rPr>
        <w:t>All final examinations must be submitted via Turnitin.com and a hard copy must be submitted the l</w:t>
      </w:r>
      <w:r>
        <w:rPr>
          <w:bCs/>
          <w:sz w:val="22"/>
          <w:szCs w:val="21"/>
        </w:rPr>
        <w:t>ast day of class (the date due a</w:t>
      </w:r>
      <w:r w:rsidRPr="005C787E">
        <w:rPr>
          <w:bCs/>
          <w:sz w:val="22"/>
          <w:szCs w:val="21"/>
        </w:rPr>
        <w:t xml:space="preserve">s specified in your syllabus). Your final examination must be presented as a </w:t>
      </w:r>
      <w:r w:rsidRPr="005C787E">
        <w:rPr>
          <w:bCs/>
          <w:sz w:val="22"/>
          <w:szCs w:val="21"/>
          <w:u w:val="single"/>
        </w:rPr>
        <w:t>single</w:t>
      </w:r>
      <w:r w:rsidRPr="005C787E">
        <w:rPr>
          <w:bCs/>
          <w:sz w:val="22"/>
          <w:szCs w:val="21"/>
        </w:rPr>
        <w:t xml:space="preserve"> file to Turnitin.com. </w:t>
      </w:r>
    </w:p>
    <w:p w:rsidR="00964700" w:rsidRDefault="00964700" w:rsidP="00964700">
      <w:pPr>
        <w:ind w:left="360"/>
        <w:rPr>
          <w:b/>
          <w:u w:val="single"/>
        </w:rPr>
      </w:pPr>
    </w:p>
    <w:p w:rsidR="00C72377" w:rsidRDefault="00964700" w:rsidP="0096470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Cs/>
          <w:sz w:val="22"/>
          <w:szCs w:val="21"/>
        </w:rPr>
      </w:pPr>
      <w:r w:rsidRPr="00A53EEE">
        <w:rPr>
          <w:bCs/>
          <w:sz w:val="22"/>
          <w:szCs w:val="21"/>
        </w:rPr>
        <w:t xml:space="preserve">There will be </w:t>
      </w:r>
      <w:r>
        <w:rPr>
          <w:bCs/>
          <w:sz w:val="22"/>
          <w:szCs w:val="21"/>
        </w:rPr>
        <w:t>one</w:t>
      </w:r>
      <w:r w:rsidRPr="00A53EEE">
        <w:rPr>
          <w:bCs/>
          <w:sz w:val="22"/>
          <w:szCs w:val="21"/>
        </w:rPr>
        <w:t xml:space="preserve"> (</w:t>
      </w:r>
      <w:r>
        <w:rPr>
          <w:bCs/>
          <w:sz w:val="22"/>
          <w:szCs w:val="21"/>
        </w:rPr>
        <w:t>1</w:t>
      </w:r>
      <w:r w:rsidRPr="00A53EEE">
        <w:rPr>
          <w:bCs/>
          <w:sz w:val="22"/>
          <w:szCs w:val="21"/>
        </w:rPr>
        <w:t xml:space="preserve">) </w:t>
      </w:r>
      <w:r>
        <w:rPr>
          <w:bCs/>
          <w:sz w:val="22"/>
          <w:szCs w:val="21"/>
        </w:rPr>
        <w:t>question</w:t>
      </w:r>
      <w:r w:rsidRPr="00A53EEE">
        <w:rPr>
          <w:bCs/>
          <w:sz w:val="22"/>
          <w:szCs w:val="21"/>
        </w:rPr>
        <w:t xml:space="preserve">. No answer may be shorter than </w:t>
      </w:r>
      <w:r>
        <w:rPr>
          <w:bCs/>
          <w:sz w:val="22"/>
          <w:szCs w:val="21"/>
        </w:rPr>
        <w:t>three</w:t>
      </w:r>
      <w:r w:rsidRPr="00A53EEE">
        <w:rPr>
          <w:bCs/>
          <w:sz w:val="22"/>
          <w:szCs w:val="21"/>
        </w:rPr>
        <w:t xml:space="preserve"> </w:t>
      </w:r>
      <w:r>
        <w:rPr>
          <w:bCs/>
          <w:sz w:val="22"/>
          <w:szCs w:val="21"/>
        </w:rPr>
        <w:t xml:space="preserve">(3) </w:t>
      </w:r>
      <w:r w:rsidRPr="00A53EEE">
        <w:rPr>
          <w:bCs/>
          <w:sz w:val="22"/>
          <w:szCs w:val="21"/>
        </w:rPr>
        <w:t>page</w:t>
      </w:r>
      <w:r>
        <w:rPr>
          <w:bCs/>
          <w:sz w:val="22"/>
          <w:szCs w:val="21"/>
        </w:rPr>
        <w:t xml:space="preserve">s </w:t>
      </w:r>
      <w:r w:rsidRPr="006878A5">
        <w:rPr>
          <w:bCs/>
          <w:sz w:val="22"/>
          <w:szCs w:val="21"/>
        </w:rPr>
        <w:t>o</w:t>
      </w:r>
      <w:r>
        <w:rPr>
          <w:bCs/>
          <w:sz w:val="22"/>
          <w:szCs w:val="21"/>
        </w:rPr>
        <w:t>r longer than eight (8</w:t>
      </w:r>
      <w:r w:rsidRPr="006878A5">
        <w:rPr>
          <w:bCs/>
          <w:sz w:val="22"/>
          <w:szCs w:val="21"/>
        </w:rPr>
        <w:t>) pages</w:t>
      </w:r>
      <w:r w:rsidRPr="00A53EEE">
        <w:rPr>
          <w:bCs/>
          <w:sz w:val="22"/>
          <w:szCs w:val="21"/>
        </w:rPr>
        <w:t xml:space="preserve">. </w:t>
      </w:r>
      <w:r>
        <w:rPr>
          <w:bCs/>
          <w:sz w:val="22"/>
          <w:szCs w:val="21"/>
        </w:rPr>
        <w:t xml:space="preserve">The examination will cover all assigned readings and lectures required before the date of examination. </w:t>
      </w:r>
    </w:p>
    <w:p w:rsidR="00C72377" w:rsidRDefault="00C72377" w:rsidP="0096470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Cs/>
          <w:sz w:val="22"/>
          <w:szCs w:val="21"/>
        </w:rPr>
      </w:pPr>
    </w:p>
    <w:p w:rsidR="00C72377" w:rsidRPr="005C787E" w:rsidRDefault="00C72377" w:rsidP="00C72377">
      <w:pPr>
        <w:rPr>
          <w:sz w:val="22"/>
          <w:szCs w:val="22"/>
        </w:rPr>
      </w:pPr>
      <w:r>
        <w:rPr>
          <w:bCs/>
          <w:sz w:val="22"/>
          <w:szCs w:val="21"/>
        </w:rPr>
        <w:t>Papers will be penalized 5% if the set question does not precede your response. Papers will be penalized 5% if questions are not submitted in order. Papers will be penalized 5% if citations and works cited paper do not conform to a common style guide (APA, MLA, etc).</w:t>
      </w:r>
    </w:p>
    <w:p w:rsidR="00964700" w:rsidRDefault="00964700" w:rsidP="00964700">
      <w:pPr>
        <w:rPr>
          <w:bCs/>
          <w:sz w:val="22"/>
          <w:szCs w:val="21"/>
        </w:rPr>
      </w:pPr>
    </w:p>
    <w:p w:rsidR="00964700" w:rsidRDefault="00964700" w:rsidP="0096470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r>
        <w:rPr>
          <w:b/>
          <w:bCs/>
          <w:sz w:val="21"/>
          <w:szCs w:val="21"/>
        </w:rPr>
        <w:t>COURSE POLICIES</w:t>
      </w:r>
      <w:r>
        <w:rPr>
          <w:sz w:val="21"/>
          <w:szCs w:val="21"/>
        </w:rPr>
        <w:t>:</w:t>
      </w:r>
    </w:p>
    <w:p w:rsidR="00964700" w:rsidRDefault="00964700" w:rsidP="0096470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bCs/>
          <w:sz w:val="21"/>
          <w:szCs w:val="21"/>
        </w:rPr>
      </w:pPr>
    </w:p>
    <w:p w:rsidR="00964700" w:rsidRDefault="00964700" w:rsidP="00964700">
      <w:pPr>
        <w:pStyle w:val="NormalParagraphStyle"/>
        <w:widowControl/>
        <w:autoSpaceDE/>
        <w:adjustRightInd/>
        <w:spacing w:line="240" w:lineRule="auto"/>
        <w:jc w:val="center"/>
        <w:rPr>
          <w:rFonts w:ascii="Arial Rounded MT Bold" w:hAnsi="Arial Rounded MT Bold" w:cs="Times New Roman"/>
        </w:rPr>
      </w:pPr>
      <w:r>
        <w:rPr>
          <w:rFonts w:ascii="Arial Rounded MT Bold" w:hAnsi="Arial Rounded MT Bold" w:cs="Times New Roman"/>
        </w:rPr>
        <w:t xml:space="preserve">Candidate Proficiencies </w:t>
      </w:r>
    </w:p>
    <w:p w:rsidR="00964700" w:rsidRPr="00E77A05" w:rsidRDefault="00964700" w:rsidP="00964700">
      <w:pPr>
        <w:pStyle w:val="NormalParagraphStyle"/>
        <w:widowControl/>
        <w:autoSpaceDE/>
        <w:adjustRightInd/>
        <w:spacing w:line="240" w:lineRule="auto"/>
        <w:rPr>
          <w:rFonts w:ascii="Times New Roman" w:hAnsi="Times New Roman" w:cs="Times New Roman"/>
          <w:sz w:val="22"/>
        </w:rPr>
      </w:pPr>
    </w:p>
    <w:p w:rsidR="00964700" w:rsidRPr="00E77A05" w:rsidRDefault="00964700" w:rsidP="00964700">
      <w:pPr>
        <w:pStyle w:val="NormalParagraphStyle"/>
        <w:widowControl/>
        <w:autoSpaceDE/>
        <w:adjustRightInd/>
        <w:spacing w:line="240" w:lineRule="auto"/>
        <w:rPr>
          <w:rFonts w:ascii="Times New Roman" w:hAnsi="Times New Roman" w:cs="Times New Roman"/>
          <w:sz w:val="22"/>
        </w:rPr>
      </w:pPr>
      <w:r w:rsidRPr="00E77A05">
        <w:rPr>
          <w:rFonts w:ascii="Times New Roman" w:hAnsi="Times New Roman" w:cs="Times New Roman"/>
          <w:sz w:val="22"/>
        </w:rPr>
        <w:t>Proficiencies assessed in FOUN 3000 are highlighted below and include all dispositions. When applicable, ratings are based on specific indicators from the Alabama Quality Teaching Standards delineated on the previous page.</w:t>
      </w:r>
    </w:p>
    <w:p w:rsidR="00964700" w:rsidRPr="00E77A05" w:rsidRDefault="00964700" w:rsidP="00964700">
      <w:pPr>
        <w:pStyle w:val="NormalParagraphStyle"/>
        <w:widowControl/>
        <w:autoSpaceDE/>
        <w:adjustRightInd/>
        <w:spacing w:line="240" w:lineRule="auto"/>
        <w:rPr>
          <w:rFonts w:ascii="Times New Roman" w:hAnsi="Times New Roman" w:cs="Times New Roman"/>
          <w:b/>
          <w:i/>
          <w:sz w:val="22"/>
        </w:rPr>
      </w:pPr>
    </w:p>
    <w:p w:rsidR="00964700" w:rsidRPr="00E77A05" w:rsidRDefault="00964700" w:rsidP="00964700">
      <w:pPr>
        <w:pStyle w:val="NormalParagraphStyle"/>
        <w:widowControl/>
        <w:autoSpaceDE/>
        <w:adjustRightInd/>
        <w:spacing w:line="240" w:lineRule="auto"/>
        <w:rPr>
          <w:rFonts w:ascii="Times New Roman" w:hAnsi="Times New Roman" w:cs="Times New Roman"/>
          <w:b/>
          <w:i/>
          <w:sz w:val="22"/>
        </w:rPr>
      </w:pPr>
      <w:r w:rsidRPr="00E77A05">
        <w:rPr>
          <w:rFonts w:ascii="Times New Roman" w:hAnsi="Times New Roman" w:cs="Times New Roman"/>
          <w:b/>
          <w:i/>
          <w:sz w:val="22"/>
        </w:rPr>
        <w:t xml:space="preserve">Competent professionals </w:t>
      </w:r>
      <w:r w:rsidRPr="00E77A05">
        <w:rPr>
          <w:rFonts w:ascii="Times New Roman" w:hAnsi="Times New Roman" w:cs="Times New Roman"/>
          <w:b/>
          <w:i/>
          <w:spacing w:val="20"/>
          <w:sz w:val="22"/>
        </w:rPr>
        <w:t>. . .</w:t>
      </w:r>
    </w:p>
    <w:p w:rsidR="00964700" w:rsidRPr="00E77A05" w:rsidRDefault="00964700" w:rsidP="00964700">
      <w:pPr>
        <w:pStyle w:val="NormalParagraphStyle"/>
        <w:widowControl/>
        <w:numPr>
          <w:ilvl w:val="0"/>
          <w:numId w:val="21"/>
        </w:numPr>
        <w:tabs>
          <w:tab w:val="num" w:pos="360"/>
        </w:tabs>
        <w:autoSpaceDE/>
        <w:adjustRightInd/>
        <w:spacing w:line="240" w:lineRule="auto"/>
        <w:ind w:left="360"/>
        <w:jc w:val="both"/>
        <w:rPr>
          <w:rFonts w:ascii="Times New Roman" w:hAnsi="Times New Roman" w:cs="Times New Roman"/>
          <w:sz w:val="22"/>
        </w:rPr>
      </w:pPr>
      <w:r w:rsidRPr="00E77A05">
        <w:rPr>
          <w:rFonts w:ascii="Times New Roman" w:hAnsi="Times New Roman" w:cs="Times New Roman"/>
          <w:sz w:val="22"/>
        </w:rPr>
        <w:t xml:space="preserve">understand the central concepts, tools of inquiry, and structures of the content they teach or practice.  </w:t>
      </w:r>
    </w:p>
    <w:p w:rsidR="00964700" w:rsidRPr="00E77A05" w:rsidRDefault="00964700" w:rsidP="00964700">
      <w:pPr>
        <w:pStyle w:val="NormalParagraphStyle"/>
        <w:widowControl/>
        <w:numPr>
          <w:ilvl w:val="0"/>
          <w:numId w:val="21"/>
        </w:numPr>
        <w:tabs>
          <w:tab w:val="num" w:pos="360"/>
        </w:tabs>
        <w:autoSpaceDE/>
        <w:adjustRightInd/>
        <w:spacing w:line="240" w:lineRule="auto"/>
        <w:ind w:left="360"/>
        <w:jc w:val="both"/>
        <w:rPr>
          <w:rFonts w:ascii="Times New Roman" w:hAnsi="Times New Roman" w:cs="Times New Roman"/>
          <w:sz w:val="22"/>
        </w:rPr>
      </w:pPr>
      <w:r w:rsidRPr="00E77A05">
        <w:rPr>
          <w:rFonts w:ascii="Times New Roman" w:hAnsi="Times New Roman" w:cs="Times New Roman"/>
          <w:sz w:val="22"/>
        </w:rPr>
        <w:t xml:space="preserve">create learning experiences that make the content they teach or practice meaningful for individuals. </w:t>
      </w:r>
    </w:p>
    <w:p w:rsidR="00964700" w:rsidRPr="00E77A05" w:rsidRDefault="00964700" w:rsidP="00964700">
      <w:pPr>
        <w:pStyle w:val="NormalParagraphStyle"/>
        <w:widowControl/>
        <w:numPr>
          <w:ilvl w:val="0"/>
          <w:numId w:val="21"/>
        </w:numPr>
        <w:shd w:val="clear" w:color="auto" w:fill="E6E6E6"/>
        <w:tabs>
          <w:tab w:val="num" w:pos="360"/>
        </w:tabs>
        <w:autoSpaceDE/>
        <w:adjustRightInd/>
        <w:spacing w:line="240" w:lineRule="auto"/>
        <w:ind w:left="360"/>
        <w:jc w:val="both"/>
        <w:rPr>
          <w:rFonts w:ascii="Times New Roman" w:hAnsi="Times New Roman" w:cs="Times New Roman"/>
          <w:sz w:val="22"/>
        </w:rPr>
      </w:pPr>
      <w:r w:rsidRPr="00E77A05">
        <w:rPr>
          <w:rFonts w:ascii="Times New Roman" w:hAnsi="Times New Roman" w:cs="Times New Roman"/>
          <w:sz w:val="22"/>
        </w:rPr>
        <w:t xml:space="preserve">understand how individuals differ in their approaches to learning and create instruction or implement other professional practices adapted to this diversity. </w:t>
      </w:r>
    </w:p>
    <w:p w:rsidR="00964700" w:rsidRPr="00E77A05" w:rsidRDefault="00964700" w:rsidP="00964700">
      <w:pPr>
        <w:pStyle w:val="NormalParagraphStyle"/>
        <w:widowControl/>
        <w:numPr>
          <w:ilvl w:val="0"/>
          <w:numId w:val="21"/>
        </w:numPr>
        <w:tabs>
          <w:tab w:val="num" w:pos="360"/>
        </w:tabs>
        <w:autoSpaceDE/>
        <w:adjustRightInd/>
        <w:spacing w:line="240" w:lineRule="auto"/>
        <w:ind w:left="360"/>
        <w:jc w:val="both"/>
        <w:rPr>
          <w:rFonts w:ascii="Times New Roman" w:hAnsi="Times New Roman" w:cs="Times New Roman"/>
          <w:sz w:val="22"/>
        </w:rPr>
      </w:pPr>
      <w:r w:rsidRPr="00E77A05">
        <w:rPr>
          <w:rFonts w:ascii="Times New Roman" w:hAnsi="Times New Roman" w:cs="Times New Roman"/>
          <w:sz w:val="22"/>
        </w:rPr>
        <w:t>use knowledge of how individuals learn and develop to provide educational opportunities that support intellectual, social, and personal development.</w:t>
      </w:r>
      <w:r w:rsidRPr="00E77A05">
        <w:rPr>
          <w:rFonts w:ascii="Times New Roman" w:hAnsi="Times New Roman" w:cs="Times New Roman"/>
          <w:sz w:val="22"/>
        </w:rPr>
        <w:tab/>
      </w:r>
    </w:p>
    <w:p w:rsidR="00964700" w:rsidRPr="00E77A05" w:rsidRDefault="00964700" w:rsidP="00964700">
      <w:pPr>
        <w:pStyle w:val="NormalParagraphStyle"/>
        <w:widowControl/>
        <w:numPr>
          <w:ilvl w:val="0"/>
          <w:numId w:val="21"/>
        </w:numPr>
        <w:tabs>
          <w:tab w:val="num" w:pos="360"/>
        </w:tabs>
        <w:autoSpaceDE/>
        <w:adjustRightInd/>
        <w:spacing w:line="240" w:lineRule="auto"/>
        <w:ind w:left="360"/>
        <w:jc w:val="both"/>
        <w:rPr>
          <w:rFonts w:ascii="Times New Roman" w:hAnsi="Times New Roman" w:cs="Times New Roman"/>
          <w:sz w:val="22"/>
        </w:rPr>
      </w:pPr>
      <w:r w:rsidRPr="00E77A05">
        <w:rPr>
          <w:rFonts w:ascii="Times New Roman" w:hAnsi="Times New Roman" w:cs="Times New Roman"/>
          <w:sz w:val="22"/>
        </w:rPr>
        <w:t xml:space="preserve">understand and use a variety of evidence-based professional practices in reasoned and flexible ways to encourage individual development of critical thinking, problem solving, and performance skills. </w:t>
      </w:r>
    </w:p>
    <w:p w:rsidR="00964700" w:rsidRPr="00E77A05" w:rsidRDefault="00964700" w:rsidP="00964700">
      <w:pPr>
        <w:pStyle w:val="NormalParagraphStyle"/>
        <w:widowControl/>
        <w:numPr>
          <w:ilvl w:val="0"/>
          <w:numId w:val="21"/>
        </w:numPr>
        <w:shd w:val="clear" w:color="auto" w:fill="E6E6E6"/>
        <w:tabs>
          <w:tab w:val="num" w:pos="360"/>
        </w:tabs>
        <w:autoSpaceDE/>
        <w:adjustRightInd/>
        <w:spacing w:line="240" w:lineRule="auto"/>
        <w:ind w:left="360"/>
        <w:jc w:val="both"/>
        <w:rPr>
          <w:rFonts w:ascii="Times New Roman" w:hAnsi="Times New Roman" w:cs="Times New Roman"/>
          <w:sz w:val="22"/>
        </w:rPr>
      </w:pPr>
      <w:r w:rsidRPr="00E77A05">
        <w:rPr>
          <w:rFonts w:ascii="Times New Roman" w:hAnsi="Times New Roman" w:cs="Times New Roman"/>
          <w:sz w:val="22"/>
        </w:rPr>
        <w:t xml:space="preserve">use an understanding of individual and group motivation and behavior to create a learning environment that encourages positive social interaction, active engagement in learning, and self-motivation. </w:t>
      </w:r>
    </w:p>
    <w:p w:rsidR="00964700" w:rsidRPr="00E77A05" w:rsidRDefault="00964700" w:rsidP="00964700">
      <w:pPr>
        <w:pStyle w:val="NormalParagraphStyle"/>
        <w:widowControl/>
        <w:numPr>
          <w:ilvl w:val="0"/>
          <w:numId w:val="21"/>
        </w:numPr>
        <w:shd w:val="clear" w:color="auto" w:fill="E6E6E6"/>
        <w:tabs>
          <w:tab w:val="num" w:pos="360"/>
        </w:tabs>
        <w:autoSpaceDE/>
        <w:adjustRightInd/>
        <w:spacing w:line="240" w:lineRule="auto"/>
        <w:ind w:left="360"/>
        <w:jc w:val="both"/>
        <w:rPr>
          <w:rFonts w:ascii="Times New Roman" w:hAnsi="Times New Roman" w:cs="Times New Roman"/>
          <w:sz w:val="22"/>
        </w:rPr>
      </w:pPr>
      <w:r w:rsidRPr="00E77A05">
        <w:rPr>
          <w:rFonts w:ascii="Times New Roman" w:hAnsi="Times New Roman" w:cs="Times New Roman"/>
          <w:sz w:val="22"/>
        </w:rPr>
        <w:t>use knowledge of effective verbal and non-verbal communication to foster active inquiry, collaboration, and supportive interaction in learning environments.</w:t>
      </w:r>
    </w:p>
    <w:p w:rsidR="00964700" w:rsidRPr="00E77A05" w:rsidRDefault="00964700" w:rsidP="00964700">
      <w:pPr>
        <w:pStyle w:val="NormalParagraphStyle"/>
        <w:widowControl/>
        <w:numPr>
          <w:ilvl w:val="0"/>
          <w:numId w:val="21"/>
        </w:numPr>
        <w:tabs>
          <w:tab w:val="num" w:pos="360"/>
        </w:tabs>
        <w:autoSpaceDE/>
        <w:adjustRightInd/>
        <w:spacing w:line="240" w:lineRule="auto"/>
        <w:ind w:left="360"/>
        <w:jc w:val="both"/>
        <w:rPr>
          <w:rFonts w:ascii="Times New Roman" w:hAnsi="Times New Roman" w:cs="Times New Roman"/>
          <w:sz w:val="22"/>
        </w:rPr>
      </w:pPr>
      <w:r w:rsidRPr="00E77A05">
        <w:rPr>
          <w:rFonts w:ascii="Times New Roman" w:hAnsi="Times New Roman" w:cs="Times New Roman"/>
          <w:sz w:val="22"/>
        </w:rPr>
        <w:t xml:space="preserve">plan professional practices based upon knowledge of subject matter, individuals, the community, and identified goals.  </w:t>
      </w:r>
    </w:p>
    <w:p w:rsidR="00964700" w:rsidRPr="00E77A05" w:rsidRDefault="00964700" w:rsidP="00964700">
      <w:pPr>
        <w:pStyle w:val="NormalParagraphStyle"/>
        <w:widowControl/>
        <w:numPr>
          <w:ilvl w:val="0"/>
          <w:numId w:val="21"/>
        </w:numPr>
        <w:tabs>
          <w:tab w:val="num" w:pos="360"/>
        </w:tabs>
        <w:autoSpaceDE/>
        <w:adjustRightInd/>
        <w:spacing w:line="240" w:lineRule="auto"/>
        <w:ind w:left="360"/>
        <w:jc w:val="both"/>
        <w:rPr>
          <w:rFonts w:ascii="Times New Roman" w:hAnsi="Times New Roman" w:cs="Times New Roman"/>
          <w:sz w:val="22"/>
        </w:rPr>
      </w:pPr>
      <w:r w:rsidRPr="00E77A05">
        <w:rPr>
          <w:rFonts w:ascii="Times New Roman" w:hAnsi="Times New Roman" w:cs="Times New Roman"/>
          <w:sz w:val="22"/>
        </w:rPr>
        <w:t xml:space="preserve">understand and use formal and informal assessment strategies to evaluate and ensure continuous progress toward identified goals. </w:t>
      </w:r>
    </w:p>
    <w:p w:rsidR="00964700" w:rsidRPr="00E77A05" w:rsidRDefault="00964700" w:rsidP="00964700">
      <w:pPr>
        <w:pStyle w:val="NormalParagraphStyle"/>
        <w:widowControl/>
        <w:numPr>
          <w:ilvl w:val="0"/>
          <w:numId w:val="21"/>
        </w:numPr>
        <w:tabs>
          <w:tab w:val="num" w:pos="360"/>
        </w:tabs>
        <w:autoSpaceDE/>
        <w:adjustRightInd/>
        <w:spacing w:line="240" w:lineRule="auto"/>
        <w:ind w:left="360"/>
        <w:jc w:val="both"/>
        <w:rPr>
          <w:rFonts w:ascii="Times New Roman" w:hAnsi="Times New Roman" w:cs="Times New Roman"/>
          <w:sz w:val="22"/>
        </w:rPr>
      </w:pPr>
      <w:r w:rsidRPr="00E77A05">
        <w:rPr>
          <w:rFonts w:ascii="Times New Roman" w:hAnsi="Times New Roman" w:cs="Times New Roman"/>
          <w:sz w:val="22"/>
        </w:rPr>
        <w:t xml:space="preserve">use technology in appropriate ways. </w:t>
      </w:r>
    </w:p>
    <w:p w:rsidR="00964700" w:rsidRPr="00E77A05" w:rsidRDefault="00964700" w:rsidP="00964700">
      <w:pPr>
        <w:pStyle w:val="NormalParagraphStyle"/>
        <w:widowControl/>
        <w:autoSpaceDE/>
        <w:adjustRightInd/>
        <w:spacing w:line="240" w:lineRule="auto"/>
        <w:ind w:left="-360"/>
        <w:jc w:val="both"/>
        <w:rPr>
          <w:rFonts w:ascii="Times New Roman" w:hAnsi="Times New Roman" w:cs="Times New Roman"/>
          <w:sz w:val="22"/>
        </w:rPr>
      </w:pPr>
    </w:p>
    <w:p w:rsidR="00964700" w:rsidRPr="00E77A05" w:rsidRDefault="00964700" w:rsidP="00964700">
      <w:pPr>
        <w:pStyle w:val="NormalParagraphStyle"/>
        <w:widowControl/>
        <w:autoSpaceDE/>
        <w:adjustRightInd/>
        <w:spacing w:line="240" w:lineRule="auto"/>
        <w:rPr>
          <w:rFonts w:ascii="Times New Roman" w:hAnsi="Times New Roman" w:cs="Times New Roman"/>
          <w:i/>
          <w:sz w:val="22"/>
        </w:rPr>
      </w:pPr>
      <w:r w:rsidRPr="00E77A05">
        <w:rPr>
          <w:rFonts w:ascii="Times New Roman" w:hAnsi="Times New Roman" w:cs="Times New Roman"/>
          <w:b/>
          <w:i/>
          <w:sz w:val="22"/>
        </w:rPr>
        <w:t xml:space="preserve">Committed professionals </w:t>
      </w:r>
      <w:r w:rsidRPr="00E77A05">
        <w:rPr>
          <w:rFonts w:ascii="Times New Roman" w:hAnsi="Times New Roman" w:cs="Times New Roman"/>
          <w:b/>
          <w:i/>
          <w:spacing w:val="20"/>
          <w:sz w:val="22"/>
        </w:rPr>
        <w:t xml:space="preserve">. . </w:t>
      </w:r>
      <w:r w:rsidRPr="00E77A05">
        <w:rPr>
          <w:rFonts w:ascii="Times New Roman" w:hAnsi="Times New Roman" w:cs="Times New Roman"/>
          <w:i/>
          <w:spacing w:val="20"/>
          <w:sz w:val="22"/>
        </w:rPr>
        <w:t>.</w:t>
      </w:r>
    </w:p>
    <w:p w:rsidR="00964700" w:rsidRPr="00E77A05" w:rsidRDefault="00964700" w:rsidP="00964700">
      <w:pPr>
        <w:pStyle w:val="NormalParagraphStyle"/>
        <w:widowControl/>
        <w:numPr>
          <w:ilvl w:val="0"/>
          <w:numId w:val="21"/>
        </w:numPr>
        <w:shd w:val="clear" w:color="auto" w:fill="E6E6E6"/>
        <w:tabs>
          <w:tab w:val="num" w:pos="360"/>
        </w:tabs>
        <w:autoSpaceDE/>
        <w:adjustRightInd/>
        <w:spacing w:line="240" w:lineRule="auto"/>
        <w:ind w:left="360"/>
        <w:jc w:val="both"/>
        <w:rPr>
          <w:rFonts w:ascii="Times New Roman" w:hAnsi="Times New Roman" w:cs="Times New Roman"/>
          <w:sz w:val="22"/>
        </w:rPr>
      </w:pPr>
      <w:r w:rsidRPr="00E77A05">
        <w:rPr>
          <w:rFonts w:ascii="Times New Roman" w:hAnsi="Times New Roman" w:cs="Times New Roman"/>
          <w:sz w:val="22"/>
        </w:rPr>
        <w:t xml:space="preserve">engage in responsible and ethical professional practices. </w:t>
      </w:r>
    </w:p>
    <w:p w:rsidR="00964700" w:rsidRPr="00E77A05" w:rsidRDefault="00964700" w:rsidP="00964700">
      <w:pPr>
        <w:pStyle w:val="NormalParagraphStyle"/>
        <w:widowControl/>
        <w:numPr>
          <w:ilvl w:val="0"/>
          <w:numId w:val="21"/>
        </w:numPr>
        <w:shd w:val="clear" w:color="auto" w:fill="E6E6E6"/>
        <w:tabs>
          <w:tab w:val="num" w:pos="360"/>
        </w:tabs>
        <w:autoSpaceDE/>
        <w:adjustRightInd/>
        <w:spacing w:line="240" w:lineRule="auto"/>
        <w:ind w:left="360"/>
        <w:jc w:val="both"/>
        <w:rPr>
          <w:rFonts w:ascii="Times New Roman" w:hAnsi="Times New Roman" w:cs="Times New Roman"/>
          <w:sz w:val="22"/>
        </w:rPr>
      </w:pPr>
      <w:r w:rsidRPr="00E77A05">
        <w:rPr>
          <w:rFonts w:ascii="Times New Roman" w:hAnsi="Times New Roman" w:cs="Times New Roman"/>
          <w:sz w:val="22"/>
        </w:rPr>
        <w:t xml:space="preserve">contribute to collaborative learning communities. </w:t>
      </w:r>
    </w:p>
    <w:p w:rsidR="00964700" w:rsidRPr="00E77A05" w:rsidRDefault="00964700" w:rsidP="00964700">
      <w:pPr>
        <w:pStyle w:val="NormalParagraphStyle"/>
        <w:widowControl/>
        <w:numPr>
          <w:ilvl w:val="0"/>
          <w:numId w:val="21"/>
        </w:numPr>
        <w:shd w:val="clear" w:color="auto" w:fill="E6E6E6"/>
        <w:tabs>
          <w:tab w:val="num" w:pos="360"/>
        </w:tabs>
        <w:autoSpaceDE/>
        <w:adjustRightInd/>
        <w:spacing w:line="240" w:lineRule="auto"/>
        <w:ind w:left="360"/>
        <w:jc w:val="both"/>
        <w:rPr>
          <w:rFonts w:ascii="Times New Roman" w:hAnsi="Times New Roman" w:cs="Times New Roman"/>
          <w:sz w:val="22"/>
        </w:rPr>
      </w:pPr>
      <w:r w:rsidRPr="00E77A05">
        <w:rPr>
          <w:rFonts w:ascii="Times New Roman" w:hAnsi="Times New Roman" w:cs="Times New Roman"/>
          <w:sz w:val="22"/>
        </w:rPr>
        <w:t xml:space="preserve">demonstrate a commitment to diversity. </w:t>
      </w:r>
    </w:p>
    <w:p w:rsidR="00964700" w:rsidRPr="00E77A05" w:rsidRDefault="00964700" w:rsidP="00964700">
      <w:pPr>
        <w:pStyle w:val="NormalParagraphStyle"/>
        <w:widowControl/>
        <w:numPr>
          <w:ilvl w:val="0"/>
          <w:numId w:val="21"/>
        </w:numPr>
        <w:shd w:val="clear" w:color="auto" w:fill="E6E6E6"/>
        <w:tabs>
          <w:tab w:val="num" w:pos="360"/>
        </w:tabs>
        <w:autoSpaceDE/>
        <w:adjustRightInd/>
        <w:spacing w:line="240" w:lineRule="auto"/>
        <w:ind w:left="360"/>
        <w:jc w:val="both"/>
        <w:rPr>
          <w:rFonts w:ascii="Times New Roman" w:hAnsi="Times New Roman" w:cs="Times New Roman"/>
          <w:sz w:val="22"/>
        </w:rPr>
      </w:pPr>
      <w:r w:rsidRPr="00E77A05">
        <w:rPr>
          <w:rFonts w:ascii="Times New Roman" w:hAnsi="Times New Roman" w:cs="Times New Roman"/>
          <w:sz w:val="22"/>
        </w:rPr>
        <w:t xml:space="preserve">model and nurture intellectual vitality. </w:t>
      </w:r>
    </w:p>
    <w:p w:rsidR="00964700" w:rsidRPr="00E77A05" w:rsidRDefault="00964700" w:rsidP="00964700">
      <w:pPr>
        <w:pStyle w:val="NormalParagraphStyle"/>
        <w:widowControl/>
        <w:autoSpaceDE/>
        <w:adjustRightInd/>
        <w:spacing w:line="240" w:lineRule="auto"/>
        <w:ind w:left="-360"/>
        <w:jc w:val="both"/>
        <w:rPr>
          <w:rFonts w:ascii="Times New Roman" w:hAnsi="Times New Roman" w:cs="Times New Roman"/>
          <w:sz w:val="22"/>
          <w:szCs w:val="22"/>
        </w:rPr>
      </w:pPr>
    </w:p>
    <w:p w:rsidR="00964700" w:rsidRPr="00E77A05" w:rsidRDefault="00964700" w:rsidP="00964700">
      <w:pPr>
        <w:pStyle w:val="NormalParagraphStyle"/>
        <w:widowControl/>
        <w:autoSpaceDE/>
        <w:adjustRightInd/>
        <w:spacing w:line="240" w:lineRule="auto"/>
        <w:rPr>
          <w:rFonts w:ascii="Times New Roman" w:hAnsi="Times New Roman" w:cs="Times New Roman"/>
          <w:i/>
          <w:sz w:val="22"/>
        </w:rPr>
      </w:pPr>
      <w:r w:rsidRPr="00E77A05">
        <w:rPr>
          <w:rFonts w:ascii="Times New Roman" w:hAnsi="Times New Roman" w:cs="Times New Roman"/>
          <w:b/>
          <w:i/>
          <w:sz w:val="22"/>
        </w:rPr>
        <w:t xml:space="preserve">Reflective professionals </w:t>
      </w:r>
      <w:r w:rsidRPr="00E77A05">
        <w:rPr>
          <w:rFonts w:ascii="Times New Roman" w:hAnsi="Times New Roman" w:cs="Times New Roman"/>
          <w:b/>
          <w:i/>
          <w:spacing w:val="20"/>
          <w:sz w:val="22"/>
        </w:rPr>
        <w:t xml:space="preserve">. . </w:t>
      </w:r>
      <w:r w:rsidRPr="00E77A05">
        <w:rPr>
          <w:rFonts w:ascii="Times New Roman" w:hAnsi="Times New Roman" w:cs="Times New Roman"/>
          <w:i/>
          <w:spacing w:val="20"/>
          <w:sz w:val="22"/>
        </w:rPr>
        <w:t>.</w:t>
      </w:r>
    </w:p>
    <w:p w:rsidR="00964700" w:rsidRPr="00E77A05" w:rsidRDefault="00964700" w:rsidP="00964700">
      <w:pPr>
        <w:pStyle w:val="NormalParagraphStyle"/>
        <w:widowControl/>
        <w:numPr>
          <w:ilvl w:val="0"/>
          <w:numId w:val="21"/>
        </w:numPr>
        <w:shd w:val="clear" w:color="auto" w:fill="E6E6E6"/>
        <w:tabs>
          <w:tab w:val="num" w:pos="360"/>
        </w:tabs>
        <w:autoSpaceDE/>
        <w:adjustRightInd/>
        <w:spacing w:line="240" w:lineRule="auto"/>
        <w:ind w:left="360"/>
        <w:jc w:val="both"/>
        <w:rPr>
          <w:rFonts w:ascii="Times New Roman" w:hAnsi="Times New Roman" w:cs="Times New Roman"/>
          <w:sz w:val="22"/>
        </w:rPr>
      </w:pPr>
      <w:r w:rsidRPr="00E77A05">
        <w:rPr>
          <w:rFonts w:ascii="Times New Roman" w:hAnsi="Times New Roman" w:cs="Times New Roman"/>
          <w:sz w:val="22"/>
        </w:rPr>
        <w:t>analyze past practices to stimulate ongoing improvement of future practices.</w:t>
      </w:r>
    </w:p>
    <w:p w:rsidR="00964700" w:rsidRDefault="00964700" w:rsidP="00964700"/>
    <w:p w:rsidR="00964700" w:rsidRDefault="00964700" w:rsidP="0096470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r>
        <w:rPr>
          <w:b/>
          <w:bCs/>
          <w:sz w:val="21"/>
          <w:szCs w:val="21"/>
        </w:rPr>
        <w:t>Late Examination Guidelines:</w:t>
      </w:r>
      <w:r>
        <w:rPr>
          <w:sz w:val="21"/>
          <w:szCs w:val="21"/>
        </w:rPr>
        <w:t xml:space="preserve">  Late exams will result in an examination grade that is lowered 10% per day.  For, example, an exam that is turned in one day late and results in a grade of “100” will be lowered to a “90”. Similarly, an examination that is turned in two days late and results in a grade of “100” will be lowered to a “80”. </w:t>
      </w:r>
    </w:p>
    <w:p w:rsidR="00964700" w:rsidRDefault="00964700" w:rsidP="0096470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rsidR="00964700" w:rsidRPr="00A2696A" w:rsidRDefault="00964700" w:rsidP="0096470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sz w:val="21"/>
          <w:szCs w:val="21"/>
        </w:rPr>
      </w:pPr>
      <w:r w:rsidRPr="00A2696A">
        <w:rPr>
          <w:b/>
          <w:sz w:val="21"/>
          <w:szCs w:val="21"/>
        </w:rPr>
        <w:t>Medical and University Service Excuses:</w:t>
      </w:r>
    </w:p>
    <w:p w:rsidR="00964700" w:rsidRDefault="00964700" w:rsidP="0096470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rsidR="00964700" w:rsidRPr="002222BE" w:rsidRDefault="00964700" w:rsidP="0096470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2"/>
        </w:rPr>
      </w:pPr>
      <w:r w:rsidRPr="002222BE">
        <w:rPr>
          <w:sz w:val="22"/>
          <w:szCs w:val="22"/>
        </w:rPr>
        <w:t>If you miss a test and have a medical or university service excuse you will have one week (</w:t>
      </w:r>
      <w:r>
        <w:rPr>
          <w:sz w:val="22"/>
          <w:szCs w:val="22"/>
        </w:rPr>
        <w:t>7</w:t>
      </w:r>
      <w:r w:rsidRPr="002222BE">
        <w:rPr>
          <w:sz w:val="22"/>
          <w:szCs w:val="22"/>
        </w:rPr>
        <w:t xml:space="preserve"> days) from the date indicating you will be able to return to class to complete and submit any missed work. </w:t>
      </w:r>
    </w:p>
    <w:p w:rsidR="00964700" w:rsidRDefault="00964700" w:rsidP="0096470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rsidR="00964700" w:rsidRDefault="00964700" w:rsidP="0096470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2"/>
        </w:rPr>
      </w:pPr>
      <w:r>
        <w:rPr>
          <w:b/>
          <w:bCs/>
          <w:sz w:val="21"/>
          <w:szCs w:val="21"/>
        </w:rPr>
        <w:t>Academic Honesty:</w:t>
      </w:r>
      <w:r>
        <w:rPr>
          <w:sz w:val="21"/>
          <w:szCs w:val="21"/>
        </w:rPr>
        <w:t xml:space="preserve"> </w:t>
      </w:r>
      <w:r w:rsidRPr="002222BE">
        <w:rPr>
          <w:sz w:val="22"/>
          <w:szCs w:val="22"/>
        </w:rPr>
        <w:t xml:space="preserve">Written assignments that include material that is similar to that from course reading materials or other sources should include a citation including source, author, and page number. Quotation marks should be used if the material is copied directly from the readings and text citations should be used (Kozol, 1988, p. 22). If the material is paraphrased, (Kozol, 1988) should appear immediately following the paraphrased material. Failing to do so constitutes violation of the Auburn University Academic Honesty Code. In addition, written assignments that are similar or identical to those of other students in the class is also a violation of the Code. </w:t>
      </w:r>
    </w:p>
    <w:p w:rsidR="00964700" w:rsidRDefault="00964700" w:rsidP="0096470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2"/>
        </w:rPr>
      </w:pPr>
    </w:p>
    <w:p w:rsidR="00964700" w:rsidRDefault="00964700" w:rsidP="0096470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2"/>
        </w:rPr>
      </w:pPr>
      <w:r w:rsidRPr="002222BE">
        <w:rPr>
          <w:sz w:val="22"/>
          <w:szCs w:val="22"/>
        </w:rPr>
        <w:t xml:space="preserve">The consequence for a </w:t>
      </w:r>
      <w:r>
        <w:rPr>
          <w:sz w:val="22"/>
          <w:szCs w:val="22"/>
        </w:rPr>
        <w:t xml:space="preserve">minor </w:t>
      </w:r>
      <w:r w:rsidRPr="002222BE">
        <w:rPr>
          <w:sz w:val="22"/>
          <w:szCs w:val="22"/>
        </w:rPr>
        <w:t xml:space="preserve">violation of the Auburn University Academic Honesty Code is “zero points” for the assignment. </w:t>
      </w:r>
      <w:r>
        <w:rPr>
          <w:sz w:val="22"/>
          <w:szCs w:val="22"/>
        </w:rPr>
        <w:t xml:space="preserve">In the case of a flagrant violation of the Academic Honesty Code the offense will be referred to the Academic Honesty Committee. </w:t>
      </w:r>
      <w:r w:rsidRPr="002222BE">
        <w:rPr>
          <w:sz w:val="22"/>
          <w:szCs w:val="22"/>
        </w:rPr>
        <w:t xml:space="preserve">Rewriting the assignment </w:t>
      </w:r>
      <w:r>
        <w:rPr>
          <w:sz w:val="22"/>
          <w:szCs w:val="22"/>
        </w:rPr>
        <w:t>is not</w:t>
      </w:r>
      <w:r w:rsidRPr="002222BE">
        <w:rPr>
          <w:sz w:val="22"/>
          <w:szCs w:val="22"/>
        </w:rPr>
        <w:t xml:space="preserve"> an option. </w:t>
      </w:r>
    </w:p>
    <w:p w:rsidR="00964700" w:rsidRDefault="00964700" w:rsidP="0096470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2"/>
        </w:rPr>
      </w:pPr>
    </w:p>
    <w:p w:rsidR="00964700" w:rsidRPr="002222BE" w:rsidRDefault="00964700" w:rsidP="0096470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2"/>
        </w:rPr>
      </w:pPr>
      <w:r w:rsidRPr="002222BE">
        <w:rPr>
          <w:sz w:val="22"/>
          <w:szCs w:val="22"/>
        </w:rPr>
        <w:t>Finally, you may not submit the work of someone else as yours or work that you h</w:t>
      </w:r>
      <w:r>
        <w:rPr>
          <w:sz w:val="22"/>
          <w:szCs w:val="22"/>
        </w:rPr>
        <w:t xml:space="preserve">ave submitted for another class. </w:t>
      </w:r>
      <w:r w:rsidRPr="002222BE">
        <w:rPr>
          <w:sz w:val="22"/>
          <w:szCs w:val="22"/>
        </w:rPr>
        <w:t xml:space="preserve">See also </w:t>
      </w:r>
      <w:r w:rsidRPr="002222BE">
        <w:rPr>
          <w:b/>
          <w:bCs/>
          <w:sz w:val="22"/>
          <w:szCs w:val="22"/>
          <w:u w:val="single"/>
        </w:rPr>
        <w:t>Tiger Cub</w:t>
      </w:r>
      <w:r w:rsidRPr="002222BE">
        <w:rPr>
          <w:sz w:val="22"/>
          <w:szCs w:val="22"/>
        </w:rPr>
        <w:t xml:space="preserve"> for rules on academic honesty.</w:t>
      </w:r>
    </w:p>
    <w:p w:rsidR="00964700" w:rsidRPr="002222BE" w:rsidRDefault="00964700" w:rsidP="0096470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2"/>
        </w:rPr>
      </w:pPr>
    </w:p>
    <w:p w:rsidR="00964700" w:rsidRPr="00950136" w:rsidRDefault="00964700" w:rsidP="0096470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sz w:val="21"/>
          <w:szCs w:val="21"/>
        </w:rPr>
      </w:pPr>
      <w:r w:rsidRPr="00950136">
        <w:rPr>
          <w:b/>
          <w:sz w:val="21"/>
          <w:szCs w:val="21"/>
        </w:rPr>
        <w:t>Civility Statement</w:t>
      </w:r>
    </w:p>
    <w:p w:rsidR="00964700" w:rsidRDefault="00964700" w:rsidP="0096470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rsidR="00964700" w:rsidRPr="002222BE" w:rsidRDefault="00964700" w:rsidP="0096470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2"/>
        </w:rPr>
      </w:pPr>
      <w:r w:rsidRPr="002222BE">
        <w:rPr>
          <w:sz w:val="22"/>
          <w:szCs w:val="22"/>
        </w:rPr>
        <w:t xml:space="preserve">Because this class needs to be a participatory community if students are to fulfill their potential for learning, people who disrupt the community by their words or actions </w:t>
      </w:r>
      <w:r>
        <w:rPr>
          <w:sz w:val="22"/>
          <w:szCs w:val="22"/>
        </w:rPr>
        <w:t>limit the learning of other</w:t>
      </w:r>
      <w:r w:rsidRPr="002222BE">
        <w:rPr>
          <w:sz w:val="22"/>
          <w:szCs w:val="22"/>
        </w:rPr>
        <w:t xml:space="preserve">. Rude, sarcastic, obscene, or disrespectful speech and disruptive behavior have a negative impact on everyone's learning. Disruptive behavior includes, but is not limited to the following: receiving beeper or cell phone calls during class, leaving class early or coming to class late, eating in class, </w:t>
      </w:r>
      <w:r>
        <w:rPr>
          <w:sz w:val="22"/>
          <w:szCs w:val="22"/>
        </w:rPr>
        <w:t>disrupting instructional discourse</w:t>
      </w:r>
      <w:r w:rsidRPr="002222BE">
        <w:rPr>
          <w:sz w:val="22"/>
          <w:szCs w:val="22"/>
        </w:rPr>
        <w:t xml:space="preserve">, doing assignments for other classes, reading the paper, sleeping, and engaging in other activities that detract from the classroom learning experience. When a person disrupts the class in </w:t>
      </w:r>
      <w:r>
        <w:rPr>
          <w:sz w:val="22"/>
          <w:szCs w:val="22"/>
        </w:rPr>
        <w:t xml:space="preserve">any of </w:t>
      </w:r>
      <w:r w:rsidRPr="002222BE">
        <w:rPr>
          <w:sz w:val="22"/>
          <w:szCs w:val="22"/>
        </w:rPr>
        <w:t xml:space="preserve">these ways, the course instructor </w:t>
      </w:r>
      <w:r>
        <w:rPr>
          <w:sz w:val="22"/>
          <w:szCs w:val="22"/>
        </w:rPr>
        <w:t>may</w:t>
      </w:r>
      <w:r w:rsidRPr="002222BE">
        <w:rPr>
          <w:sz w:val="22"/>
          <w:szCs w:val="22"/>
        </w:rPr>
        <w:t xml:space="preserve"> remove the disruptive person from the class</w:t>
      </w:r>
      <w:r>
        <w:rPr>
          <w:sz w:val="22"/>
          <w:szCs w:val="22"/>
        </w:rPr>
        <w:t xml:space="preserve"> and terminate their enrollment</w:t>
      </w:r>
      <w:r w:rsidRPr="002222BE">
        <w:rPr>
          <w:sz w:val="22"/>
          <w:szCs w:val="22"/>
        </w:rPr>
        <w:t>.</w:t>
      </w:r>
    </w:p>
    <w:p w:rsidR="00964700" w:rsidRPr="002222BE" w:rsidRDefault="00964700" w:rsidP="0096470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2"/>
        </w:rPr>
      </w:pPr>
    </w:p>
    <w:p w:rsidR="00964700" w:rsidRDefault="00964700" w:rsidP="0096470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r>
        <w:rPr>
          <w:b/>
          <w:bCs/>
          <w:sz w:val="21"/>
          <w:szCs w:val="21"/>
        </w:rPr>
        <w:t xml:space="preserve">Students with Disabilities: </w:t>
      </w:r>
      <w:r>
        <w:rPr>
          <w:sz w:val="21"/>
          <w:szCs w:val="21"/>
        </w:rPr>
        <w:t>If you are a student with a disability, you should consult with the Program of Students with Disabilities located in 1232 Haley Center at 844-2096 to identify with the Program of Students with Disabilities and the courses’ instructor to determine what accommodations might be needed for this course. Please contact the course instructor as soon as possible to discuss your needs.</w:t>
      </w:r>
    </w:p>
    <w:p w:rsidR="00964700" w:rsidRDefault="00964700" w:rsidP="0096470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rsidR="00964700" w:rsidRDefault="00964700" w:rsidP="0096470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r>
        <w:rPr>
          <w:b/>
          <w:bCs/>
          <w:sz w:val="21"/>
          <w:szCs w:val="21"/>
          <w:u w:val="single"/>
        </w:rPr>
        <w:t>You should keep a HARD copy or file of your paper and all graded assignments returned to you until the end of the semester – STUFF HAPPENS</w:t>
      </w:r>
      <w:r>
        <w:rPr>
          <w:sz w:val="21"/>
          <w:szCs w:val="21"/>
        </w:rPr>
        <w:t>.</w:t>
      </w:r>
    </w:p>
    <w:p w:rsidR="00964700" w:rsidRDefault="00964700" w:rsidP="00964700">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620"/>
        <w:rPr>
          <w:sz w:val="21"/>
          <w:szCs w:val="21"/>
        </w:rPr>
      </w:pPr>
    </w:p>
    <w:p w:rsidR="00964700" w:rsidRDefault="00964700" w:rsidP="0096470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p>
    <w:p w:rsidR="00964700" w:rsidRDefault="00964700" w:rsidP="00964700">
      <w:pPr>
        <w:pStyle w:val="BodyText2"/>
        <w:rPr>
          <w:i/>
          <w:iCs/>
          <w:u w:val="single"/>
        </w:rPr>
      </w:pPr>
      <w:r>
        <w:rPr>
          <w:i/>
          <w:iCs/>
          <w:u w:val="single"/>
        </w:rPr>
        <w:t>ALWAYS BRING TEXTBooks TO CLASS!!!!!!!!!!!!!!!!!!!</w:t>
      </w:r>
    </w:p>
    <w:p w:rsidR="00964700" w:rsidRDefault="00964700" w:rsidP="00964700">
      <w:pPr>
        <w:tabs>
          <w:tab w:val="left" w:pos="0"/>
          <w:tab w:val="left" w:pos="355"/>
          <w:tab w:val="left" w:pos="720"/>
          <w:tab w:val="left" w:pos="1110"/>
          <w:tab w:val="left" w:pos="1440"/>
          <w:tab w:val="left" w:pos="2160"/>
          <w:tab w:val="left" w:pos="2880"/>
          <w:tab w:val="left" w:pos="3600"/>
          <w:tab w:val="left" w:pos="4320"/>
          <w:tab w:val="left" w:pos="5040"/>
          <w:tab w:val="left" w:pos="5760"/>
          <w:tab w:val="left" w:pos="6480"/>
          <w:tab w:val="left" w:pos="7200"/>
          <w:tab w:val="left" w:pos="7920"/>
          <w:tab w:val="left" w:pos="8640"/>
        </w:tabs>
        <w:rPr>
          <w:sz w:val="21"/>
          <w:szCs w:val="21"/>
        </w:rPr>
      </w:pPr>
    </w:p>
    <w:tbl>
      <w:tblPr>
        <w:tblW w:w="0" w:type="auto"/>
        <w:tblInd w:w="3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8" w:type="dxa"/>
          <w:right w:w="38" w:type="dxa"/>
        </w:tblCellMar>
        <w:tblLook w:val="0000"/>
      </w:tblPr>
      <w:tblGrid>
        <w:gridCol w:w="2239"/>
        <w:gridCol w:w="6401"/>
      </w:tblGrid>
      <w:tr w:rsidR="00964700" w:rsidRPr="00877857">
        <w:trPr>
          <w:cantSplit/>
          <w:tblHeader/>
        </w:trPr>
        <w:tc>
          <w:tcPr>
            <w:tcW w:w="2239" w:type="dxa"/>
            <w:tcBorders>
              <w:top w:val="single" w:sz="4" w:space="0" w:color="auto"/>
              <w:left w:val="single" w:sz="4" w:space="0" w:color="auto"/>
              <w:bottom w:val="single" w:sz="6" w:space="0" w:color="auto"/>
              <w:right w:val="single" w:sz="6" w:space="0" w:color="auto"/>
            </w:tcBorders>
            <w:vAlign w:val="bottom"/>
          </w:tcPr>
          <w:p w:rsidR="00964700" w:rsidRPr="00877857" w:rsidRDefault="00964700" w:rsidP="00351007">
            <w:pPr>
              <w:spacing w:before="86" w:after="55"/>
              <w:rPr>
                <w:sz w:val="20"/>
                <w:szCs w:val="20"/>
              </w:rPr>
            </w:pPr>
          </w:p>
        </w:tc>
        <w:tc>
          <w:tcPr>
            <w:tcW w:w="6401" w:type="dxa"/>
            <w:tcBorders>
              <w:top w:val="single" w:sz="4" w:space="0" w:color="auto"/>
              <w:left w:val="single" w:sz="6" w:space="0" w:color="auto"/>
              <w:bottom w:val="single" w:sz="6" w:space="0" w:color="auto"/>
              <w:right w:val="single" w:sz="6" w:space="0" w:color="auto"/>
            </w:tcBorders>
            <w:vAlign w:val="bottom"/>
          </w:tcPr>
          <w:p w:rsidR="00964700" w:rsidRPr="00877857" w:rsidRDefault="00964700" w:rsidP="00351007">
            <w:pPr>
              <w:spacing w:before="86" w:after="55"/>
              <w:rPr>
                <w:sz w:val="20"/>
                <w:szCs w:val="20"/>
              </w:rPr>
            </w:pPr>
            <w:r>
              <w:rPr>
                <w:b/>
                <w:bCs/>
                <w:sz w:val="20"/>
                <w:szCs w:val="20"/>
              </w:rPr>
              <w:t>Thursday</w:t>
            </w:r>
          </w:p>
        </w:tc>
      </w:tr>
      <w:tr w:rsidR="00964700" w:rsidRPr="00877857">
        <w:trPr>
          <w:cantSplit/>
        </w:trPr>
        <w:tc>
          <w:tcPr>
            <w:tcW w:w="2239" w:type="dxa"/>
            <w:tcBorders>
              <w:top w:val="single" w:sz="6" w:space="0" w:color="auto"/>
              <w:left w:val="single" w:sz="4" w:space="0" w:color="auto"/>
              <w:bottom w:val="single" w:sz="4" w:space="0" w:color="auto"/>
              <w:right w:val="single" w:sz="6" w:space="0" w:color="auto"/>
            </w:tcBorders>
          </w:tcPr>
          <w:p w:rsidR="00964700" w:rsidRPr="00877857" w:rsidRDefault="00964700" w:rsidP="00351007">
            <w:pPr>
              <w:spacing w:before="86"/>
              <w:rPr>
                <w:b/>
                <w:bCs/>
                <w:sz w:val="20"/>
                <w:szCs w:val="20"/>
              </w:rPr>
            </w:pPr>
            <w:r w:rsidRPr="00877857">
              <w:rPr>
                <w:b/>
                <w:bCs/>
                <w:sz w:val="20"/>
                <w:szCs w:val="20"/>
              </w:rPr>
              <w:t>Week 1</w:t>
            </w:r>
          </w:p>
          <w:p w:rsidR="00964700" w:rsidRPr="00877857" w:rsidRDefault="00964700" w:rsidP="00351007">
            <w:pPr>
              <w:rPr>
                <w:b/>
                <w:bCs/>
                <w:sz w:val="20"/>
                <w:szCs w:val="20"/>
              </w:rPr>
            </w:pPr>
          </w:p>
          <w:p w:rsidR="00964700" w:rsidRDefault="009445F9" w:rsidP="00351007">
            <w:pPr>
              <w:rPr>
                <w:b/>
                <w:bCs/>
                <w:sz w:val="20"/>
                <w:szCs w:val="20"/>
              </w:rPr>
            </w:pPr>
            <w:r>
              <w:rPr>
                <w:b/>
                <w:bCs/>
                <w:sz w:val="20"/>
                <w:szCs w:val="20"/>
              </w:rPr>
              <w:t>May 20</w:t>
            </w:r>
          </w:p>
          <w:p w:rsidR="00964700" w:rsidRPr="00877857" w:rsidRDefault="00964700" w:rsidP="00351007">
            <w:pPr>
              <w:rPr>
                <w:sz w:val="20"/>
                <w:szCs w:val="20"/>
              </w:rPr>
            </w:pPr>
          </w:p>
        </w:tc>
        <w:tc>
          <w:tcPr>
            <w:tcW w:w="6401" w:type="dxa"/>
            <w:tcBorders>
              <w:top w:val="single" w:sz="6" w:space="0" w:color="auto"/>
              <w:left w:val="single" w:sz="6" w:space="0" w:color="auto"/>
              <w:bottom w:val="single" w:sz="4" w:space="0" w:color="auto"/>
              <w:right w:val="single" w:sz="6" w:space="0" w:color="auto"/>
            </w:tcBorders>
          </w:tcPr>
          <w:p w:rsidR="00964700" w:rsidRPr="00877857" w:rsidRDefault="00964700" w:rsidP="00351007">
            <w:pPr>
              <w:spacing w:before="86" w:after="55"/>
              <w:rPr>
                <w:b/>
                <w:bCs/>
                <w:sz w:val="20"/>
                <w:szCs w:val="20"/>
              </w:rPr>
            </w:pPr>
            <w:r w:rsidRPr="00877857">
              <w:rPr>
                <w:b/>
                <w:bCs/>
                <w:sz w:val="20"/>
                <w:szCs w:val="20"/>
              </w:rPr>
              <w:t>Orientation</w:t>
            </w:r>
          </w:p>
          <w:p w:rsidR="00964700" w:rsidRPr="00877857" w:rsidRDefault="00964700" w:rsidP="00351007">
            <w:pPr>
              <w:numPr>
                <w:ilvl w:val="12"/>
                <w:numId w:val="0"/>
              </w:numPr>
              <w:rPr>
                <w:sz w:val="20"/>
                <w:szCs w:val="20"/>
              </w:rPr>
            </w:pPr>
          </w:p>
          <w:p w:rsidR="00964700" w:rsidRPr="00877857" w:rsidRDefault="00964700" w:rsidP="00351007">
            <w:pPr>
              <w:pStyle w:val="Heading3"/>
              <w:rPr>
                <w:sz w:val="20"/>
                <w:szCs w:val="20"/>
              </w:rPr>
            </w:pPr>
            <w:r w:rsidRPr="00877857">
              <w:rPr>
                <w:sz w:val="20"/>
                <w:szCs w:val="20"/>
              </w:rPr>
              <w:t xml:space="preserve">Lecture: </w:t>
            </w:r>
            <w:r>
              <w:rPr>
                <w:sz w:val="20"/>
                <w:szCs w:val="20"/>
              </w:rPr>
              <w:t xml:space="preserve">Service Learning and </w:t>
            </w:r>
            <w:r w:rsidRPr="00877857">
              <w:rPr>
                <w:sz w:val="20"/>
                <w:szCs w:val="20"/>
              </w:rPr>
              <w:t>Teaching in America</w:t>
            </w:r>
            <w:r>
              <w:rPr>
                <w:sz w:val="20"/>
                <w:szCs w:val="20"/>
              </w:rPr>
              <w:t xml:space="preserve"> </w:t>
            </w:r>
          </w:p>
          <w:p w:rsidR="00964700" w:rsidRPr="00877857" w:rsidRDefault="00964700" w:rsidP="00351007">
            <w:pPr>
              <w:numPr>
                <w:ilvl w:val="12"/>
                <w:numId w:val="0"/>
              </w:numPr>
              <w:rPr>
                <w:sz w:val="20"/>
                <w:szCs w:val="20"/>
              </w:rPr>
            </w:pPr>
          </w:p>
          <w:p w:rsidR="00964700" w:rsidRPr="00877857" w:rsidRDefault="00964700" w:rsidP="00351007">
            <w:pPr>
              <w:numPr>
                <w:ilvl w:val="12"/>
                <w:numId w:val="0"/>
              </w:numPr>
              <w:rPr>
                <w:b/>
                <w:bCs/>
                <w:sz w:val="20"/>
                <w:szCs w:val="20"/>
              </w:rPr>
            </w:pPr>
          </w:p>
          <w:p w:rsidR="00964700" w:rsidRPr="00877857" w:rsidRDefault="00964700" w:rsidP="00351007">
            <w:pPr>
              <w:numPr>
                <w:ilvl w:val="12"/>
                <w:numId w:val="0"/>
              </w:numPr>
              <w:rPr>
                <w:b/>
                <w:bCs/>
                <w:sz w:val="20"/>
                <w:szCs w:val="20"/>
              </w:rPr>
            </w:pPr>
            <w:r w:rsidRPr="00877857">
              <w:rPr>
                <w:b/>
                <w:bCs/>
                <w:sz w:val="20"/>
                <w:szCs w:val="20"/>
                <w:bdr w:val="single" w:sz="4" w:space="0" w:color="auto"/>
              </w:rPr>
              <w:t>In-class Workshop</w:t>
            </w:r>
            <w:r w:rsidRPr="00877857">
              <w:rPr>
                <w:b/>
                <w:bCs/>
                <w:sz w:val="20"/>
                <w:szCs w:val="20"/>
              </w:rPr>
              <w:t>: From self to others (A re-reassessment of your personal philosophy of education: ASCD workbook)</w:t>
            </w:r>
          </w:p>
          <w:p w:rsidR="00964700" w:rsidRPr="00877857" w:rsidRDefault="00964700" w:rsidP="00351007">
            <w:pPr>
              <w:numPr>
                <w:ilvl w:val="12"/>
                <w:numId w:val="0"/>
              </w:numPr>
              <w:rPr>
                <w:b/>
                <w:bCs/>
                <w:sz w:val="20"/>
                <w:szCs w:val="20"/>
              </w:rPr>
            </w:pPr>
          </w:p>
          <w:p w:rsidR="00964700" w:rsidRPr="00877857" w:rsidRDefault="00964700" w:rsidP="00351007">
            <w:pPr>
              <w:rPr>
                <w:sz w:val="20"/>
                <w:szCs w:val="20"/>
              </w:rPr>
            </w:pPr>
            <w:r w:rsidRPr="00877857">
              <w:rPr>
                <w:b/>
                <w:bCs/>
                <w:sz w:val="20"/>
                <w:szCs w:val="20"/>
              </w:rPr>
              <w:t>Readings Due</w:t>
            </w:r>
            <w:r w:rsidRPr="00877857">
              <w:rPr>
                <w:sz w:val="20"/>
                <w:szCs w:val="20"/>
              </w:rPr>
              <w:t>:</w:t>
            </w:r>
          </w:p>
          <w:p w:rsidR="00351007" w:rsidRPr="00351007" w:rsidRDefault="00964700" w:rsidP="00351007">
            <w:pPr>
              <w:pStyle w:val="ListParagraph"/>
              <w:numPr>
                <w:ilvl w:val="0"/>
                <w:numId w:val="22"/>
              </w:numPr>
              <w:spacing w:before="86" w:after="55"/>
              <w:rPr>
                <w:b/>
                <w:bCs/>
                <w:sz w:val="20"/>
                <w:szCs w:val="20"/>
              </w:rPr>
            </w:pPr>
            <w:r w:rsidRPr="00A741A1">
              <w:rPr>
                <w:sz w:val="20"/>
                <w:szCs w:val="20"/>
              </w:rPr>
              <w:t xml:space="preserve">Spring, Joel. (2008) The profession of teaching. In </w:t>
            </w:r>
            <w:r w:rsidRPr="00A741A1">
              <w:rPr>
                <w:i/>
                <w:iCs/>
                <w:sz w:val="20"/>
                <w:szCs w:val="20"/>
              </w:rPr>
              <w:t>American Education</w:t>
            </w:r>
            <w:r w:rsidRPr="00A741A1">
              <w:rPr>
                <w:sz w:val="20"/>
                <w:szCs w:val="20"/>
              </w:rPr>
              <w:t xml:space="preserve"> Chapter 8, pp. 245 </w:t>
            </w:r>
            <w:r>
              <w:rPr>
                <w:sz w:val="20"/>
                <w:szCs w:val="20"/>
              </w:rPr>
              <w:t>–</w:t>
            </w:r>
            <w:r w:rsidRPr="00A741A1">
              <w:rPr>
                <w:sz w:val="20"/>
                <w:szCs w:val="20"/>
              </w:rPr>
              <w:t xml:space="preserve"> 279</w:t>
            </w:r>
            <w:r>
              <w:rPr>
                <w:sz w:val="20"/>
                <w:szCs w:val="20"/>
              </w:rPr>
              <w:t xml:space="preserve"> </w:t>
            </w:r>
            <w:r w:rsidRPr="00A741A1">
              <w:rPr>
                <w:sz w:val="20"/>
                <w:szCs w:val="20"/>
              </w:rPr>
              <w:t>(Text)</w:t>
            </w:r>
            <w:r>
              <w:rPr>
                <w:sz w:val="20"/>
                <w:szCs w:val="20"/>
              </w:rPr>
              <w:t xml:space="preserve"> </w:t>
            </w:r>
          </w:p>
          <w:p w:rsidR="00964700" w:rsidRPr="00A741A1" w:rsidRDefault="00964700" w:rsidP="00351007">
            <w:pPr>
              <w:pStyle w:val="ListParagraph"/>
              <w:numPr>
                <w:ilvl w:val="0"/>
                <w:numId w:val="22"/>
              </w:numPr>
              <w:spacing w:before="86" w:after="55"/>
              <w:rPr>
                <w:b/>
                <w:bCs/>
                <w:sz w:val="20"/>
                <w:szCs w:val="20"/>
              </w:rPr>
            </w:pPr>
            <w:r w:rsidRPr="00A741A1">
              <w:rPr>
                <w:sz w:val="20"/>
                <w:szCs w:val="20"/>
              </w:rPr>
              <w:t>K</w:t>
            </w:r>
            <w:r>
              <w:rPr>
                <w:sz w:val="20"/>
                <w:szCs w:val="20"/>
              </w:rPr>
              <w:t xml:space="preserve">ielsmeier, James. (2004) A time to serve, a time to learn. </w:t>
            </w:r>
            <w:r w:rsidRPr="00A741A1">
              <w:rPr>
                <w:i/>
                <w:sz w:val="20"/>
                <w:szCs w:val="20"/>
              </w:rPr>
              <w:t>Diversity of learners and settings</w:t>
            </w:r>
            <w:r>
              <w:rPr>
                <w:i/>
                <w:sz w:val="20"/>
                <w:szCs w:val="20"/>
              </w:rPr>
              <w:t xml:space="preserve">. </w:t>
            </w:r>
            <w:r w:rsidRPr="00A741A1">
              <w:rPr>
                <w:sz w:val="20"/>
                <w:szCs w:val="20"/>
              </w:rPr>
              <w:t>Pp. 3 – 10.</w:t>
            </w:r>
          </w:p>
        </w:tc>
      </w:tr>
      <w:tr w:rsidR="00964700" w:rsidRPr="00877857">
        <w:tblPrEx>
          <w:tblBorders>
            <w:top w:val="single" w:sz="6" w:space="0" w:color="auto"/>
            <w:left w:val="single" w:sz="6" w:space="0" w:color="auto"/>
            <w:right w:val="single" w:sz="6" w:space="0" w:color="auto"/>
          </w:tblBorders>
        </w:tblPrEx>
        <w:trPr>
          <w:cantSplit/>
        </w:trPr>
        <w:tc>
          <w:tcPr>
            <w:tcW w:w="2239" w:type="dxa"/>
            <w:tcBorders>
              <w:top w:val="single" w:sz="6" w:space="0" w:color="auto"/>
              <w:left w:val="single" w:sz="6" w:space="0" w:color="auto"/>
              <w:bottom w:val="single" w:sz="6" w:space="0" w:color="auto"/>
              <w:right w:val="single" w:sz="6" w:space="0" w:color="auto"/>
            </w:tcBorders>
          </w:tcPr>
          <w:p w:rsidR="00964700" w:rsidRPr="00877857" w:rsidRDefault="00964700" w:rsidP="00351007">
            <w:pPr>
              <w:pStyle w:val="Heading1"/>
              <w:rPr>
                <w:sz w:val="20"/>
                <w:szCs w:val="20"/>
              </w:rPr>
            </w:pPr>
          </w:p>
        </w:tc>
        <w:tc>
          <w:tcPr>
            <w:tcW w:w="6401" w:type="dxa"/>
            <w:tcBorders>
              <w:top w:val="single" w:sz="6" w:space="0" w:color="auto"/>
              <w:left w:val="single" w:sz="6" w:space="0" w:color="auto"/>
              <w:bottom w:val="single" w:sz="6" w:space="0" w:color="auto"/>
              <w:right w:val="single" w:sz="6" w:space="0" w:color="auto"/>
            </w:tcBorders>
          </w:tcPr>
          <w:p w:rsidR="00964700" w:rsidRPr="00877857" w:rsidRDefault="00964700" w:rsidP="00351007">
            <w:pPr>
              <w:spacing w:before="86"/>
              <w:rPr>
                <w:b/>
                <w:bCs/>
                <w:sz w:val="20"/>
                <w:szCs w:val="20"/>
              </w:rPr>
            </w:pPr>
            <w:r>
              <w:rPr>
                <w:b/>
                <w:bCs/>
                <w:sz w:val="20"/>
                <w:szCs w:val="20"/>
              </w:rPr>
              <w:t>Tuesday</w:t>
            </w:r>
            <w:r w:rsidRPr="000753BA">
              <w:rPr>
                <w:sz w:val="20"/>
                <w:szCs w:val="20"/>
              </w:rPr>
              <w:t>.</w:t>
            </w:r>
          </w:p>
        </w:tc>
      </w:tr>
      <w:tr w:rsidR="00964700" w:rsidRPr="00877857">
        <w:tblPrEx>
          <w:tblBorders>
            <w:top w:val="single" w:sz="6" w:space="0" w:color="auto"/>
            <w:left w:val="single" w:sz="6" w:space="0" w:color="auto"/>
            <w:right w:val="single" w:sz="6" w:space="0" w:color="auto"/>
          </w:tblBorders>
        </w:tblPrEx>
        <w:trPr>
          <w:cantSplit/>
        </w:trPr>
        <w:tc>
          <w:tcPr>
            <w:tcW w:w="2239" w:type="dxa"/>
            <w:tcBorders>
              <w:top w:val="single" w:sz="6" w:space="0" w:color="auto"/>
              <w:left w:val="single" w:sz="6" w:space="0" w:color="auto"/>
              <w:bottom w:val="single" w:sz="6" w:space="0" w:color="auto"/>
              <w:right w:val="single" w:sz="6" w:space="0" w:color="auto"/>
            </w:tcBorders>
          </w:tcPr>
          <w:p w:rsidR="00964700" w:rsidRPr="00877857" w:rsidRDefault="00964700" w:rsidP="00351007">
            <w:pPr>
              <w:pStyle w:val="Heading1"/>
              <w:rPr>
                <w:sz w:val="20"/>
                <w:szCs w:val="20"/>
              </w:rPr>
            </w:pPr>
            <w:r>
              <w:rPr>
                <w:sz w:val="20"/>
                <w:szCs w:val="20"/>
              </w:rPr>
              <w:t>Week 2</w:t>
            </w:r>
          </w:p>
          <w:p w:rsidR="00964700" w:rsidRPr="00877857" w:rsidRDefault="00964700" w:rsidP="00351007">
            <w:pPr>
              <w:rPr>
                <w:b/>
                <w:bCs/>
                <w:sz w:val="20"/>
                <w:szCs w:val="20"/>
              </w:rPr>
            </w:pPr>
          </w:p>
          <w:p w:rsidR="00964700" w:rsidRDefault="00964700" w:rsidP="00351007">
            <w:pPr>
              <w:rPr>
                <w:b/>
                <w:bCs/>
                <w:sz w:val="20"/>
                <w:szCs w:val="20"/>
              </w:rPr>
            </w:pPr>
            <w:r>
              <w:rPr>
                <w:b/>
                <w:bCs/>
                <w:sz w:val="20"/>
                <w:szCs w:val="20"/>
              </w:rPr>
              <w:t>Challenges to the public school</w:t>
            </w:r>
          </w:p>
          <w:p w:rsidR="00964700" w:rsidRPr="00877857" w:rsidRDefault="00964700" w:rsidP="00351007">
            <w:pPr>
              <w:rPr>
                <w:b/>
                <w:bCs/>
                <w:sz w:val="20"/>
                <w:szCs w:val="20"/>
              </w:rPr>
            </w:pPr>
          </w:p>
          <w:p w:rsidR="00964700" w:rsidRPr="00877857" w:rsidRDefault="00964700" w:rsidP="00351007">
            <w:pPr>
              <w:rPr>
                <w:b/>
                <w:bCs/>
                <w:sz w:val="20"/>
                <w:szCs w:val="20"/>
              </w:rPr>
            </w:pPr>
            <w:r>
              <w:rPr>
                <w:b/>
                <w:bCs/>
                <w:sz w:val="20"/>
                <w:szCs w:val="20"/>
              </w:rPr>
              <w:t>May 2</w:t>
            </w:r>
            <w:r w:rsidR="009445F9">
              <w:rPr>
                <w:b/>
                <w:bCs/>
                <w:sz w:val="20"/>
                <w:szCs w:val="20"/>
              </w:rPr>
              <w:t>5</w:t>
            </w:r>
          </w:p>
          <w:p w:rsidR="00964700" w:rsidRPr="00877857" w:rsidRDefault="00964700" w:rsidP="00351007">
            <w:pPr>
              <w:rPr>
                <w:b/>
                <w:bCs/>
                <w:sz w:val="20"/>
                <w:szCs w:val="20"/>
              </w:rPr>
            </w:pPr>
          </w:p>
          <w:p w:rsidR="00964700" w:rsidRPr="00877857" w:rsidRDefault="00964700" w:rsidP="00351007">
            <w:pPr>
              <w:rPr>
                <w:sz w:val="20"/>
                <w:szCs w:val="20"/>
              </w:rPr>
            </w:pPr>
          </w:p>
        </w:tc>
        <w:tc>
          <w:tcPr>
            <w:tcW w:w="6401" w:type="dxa"/>
            <w:tcBorders>
              <w:top w:val="single" w:sz="6" w:space="0" w:color="auto"/>
              <w:left w:val="single" w:sz="6" w:space="0" w:color="auto"/>
              <w:bottom w:val="single" w:sz="6" w:space="0" w:color="auto"/>
              <w:right w:val="single" w:sz="6" w:space="0" w:color="auto"/>
            </w:tcBorders>
          </w:tcPr>
          <w:p w:rsidR="00964700" w:rsidRDefault="00964700" w:rsidP="00351007">
            <w:pPr>
              <w:numPr>
                <w:ilvl w:val="12"/>
                <w:numId w:val="0"/>
              </w:numPr>
              <w:rPr>
                <w:b/>
                <w:bCs/>
                <w:sz w:val="20"/>
                <w:szCs w:val="20"/>
              </w:rPr>
            </w:pPr>
            <w:r>
              <w:rPr>
                <w:b/>
                <w:bCs/>
                <w:sz w:val="20"/>
                <w:szCs w:val="20"/>
              </w:rPr>
              <w:t>Issues in American Education</w:t>
            </w:r>
          </w:p>
          <w:p w:rsidR="00964700" w:rsidRDefault="00964700" w:rsidP="00351007">
            <w:pPr>
              <w:numPr>
                <w:ilvl w:val="12"/>
                <w:numId w:val="0"/>
              </w:numPr>
              <w:rPr>
                <w:b/>
                <w:bCs/>
                <w:sz w:val="20"/>
                <w:szCs w:val="20"/>
              </w:rPr>
            </w:pPr>
          </w:p>
          <w:p w:rsidR="00964700" w:rsidRDefault="00964700" w:rsidP="00351007">
            <w:pPr>
              <w:numPr>
                <w:ilvl w:val="12"/>
                <w:numId w:val="0"/>
              </w:numPr>
              <w:rPr>
                <w:b/>
                <w:bCs/>
                <w:sz w:val="20"/>
                <w:szCs w:val="20"/>
              </w:rPr>
            </w:pPr>
          </w:p>
          <w:p w:rsidR="00964700" w:rsidRDefault="00964700" w:rsidP="00351007">
            <w:pPr>
              <w:numPr>
                <w:ilvl w:val="12"/>
                <w:numId w:val="0"/>
              </w:numPr>
              <w:rPr>
                <w:b/>
                <w:bCs/>
                <w:sz w:val="20"/>
                <w:szCs w:val="20"/>
              </w:rPr>
            </w:pPr>
            <w:r w:rsidRPr="00877857">
              <w:rPr>
                <w:b/>
                <w:bCs/>
                <w:sz w:val="20"/>
                <w:szCs w:val="20"/>
              </w:rPr>
              <w:t xml:space="preserve">Lecture: </w:t>
            </w:r>
            <w:r>
              <w:rPr>
                <w:b/>
                <w:bCs/>
                <w:sz w:val="20"/>
                <w:szCs w:val="20"/>
              </w:rPr>
              <w:t>Goals of American Education</w:t>
            </w:r>
          </w:p>
          <w:p w:rsidR="00964700" w:rsidRPr="00877857" w:rsidRDefault="00964700" w:rsidP="00351007">
            <w:pPr>
              <w:numPr>
                <w:ilvl w:val="12"/>
                <w:numId w:val="0"/>
              </w:numPr>
              <w:rPr>
                <w:b/>
                <w:bCs/>
                <w:sz w:val="20"/>
                <w:szCs w:val="20"/>
              </w:rPr>
            </w:pPr>
          </w:p>
          <w:p w:rsidR="00964700" w:rsidRPr="00877857" w:rsidRDefault="00964700" w:rsidP="00351007">
            <w:pPr>
              <w:numPr>
                <w:ilvl w:val="12"/>
                <w:numId w:val="0"/>
              </w:numPr>
              <w:rPr>
                <w:sz w:val="20"/>
                <w:szCs w:val="20"/>
              </w:rPr>
            </w:pPr>
            <w:r w:rsidRPr="00877857">
              <w:rPr>
                <w:b/>
                <w:bCs/>
                <w:sz w:val="20"/>
                <w:szCs w:val="20"/>
              </w:rPr>
              <w:t>Video: School: The Bottom Line in Education, 1980 to the present. Public Broadcasting System.</w:t>
            </w:r>
          </w:p>
          <w:p w:rsidR="00964700" w:rsidRPr="00877857" w:rsidRDefault="00964700" w:rsidP="00351007">
            <w:pPr>
              <w:numPr>
                <w:ilvl w:val="12"/>
                <w:numId w:val="0"/>
              </w:numPr>
              <w:rPr>
                <w:b/>
                <w:bCs/>
                <w:sz w:val="20"/>
                <w:szCs w:val="20"/>
              </w:rPr>
            </w:pPr>
          </w:p>
          <w:p w:rsidR="00964700" w:rsidRPr="00877857" w:rsidRDefault="00964700" w:rsidP="00351007">
            <w:pPr>
              <w:rPr>
                <w:sz w:val="20"/>
                <w:szCs w:val="20"/>
              </w:rPr>
            </w:pPr>
            <w:r w:rsidRPr="00877857">
              <w:rPr>
                <w:b/>
                <w:bCs/>
                <w:sz w:val="20"/>
                <w:szCs w:val="20"/>
              </w:rPr>
              <w:t>Readings Due</w:t>
            </w:r>
            <w:r w:rsidRPr="00877857">
              <w:rPr>
                <w:sz w:val="20"/>
                <w:szCs w:val="20"/>
              </w:rPr>
              <w:t>:</w:t>
            </w:r>
          </w:p>
          <w:p w:rsidR="00964700" w:rsidRDefault="00964700" w:rsidP="00351007">
            <w:pPr>
              <w:numPr>
                <w:ilvl w:val="0"/>
                <w:numId w:val="10"/>
              </w:numPr>
              <w:spacing w:before="86" w:after="55"/>
              <w:rPr>
                <w:sz w:val="20"/>
                <w:szCs w:val="20"/>
              </w:rPr>
            </w:pPr>
            <w:r w:rsidRPr="00877857">
              <w:rPr>
                <w:sz w:val="20"/>
                <w:szCs w:val="20"/>
              </w:rPr>
              <w:t>Spring, Joel. (</w:t>
            </w:r>
            <w:r>
              <w:rPr>
                <w:sz w:val="20"/>
                <w:szCs w:val="20"/>
              </w:rPr>
              <w:t>2008</w:t>
            </w:r>
            <w:r w:rsidRPr="00877857">
              <w:rPr>
                <w:sz w:val="20"/>
                <w:szCs w:val="20"/>
              </w:rPr>
              <w:t xml:space="preserve">) </w:t>
            </w:r>
            <w:r>
              <w:rPr>
                <w:sz w:val="20"/>
                <w:szCs w:val="20"/>
              </w:rPr>
              <w:t>The goals of public schooling</w:t>
            </w:r>
            <w:r w:rsidRPr="00877857">
              <w:rPr>
                <w:sz w:val="20"/>
                <w:szCs w:val="20"/>
              </w:rPr>
              <w:t xml:space="preserve">. In </w:t>
            </w:r>
            <w:r>
              <w:rPr>
                <w:i/>
                <w:iCs/>
                <w:sz w:val="20"/>
                <w:szCs w:val="20"/>
              </w:rPr>
              <w:t>American Education</w:t>
            </w:r>
            <w:r>
              <w:rPr>
                <w:sz w:val="20"/>
                <w:szCs w:val="20"/>
              </w:rPr>
              <w:t xml:space="preserve"> </w:t>
            </w:r>
            <w:r w:rsidRPr="00877857">
              <w:rPr>
                <w:sz w:val="20"/>
                <w:szCs w:val="20"/>
              </w:rPr>
              <w:t xml:space="preserve"> </w:t>
            </w:r>
            <w:r w:rsidR="00351007">
              <w:rPr>
                <w:sz w:val="20"/>
                <w:szCs w:val="20"/>
              </w:rPr>
              <w:t>Chapter 1, pp. 3 -29</w:t>
            </w:r>
            <w:r w:rsidRPr="00877857">
              <w:rPr>
                <w:sz w:val="20"/>
                <w:szCs w:val="20"/>
              </w:rPr>
              <w:t>. (Text)</w:t>
            </w:r>
          </w:p>
          <w:p w:rsidR="00964700" w:rsidRPr="00877857" w:rsidRDefault="00964700" w:rsidP="00351007">
            <w:pPr>
              <w:numPr>
                <w:ilvl w:val="0"/>
                <w:numId w:val="10"/>
              </w:numPr>
              <w:spacing w:before="86" w:after="55"/>
              <w:rPr>
                <w:sz w:val="20"/>
                <w:szCs w:val="20"/>
              </w:rPr>
            </w:pPr>
            <w:r>
              <w:rPr>
                <w:sz w:val="20"/>
                <w:szCs w:val="20"/>
              </w:rPr>
              <w:t xml:space="preserve">Noddings, N. (2004) renewing democracy in schools. </w:t>
            </w:r>
            <w:r w:rsidRPr="00A741A1">
              <w:rPr>
                <w:i/>
                <w:sz w:val="20"/>
                <w:szCs w:val="20"/>
              </w:rPr>
              <w:t>Diversity of learners and settings</w:t>
            </w:r>
            <w:r>
              <w:rPr>
                <w:i/>
                <w:sz w:val="20"/>
                <w:szCs w:val="20"/>
              </w:rPr>
              <w:t>.</w:t>
            </w:r>
            <w:r>
              <w:rPr>
                <w:sz w:val="20"/>
                <w:szCs w:val="20"/>
              </w:rPr>
              <w:t xml:space="preserve"> Pp. 35 - 41</w:t>
            </w:r>
          </w:p>
        </w:tc>
      </w:tr>
    </w:tbl>
    <w:p w:rsidR="00964700" w:rsidRDefault="00964700" w:rsidP="00964700">
      <w:pPr>
        <w:rPr>
          <w:sz w:val="20"/>
          <w:szCs w:val="20"/>
        </w:rPr>
      </w:pPr>
    </w:p>
    <w:p w:rsidR="00964700" w:rsidRPr="00877857" w:rsidRDefault="00964700" w:rsidP="00964700">
      <w:pPr>
        <w:rPr>
          <w:sz w:val="20"/>
          <w:szCs w:val="20"/>
        </w:rPr>
      </w:pPr>
      <w:r>
        <w:rPr>
          <w:sz w:val="20"/>
          <w:szCs w:val="20"/>
        </w:rPr>
        <w:br w:type="page"/>
      </w:r>
    </w:p>
    <w:tbl>
      <w:tblPr>
        <w:tblW w:w="0" w:type="auto"/>
        <w:tblInd w:w="38"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38" w:type="dxa"/>
          <w:right w:w="38" w:type="dxa"/>
        </w:tblCellMar>
        <w:tblLook w:val="0000"/>
      </w:tblPr>
      <w:tblGrid>
        <w:gridCol w:w="2239"/>
        <w:gridCol w:w="6401"/>
      </w:tblGrid>
      <w:tr w:rsidR="00964700" w:rsidRPr="00877857">
        <w:trPr>
          <w:cantSplit/>
        </w:trPr>
        <w:tc>
          <w:tcPr>
            <w:tcW w:w="2239" w:type="dxa"/>
            <w:tcBorders>
              <w:top w:val="single" w:sz="6" w:space="0" w:color="auto"/>
              <w:left w:val="single" w:sz="6" w:space="0" w:color="auto"/>
              <w:bottom w:val="single" w:sz="4" w:space="0" w:color="auto"/>
              <w:right w:val="single" w:sz="6" w:space="0" w:color="auto"/>
            </w:tcBorders>
          </w:tcPr>
          <w:p w:rsidR="00964700" w:rsidRPr="00877857" w:rsidRDefault="00964700" w:rsidP="00351007">
            <w:pPr>
              <w:numPr>
                <w:ilvl w:val="12"/>
                <w:numId w:val="0"/>
              </w:numPr>
              <w:spacing w:before="86"/>
              <w:ind w:left="720" w:hanging="720"/>
              <w:rPr>
                <w:b/>
                <w:bCs/>
                <w:sz w:val="20"/>
                <w:szCs w:val="20"/>
              </w:rPr>
            </w:pPr>
          </w:p>
        </w:tc>
        <w:tc>
          <w:tcPr>
            <w:tcW w:w="6401" w:type="dxa"/>
            <w:tcBorders>
              <w:top w:val="single" w:sz="6" w:space="0" w:color="auto"/>
              <w:left w:val="single" w:sz="6" w:space="0" w:color="auto"/>
              <w:bottom w:val="single" w:sz="4" w:space="0" w:color="auto"/>
              <w:right w:val="single" w:sz="6" w:space="0" w:color="auto"/>
            </w:tcBorders>
          </w:tcPr>
          <w:p w:rsidR="00964700" w:rsidRPr="00877857" w:rsidRDefault="00964700" w:rsidP="00351007">
            <w:pPr>
              <w:pStyle w:val="Heading3"/>
              <w:spacing w:before="86"/>
              <w:rPr>
                <w:sz w:val="20"/>
                <w:szCs w:val="20"/>
              </w:rPr>
            </w:pPr>
            <w:r>
              <w:rPr>
                <w:sz w:val="20"/>
                <w:szCs w:val="20"/>
              </w:rPr>
              <w:t>Thursday</w:t>
            </w:r>
          </w:p>
        </w:tc>
      </w:tr>
      <w:tr w:rsidR="00964700" w:rsidRPr="00877857">
        <w:trPr>
          <w:cantSplit/>
        </w:trPr>
        <w:tc>
          <w:tcPr>
            <w:tcW w:w="2239" w:type="dxa"/>
            <w:tcBorders>
              <w:top w:val="single" w:sz="6" w:space="0" w:color="auto"/>
              <w:left w:val="single" w:sz="6" w:space="0" w:color="auto"/>
              <w:bottom w:val="single" w:sz="4" w:space="0" w:color="auto"/>
              <w:right w:val="single" w:sz="6" w:space="0" w:color="auto"/>
            </w:tcBorders>
          </w:tcPr>
          <w:p w:rsidR="00964700" w:rsidRPr="00877857" w:rsidRDefault="00964700" w:rsidP="00351007">
            <w:pPr>
              <w:numPr>
                <w:ilvl w:val="12"/>
                <w:numId w:val="0"/>
              </w:numPr>
              <w:spacing w:before="86"/>
              <w:ind w:left="720" w:hanging="720"/>
              <w:rPr>
                <w:b/>
                <w:bCs/>
                <w:sz w:val="20"/>
                <w:szCs w:val="20"/>
              </w:rPr>
            </w:pPr>
            <w:r w:rsidRPr="00877857">
              <w:rPr>
                <w:b/>
                <w:bCs/>
                <w:sz w:val="20"/>
                <w:szCs w:val="20"/>
              </w:rPr>
              <w:t>Week  2</w:t>
            </w:r>
          </w:p>
          <w:p w:rsidR="00964700" w:rsidRPr="00877857" w:rsidRDefault="00964700" w:rsidP="00351007">
            <w:pPr>
              <w:numPr>
                <w:ilvl w:val="12"/>
                <w:numId w:val="0"/>
              </w:numPr>
              <w:spacing w:before="86"/>
              <w:ind w:left="720" w:hanging="720"/>
              <w:rPr>
                <w:b/>
                <w:bCs/>
                <w:sz w:val="20"/>
                <w:szCs w:val="20"/>
              </w:rPr>
            </w:pPr>
          </w:p>
          <w:p w:rsidR="00964700" w:rsidRDefault="009445F9" w:rsidP="00351007">
            <w:pPr>
              <w:numPr>
                <w:ilvl w:val="12"/>
                <w:numId w:val="0"/>
              </w:numPr>
              <w:spacing w:before="86"/>
              <w:ind w:left="720" w:hanging="720"/>
              <w:rPr>
                <w:b/>
                <w:bCs/>
                <w:sz w:val="20"/>
                <w:szCs w:val="20"/>
              </w:rPr>
            </w:pPr>
            <w:r>
              <w:rPr>
                <w:b/>
                <w:bCs/>
                <w:sz w:val="20"/>
                <w:szCs w:val="20"/>
              </w:rPr>
              <w:t>May 27</w:t>
            </w:r>
          </w:p>
          <w:p w:rsidR="00964700" w:rsidRDefault="00964700" w:rsidP="00351007">
            <w:pPr>
              <w:numPr>
                <w:ilvl w:val="12"/>
                <w:numId w:val="0"/>
              </w:numPr>
              <w:spacing w:before="86"/>
              <w:ind w:left="720" w:hanging="720"/>
              <w:rPr>
                <w:b/>
                <w:bCs/>
                <w:sz w:val="20"/>
                <w:szCs w:val="20"/>
              </w:rPr>
            </w:pPr>
          </w:p>
          <w:p w:rsidR="00964700" w:rsidRPr="00877857" w:rsidRDefault="00964700" w:rsidP="00351007">
            <w:pPr>
              <w:numPr>
                <w:ilvl w:val="12"/>
                <w:numId w:val="0"/>
              </w:numPr>
              <w:spacing w:before="86"/>
              <w:ind w:hanging="38"/>
              <w:rPr>
                <w:b/>
                <w:bCs/>
                <w:sz w:val="20"/>
                <w:szCs w:val="20"/>
              </w:rPr>
            </w:pPr>
            <w:r w:rsidRPr="00877857">
              <w:rPr>
                <w:b/>
                <w:bCs/>
                <w:sz w:val="20"/>
                <w:szCs w:val="20"/>
              </w:rPr>
              <w:t>Democracy and Education</w:t>
            </w:r>
            <w:r>
              <w:rPr>
                <w:b/>
                <w:bCs/>
                <w:sz w:val="20"/>
                <w:szCs w:val="20"/>
              </w:rPr>
              <w:t xml:space="preserve"> role in modern society</w:t>
            </w:r>
          </w:p>
        </w:tc>
        <w:tc>
          <w:tcPr>
            <w:tcW w:w="6401" w:type="dxa"/>
            <w:tcBorders>
              <w:top w:val="single" w:sz="6" w:space="0" w:color="auto"/>
              <w:left w:val="single" w:sz="6" w:space="0" w:color="auto"/>
              <w:bottom w:val="single" w:sz="4" w:space="0" w:color="auto"/>
              <w:right w:val="single" w:sz="6" w:space="0" w:color="auto"/>
            </w:tcBorders>
          </w:tcPr>
          <w:p w:rsidR="00964700" w:rsidRPr="00877857" w:rsidRDefault="00964700" w:rsidP="00351007">
            <w:pPr>
              <w:spacing w:before="86"/>
              <w:rPr>
                <w:b/>
                <w:bCs/>
                <w:sz w:val="20"/>
                <w:szCs w:val="20"/>
              </w:rPr>
            </w:pPr>
            <w:r>
              <w:rPr>
                <w:b/>
                <w:bCs/>
                <w:sz w:val="20"/>
                <w:szCs w:val="20"/>
              </w:rPr>
              <w:t>“</w:t>
            </w:r>
            <w:r w:rsidRPr="00877857">
              <w:rPr>
                <w:b/>
                <w:bCs/>
                <w:sz w:val="20"/>
                <w:szCs w:val="20"/>
              </w:rPr>
              <w:t>We the People...”: Democracy and Education</w:t>
            </w:r>
          </w:p>
          <w:p w:rsidR="00964700" w:rsidRPr="00877857" w:rsidRDefault="00964700" w:rsidP="00351007">
            <w:pPr>
              <w:spacing w:before="86"/>
              <w:rPr>
                <w:b/>
                <w:bCs/>
                <w:sz w:val="20"/>
                <w:szCs w:val="20"/>
              </w:rPr>
            </w:pPr>
          </w:p>
          <w:p w:rsidR="00964700" w:rsidRDefault="00964700" w:rsidP="00351007">
            <w:pPr>
              <w:rPr>
                <w:sz w:val="20"/>
                <w:szCs w:val="20"/>
              </w:rPr>
            </w:pPr>
            <w:r w:rsidRPr="00877857">
              <w:rPr>
                <w:sz w:val="20"/>
                <w:szCs w:val="20"/>
              </w:rPr>
              <w:t xml:space="preserve">What </w:t>
            </w:r>
            <w:r>
              <w:rPr>
                <w:sz w:val="20"/>
                <w:szCs w:val="20"/>
              </w:rPr>
              <w:t>are the goals of public education in a</w:t>
            </w:r>
            <w:r w:rsidRPr="00877857">
              <w:rPr>
                <w:sz w:val="20"/>
                <w:szCs w:val="20"/>
              </w:rPr>
              <w:t xml:space="preserve"> democracy? What kinds of </w:t>
            </w:r>
            <w:r>
              <w:rPr>
                <w:sz w:val="20"/>
                <w:szCs w:val="20"/>
              </w:rPr>
              <w:t>goals</w:t>
            </w:r>
            <w:r w:rsidRPr="00877857">
              <w:rPr>
                <w:sz w:val="20"/>
                <w:szCs w:val="20"/>
              </w:rPr>
              <w:t xml:space="preserve"> are most significant in such a society? </w:t>
            </w:r>
          </w:p>
          <w:p w:rsidR="00964700" w:rsidRDefault="00964700" w:rsidP="00351007">
            <w:pPr>
              <w:rPr>
                <w:sz w:val="20"/>
                <w:szCs w:val="20"/>
              </w:rPr>
            </w:pPr>
          </w:p>
          <w:p w:rsidR="00964700" w:rsidRPr="00315B2C" w:rsidRDefault="00964700" w:rsidP="00351007">
            <w:pPr>
              <w:rPr>
                <w:b/>
                <w:sz w:val="20"/>
                <w:szCs w:val="20"/>
              </w:rPr>
            </w:pPr>
            <w:r w:rsidRPr="00315B2C">
              <w:rPr>
                <w:b/>
                <w:sz w:val="20"/>
                <w:szCs w:val="20"/>
              </w:rPr>
              <w:t>Ed Week</w:t>
            </w:r>
          </w:p>
          <w:p w:rsidR="00964700" w:rsidRPr="00877857" w:rsidRDefault="00964700" w:rsidP="00351007">
            <w:pPr>
              <w:rPr>
                <w:sz w:val="20"/>
                <w:szCs w:val="20"/>
              </w:rPr>
            </w:pPr>
          </w:p>
          <w:p w:rsidR="00964700" w:rsidRPr="00877857" w:rsidRDefault="00964700" w:rsidP="00351007">
            <w:pPr>
              <w:rPr>
                <w:b/>
                <w:sz w:val="20"/>
                <w:szCs w:val="20"/>
              </w:rPr>
            </w:pPr>
            <w:r w:rsidRPr="00877857">
              <w:rPr>
                <w:b/>
                <w:sz w:val="20"/>
                <w:szCs w:val="20"/>
              </w:rPr>
              <w:t xml:space="preserve">Lecture:  </w:t>
            </w:r>
            <w:r>
              <w:rPr>
                <w:b/>
                <w:sz w:val="20"/>
                <w:szCs w:val="20"/>
              </w:rPr>
              <w:t>Politics and education</w:t>
            </w:r>
          </w:p>
          <w:p w:rsidR="00964700" w:rsidRDefault="00964700" w:rsidP="00351007">
            <w:pPr>
              <w:numPr>
                <w:ilvl w:val="12"/>
                <w:numId w:val="0"/>
              </w:numPr>
              <w:rPr>
                <w:b/>
                <w:bCs/>
                <w:sz w:val="20"/>
                <w:szCs w:val="20"/>
              </w:rPr>
            </w:pPr>
          </w:p>
          <w:p w:rsidR="00964700" w:rsidRPr="00877857" w:rsidRDefault="00964700" w:rsidP="00351007">
            <w:pPr>
              <w:numPr>
                <w:ilvl w:val="12"/>
                <w:numId w:val="0"/>
              </w:numPr>
              <w:rPr>
                <w:b/>
                <w:bCs/>
                <w:sz w:val="20"/>
                <w:szCs w:val="20"/>
              </w:rPr>
            </w:pPr>
            <w:r>
              <w:rPr>
                <w:b/>
                <w:bCs/>
                <w:sz w:val="20"/>
                <w:szCs w:val="20"/>
              </w:rPr>
              <w:t xml:space="preserve">Video:  </w:t>
            </w:r>
            <w:r w:rsidRPr="00877857">
              <w:rPr>
                <w:b/>
                <w:bCs/>
                <w:sz w:val="20"/>
                <w:szCs w:val="20"/>
              </w:rPr>
              <w:t>School: As American as Public School, 1900-1950. The Public Broadcasting System</w:t>
            </w:r>
          </w:p>
          <w:p w:rsidR="00964700" w:rsidRPr="00877857" w:rsidRDefault="00964700" w:rsidP="00351007">
            <w:pPr>
              <w:rPr>
                <w:sz w:val="20"/>
                <w:szCs w:val="20"/>
              </w:rPr>
            </w:pPr>
          </w:p>
          <w:p w:rsidR="00964700" w:rsidRPr="00877857" w:rsidRDefault="00964700" w:rsidP="00351007">
            <w:pPr>
              <w:pStyle w:val="Heading3"/>
              <w:rPr>
                <w:sz w:val="20"/>
                <w:szCs w:val="20"/>
              </w:rPr>
            </w:pPr>
            <w:r w:rsidRPr="00877857">
              <w:rPr>
                <w:sz w:val="20"/>
                <w:szCs w:val="20"/>
              </w:rPr>
              <w:t xml:space="preserve">Lecture: </w:t>
            </w:r>
            <w:r>
              <w:rPr>
                <w:sz w:val="20"/>
                <w:szCs w:val="20"/>
              </w:rPr>
              <w:t>Goals of public schooling</w:t>
            </w:r>
          </w:p>
          <w:p w:rsidR="00964700" w:rsidRPr="00877857" w:rsidRDefault="00964700" w:rsidP="00351007">
            <w:pPr>
              <w:rPr>
                <w:sz w:val="20"/>
                <w:szCs w:val="20"/>
              </w:rPr>
            </w:pPr>
          </w:p>
          <w:p w:rsidR="00964700" w:rsidRPr="00877857" w:rsidRDefault="00964700" w:rsidP="00351007">
            <w:pPr>
              <w:rPr>
                <w:b/>
                <w:bCs/>
                <w:sz w:val="20"/>
                <w:szCs w:val="20"/>
              </w:rPr>
            </w:pPr>
            <w:r w:rsidRPr="00877857">
              <w:rPr>
                <w:b/>
                <w:bCs/>
                <w:sz w:val="20"/>
                <w:szCs w:val="20"/>
                <w:bdr w:val="single" w:sz="4" w:space="0" w:color="auto"/>
              </w:rPr>
              <w:t>In-class Workshop:</w:t>
            </w:r>
            <w:r w:rsidRPr="00877857">
              <w:rPr>
                <w:b/>
                <w:bCs/>
                <w:sz w:val="20"/>
                <w:szCs w:val="20"/>
              </w:rPr>
              <w:t xml:space="preserve"> </w:t>
            </w:r>
          </w:p>
          <w:p w:rsidR="00964700" w:rsidRPr="00877857" w:rsidRDefault="00964700" w:rsidP="00351007">
            <w:pPr>
              <w:rPr>
                <w:sz w:val="20"/>
                <w:szCs w:val="20"/>
              </w:rPr>
            </w:pPr>
          </w:p>
          <w:p w:rsidR="00964700" w:rsidRPr="00877857" w:rsidRDefault="00964700" w:rsidP="00351007">
            <w:pPr>
              <w:rPr>
                <w:sz w:val="20"/>
                <w:szCs w:val="20"/>
              </w:rPr>
            </w:pPr>
            <w:r w:rsidRPr="00877857">
              <w:rPr>
                <w:b/>
                <w:bCs/>
                <w:sz w:val="20"/>
                <w:szCs w:val="20"/>
              </w:rPr>
              <w:t>Readings Due</w:t>
            </w:r>
            <w:r w:rsidRPr="00877857">
              <w:rPr>
                <w:sz w:val="20"/>
                <w:szCs w:val="20"/>
              </w:rPr>
              <w:t>:</w:t>
            </w:r>
          </w:p>
          <w:p w:rsidR="00964700" w:rsidRPr="0034701A" w:rsidRDefault="00964700" w:rsidP="00351007">
            <w:pPr>
              <w:numPr>
                <w:ilvl w:val="0"/>
                <w:numId w:val="10"/>
              </w:numPr>
              <w:rPr>
                <w:sz w:val="20"/>
                <w:szCs w:val="20"/>
              </w:rPr>
            </w:pPr>
            <w:r w:rsidRPr="0034701A">
              <w:rPr>
                <w:sz w:val="20"/>
                <w:szCs w:val="20"/>
              </w:rPr>
              <w:t xml:space="preserve">Spring, Joel. (2008) Power and Control at the State and National Levels. In </w:t>
            </w:r>
            <w:r w:rsidRPr="0034701A">
              <w:rPr>
                <w:i/>
                <w:iCs/>
                <w:sz w:val="20"/>
                <w:szCs w:val="20"/>
              </w:rPr>
              <w:t>American Education</w:t>
            </w:r>
            <w:r w:rsidRPr="0034701A">
              <w:rPr>
                <w:sz w:val="20"/>
                <w:szCs w:val="20"/>
              </w:rPr>
              <w:t xml:space="preserve">  Chapter </w:t>
            </w:r>
            <w:r w:rsidR="009A4B8C">
              <w:rPr>
                <w:sz w:val="20"/>
                <w:szCs w:val="20"/>
              </w:rPr>
              <w:t>7</w:t>
            </w:r>
            <w:r w:rsidRPr="0034701A">
              <w:rPr>
                <w:sz w:val="20"/>
                <w:szCs w:val="20"/>
              </w:rPr>
              <w:t>, pp</w:t>
            </w:r>
            <w:r w:rsidR="009A4B8C">
              <w:rPr>
                <w:sz w:val="20"/>
                <w:szCs w:val="20"/>
              </w:rPr>
              <w:t xml:space="preserve">. 177 -196. </w:t>
            </w:r>
            <w:r w:rsidRPr="0034701A">
              <w:rPr>
                <w:sz w:val="20"/>
                <w:szCs w:val="20"/>
              </w:rPr>
              <w:t>(Text)</w:t>
            </w:r>
          </w:p>
          <w:p w:rsidR="00964700" w:rsidRPr="00877857" w:rsidRDefault="00964700" w:rsidP="00351007">
            <w:pPr>
              <w:numPr>
                <w:ilvl w:val="0"/>
                <w:numId w:val="12"/>
              </w:numPr>
              <w:tabs>
                <w:tab w:val="clear" w:pos="720"/>
                <w:tab w:val="num" w:pos="423"/>
              </w:tabs>
              <w:ind w:left="423" w:hanging="423"/>
              <w:rPr>
                <w:i/>
                <w:iCs/>
                <w:sz w:val="20"/>
              </w:rPr>
            </w:pPr>
            <w:r w:rsidRPr="00877857">
              <w:rPr>
                <w:sz w:val="20"/>
                <w:szCs w:val="20"/>
              </w:rPr>
              <w:t xml:space="preserve">Howard, G. (1999). </w:t>
            </w:r>
            <w:r w:rsidRPr="00877857">
              <w:rPr>
                <w:i/>
                <w:sz w:val="20"/>
                <w:szCs w:val="20"/>
              </w:rPr>
              <w:t>We Can’t Teach What We Don’t Know</w:t>
            </w:r>
            <w:r w:rsidRPr="00877857">
              <w:rPr>
                <w:sz w:val="20"/>
                <w:szCs w:val="20"/>
              </w:rPr>
              <w:t>. Pp. 1-</w:t>
            </w:r>
            <w:r>
              <w:rPr>
                <w:sz w:val="20"/>
                <w:szCs w:val="20"/>
              </w:rPr>
              <w:t>27</w:t>
            </w:r>
          </w:p>
        </w:tc>
      </w:tr>
      <w:tr w:rsidR="00964700" w:rsidRPr="00877857">
        <w:trPr>
          <w:cantSplit/>
        </w:trPr>
        <w:tc>
          <w:tcPr>
            <w:tcW w:w="2239" w:type="dxa"/>
            <w:tcBorders>
              <w:top w:val="single" w:sz="6" w:space="0" w:color="auto"/>
              <w:left w:val="single" w:sz="6" w:space="0" w:color="auto"/>
              <w:bottom w:val="single" w:sz="4" w:space="0" w:color="auto"/>
              <w:right w:val="single" w:sz="6" w:space="0" w:color="auto"/>
            </w:tcBorders>
          </w:tcPr>
          <w:p w:rsidR="00964700" w:rsidRPr="00877857" w:rsidRDefault="00964700" w:rsidP="00351007">
            <w:pPr>
              <w:numPr>
                <w:ilvl w:val="12"/>
                <w:numId w:val="0"/>
              </w:numPr>
              <w:spacing w:before="86"/>
              <w:ind w:left="720" w:firstLine="623"/>
              <w:rPr>
                <w:b/>
                <w:bCs/>
                <w:sz w:val="20"/>
                <w:szCs w:val="20"/>
              </w:rPr>
            </w:pPr>
          </w:p>
        </w:tc>
        <w:tc>
          <w:tcPr>
            <w:tcW w:w="6401" w:type="dxa"/>
            <w:tcBorders>
              <w:top w:val="single" w:sz="6" w:space="0" w:color="auto"/>
              <w:left w:val="single" w:sz="6" w:space="0" w:color="auto"/>
              <w:bottom w:val="single" w:sz="4" w:space="0" w:color="auto"/>
              <w:right w:val="single" w:sz="6" w:space="0" w:color="auto"/>
            </w:tcBorders>
          </w:tcPr>
          <w:p w:rsidR="00964700" w:rsidRPr="00877857" w:rsidRDefault="00964700" w:rsidP="00351007">
            <w:pPr>
              <w:pStyle w:val="Heading3"/>
              <w:spacing w:before="86"/>
              <w:rPr>
                <w:sz w:val="20"/>
                <w:szCs w:val="20"/>
              </w:rPr>
            </w:pPr>
            <w:r>
              <w:rPr>
                <w:sz w:val="20"/>
                <w:szCs w:val="20"/>
              </w:rPr>
              <w:t>Tuesday</w:t>
            </w:r>
          </w:p>
        </w:tc>
      </w:tr>
      <w:tr w:rsidR="00964700" w:rsidRPr="00877857">
        <w:trPr>
          <w:cantSplit/>
        </w:trPr>
        <w:tc>
          <w:tcPr>
            <w:tcW w:w="2239" w:type="dxa"/>
            <w:tcBorders>
              <w:top w:val="single" w:sz="6" w:space="0" w:color="auto"/>
              <w:left w:val="single" w:sz="6" w:space="0" w:color="auto"/>
              <w:bottom w:val="single" w:sz="6" w:space="0" w:color="auto"/>
              <w:right w:val="single" w:sz="6" w:space="0" w:color="auto"/>
            </w:tcBorders>
          </w:tcPr>
          <w:p w:rsidR="00964700" w:rsidRPr="00877857" w:rsidRDefault="00964700" w:rsidP="00351007">
            <w:pPr>
              <w:numPr>
                <w:ilvl w:val="12"/>
                <w:numId w:val="0"/>
              </w:numPr>
              <w:rPr>
                <w:b/>
                <w:bCs/>
                <w:sz w:val="20"/>
                <w:szCs w:val="20"/>
              </w:rPr>
            </w:pPr>
            <w:r w:rsidRPr="00877857">
              <w:rPr>
                <w:b/>
                <w:bCs/>
                <w:sz w:val="20"/>
                <w:szCs w:val="20"/>
              </w:rPr>
              <w:t xml:space="preserve">Week </w:t>
            </w:r>
            <w:r>
              <w:rPr>
                <w:b/>
                <w:bCs/>
                <w:sz w:val="20"/>
                <w:szCs w:val="20"/>
              </w:rPr>
              <w:t>3</w:t>
            </w:r>
          </w:p>
          <w:p w:rsidR="00964700" w:rsidRPr="00877857" w:rsidRDefault="00964700" w:rsidP="00351007">
            <w:pPr>
              <w:numPr>
                <w:ilvl w:val="12"/>
                <w:numId w:val="0"/>
              </w:numPr>
              <w:rPr>
                <w:b/>
                <w:bCs/>
                <w:sz w:val="20"/>
                <w:szCs w:val="20"/>
              </w:rPr>
            </w:pPr>
          </w:p>
          <w:p w:rsidR="00964700" w:rsidRPr="00877857" w:rsidRDefault="00964700" w:rsidP="00351007">
            <w:pPr>
              <w:numPr>
                <w:ilvl w:val="12"/>
                <w:numId w:val="0"/>
              </w:numPr>
              <w:rPr>
                <w:b/>
                <w:bCs/>
                <w:sz w:val="20"/>
                <w:szCs w:val="20"/>
              </w:rPr>
            </w:pPr>
            <w:r>
              <w:rPr>
                <w:b/>
                <w:bCs/>
                <w:sz w:val="20"/>
                <w:szCs w:val="20"/>
              </w:rPr>
              <w:t xml:space="preserve">June </w:t>
            </w:r>
            <w:r w:rsidR="009445F9">
              <w:rPr>
                <w:b/>
                <w:bCs/>
                <w:sz w:val="20"/>
                <w:szCs w:val="20"/>
              </w:rPr>
              <w:t>1</w:t>
            </w:r>
          </w:p>
          <w:p w:rsidR="00964700" w:rsidRPr="00877857" w:rsidRDefault="00964700" w:rsidP="00351007">
            <w:pPr>
              <w:numPr>
                <w:ilvl w:val="12"/>
                <w:numId w:val="0"/>
              </w:numPr>
              <w:rPr>
                <w:b/>
                <w:bCs/>
                <w:sz w:val="20"/>
                <w:szCs w:val="20"/>
              </w:rPr>
            </w:pPr>
          </w:p>
          <w:p w:rsidR="00964700" w:rsidRPr="00877857" w:rsidRDefault="00964700" w:rsidP="00351007">
            <w:pPr>
              <w:numPr>
                <w:ilvl w:val="12"/>
                <w:numId w:val="0"/>
              </w:numPr>
              <w:rPr>
                <w:b/>
                <w:bCs/>
                <w:sz w:val="20"/>
                <w:szCs w:val="20"/>
              </w:rPr>
            </w:pPr>
            <w:r>
              <w:rPr>
                <w:b/>
                <w:bCs/>
                <w:sz w:val="20"/>
                <w:szCs w:val="20"/>
              </w:rPr>
              <w:t>Desegregation</w:t>
            </w:r>
          </w:p>
          <w:p w:rsidR="00964700" w:rsidRPr="00877857" w:rsidRDefault="00964700" w:rsidP="00351007">
            <w:pPr>
              <w:numPr>
                <w:ilvl w:val="12"/>
                <w:numId w:val="0"/>
              </w:numPr>
              <w:rPr>
                <w:b/>
                <w:bCs/>
                <w:sz w:val="20"/>
                <w:szCs w:val="20"/>
              </w:rPr>
            </w:pPr>
          </w:p>
          <w:p w:rsidR="00964700" w:rsidRPr="00877857" w:rsidRDefault="00964700" w:rsidP="00351007">
            <w:pPr>
              <w:numPr>
                <w:ilvl w:val="12"/>
                <w:numId w:val="0"/>
              </w:numPr>
              <w:spacing w:after="55"/>
              <w:rPr>
                <w:sz w:val="20"/>
                <w:szCs w:val="20"/>
              </w:rPr>
            </w:pPr>
          </w:p>
        </w:tc>
        <w:tc>
          <w:tcPr>
            <w:tcW w:w="6401" w:type="dxa"/>
            <w:tcBorders>
              <w:top w:val="single" w:sz="6" w:space="0" w:color="auto"/>
              <w:left w:val="single" w:sz="6" w:space="0" w:color="auto"/>
              <w:bottom w:val="single" w:sz="6" w:space="0" w:color="auto"/>
              <w:right w:val="single" w:sz="6" w:space="0" w:color="auto"/>
            </w:tcBorders>
          </w:tcPr>
          <w:p w:rsidR="00964700" w:rsidRPr="00877857" w:rsidRDefault="00964700" w:rsidP="00351007">
            <w:pPr>
              <w:numPr>
                <w:ilvl w:val="12"/>
                <w:numId w:val="0"/>
              </w:numPr>
              <w:spacing w:before="86"/>
              <w:rPr>
                <w:b/>
                <w:bCs/>
                <w:sz w:val="20"/>
                <w:szCs w:val="20"/>
              </w:rPr>
            </w:pPr>
            <w:r w:rsidRPr="00877857">
              <w:rPr>
                <w:b/>
                <w:bCs/>
                <w:sz w:val="20"/>
                <w:szCs w:val="20"/>
              </w:rPr>
              <w:t>Historical Forces Shaping Education and Teaching</w:t>
            </w:r>
          </w:p>
          <w:p w:rsidR="00964700" w:rsidRPr="00877857" w:rsidRDefault="00964700" w:rsidP="00351007">
            <w:pPr>
              <w:numPr>
                <w:ilvl w:val="12"/>
                <w:numId w:val="0"/>
              </w:numPr>
              <w:spacing w:before="86"/>
              <w:rPr>
                <w:b/>
                <w:bCs/>
                <w:sz w:val="20"/>
                <w:szCs w:val="20"/>
              </w:rPr>
            </w:pPr>
          </w:p>
          <w:p w:rsidR="00964700" w:rsidRPr="00877857" w:rsidRDefault="00964700" w:rsidP="00351007">
            <w:pPr>
              <w:numPr>
                <w:ilvl w:val="12"/>
                <w:numId w:val="0"/>
              </w:numPr>
              <w:rPr>
                <w:sz w:val="20"/>
                <w:szCs w:val="20"/>
              </w:rPr>
            </w:pPr>
            <w:r w:rsidRPr="00877857">
              <w:rPr>
                <w:sz w:val="20"/>
                <w:szCs w:val="20"/>
              </w:rPr>
              <w:t>What were the initial goals of the common school? What groups benefited from the presence of these schools and which groups did not? Why was it inevitable that public schooling develop in this country?</w:t>
            </w:r>
          </w:p>
          <w:p w:rsidR="00964700" w:rsidRDefault="00964700" w:rsidP="00351007">
            <w:pPr>
              <w:rPr>
                <w:sz w:val="20"/>
                <w:szCs w:val="20"/>
              </w:rPr>
            </w:pPr>
          </w:p>
          <w:p w:rsidR="00964700" w:rsidRPr="00315B2C" w:rsidRDefault="00964700" w:rsidP="00351007">
            <w:pPr>
              <w:rPr>
                <w:b/>
                <w:sz w:val="20"/>
                <w:szCs w:val="20"/>
              </w:rPr>
            </w:pPr>
            <w:r w:rsidRPr="00315B2C">
              <w:rPr>
                <w:b/>
                <w:sz w:val="20"/>
                <w:szCs w:val="20"/>
              </w:rPr>
              <w:t>Ed Week</w:t>
            </w:r>
          </w:p>
          <w:p w:rsidR="00964700" w:rsidRPr="00877857" w:rsidRDefault="00964700" w:rsidP="00351007">
            <w:pPr>
              <w:numPr>
                <w:ilvl w:val="12"/>
                <w:numId w:val="0"/>
              </w:numPr>
              <w:rPr>
                <w:sz w:val="20"/>
                <w:szCs w:val="20"/>
              </w:rPr>
            </w:pPr>
          </w:p>
          <w:p w:rsidR="00964700" w:rsidRPr="00877857" w:rsidRDefault="00964700" w:rsidP="00351007">
            <w:pPr>
              <w:numPr>
                <w:ilvl w:val="12"/>
                <w:numId w:val="0"/>
              </w:numPr>
              <w:rPr>
                <w:b/>
                <w:bCs/>
                <w:sz w:val="20"/>
                <w:szCs w:val="20"/>
              </w:rPr>
            </w:pPr>
            <w:r w:rsidRPr="00877857">
              <w:rPr>
                <w:b/>
                <w:bCs/>
                <w:sz w:val="20"/>
                <w:szCs w:val="20"/>
              </w:rPr>
              <w:t xml:space="preserve">Lecture: </w:t>
            </w:r>
            <w:r>
              <w:rPr>
                <w:b/>
                <w:bCs/>
                <w:sz w:val="20"/>
                <w:szCs w:val="20"/>
              </w:rPr>
              <w:t xml:space="preserve">History of </w:t>
            </w:r>
            <w:r w:rsidR="00717B13">
              <w:rPr>
                <w:b/>
                <w:bCs/>
                <w:sz w:val="20"/>
                <w:szCs w:val="20"/>
              </w:rPr>
              <w:t>Educational Diversity</w:t>
            </w:r>
          </w:p>
          <w:p w:rsidR="00964700" w:rsidRPr="00877857" w:rsidRDefault="00964700" w:rsidP="00351007">
            <w:pPr>
              <w:numPr>
                <w:ilvl w:val="12"/>
                <w:numId w:val="0"/>
              </w:numPr>
              <w:rPr>
                <w:b/>
                <w:bCs/>
                <w:sz w:val="20"/>
                <w:szCs w:val="20"/>
              </w:rPr>
            </w:pPr>
          </w:p>
          <w:p w:rsidR="00964700" w:rsidRPr="00761464" w:rsidRDefault="00964700" w:rsidP="00351007">
            <w:pPr>
              <w:pStyle w:val="BodyText3"/>
              <w:rPr>
                <w:sz w:val="20"/>
                <w:szCs w:val="20"/>
              </w:rPr>
            </w:pPr>
            <w:r w:rsidRPr="00761464">
              <w:rPr>
                <w:bCs w:val="0"/>
                <w:sz w:val="20"/>
                <w:szCs w:val="20"/>
              </w:rPr>
              <w:t xml:space="preserve">Video: </w:t>
            </w:r>
            <w:r w:rsidRPr="00761464">
              <w:rPr>
                <w:sz w:val="20"/>
                <w:szCs w:val="20"/>
              </w:rPr>
              <w:t>School: A Struggle for Educational Equality: 1950-1980 –PBS Video</w:t>
            </w:r>
          </w:p>
          <w:p w:rsidR="00964700" w:rsidRPr="00761464" w:rsidRDefault="00964700" w:rsidP="00351007">
            <w:pPr>
              <w:numPr>
                <w:ilvl w:val="12"/>
                <w:numId w:val="0"/>
              </w:numPr>
              <w:rPr>
                <w:bCs/>
                <w:sz w:val="20"/>
                <w:szCs w:val="20"/>
              </w:rPr>
            </w:pPr>
          </w:p>
          <w:p w:rsidR="009A4B8C" w:rsidRDefault="00964700" w:rsidP="00351007">
            <w:pPr>
              <w:numPr>
                <w:ilvl w:val="12"/>
                <w:numId w:val="0"/>
              </w:numPr>
              <w:rPr>
                <w:b/>
                <w:bCs/>
                <w:sz w:val="20"/>
                <w:szCs w:val="20"/>
              </w:rPr>
            </w:pPr>
            <w:r>
              <w:rPr>
                <w:b/>
                <w:bCs/>
                <w:sz w:val="20"/>
                <w:szCs w:val="20"/>
              </w:rPr>
              <w:t>R</w:t>
            </w:r>
            <w:r w:rsidRPr="00877857">
              <w:rPr>
                <w:b/>
                <w:bCs/>
                <w:sz w:val="20"/>
                <w:szCs w:val="20"/>
              </w:rPr>
              <w:t>eadings Due:</w:t>
            </w:r>
          </w:p>
          <w:p w:rsidR="00964700" w:rsidRPr="00877857" w:rsidRDefault="00964700" w:rsidP="00351007">
            <w:pPr>
              <w:numPr>
                <w:ilvl w:val="12"/>
                <w:numId w:val="0"/>
              </w:numPr>
              <w:rPr>
                <w:sz w:val="20"/>
                <w:szCs w:val="20"/>
              </w:rPr>
            </w:pPr>
          </w:p>
          <w:p w:rsidR="009A4B8C" w:rsidRDefault="00964700" w:rsidP="00351007">
            <w:pPr>
              <w:numPr>
                <w:ilvl w:val="0"/>
                <w:numId w:val="5"/>
              </w:numPr>
              <w:rPr>
                <w:sz w:val="20"/>
                <w:szCs w:val="20"/>
              </w:rPr>
            </w:pPr>
            <w:r w:rsidRPr="00877857">
              <w:rPr>
                <w:sz w:val="20"/>
                <w:szCs w:val="20"/>
              </w:rPr>
              <w:t xml:space="preserve">Howard, G. (1999). </w:t>
            </w:r>
            <w:r w:rsidRPr="00877857">
              <w:rPr>
                <w:i/>
                <w:sz w:val="20"/>
                <w:szCs w:val="20"/>
              </w:rPr>
              <w:t>We Can’t Teach What We Don’t Know</w:t>
            </w:r>
            <w:r w:rsidRPr="00877857">
              <w:rPr>
                <w:sz w:val="20"/>
                <w:szCs w:val="20"/>
              </w:rPr>
              <w:t xml:space="preserve">. Pp. </w:t>
            </w:r>
            <w:r>
              <w:rPr>
                <w:sz w:val="20"/>
                <w:szCs w:val="20"/>
              </w:rPr>
              <w:t xml:space="preserve">29 </w:t>
            </w:r>
            <w:r w:rsidRPr="00877857">
              <w:rPr>
                <w:sz w:val="20"/>
                <w:szCs w:val="20"/>
              </w:rPr>
              <w:t>-</w:t>
            </w:r>
            <w:r>
              <w:rPr>
                <w:sz w:val="20"/>
                <w:szCs w:val="20"/>
              </w:rPr>
              <w:t>52</w:t>
            </w:r>
          </w:p>
          <w:p w:rsidR="00964700" w:rsidRPr="009A4B8C" w:rsidRDefault="009A4B8C" w:rsidP="009A4B8C">
            <w:pPr>
              <w:numPr>
                <w:ilvl w:val="0"/>
                <w:numId w:val="10"/>
              </w:numPr>
              <w:rPr>
                <w:sz w:val="20"/>
                <w:szCs w:val="20"/>
              </w:rPr>
            </w:pPr>
            <w:r w:rsidRPr="0034701A">
              <w:rPr>
                <w:sz w:val="20"/>
                <w:szCs w:val="20"/>
              </w:rPr>
              <w:t xml:space="preserve">Spring, Joel. (2008) </w:t>
            </w:r>
            <w:r>
              <w:rPr>
                <w:sz w:val="20"/>
                <w:szCs w:val="20"/>
              </w:rPr>
              <w:t>Equality of Educational Opportunity</w:t>
            </w:r>
            <w:r w:rsidRPr="0034701A">
              <w:rPr>
                <w:sz w:val="20"/>
                <w:szCs w:val="20"/>
              </w:rPr>
              <w:t xml:space="preserve">. In </w:t>
            </w:r>
            <w:r w:rsidRPr="0034701A">
              <w:rPr>
                <w:i/>
                <w:iCs/>
                <w:sz w:val="20"/>
                <w:szCs w:val="20"/>
              </w:rPr>
              <w:t>American Education</w:t>
            </w:r>
            <w:r>
              <w:rPr>
                <w:i/>
                <w:iCs/>
                <w:sz w:val="20"/>
                <w:szCs w:val="20"/>
              </w:rPr>
              <w:t>,</w:t>
            </w:r>
            <w:r w:rsidRPr="0034701A">
              <w:rPr>
                <w:sz w:val="20"/>
                <w:szCs w:val="20"/>
              </w:rPr>
              <w:t xml:space="preserve"> Chapter </w:t>
            </w:r>
            <w:r>
              <w:rPr>
                <w:sz w:val="20"/>
                <w:szCs w:val="20"/>
              </w:rPr>
              <w:t>3</w:t>
            </w:r>
            <w:r w:rsidRPr="0034701A">
              <w:rPr>
                <w:sz w:val="20"/>
                <w:szCs w:val="20"/>
              </w:rPr>
              <w:t>, pp</w:t>
            </w:r>
            <w:r>
              <w:rPr>
                <w:sz w:val="20"/>
                <w:szCs w:val="20"/>
              </w:rPr>
              <w:t xml:space="preserve">. 61 -70. </w:t>
            </w:r>
            <w:r w:rsidRPr="0034701A">
              <w:rPr>
                <w:sz w:val="20"/>
                <w:szCs w:val="20"/>
              </w:rPr>
              <w:t>(Text)</w:t>
            </w:r>
          </w:p>
          <w:p w:rsidR="00964700" w:rsidRPr="00A741A1" w:rsidRDefault="00964700" w:rsidP="00351007">
            <w:pPr>
              <w:pStyle w:val="ListParagraph"/>
              <w:numPr>
                <w:ilvl w:val="0"/>
                <w:numId w:val="5"/>
              </w:numPr>
              <w:rPr>
                <w:sz w:val="20"/>
                <w:szCs w:val="20"/>
              </w:rPr>
            </w:pPr>
            <w:r>
              <w:rPr>
                <w:sz w:val="20"/>
                <w:szCs w:val="20"/>
              </w:rPr>
              <w:t xml:space="preserve">Anderson J.D. 2004the education of blacks in the south. </w:t>
            </w:r>
            <w:r w:rsidRPr="00A741A1">
              <w:rPr>
                <w:i/>
                <w:sz w:val="20"/>
                <w:szCs w:val="20"/>
              </w:rPr>
              <w:t>Diversity of learners and settings</w:t>
            </w:r>
            <w:r>
              <w:rPr>
                <w:sz w:val="20"/>
                <w:szCs w:val="20"/>
              </w:rPr>
              <w:t>. Pp. 167 - 206</w:t>
            </w:r>
          </w:p>
        </w:tc>
      </w:tr>
      <w:tr w:rsidR="009A4B8C" w:rsidRPr="00877857">
        <w:trPr>
          <w:cantSplit/>
        </w:trPr>
        <w:tc>
          <w:tcPr>
            <w:tcW w:w="2239" w:type="dxa"/>
            <w:tcBorders>
              <w:top w:val="single" w:sz="6" w:space="0" w:color="auto"/>
              <w:left w:val="single" w:sz="6" w:space="0" w:color="auto"/>
              <w:bottom w:val="single" w:sz="4" w:space="0" w:color="auto"/>
              <w:right w:val="single" w:sz="6" w:space="0" w:color="auto"/>
            </w:tcBorders>
          </w:tcPr>
          <w:p w:rsidR="009A4B8C" w:rsidRPr="00877857" w:rsidRDefault="009A4B8C" w:rsidP="00351007">
            <w:pPr>
              <w:numPr>
                <w:ilvl w:val="12"/>
                <w:numId w:val="0"/>
              </w:numPr>
              <w:rPr>
                <w:b/>
                <w:bCs/>
                <w:sz w:val="20"/>
                <w:szCs w:val="20"/>
              </w:rPr>
            </w:pPr>
          </w:p>
        </w:tc>
        <w:tc>
          <w:tcPr>
            <w:tcW w:w="6401" w:type="dxa"/>
            <w:tcBorders>
              <w:top w:val="single" w:sz="6" w:space="0" w:color="auto"/>
              <w:left w:val="single" w:sz="6" w:space="0" w:color="auto"/>
              <w:bottom w:val="single" w:sz="4" w:space="0" w:color="auto"/>
              <w:right w:val="single" w:sz="6" w:space="0" w:color="auto"/>
            </w:tcBorders>
          </w:tcPr>
          <w:p w:rsidR="009A4B8C" w:rsidRPr="00877857" w:rsidRDefault="009A4B8C" w:rsidP="00351007">
            <w:pPr>
              <w:numPr>
                <w:ilvl w:val="12"/>
                <w:numId w:val="0"/>
              </w:numPr>
              <w:spacing w:before="86"/>
              <w:rPr>
                <w:b/>
                <w:bCs/>
                <w:sz w:val="20"/>
                <w:szCs w:val="20"/>
              </w:rPr>
            </w:pPr>
          </w:p>
        </w:tc>
      </w:tr>
    </w:tbl>
    <w:p w:rsidR="00964700" w:rsidRPr="00877857" w:rsidRDefault="00964700" w:rsidP="00964700">
      <w:pPr>
        <w:rPr>
          <w:sz w:val="20"/>
          <w:szCs w:val="20"/>
        </w:rPr>
      </w:pPr>
    </w:p>
    <w:p w:rsidR="00964700" w:rsidRPr="00877857" w:rsidRDefault="00964700" w:rsidP="00964700">
      <w:pPr>
        <w:rPr>
          <w:sz w:val="20"/>
          <w:szCs w:val="20"/>
        </w:rPr>
      </w:pPr>
      <w:r>
        <w:rPr>
          <w:sz w:val="20"/>
          <w:szCs w:val="20"/>
        </w:rPr>
        <w:br w:type="page"/>
      </w:r>
    </w:p>
    <w:tbl>
      <w:tblPr>
        <w:tblW w:w="8640" w:type="dxa"/>
        <w:tblInd w:w="38" w:type="dxa"/>
        <w:tblLayout w:type="fixed"/>
        <w:tblCellMar>
          <w:left w:w="38" w:type="dxa"/>
          <w:right w:w="38" w:type="dxa"/>
        </w:tblCellMar>
        <w:tblLook w:val="0000"/>
      </w:tblPr>
      <w:tblGrid>
        <w:gridCol w:w="2239"/>
        <w:gridCol w:w="6401"/>
      </w:tblGrid>
      <w:tr w:rsidR="00964700" w:rsidRPr="00877857">
        <w:trPr>
          <w:cantSplit/>
        </w:trPr>
        <w:tc>
          <w:tcPr>
            <w:tcW w:w="2239" w:type="dxa"/>
            <w:tcBorders>
              <w:top w:val="single" w:sz="6" w:space="0" w:color="auto"/>
              <w:left w:val="single" w:sz="6" w:space="0" w:color="auto"/>
              <w:bottom w:val="single" w:sz="6" w:space="0" w:color="auto"/>
              <w:right w:val="single" w:sz="4" w:space="0" w:color="auto"/>
            </w:tcBorders>
          </w:tcPr>
          <w:p w:rsidR="00964700" w:rsidRPr="00877857" w:rsidRDefault="00964700" w:rsidP="00351007">
            <w:pPr>
              <w:numPr>
                <w:ilvl w:val="12"/>
                <w:numId w:val="0"/>
              </w:numPr>
              <w:spacing w:before="86"/>
              <w:rPr>
                <w:b/>
                <w:bCs/>
                <w:sz w:val="20"/>
                <w:szCs w:val="20"/>
              </w:rPr>
            </w:pPr>
          </w:p>
        </w:tc>
        <w:tc>
          <w:tcPr>
            <w:tcW w:w="6401" w:type="dxa"/>
            <w:tcBorders>
              <w:top w:val="single" w:sz="4" w:space="0" w:color="auto"/>
              <w:left w:val="single" w:sz="4" w:space="0" w:color="auto"/>
              <w:bottom w:val="single" w:sz="4" w:space="0" w:color="auto"/>
              <w:right w:val="single" w:sz="4" w:space="0" w:color="auto"/>
            </w:tcBorders>
          </w:tcPr>
          <w:p w:rsidR="00964700" w:rsidRPr="00877857" w:rsidRDefault="00964700" w:rsidP="00351007">
            <w:pPr>
              <w:numPr>
                <w:ilvl w:val="12"/>
                <w:numId w:val="0"/>
              </w:numPr>
              <w:spacing w:before="86"/>
              <w:rPr>
                <w:b/>
                <w:bCs/>
                <w:sz w:val="20"/>
                <w:szCs w:val="20"/>
              </w:rPr>
            </w:pPr>
            <w:r>
              <w:rPr>
                <w:b/>
                <w:bCs/>
                <w:sz w:val="20"/>
                <w:szCs w:val="20"/>
              </w:rPr>
              <w:t>Thursday</w:t>
            </w:r>
          </w:p>
        </w:tc>
      </w:tr>
      <w:tr w:rsidR="00964700" w:rsidRPr="00877857">
        <w:trPr>
          <w:cantSplit/>
        </w:trPr>
        <w:tc>
          <w:tcPr>
            <w:tcW w:w="2239" w:type="dxa"/>
            <w:tcBorders>
              <w:top w:val="single" w:sz="6" w:space="0" w:color="auto"/>
              <w:left w:val="single" w:sz="6" w:space="0" w:color="auto"/>
              <w:bottom w:val="single" w:sz="6" w:space="0" w:color="auto"/>
              <w:right w:val="single" w:sz="4" w:space="0" w:color="auto"/>
            </w:tcBorders>
          </w:tcPr>
          <w:p w:rsidR="00964700" w:rsidRPr="00877857" w:rsidRDefault="00964700" w:rsidP="00351007">
            <w:pPr>
              <w:numPr>
                <w:ilvl w:val="12"/>
                <w:numId w:val="0"/>
              </w:numPr>
              <w:spacing w:before="86"/>
              <w:rPr>
                <w:b/>
                <w:bCs/>
                <w:sz w:val="20"/>
                <w:szCs w:val="20"/>
              </w:rPr>
            </w:pPr>
            <w:r w:rsidRPr="00877857">
              <w:rPr>
                <w:b/>
                <w:bCs/>
                <w:sz w:val="20"/>
                <w:szCs w:val="20"/>
              </w:rPr>
              <w:t>Week  3</w:t>
            </w:r>
          </w:p>
          <w:p w:rsidR="00964700" w:rsidRPr="00877857" w:rsidRDefault="00964700" w:rsidP="00351007">
            <w:pPr>
              <w:numPr>
                <w:ilvl w:val="12"/>
                <w:numId w:val="0"/>
              </w:numPr>
              <w:rPr>
                <w:b/>
                <w:bCs/>
                <w:sz w:val="20"/>
                <w:szCs w:val="20"/>
              </w:rPr>
            </w:pPr>
          </w:p>
          <w:p w:rsidR="00964700" w:rsidRPr="00877857" w:rsidRDefault="00964700" w:rsidP="00351007">
            <w:pPr>
              <w:numPr>
                <w:ilvl w:val="12"/>
                <w:numId w:val="0"/>
              </w:numPr>
              <w:rPr>
                <w:b/>
                <w:bCs/>
                <w:sz w:val="20"/>
                <w:szCs w:val="20"/>
              </w:rPr>
            </w:pPr>
          </w:p>
          <w:p w:rsidR="00964700" w:rsidRPr="00877857" w:rsidRDefault="00964700" w:rsidP="00351007">
            <w:pPr>
              <w:numPr>
                <w:ilvl w:val="12"/>
                <w:numId w:val="0"/>
              </w:numPr>
              <w:rPr>
                <w:b/>
                <w:bCs/>
                <w:sz w:val="20"/>
                <w:szCs w:val="20"/>
              </w:rPr>
            </w:pPr>
          </w:p>
          <w:p w:rsidR="00964700" w:rsidRPr="00877857" w:rsidRDefault="00964700" w:rsidP="00351007">
            <w:pPr>
              <w:numPr>
                <w:ilvl w:val="12"/>
                <w:numId w:val="0"/>
              </w:numPr>
              <w:rPr>
                <w:b/>
                <w:bCs/>
                <w:sz w:val="20"/>
                <w:szCs w:val="20"/>
              </w:rPr>
            </w:pPr>
            <w:r>
              <w:rPr>
                <w:b/>
                <w:bCs/>
                <w:sz w:val="20"/>
                <w:szCs w:val="20"/>
              </w:rPr>
              <w:t xml:space="preserve">June </w:t>
            </w:r>
            <w:r w:rsidR="009445F9">
              <w:rPr>
                <w:b/>
                <w:bCs/>
                <w:sz w:val="20"/>
                <w:szCs w:val="20"/>
              </w:rPr>
              <w:t>3</w:t>
            </w:r>
          </w:p>
          <w:p w:rsidR="00964700" w:rsidRPr="00877857" w:rsidRDefault="00964700" w:rsidP="00351007">
            <w:pPr>
              <w:numPr>
                <w:ilvl w:val="12"/>
                <w:numId w:val="0"/>
              </w:numPr>
              <w:rPr>
                <w:b/>
                <w:bCs/>
                <w:sz w:val="20"/>
                <w:szCs w:val="20"/>
              </w:rPr>
            </w:pPr>
          </w:p>
          <w:p w:rsidR="00964700" w:rsidRPr="00877857" w:rsidRDefault="00964700" w:rsidP="00351007">
            <w:pPr>
              <w:numPr>
                <w:ilvl w:val="12"/>
                <w:numId w:val="0"/>
              </w:numPr>
              <w:rPr>
                <w:b/>
                <w:bCs/>
                <w:sz w:val="20"/>
                <w:szCs w:val="20"/>
              </w:rPr>
            </w:pPr>
          </w:p>
          <w:p w:rsidR="00964700" w:rsidRPr="00877857" w:rsidRDefault="00964700" w:rsidP="00351007">
            <w:pPr>
              <w:numPr>
                <w:ilvl w:val="12"/>
                <w:numId w:val="0"/>
              </w:numPr>
              <w:spacing w:after="55"/>
              <w:rPr>
                <w:sz w:val="20"/>
                <w:szCs w:val="20"/>
              </w:rPr>
            </w:pPr>
            <w:r w:rsidRPr="00877857">
              <w:rPr>
                <w:b/>
                <w:bCs/>
                <w:sz w:val="20"/>
                <w:szCs w:val="20"/>
              </w:rPr>
              <w:t>The Individual in Public Education</w:t>
            </w:r>
          </w:p>
        </w:tc>
        <w:tc>
          <w:tcPr>
            <w:tcW w:w="6401" w:type="dxa"/>
            <w:tcBorders>
              <w:top w:val="single" w:sz="4" w:space="0" w:color="auto"/>
              <w:left w:val="single" w:sz="4" w:space="0" w:color="auto"/>
              <w:bottom w:val="single" w:sz="4" w:space="0" w:color="auto"/>
              <w:right w:val="single" w:sz="4" w:space="0" w:color="auto"/>
            </w:tcBorders>
          </w:tcPr>
          <w:p w:rsidR="00964700" w:rsidRPr="00877857" w:rsidRDefault="00964700" w:rsidP="00351007">
            <w:pPr>
              <w:pStyle w:val="Heading3"/>
              <w:spacing w:before="86"/>
              <w:rPr>
                <w:sz w:val="20"/>
                <w:szCs w:val="20"/>
              </w:rPr>
            </w:pPr>
            <w:r w:rsidRPr="00877857">
              <w:rPr>
                <w:sz w:val="20"/>
                <w:szCs w:val="20"/>
              </w:rPr>
              <w:t xml:space="preserve">Identity: </w:t>
            </w:r>
            <w:r>
              <w:rPr>
                <w:sz w:val="20"/>
                <w:szCs w:val="20"/>
              </w:rPr>
              <w:t>Diversity and Equality of Educational Opportunity</w:t>
            </w:r>
            <w:r w:rsidRPr="00877857">
              <w:rPr>
                <w:sz w:val="20"/>
                <w:szCs w:val="20"/>
              </w:rPr>
              <w:tab/>
            </w:r>
          </w:p>
          <w:p w:rsidR="00964700" w:rsidRPr="00877857" w:rsidRDefault="00964700" w:rsidP="00351007">
            <w:pPr>
              <w:numPr>
                <w:ilvl w:val="12"/>
                <w:numId w:val="0"/>
              </w:numPr>
              <w:rPr>
                <w:sz w:val="20"/>
                <w:szCs w:val="20"/>
              </w:rPr>
            </w:pPr>
            <w:r w:rsidRPr="00877857">
              <w:rPr>
                <w:sz w:val="20"/>
                <w:szCs w:val="20"/>
              </w:rPr>
              <w:t xml:space="preserve">What is the relationship of the self to society? </w:t>
            </w:r>
            <w:r>
              <w:rPr>
                <w:sz w:val="20"/>
                <w:szCs w:val="20"/>
              </w:rPr>
              <w:t xml:space="preserve">What is the relationship between diversity and equality of educational opportunity? </w:t>
            </w:r>
          </w:p>
          <w:p w:rsidR="00964700" w:rsidRDefault="00964700" w:rsidP="00351007">
            <w:pPr>
              <w:rPr>
                <w:sz w:val="20"/>
                <w:szCs w:val="20"/>
              </w:rPr>
            </w:pPr>
          </w:p>
          <w:p w:rsidR="00964700" w:rsidRPr="00315B2C" w:rsidRDefault="00964700" w:rsidP="00351007">
            <w:pPr>
              <w:rPr>
                <w:b/>
                <w:sz w:val="20"/>
                <w:szCs w:val="20"/>
              </w:rPr>
            </w:pPr>
            <w:r w:rsidRPr="00315B2C">
              <w:rPr>
                <w:b/>
                <w:sz w:val="20"/>
                <w:szCs w:val="20"/>
              </w:rPr>
              <w:t>Ed Week</w:t>
            </w:r>
          </w:p>
          <w:p w:rsidR="00964700" w:rsidRPr="00877857" w:rsidRDefault="00964700" w:rsidP="00351007">
            <w:pPr>
              <w:numPr>
                <w:ilvl w:val="12"/>
                <w:numId w:val="0"/>
              </w:numPr>
              <w:rPr>
                <w:sz w:val="20"/>
                <w:szCs w:val="20"/>
              </w:rPr>
            </w:pPr>
          </w:p>
          <w:p w:rsidR="00964700" w:rsidRPr="00877857" w:rsidRDefault="00964700" w:rsidP="00351007">
            <w:pPr>
              <w:pStyle w:val="Heading3"/>
              <w:rPr>
                <w:sz w:val="20"/>
                <w:szCs w:val="20"/>
              </w:rPr>
            </w:pPr>
            <w:r w:rsidRPr="00877857">
              <w:rPr>
                <w:sz w:val="20"/>
                <w:szCs w:val="20"/>
              </w:rPr>
              <w:t xml:space="preserve">Lecturer: </w:t>
            </w:r>
            <w:r>
              <w:rPr>
                <w:sz w:val="20"/>
                <w:szCs w:val="20"/>
              </w:rPr>
              <w:t>Construction of dominance</w:t>
            </w:r>
            <w:r w:rsidRPr="00877857">
              <w:rPr>
                <w:sz w:val="20"/>
                <w:szCs w:val="20"/>
              </w:rPr>
              <w:t>.</w:t>
            </w:r>
          </w:p>
          <w:p w:rsidR="00964700" w:rsidRPr="00877857" w:rsidRDefault="00964700" w:rsidP="00351007">
            <w:pPr>
              <w:rPr>
                <w:sz w:val="20"/>
                <w:szCs w:val="20"/>
              </w:rPr>
            </w:pPr>
          </w:p>
          <w:p w:rsidR="00964700" w:rsidRPr="00877857" w:rsidRDefault="00964700" w:rsidP="00351007">
            <w:pPr>
              <w:numPr>
                <w:ilvl w:val="12"/>
                <w:numId w:val="0"/>
              </w:numPr>
              <w:rPr>
                <w:b/>
                <w:bCs/>
                <w:sz w:val="20"/>
                <w:szCs w:val="20"/>
              </w:rPr>
            </w:pPr>
            <w:r w:rsidRPr="00877857">
              <w:rPr>
                <w:b/>
                <w:bCs/>
                <w:sz w:val="20"/>
                <w:szCs w:val="20"/>
              </w:rPr>
              <w:t>Video: Eyes on the Prize: Episode 2 (1957 – 1962) PBS Video</w:t>
            </w:r>
          </w:p>
          <w:p w:rsidR="00964700" w:rsidRPr="00877857" w:rsidRDefault="00964700" w:rsidP="00351007">
            <w:pPr>
              <w:numPr>
                <w:ilvl w:val="12"/>
                <w:numId w:val="0"/>
              </w:numPr>
              <w:rPr>
                <w:b/>
                <w:bCs/>
                <w:sz w:val="20"/>
                <w:szCs w:val="20"/>
              </w:rPr>
            </w:pPr>
          </w:p>
          <w:p w:rsidR="00964700" w:rsidRPr="00877857" w:rsidRDefault="00964700" w:rsidP="00351007">
            <w:pPr>
              <w:pStyle w:val="BodyTextIndent"/>
            </w:pPr>
            <w:r w:rsidRPr="00877857">
              <w:rPr>
                <w:bdr w:val="single" w:sz="4" w:space="0" w:color="auto"/>
              </w:rPr>
              <w:t>In-class Workshop</w:t>
            </w:r>
            <w:r w:rsidRPr="00877857">
              <w:t xml:space="preserve"> In your group</w:t>
            </w:r>
            <w:r>
              <w:t>,</w:t>
            </w:r>
            <w:r w:rsidRPr="00877857">
              <w:t xml:space="preserve"> write a description of how your educational life world have been different </w:t>
            </w:r>
            <w:r>
              <w:t xml:space="preserve">as a person of color. Or if you are a person of color how your educational experience would have been different if you were White. </w:t>
            </w:r>
          </w:p>
          <w:p w:rsidR="00964700" w:rsidRPr="00877857" w:rsidRDefault="00964700" w:rsidP="00351007">
            <w:pPr>
              <w:numPr>
                <w:ilvl w:val="12"/>
                <w:numId w:val="0"/>
              </w:numPr>
              <w:rPr>
                <w:sz w:val="20"/>
                <w:szCs w:val="20"/>
              </w:rPr>
            </w:pPr>
          </w:p>
          <w:p w:rsidR="00964700" w:rsidRPr="00877857" w:rsidRDefault="00964700" w:rsidP="00351007">
            <w:pPr>
              <w:numPr>
                <w:ilvl w:val="12"/>
                <w:numId w:val="0"/>
              </w:numPr>
              <w:rPr>
                <w:sz w:val="20"/>
                <w:szCs w:val="20"/>
              </w:rPr>
            </w:pPr>
            <w:r w:rsidRPr="00877857">
              <w:rPr>
                <w:b/>
                <w:bCs/>
                <w:sz w:val="20"/>
                <w:szCs w:val="20"/>
              </w:rPr>
              <w:t>Readings Due</w:t>
            </w:r>
            <w:r w:rsidRPr="00877857">
              <w:rPr>
                <w:sz w:val="20"/>
                <w:szCs w:val="20"/>
              </w:rPr>
              <w:t>:</w:t>
            </w:r>
          </w:p>
          <w:p w:rsidR="00964700" w:rsidRPr="00877857" w:rsidRDefault="00964700" w:rsidP="00351007">
            <w:pPr>
              <w:numPr>
                <w:ilvl w:val="12"/>
                <w:numId w:val="0"/>
              </w:numPr>
              <w:rPr>
                <w:sz w:val="20"/>
                <w:szCs w:val="20"/>
              </w:rPr>
            </w:pPr>
          </w:p>
          <w:p w:rsidR="00964700" w:rsidRDefault="00964700" w:rsidP="00351007">
            <w:pPr>
              <w:numPr>
                <w:ilvl w:val="0"/>
                <w:numId w:val="5"/>
              </w:numPr>
              <w:rPr>
                <w:sz w:val="20"/>
                <w:szCs w:val="20"/>
              </w:rPr>
            </w:pPr>
            <w:r>
              <w:rPr>
                <w:sz w:val="20"/>
                <w:szCs w:val="20"/>
              </w:rPr>
              <w:t>Spring, Joel. (2008</w:t>
            </w:r>
            <w:r w:rsidRPr="00877857">
              <w:rPr>
                <w:sz w:val="20"/>
                <w:szCs w:val="20"/>
              </w:rPr>
              <w:t xml:space="preserve">) </w:t>
            </w:r>
            <w:r>
              <w:rPr>
                <w:sz w:val="20"/>
                <w:szCs w:val="20"/>
              </w:rPr>
              <w:t xml:space="preserve">Equality of educational opportunity. </w:t>
            </w:r>
            <w:r w:rsidRPr="00877857">
              <w:rPr>
                <w:sz w:val="20"/>
                <w:szCs w:val="20"/>
              </w:rPr>
              <w:t xml:space="preserve">In </w:t>
            </w:r>
            <w:r>
              <w:rPr>
                <w:i/>
                <w:iCs/>
                <w:sz w:val="20"/>
                <w:szCs w:val="20"/>
              </w:rPr>
              <w:t>American Education</w:t>
            </w:r>
            <w:r w:rsidRPr="00877857">
              <w:rPr>
                <w:sz w:val="20"/>
                <w:szCs w:val="20"/>
              </w:rPr>
              <w:t xml:space="preserve"> </w:t>
            </w:r>
            <w:r w:rsidR="009A4B8C">
              <w:rPr>
                <w:sz w:val="20"/>
                <w:szCs w:val="20"/>
              </w:rPr>
              <w:t>Chapter 4</w:t>
            </w:r>
            <w:r>
              <w:rPr>
                <w:sz w:val="20"/>
                <w:szCs w:val="20"/>
              </w:rPr>
              <w:t xml:space="preserve">, </w:t>
            </w:r>
            <w:r w:rsidRPr="00877857">
              <w:rPr>
                <w:sz w:val="20"/>
                <w:szCs w:val="20"/>
              </w:rPr>
              <w:t xml:space="preserve">Pp. </w:t>
            </w:r>
            <w:r w:rsidR="009A4B8C">
              <w:rPr>
                <w:sz w:val="20"/>
                <w:szCs w:val="20"/>
              </w:rPr>
              <w:t>86 - 110</w:t>
            </w:r>
            <w:r w:rsidRPr="00877857">
              <w:rPr>
                <w:sz w:val="20"/>
                <w:szCs w:val="20"/>
              </w:rPr>
              <w:t>. (Text)</w:t>
            </w:r>
          </w:p>
          <w:p w:rsidR="00964700" w:rsidRPr="00877857" w:rsidRDefault="00964700" w:rsidP="00351007">
            <w:pPr>
              <w:numPr>
                <w:ilvl w:val="0"/>
                <w:numId w:val="5"/>
              </w:numPr>
              <w:rPr>
                <w:sz w:val="20"/>
                <w:szCs w:val="20"/>
              </w:rPr>
            </w:pPr>
            <w:r>
              <w:rPr>
                <w:sz w:val="20"/>
                <w:szCs w:val="20"/>
              </w:rPr>
              <w:t xml:space="preserve">Sleeter, Christine. (2004) How white teachers construct race. </w:t>
            </w:r>
            <w:r w:rsidRPr="00A741A1">
              <w:rPr>
                <w:i/>
                <w:sz w:val="20"/>
                <w:szCs w:val="20"/>
              </w:rPr>
              <w:t>Diversity of learners and settings</w:t>
            </w:r>
            <w:r>
              <w:rPr>
                <w:sz w:val="20"/>
                <w:szCs w:val="20"/>
              </w:rPr>
              <w:t>. Pp. 261 – 275.</w:t>
            </w:r>
          </w:p>
          <w:p w:rsidR="00964700" w:rsidRPr="00877857" w:rsidRDefault="00964700" w:rsidP="00351007">
            <w:pPr>
              <w:numPr>
                <w:ilvl w:val="0"/>
                <w:numId w:val="5"/>
              </w:numPr>
              <w:rPr>
                <w:sz w:val="20"/>
                <w:szCs w:val="20"/>
              </w:rPr>
            </w:pPr>
            <w:r w:rsidRPr="00877857">
              <w:rPr>
                <w:sz w:val="20"/>
                <w:szCs w:val="20"/>
              </w:rPr>
              <w:t xml:space="preserve">Howard, G. (1999). </w:t>
            </w:r>
            <w:r w:rsidRPr="00877857">
              <w:rPr>
                <w:i/>
                <w:sz w:val="20"/>
                <w:szCs w:val="20"/>
              </w:rPr>
              <w:t>We Can’t Teach What We Don’t Know</w:t>
            </w:r>
            <w:r>
              <w:rPr>
                <w:sz w:val="20"/>
                <w:szCs w:val="20"/>
              </w:rPr>
              <w:t>. Pp. 53 – 86.</w:t>
            </w:r>
          </w:p>
        </w:tc>
      </w:tr>
    </w:tbl>
    <w:p w:rsidR="00964700" w:rsidRPr="00877857" w:rsidRDefault="00964700" w:rsidP="00964700">
      <w:pPr>
        <w:rPr>
          <w:sz w:val="20"/>
          <w:szCs w:val="20"/>
        </w:rPr>
      </w:pPr>
    </w:p>
    <w:p w:rsidR="00964700" w:rsidRPr="00877857" w:rsidRDefault="00964700" w:rsidP="00964700">
      <w:pPr>
        <w:rPr>
          <w:sz w:val="20"/>
          <w:szCs w:val="20"/>
        </w:rPr>
      </w:pPr>
    </w:p>
    <w:tbl>
      <w:tblPr>
        <w:tblW w:w="8793" w:type="dxa"/>
        <w:tblInd w:w="38" w:type="dxa"/>
        <w:tblLayout w:type="fixed"/>
        <w:tblCellMar>
          <w:left w:w="38" w:type="dxa"/>
          <w:right w:w="38" w:type="dxa"/>
        </w:tblCellMar>
        <w:tblLook w:val="0000"/>
      </w:tblPr>
      <w:tblGrid>
        <w:gridCol w:w="2239"/>
        <w:gridCol w:w="6554"/>
      </w:tblGrid>
      <w:tr w:rsidR="00964700" w:rsidRPr="00877857">
        <w:trPr>
          <w:cantSplit/>
        </w:trPr>
        <w:tc>
          <w:tcPr>
            <w:tcW w:w="2239" w:type="dxa"/>
            <w:tcBorders>
              <w:top w:val="single" w:sz="6" w:space="0" w:color="auto"/>
              <w:left w:val="single" w:sz="6" w:space="0" w:color="auto"/>
              <w:bottom w:val="single" w:sz="4" w:space="0" w:color="auto"/>
              <w:right w:val="single" w:sz="4" w:space="0" w:color="auto"/>
            </w:tcBorders>
          </w:tcPr>
          <w:p w:rsidR="00964700" w:rsidRPr="00877857" w:rsidRDefault="00964700" w:rsidP="00351007">
            <w:pPr>
              <w:numPr>
                <w:ilvl w:val="12"/>
                <w:numId w:val="0"/>
              </w:numPr>
              <w:spacing w:before="86"/>
              <w:rPr>
                <w:b/>
                <w:bCs/>
                <w:sz w:val="20"/>
                <w:szCs w:val="20"/>
              </w:rPr>
            </w:pPr>
          </w:p>
        </w:tc>
        <w:tc>
          <w:tcPr>
            <w:tcW w:w="6554" w:type="dxa"/>
            <w:tcBorders>
              <w:top w:val="single" w:sz="4" w:space="0" w:color="auto"/>
              <w:left w:val="single" w:sz="4" w:space="0" w:color="auto"/>
              <w:bottom w:val="single" w:sz="4" w:space="0" w:color="auto"/>
              <w:right w:val="single" w:sz="4" w:space="0" w:color="auto"/>
            </w:tcBorders>
          </w:tcPr>
          <w:p w:rsidR="00964700" w:rsidRPr="00877857" w:rsidRDefault="00964700" w:rsidP="00351007">
            <w:pPr>
              <w:numPr>
                <w:ilvl w:val="12"/>
                <w:numId w:val="0"/>
              </w:numPr>
              <w:spacing w:before="86"/>
              <w:rPr>
                <w:b/>
                <w:bCs/>
                <w:sz w:val="20"/>
                <w:szCs w:val="20"/>
              </w:rPr>
            </w:pPr>
            <w:r>
              <w:rPr>
                <w:b/>
                <w:bCs/>
                <w:sz w:val="20"/>
                <w:szCs w:val="20"/>
              </w:rPr>
              <w:t>Tuesday</w:t>
            </w:r>
          </w:p>
        </w:tc>
      </w:tr>
      <w:tr w:rsidR="00964700" w:rsidRPr="00877857">
        <w:trPr>
          <w:cantSplit/>
        </w:trPr>
        <w:tc>
          <w:tcPr>
            <w:tcW w:w="2239" w:type="dxa"/>
            <w:tcBorders>
              <w:top w:val="single" w:sz="6" w:space="0" w:color="auto"/>
              <w:left w:val="single" w:sz="6" w:space="0" w:color="auto"/>
              <w:bottom w:val="single" w:sz="6" w:space="0" w:color="auto"/>
              <w:right w:val="single" w:sz="4" w:space="0" w:color="auto"/>
            </w:tcBorders>
          </w:tcPr>
          <w:p w:rsidR="00964700" w:rsidRPr="00877857" w:rsidRDefault="00964700" w:rsidP="00351007">
            <w:pPr>
              <w:numPr>
                <w:ilvl w:val="12"/>
                <w:numId w:val="0"/>
              </w:numPr>
              <w:spacing w:before="86"/>
              <w:rPr>
                <w:b/>
                <w:bCs/>
                <w:sz w:val="20"/>
                <w:szCs w:val="20"/>
              </w:rPr>
            </w:pPr>
            <w:r w:rsidRPr="00877857">
              <w:rPr>
                <w:b/>
                <w:bCs/>
                <w:sz w:val="20"/>
                <w:szCs w:val="20"/>
              </w:rPr>
              <w:t xml:space="preserve">Week </w:t>
            </w:r>
            <w:r>
              <w:rPr>
                <w:b/>
                <w:bCs/>
                <w:sz w:val="20"/>
                <w:szCs w:val="20"/>
              </w:rPr>
              <w:t>4</w:t>
            </w:r>
          </w:p>
          <w:p w:rsidR="00964700" w:rsidRPr="00877857" w:rsidRDefault="00964700" w:rsidP="00351007">
            <w:pPr>
              <w:numPr>
                <w:ilvl w:val="12"/>
                <w:numId w:val="0"/>
              </w:numPr>
              <w:rPr>
                <w:b/>
                <w:bCs/>
                <w:sz w:val="20"/>
                <w:szCs w:val="20"/>
              </w:rPr>
            </w:pPr>
          </w:p>
          <w:p w:rsidR="00964700" w:rsidRPr="00877857" w:rsidRDefault="00964700" w:rsidP="00351007">
            <w:pPr>
              <w:numPr>
                <w:ilvl w:val="12"/>
                <w:numId w:val="0"/>
              </w:numPr>
              <w:rPr>
                <w:b/>
                <w:bCs/>
                <w:sz w:val="20"/>
                <w:szCs w:val="20"/>
              </w:rPr>
            </w:pPr>
          </w:p>
          <w:p w:rsidR="00964700" w:rsidRPr="00877857" w:rsidRDefault="00964700" w:rsidP="00351007">
            <w:pPr>
              <w:numPr>
                <w:ilvl w:val="12"/>
                <w:numId w:val="0"/>
              </w:numPr>
              <w:rPr>
                <w:b/>
                <w:bCs/>
                <w:sz w:val="20"/>
                <w:szCs w:val="20"/>
              </w:rPr>
            </w:pPr>
          </w:p>
          <w:p w:rsidR="00964700" w:rsidRPr="00877857" w:rsidRDefault="00964700" w:rsidP="00351007">
            <w:pPr>
              <w:numPr>
                <w:ilvl w:val="12"/>
                <w:numId w:val="0"/>
              </w:numPr>
              <w:rPr>
                <w:b/>
                <w:bCs/>
                <w:sz w:val="20"/>
                <w:szCs w:val="20"/>
              </w:rPr>
            </w:pPr>
            <w:r>
              <w:rPr>
                <w:b/>
                <w:bCs/>
                <w:sz w:val="20"/>
                <w:szCs w:val="20"/>
              </w:rPr>
              <w:t xml:space="preserve">June </w:t>
            </w:r>
            <w:r w:rsidR="009445F9">
              <w:rPr>
                <w:b/>
                <w:bCs/>
                <w:sz w:val="20"/>
                <w:szCs w:val="20"/>
              </w:rPr>
              <w:t>8</w:t>
            </w:r>
          </w:p>
          <w:p w:rsidR="00964700" w:rsidRPr="00877857" w:rsidRDefault="00964700" w:rsidP="00351007">
            <w:pPr>
              <w:numPr>
                <w:ilvl w:val="12"/>
                <w:numId w:val="0"/>
              </w:numPr>
              <w:rPr>
                <w:b/>
                <w:bCs/>
                <w:sz w:val="20"/>
                <w:szCs w:val="20"/>
              </w:rPr>
            </w:pPr>
          </w:p>
          <w:p w:rsidR="00964700" w:rsidRPr="00877857" w:rsidRDefault="00964700" w:rsidP="00351007">
            <w:pPr>
              <w:numPr>
                <w:ilvl w:val="12"/>
                <w:numId w:val="0"/>
              </w:numPr>
              <w:rPr>
                <w:b/>
                <w:bCs/>
                <w:sz w:val="20"/>
                <w:szCs w:val="20"/>
              </w:rPr>
            </w:pPr>
            <w:r w:rsidRPr="00877857">
              <w:rPr>
                <w:b/>
                <w:bCs/>
                <w:sz w:val="20"/>
                <w:szCs w:val="20"/>
              </w:rPr>
              <w:t>Forces Shaping the Structure of Public Education</w:t>
            </w:r>
          </w:p>
          <w:p w:rsidR="00964700" w:rsidRPr="00877857" w:rsidRDefault="00964700" w:rsidP="00351007">
            <w:pPr>
              <w:numPr>
                <w:ilvl w:val="12"/>
                <w:numId w:val="0"/>
              </w:numPr>
              <w:spacing w:after="55"/>
              <w:rPr>
                <w:sz w:val="20"/>
                <w:szCs w:val="20"/>
              </w:rPr>
            </w:pPr>
          </w:p>
        </w:tc>
        <w:tc>
          <w:tcPr>
            <w:tcW w:w="6554" w:type="dxa"/>
            <w:tcBorders>
              <w:top w:val="single" w:sz="4" w:space="0" w:color="auto"/>
              <w:left w:val="single" w:sz="4" w:space="0" w:color="auto"/>
              <w:bottom w:val="single" w:sz="4" w:space="0" w:color="auto"/>
              <w:right w:val="single" w:sz="4" w:space="0" w:color="auto"/>
            </w:tcBorders>
          </w:tcPr>
          <w:p w:rsidR="00964700" w:rsidRPr="00877857" w:rsidRDefault="00964700" w:rsidP="00351007">
            <w:pPr>
              <w:numPr>
                <w:ilvl w:val="12"/>
                <w:numId w:val="0"/>
              </w:numPr>
              <w:spacing w:before="86"/>
              <w:rPr>
                <w:b/>
                <w:bCs/>
                <w:sz w:val="20"/>
                <w:szCs w:val="20"/>
              </w:rPr>
            </w:pPr>
            <w:r w:rsidRPr="00877857">
              <w:rPr>
                <w:b/>
                <w:bCs/>
                <w:sz w:val="20"/>
                <w:szCs w:val="20"/>
              </w:rPr>
              <w:t>Religion and education</w:t>
            </w:r>
          </w:p>
          <w:p w:rsidR="00964700" w:rsidRPr="00877857" w:rsidRDefault="00964700" w:rsidP="00351007">
            <w:pPr>
              <w:numPr>
                <w:ilvl w:val="12"/>
                <w:numId w:val="0"/>
              </w:numPr>
              <w:spacing w:before="86"/>
              <w:rPr>
                <w:b/>
                <w:bCs/>
                <w:sz w:val="20"/>
                <w:szCs w:val="20"/>
              </w:rPr>
            </w:pPr>
          </w:p>
          <w:p w:rsidR="00964700" w:rsidRPr="00877857" w:rsidRDefault="00964700" w:rsidP="00351007">
            <w:pPr>
              <w:numPr>
                <w:ilvl w:val="12"/>
                <w:numId w:val="0"/>
              </w:numPr>
              <w:rPr>
                <w:sz w:val="20"/>
                <w:szCs w:val="20"/>
              </w:rPr>
            </w:pPr>
            <w:r w:rsidRPr="00877857">
              <w:rPr>
                <w:sz w:val="20"/>
                <w:szCs w:val="20"/>
              </w:rPr>
              <w:t>In what ways do notions of religion shape teacher behavior? What are the ramifications for diverse student populations? What moral instruction is appropriate for American children in its public schools?</w:t>
            </w:r>
          </w:p>
          <w:p w:rsidR="00964700" w:rsidRPr="00877857" w:rsidRDefault="00964700" w:rsidP="00351007">
            <w:pPr>
              <w:numPr>
                <w:ilvl w:val="12"/>
                <w:numId w:val="0"/>
              </w:numPr>
              <w:rPr>
                <w:sz w:val="20"/>
                <w:szCs w:val="20"/>
              </w:rPr>
            </w:pPr>
          </w:p>
          <w:p w:rsidR="00964700" w:rsidRPr="00877857" w:rsidRDefault="00964700" w:rsidP="00351007">
            <w:pPr>
              <w:numPr>
                <w:ilvl w:val="12"/>
                <w:numId w:val="0"/>
              </w:numPr>
              <w:rPr>
                <w:b/>
                <w:bCs/>
                <w:sz w:val="20"/>
                <w:szCs w:val="20"/>
              </w:rPr>
            </w:pPr>
            <w:r w:rsidRPr="00877857">
              <w:rPr>
                <w:b/>
                <w:bCs/>
                <w:sz w:val="20"/>
                <w:szCs w:val="20"/>
              </w:rPr>
              <w:t>Lecture: Religion and education</w:t>
            </w:r>
          </w:p>
          <w:p w:rsidR="00964700" w:rsidRPr="00877857" w:rsidRDefault="00964700" w:rsidP="00351007">
            <w:pPr>
              <w:numPr>
                <w:ilvl w:val="12"/>
                <w:numId w:val="0"/>
              </w:numPr>
              <w:rPr>
                <w:b/>
                <w:bCs/>
                <w:sz w:val="20"/>
                <w:szCs w:val="20"/>
              </w:rPr>
            </w:pPr>
          </w:p>
          <w:p w:rsidR="00964700" w:rsidRPr="00877857" w:rsidRDefault="00964700" w:rsidP="00351007">
            <w:pPr>
              <w:numPr>
                <w:ilvl w:val="12"/>
                <w:numId w:val="0"/>
              </w:numPr>
              <w:rPr>
                <w:b/>
                <w:bCs/>
                <w:sz w:val="20"/>
                <w:szCs w:val="20"/>
              </w:rPr>
            </w:pPr>
            <w:r w:rsidRPr="00877857">
              <w:rPr>
                <w:b/>
                <w:bCs/>
                <w:sz w:val="20"/>
                <w:szCs w:val="20"/>
              </w:rPr>
              <w:t>Video: School Prayer</w:t>
            </w:r>
          </w:p>
          <w:p w:rsidR="00964700" w:rsidRPr="00877857" w:rsidRDefault="00964700" w:rsidP="00351007">
            <w:pPr>
              <w:numPr>
                <w:ilvl w:val="12"/>
                <w:numId w:val="0"/>
              </w:numPr>
              <w:rPr>
                <w:b/>
                <w:bCs/>
                <w:sz w:val="20"/>
                <w:szCs w:val="20"/>
              </w:rPr>
            </w:pPr>
          </w:p>
          <w:p w:rsidR="00964700" w:rsidRPr="00877857" w:rsidRDefault="00964700" w:rsidP="00351007">
            <w:pPr>
              <w:numPr>
                <w:ilvl w:val="12"/>
                <w:numId w:val="0"/>
              </w:numPr>
              <w:rPr>
                <w:sz w:val="20"/>
                <w:szCs w:val="20"/>
              </w:rPr>
            </w:pPr>
            <w:r w:rsidRPr="00877857">
              <w:rPr>
                <w:sz w:val="20"/>
                <w:szCs w:val="20"/>
              </w:rPr>
              <w:t xml:space="preserve">Readings Due: </w:t>
            </w:r>
          </w:p>
          <w:p w:rsidR="00964700" w:rsidRPr="00877857" w:rsidRDefault="00964700" w:rsidP="00351007">
            <w:pPr>
              <w:numPr>
                <w:ilvl w:val="12"/>
                <w:numId w:val="0"/>
              </w:numPr>
              <w:rPr>
                <w:sz w:val="20"/>
                <w:szCs w:val="20"/>
              </w:rPr>
            </w:pPr>
          </w:p>
          <w:p w:rsidR="00964700" w:rsidRPr="00877857" w:rsidRDefault="00964700" w:rsidP="00351007">
            <w:pPr>
              <w:numPr>
                <w:ilvl w:val="0"/>
                <w:numId w:val="9"/>
              </w:numPr>
              <w:rPr>
                <w:sz w:val="20"/>
                <w:szCs w:val="20"/>
              </w:rPr>
            </w:pPr>
            <w:r w:rsidRPr="00877857">
              <w:rPr>
                <w:sz w:val="20"/>
                <w:szCs w:val="20"/>
              </w:rPr>
              <w:t xml:space="preserve">Spring, Joel. (1999) </w:t>
            </w:r>
            <w:r>
              <w:rPr>
                <w:sz w:val="20"/>
                <w:szCs w:val="20"/>
              </w:rPr>
              <w:t xml:space="preserve">Courts and religion. </w:t>
            </w:r>
            <w:r w:rsidRPr="00877857">
              <w:rPr>
                <w:sz w:val="20"/>
                <w:szCs w:val="20"/>
              </w:rPr>
              <w:t xml:space="preserve">In </w:t>
            </w:r>
            <w:r>
              <w:rPr>
                <w:i/>
                <w:iCs/>
                <w:sz w:val="20"/>
                <w:szCs w:val="20"/>
              </w:rPr>
              <w:t>American Education</w:t>
            </w:r>
            <w:r w:rsidRPr="00877857">
              <w:rPr>
                <w:sz w:val="20"/>
                <w:szCs w:val="20"/>
              </w:rPr>
              <w:t xml:space="preserve"> </w:t>
            </w:r>
            <w:r>
              <w:rPr>
                <w:sz w:val="20"/>
                <w:szCs w:val="20"/>
              </w:rPr>
              <w:t xml:space="preserve">Chapter 10, </w:t>
            </w:r>
            <w:r w:rsidRPr="00877857">
              <w:rPr>
                <w:sz w:val="20"/>
                <w:szCs w:val="20"/>
              </w:rPr>
              <w:t xml:space="preserve">Pp. </w:t>
            </w:r>
            <w:r w:rsidR="009A4B8C">
              <w:rPr>
                <w:sz w:val="20"/>
                <w:szCs w:val="20"/>
              </w:rPr>
              <w:t>249</w:t>
            </w:r>
            <w:r>
              <w:rPr>
                <w:sz w:val="20"/>
                <w:szCs w:val="20"/>
              </w:rPr>
              <w:t xml:space="preserve"> - </w:t>
            </w:r>
            <w:r w:rsidR="009A4B8C">
              <w:rPr>
                <w:sz w:val="20"/>
                <w:szCs w:val="20"/>
              </w:rPr>
              <w:t>284</w:t>
            </w:r>
            <w:r w:rsidRPr="00877857">
              <w:rPr>
                <w:sz w:val="20"/>
                <w:szCs w:val="20"/>
              </w:rPr>
              <w:t>. (Text)</w:t>
            </w:r>
          </w:p>
          <w:p w:rsidR="00964700" w:rsidRPr="0034701A" w:rsidRDefault="00964700" w:rsidP="00351007">
            <w:pPr>
              <w:pStyle w:val="ListParagraph"/>
              <w:numPr>
                <w:ilvl w:val="0"/>
                <w:numId w:val="9"/>
              </w:numPr>
              <w:rPr>
                <w:sz w:val="20"/>
                <w:szCs w:val="20"/>
              </w:rPr>
            </w:pPr>
            <w:r w:rsidRPr="0034701A">
              <w:rPr>
                <w:sz w:val="20"/>
                <w:szCs w:val="20"/>
              </w:rPr>
              <w:t xml:space="preserve">Howard, G. (1999). </w:t>
            </w:r>
            <w:r w:rsidRPr="0034701A">
              <w:rPr>
                <w:i/>
                <w:sz w:val="20"/>
                <w:szCs w:val="20"/>
              </w:rPr>
              <w:t>We Can’t Teach What We Don’t Know</w:t>
            </w:r>
            <w:r w:rsidRPr="0034701A">
              <w:rPr>
                <w:sz w:val="20"/>
                <w:szCs w:val="20"/>
              </w:rPr>
              <w:t>. Pp. 87 -99.</w:t>
            </w:r>
          </w:p>
        </w:tc>
      </w:tr>
    </w:tbl>
    <w:p w:rsidR="00964700" w:rsidRPr="00877857" w:rsidRDefault="00964700" w:rsidP="00964700">
      <w:pPr>
        <w:rPr>
          <w:sz w:val="20"/>
          <w:szCs w:val="20"/>
        </w:rPr>
      </w:pPr>
    </w:p>
    <w:p w:rsidR="00964700" w:rsidRPr="00877857" w:rsidRDefault="00964700" w:rsidP="00964700">
      <w:pPr>
        <w:rPr>
          <w:sz w:val="20"/>
          <w:szCs w:val="20"/>
        </w:rPr>
      </w:pPr>
      <w:r w:rsidRPr="00877857">
        <w:rPr>
          <w:sz w:val="20"/>
          <w:szCs w:val="20"/>
        </w:rPr>
        <w:br w:type="page"/>
      </w:r>
    </w:p>
    <w:tbl>
      <w:tblPr>
        <w:tblW w:w="0" w:type="auto"/>
        <w:tblInd w:w="38"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38" w:type="dxa"/>
          <w:right w:w="38" w:type="dxa"/>
        </w:tblCellMar>
        <w:tblLook w:val="0000"/>
      </w:tblPr>
      <w:tblGrid>
        <w:gridCol w:w="2239"/>
        <w:gridCol w:w="6401"/>
      </w:tblGrid>
      <w:tr w:rsidR="00964700" w:rsidRPr="00877857">
        <w:trPr>
          <w:cantSplit/>
        </w:trPr>
        <w:tc>
          <w:tcPr>
            <w:tcW w:w="2239" w:type="dxa"/>
            <w:tcBorders>
              <w:top w:val="single" w:sz="6" w:space="0" w:color="auto"/>
              <w:left w:val="single" w:sz="6" w:space="0" w:color="auto"/>
              <w:bottom w:val="single" w:sz="4" w:space="0" w:color="auto"/>
              <w:right w:val="single" w:sz="6" w:space="0" w:color="auto"/>
            </w:tcBorders>
          </w:tcPr>
          <w:p w:rsidR="00964700" w:rsidRPr="00877857" w:rsidRDefault="00964700" w:rsidP="00351007">
            <w:pPr>
              <w:numPr>
                <w:ilvl w:val="12"/>
                <w:numId w:val="0"/>
              </w:numPr>
              <w:spacing w:before="86"/>
              <w:rPr>
                <w:b/>
                <w:bCs/>
                <w:sz w:val="20"/>
                <w:szCs w:val="20"/>
              </w:rPr>
            </w:pPr>
          </w:p>
        </w:tc>
        <w:tc>
          <w:tcPr>
            <w:tcW w:w="6401" w:type="dxa"/>
            <w:tcBorders>
              <w:top w:val="single" w:sz="6" w:space="0" w:color="auto"/>
              <w:left w:val="single" w:sz="6" w:space="0" w:color="auto"/>
              <w:bottom w:val="single" w:sz="4" w:space="0" w:color="auto"/>
              <w:right w:val="single" w:sz="6" w:space="0" w:color="auto"/>
            </w:tcBorders>
          </w:tcPr>
          <w:p w:rsidR="00964700" w:rsidRPr="00877857" w:rsidRDefault="00964700" w:rsidP="00351007">
            <w:pPr>
              <w:numPr>
                <w:ilvl w:val="12"/>
                <w:numId w:val="0"/>
              </w:numPr>
              <w:spacing w:before="86"/>
              <w:rPr>
                <w:b/>
                <w:bCs/>
                <w:sz w:val="20"/>
                <w:szCs w:val="20"/>
              </w:rPr>
            </w:pPr>
            <w:r>
              <w:rPr>
                <w:b/>
                <w:bCs/>
                <w:sz w:val="20"/>
                <w:szCs w:val="20"/>
              </w:rPr>
              <w:t>Thursday</w:t>
            </w:r>
          </w:p>
        </w:tc>
      </w:tr>
      <w:tr w:rsidR="00964700" w:rsidRPr="00877857">
        <w:trPr>
          <w:cantSplit/>
        </w:trPr>
        <w:tc>
          <w:tcPr>
            <w:tcW w:w="2239" w:type="dxa"/>
            <w:tcBorders>
              <w:top w:val="single" w:sz="6" w:space="0" w:color="auto"/>
              <w:left w:val="single" w:sz="6" w:space="0" w:color="auto"/>
              <w:bottom w:val="single" w:sz="4" w:space="0" w:color="auto"/>
              <w:right w:val="single" w:sz="6" w:space="0" w:color="auto"/>
            </w:tcBorders>
          </w:tcPr>
          <w:p w:rsidR="00964700" w:rsidRPr="00877857" w:rsidRDefault="00964700" w:rsidP="00351007">
            <w:pPr>
              <w:numPr>
                <w:ilvl w:val="12"/>
                <w:numId w:val="0"/>
              </w:numPr>
              <w:spacing w:before="86"/>
              <w:rPr>
                <w:b/>
                <w:bCs/>
                <w:sz w:val="20"/>
                <w:szCs w:val="20"/>
              </w:rPr>
            </w:pPr>
            <w:r w:rsidRPr="00877857">
              <w:rPr>
                <w:b/>
                <w:bCs/>
                <w:sz w:val="20"/>
                <w:szCs w:val="20"/>
              </w:rPr>
              <w:t>Week 4</w:t>
            </w:r>
          </w:p>
          <w:p w:rsidR="00964700" w:rsidRPr="00877857" w:rsidRDefault="00964700" w:rsidP="00351007">
            <w:pPr>
              <w:numPr>
                <w:ilvl w:val="12"/>
                <w:numId w:val="0"/>
              </w:numPr>
              <w:rPr>
                <w:b/>
                <w:bCs/>
                <w:sz w:val="20"/>
                <w:szCs w:val="20"/>
              </w:rPr>
            </w:pPr>
          </w:p>
          <w:p w:rsidR="00964700" w:rsidRPr="00877857" w:rsidRDefault="00964700" w:rsidP="00351007">
            <w:pPr>
              <w:numPr>
                <w:ilvl w:val="12"/>
                <w:numId w:val="0"/>
              </w:numPr>
              <w:rPr>
                <w:b/>
                <w:bCs/>
                <w:sz w:val="20"/>
                <w:szCs w:val="20"/>
              </w:rPr>
            </w:pPr>
          </w:p>
          <w:p w:rsidR="00964700" w:rsidRPr="00877857" w:rsidRDefault="00964700" w:rsidP="00351007">
            <w:pPr>
              <w:numPr>
                <w:ilvl w:val="12"/>
                <w:numId w:val="0"/>
              </w:numPr>
              <w:rPr>
                <w:b/>
                <w:bCs/>
                <w:sz w:val="20"/>
                <w:szCs w:val="20"/>
              </w:rPr>
            </w:pPr>
            <w:r>
              <w:rPr>
                <w:b/>
                <w:bCs/>
                <w:sz w:val="20"/>
                <w:szCs w:val="20"/>
              </w:rPr>
              <w:t xml:space="preserve">June </w:t>
            </w:r>
            <w:r w:rsidR="009445F9">
              <w:rPr>
                <w:b/>
                <w:bCs/>
                <w:sz w:val="20"/>
                <w:szCs w:val="20"/>
              </w:rPr>
              <w:t>10</w:t>
            </w:r>
          </w:p>
          <w:p w:rsidR="00964700" w:rsidRPr="00877857" w:rsidRDefault="00964700" w:rsidP="00351007">
            <w:pPr>
              <w:numPr>
                <w:ilvl w:val="12"/>
                <w:numId w:val="0"/>
              </w:numPr>
              <w:rPr>
                <w:b/>
                <w:bCs/>
                <w:sz w:val="20"/>
                <w:szCs w:val="20"/>
              </w:rPr>
            </w:pPr>
          </w:p>
          <w:p w:rsidR="00964700" w:rsidRPr="00877857" w:rsidRDefault="00964700" w:rsidP="00351007">
            <w:pPr>
              <w:numPr>
                <w:ilvl w:val="12"/>
                <w:numId w:val="0"/>
              </w:numPr>
              <w:rPr>
                <w:b/>
                <w:bCs/>
                <w:sz w:val="20"/>
                <w:szCs w:val="20"/>
              </w:rPr>
            </w:pPr>
          </w:p>
          <w:p w:rsidR="00964700" w:rsidRPr="00877857" w:rsidRDefault="00964700" w:rsidP="00351007">
            <w:pPr>
              <w:numPr>
                <w:ilvl w:val="12"/>
                <w:numId w:val="0"/>
              </w:numPr>
              <w:spacing w:after="55"/>
              <w:rPr>
                <w:sz w:val="20"/>
                <w:szCs w:val="20"/>
              </w:rPr>
            </w:pPr>
            <w:r w:rsidRPr="00877857">
              <w:rPr>
                <w:sz w:val="20"/>
                <w:szCs w:val="20"/>
              </w:rPr>
              <w:t xml:space="preserve"> </w:t>
            </w:r>
            <w:r>
              <w:rPr>
                <w:b/>
                <w:bCs/>
                <w:sz w:val="20"/>
                <w:szCs w:val="20"/>
              </w:rPr>
              <w:t>Multicultural education</w:t>
            </w:r>
          </w:p>
        </w:tc>
        <w:tc>
          <w:tcPr>
            <w:tcW w:w="6401" w:type="dxa"/>
            <w:tcBorders>
              <w:top w:val="single" w:sz="6" w:space="0" w:color="auto"/>
              <w:left w:val="single" w:sz="6" w:space="0" w:color="auto"/>
              <w:bottom w:val="single" w:sz="4" w:space="0" w:color="auto"/>
              <w:right w:val="single" w:sz="6" w:space="0" w:color="auto"/>
            </w:tcBorders>
          </w:tcPr>
          <w:p w:rsidR="00964700" w:rsidRPr="00877857" w:rsidRDefault="00964700" w:rsidP="00351007">
            <w:pPr>
              <w:numPr>
                <w:ilvl w:val="12"/>
                <w:numId w:val="0"/>
              </w:numPr>
              <w:spacing w:before="86"/>
              <w:rPr>
                <w:sz w:val="20"/>
                <w:szCs w:val="20"/>
              </w:rPr>
            </w:pPr>
            <w:r>
              <w:rPr>
                <w:b/>
                <w:bCs/>
                <w:sz w:val="20"/>
                <w:szCs w:val="20"/>
              </w:rPr>
              <w:t xml:space="preserve">Native American Education: </w:t>
            </w:r>
            <w:r w:rsidRPr="00877857">
              <w:rPr>
                <w:b/>
                <w:bCs/>
                <w:sz w:val="20"/>
                <w:szCs w:val="20"/>
              </w:rPr>
              <w:t>Language Minority Students in American Classrooms</w:t>
            </w:r>
          </w:p>
          <w:p w:rsidR="00964700" w:rsidRPr="00877857" w:rsidRDefault="00964700" w:rsidP="00351007">
            <w:pPr>
              <w:numPr>
                <w:ilvl w:val="12"/>
                <w:numId w:val="0"/>
              </w:numPr>
              <w:rPr>
                <w:sz w:val="20"/>
                <w:szCs w:val="20"/>
              </w:rPr>
            </w:pPr>
            <w:r w:rsidRPr="00877857">
              <w:rPr>
                <w:sz w:val="20"/>
                <w:szCs w:val="20"/>
              </w:rPr>
              <w:t xml:space="preserve">What are American attitudes and values towards limited English proficient or LEP students? How do </w:t>
            </w:r>
            <w:r>
              <w:rPr>
                <w:sz w:val="20"/>
                <w:szCs w:val="20"/>
              </w:rPr>
              <w:t>discriminatory</w:t>
            </w:r>
            <w:r w:rsidRPr="00877857">
              <w:rPr>
                <w:sz w:val="20"/>
                <w:szCs w:val="20"/>
              </w:rPr>
              <w:t xml:space="preserve"> attitudes influence school policy and disadvantage </w:t>
            </w:r>
            <w:r>
              <w:rPr>
                <w:sz w:val="20"/>
                <w:szCs w:val="20"/>
              </w:rPr>
              <w:t xml:space="preserve">of multicultural </w:t>
            </w:r>
            <w:r w:rsidRPr="00877857">
              <w:rPr>
                <w:sz w:val="20"/>
                <w:szCs w:val="20"/>
              </w:rPr>
              <w:t xml:space="preserve">students in the classroom? Additionally, how do school policies, practices and programs perpetuate inequalities </w:t>
            </w:r>
            <w:r>
              <w:rPr>
                <w:sz w:val="20"/>
                <w:szCs w:val="20"/>
              </w:rPr>
              <w:t>multicultural</w:t>
            </w:r>
            <w:r w:rsidRPr="00877857">
              <w:rPr>
                <w:sz w:val="20"/>
                <w:szCs w:val="20"/>
              </w:rPr>
              <w:t xml:space="preserve"> students?</w:t>
            </w:r>
          </w:p>
          <w:p w:rsidR="00964700" w:rsidRPr="00877857" w:rsidRDefault="00964700" w:rsidP="00351007">
            <w:pPr>
              <w:numPr>
                <w:ilvl w:val="12"/>
                <w:numId w:val="0"/>
              </w:numPr>
              <w:rPr>
                <w:sz w:val="20"/>
                <w:szCs w:val="20"/>
              </w:rPr>
            </w:pPr>
          </w:p>
          <w:p w:rsidR="00964700" w:rsidRPr="00877857" w:rsidRDefault="00964700" w:rsidP="00351007">
            <w:pPr>
              <w:numPr>
                <w:ilvl w:val="12"/>
                <w:numId w:val="0"/>
              </w:numPr>
              <w:rPr>
                <w:b/>
                <w:bCs/>
                <w:sz w:val="20"/>
                <w:szCs w:val="20"/>
              </w:rPr>
            </w:pPr>
            <w:r w:rsidRPr="00877857">
              <w:rPr>
                <w:b/>
                <w:bCs/>
                <w:sz w:val="20"/>
                <w:szCs w:val="20"/>
              </w:rPr>
              <w:t>Lecture: Multiculturalism</w:t>
            </w:r>
          </w:p>
          <w:p w:rsidR="00964700" w:rsidRPr="00877857" w:rsidRDefault="00964700" w:rsidP="00351007">
            <w:pPr>
              <w:numPr>
                <w:ilvl w:val="12"/>
                <w:numId w:val="0"/>
              </w:numPr>
              <w:rPr>
                <w:b/>
                <w:bCs/>
                <w:sz w:val="20"/>
                <w:szCs w:val="20"/>
              </w:rPr>
            </w:pPr>
          </w:p>
          <w:p w:rsidR="00964700" w:rsidRPr="00877857" w:rsidRDefault="00964700" w:rsidP="00351007">
            <w:pPr>
              <w:pStyle w:val="Heading3"/>
              <w:rPr>
                <w:sz w:val="20"/>
                <w:szCs w:val="20"/>
              </w:rPr>
            </w:pPr>
            <w:r w:rsidRPr="00877857">
              <w:rPr>
                <w:b w:val="0"/>
                <w:bCs w:val="0"/>
                <w:sz w:val="20"/>
                <w:szCs w:val="20"/>
              </w:rPr>
              <w:t>Video: In the Whiteman’s Image. Public Broadcasting System.</w:t>
            </w:r>
          </w:p>
          <w:p w:rsidR="00964700" w:rsidRPr="00877857" w:rsidRDefault="00964700" w:rsidP="00351007">
            <w:pPr>
              <w:numPr>
                <w:ilvl w:val="12"/>
                <w:numId w:val="0"/>
              </w:numPr>
              <w:rPr>
                <w:sz w:val="20"/>
                <w:szCs w:val="20"/>
              </w:rPr>
            </w:pPr>
          </w:p>
          <w:p w:rsidR="00964700" w:rsidRDefault="00964700" w:rsidP="00351007">
            <w:pPr>
              <w:numPr>
                <w:ilvl w:val="12"/>
                <w:numId w:val="0"/>
              </w:numPr>
              <w:rPr>
                <w:b/>
                <w:bCs/>
                <w:sz w:val="20"/>
                <w:szCs w:val="20"/>
              </w:rPr>
            </w:pPr>
            <w:r w:rsidRPr="00877857">
              <w:rPr>
                <w:b/>
                <w:bCs/>
                <w:sz w:val="20"/>
                <w:szCs w:val="20"/>
              </w:rPr>
              <w:t>Readings Due:</w:t>
            </w:r>
          </w:p>
          <w:p w:rsidR="00964700" w:rsidRPr="00877857" w:rsidRDefault="00964700" w:rsidP="00351007">
            <w:pPr>
              <w:numPr>
                <w:ilvl w:val="12"/>
                <w:numId w:val="0"/>
              </w:numPr>
              <w:rPr>
                <w:sz w:val="20"/>
                <w:szCs w:val="20"/>
              </w:rPr>
            </w:pPr>
          </w:p>
          <w:p w:rsidR="00964700" w:rsidRPr="0034701A" w:rsidRDefault="00964700" w:rsidP="00351007">
            <w:pPr>
              <w:pStyle w:val="ListParagraph"/>
              <w:numPr>
                <w:ilvl w:val="0"/>
                <w:numId w:val="23"/>
              </w:numPr>
              <w:rPr>
                <w:iCs/>
                <w:sz w:val="20"/>
                <w:szCs w:val="20"/>
              </w:rPr>
            </w:pPr>
            <w:r w:rsidRPr="0034701A">
              <w:rPr>
                <w:sz w:val="20"/>
                <w:szCs w:val="20"/>
              </w:rPr>
              <w:t xml:space="preserve">Spring, Joel. (1999) Student diversity. In </w:t>
            </w:r>
            <w:r w:rsidRPr="0034701A">
              <w:rPr>
                <w:i/>
                <w:iCs/>
                <w:sz w:val="20"/>
                <w:szCs w:val="20"/>
              </w:rPr>
              <w:t xml:space="preserve">American Education. </w:t>
            </w:r>
            <w:r w:rsidRPr="0034701A">
              <w:rPr>
                <w:iCs/>
                <w:sz w:val="20"/>
                <w:szCs w:val="20"/>
              </w:rPr>
              <w:t>Ch 4. pp. 122 - 152</w:t>
            </w:r>
          </w:p>
          <w:p w:rsidR="00964700" w:rsidRPr="0034701A" w:rsidRDefault="00964700" w:rsidP="00351007">
            <w:pPr>
              <w:pStyle w:val="ListParagraph"/>
              <w:numPr>
                <w:ilvl w:val="0"/>
                <w:numId w:val="23"/>
              </w:numPr>
              <w:rPr>
                <w:sz w:val="20"/>
                <w:szCs w:val="20"/>
              </w:rPr>
            </w:pPr>
            <w:bookmarkStart w:id="0" w:name="OLE_LINK1"/>
            <w:bookmarkStart w:id="1" w:name="OLE_LINK2"/>
            <w:r w:rsidRPr="0034701A">
              <w:rPr>
                <w:sz w:val="20"/>
                <w:szCs w:val="20"/>
              </w:rPr>
              <w:t xml:space="preserve">Spring, Joel. (1999) Multicultural and Multilingual Education. In </w:t>
            </w:r>
            <w:r w:rsidRPr="0034701A">
              <w:rPr>
                <w:i/>
                <w:iCs/>
                <w:sz w:val="20"/>
                <w:szCs w:val="20"/>
              </w:rPr>
              <w:t xml:space="preserve">American Education. </w:t>
            </w:r>
            <w:r w:rsidRPr="0034701A">
              <w:rPr>
                <w:iCs/>
                <w:sz w:val="20"/>
                <w:szCs w:val="20"/>
              </w:rPr>
              <w:t xml:space="preserve">Ch 5. pp. </w:t>
            </w:r>
            <w:bookmarkEnd w:id="0"/>
            <w:bookmarkEnd w:id="1"/>
            <w:r w:rsidR="009A4B8C">
              <w:rPr>
                <w:iCs/>
                <w:sz w:val="20"/>
                <w:szCs w:val="20"/>
              </w:rPr>
              <w:t>118 - 145</w:t>
            </w:r>
            <w:r w:rsidRPr="0034701A">
              <w:rPr>
                <w:iCs/>
                <w:sz w:val="20"/>
                <w:szCs w:val="20"/>
              </w:rPr>
              <w:t>.</w:t>
            </w:r>
          </w:p>
          <w:p w:rsidR="00964700" w:rsidRDefault="00964700" w:rsidP="00351007">
            <w:pPr>
              <w:pStyle w:val="ListParagraph"/>
              <w:numPr>
                <w:ilvl w:val="0"/>
                <w:numId w:val="23"/>
              </w:numPr>
              <w:rPr>
                <w:sz w:val="20"/>
                <w:szCs w:val="20"/>
              </w:rPr>
            </w:pPr>
            <w:r>
              <w:rPr>
                <w:iCs/>
                <w:sz w:val="20"/>
                <w:szCs w:val="20"/>
              </w:rPr>
              <w:t xml:space="preserve">McKenna, Francis. (2004) The myth of multiculturalism. </w:t>
            </w:r>
            <w:r w:rsidRPr="00A741A1">
              <w:rPr>
                <w:i/>
                <w:sz w:val="20"/>
                <w:szCs w:val="20"/>
              </w:rPr>
              <w:t>Diversity of learners and settings</w:t>
            </w:r>
            <w:r>
              <w:rPr>
                <w:sz w:val="20"/>
                <w:szCs w:val="20"/>
              </w:rPr>
              <w:t>. Pp. 343-351</w:t>
            </w:r>
          </w:p>
          <w:p w:rsidR="00964700" w:rsidRPr="00B7073E" w:rsidRDefault="00964700" w:rsidP="00351007">
            <w:pPr>
              <w:rPr>
                <w:sz w:val="20"/>
                <w:szCs w:val="20"/>
              </w:rPr>
            </w:pPr>
          </w:p>
          <w:p w:rsidR="00964700" w:rsidRPr="00B7073E" w:rsidRDefault="00964700" w:rsidP="00351007">
            <w:pPr>
              <w:rPr>
                <w:b/>
                <w:szCs w:val="20"/>
              </w:rPr>
            </w:pPr>
            <w:r w:rsidRPr="00B7073E">
              <w:rPr>
                <w:b/>
                <w:szCs w:val="20"/>
              </w:rPr>
              <w:t>Mid – semester examination due</w:t>
            </w:r>
          </w:p>
        </w:tc>
      </w:tr>
    </w:tbl>
    <w:p w:rsidR="00964700" w:rsidRPr="00877857" w:rsidRDefault="00964700" w:rsidP="00964700">
      <w:pPr>
        <w:rPr>
          <w:sz w:val="20"/>
          <w:szCs w:val="20"/>
        </w:rPr>
      </w:pPr>
    </w:p>
    <w:tbl>
      <w:tblPr>
        <w:tblW w:w="0" w:type="auto"/>
        <w:tblInd w:w="38" w:type="dxa"/>
        <w:tblLayout w:type="fixed"/>
        <w:tblCellMar>
          <w:left w:w="38" w:type="dxa"/>
          <w:right w:w="38" w:type="dxa"/>
        </w:tblCellMar>
        <w:tblLook w:val="0000"/>
      </w:tblPr>
      <w:tblGrid>
        <w:gridCol w:w="2239"/>
        <w:gridCol w:w="6401"/>
      </w:tblGrid>
      <w:tr w:rsidR="00964700" w:rsidRPr="00877857">
        <w:trPr>
          <w:cantSplit/>
        </w:trPr>
        <w:tc>
          <w:tcPr>
            <w:tcW w:w="2239" w:type="dxa"/>
            <w:tcBorders>
              <w:top w:val="single" w:sz="6" w:space="0" w:color="auto"/>
              <w:left w:val="single" w:sz="6" w:space="0" w:color="auto"/>
              <w:bottom w:val="single" w:sz="6" w:space="0" w:color="auto"/>
              <w:right w:val="single" w:sz="4" w:space="0" w:color="auto"/>
            </w:tcBorders>
          </w:tcPr>
          <w:p w:rsidR="00964700" w:rsidRPr="00877857" w:rsidRDefault="00964700" w:rsidP="00351007">
            <w:pPr>
              <w:numPr>
                <w:ilvl w:val="12"/>
                <w:numId w:val="0"/>
              </w:numPr>
              <w:spacing w:before="86"/>
              <w:rPr>
                <w:b/>
                <w:bCs/>
                <w:sz w:val="20"/>
                <w:szCs w:val="20"/>
              </w:rPr>
            </w:pPr>
          </w:p>
        </w:tc>
        <w:tc>
          <w:tcPr>
            <w:tcW w:w="6401" w:type="dxa"/>
            <w:tcBorders>
              <w:top w:val="single" w:sz="4" w:space="0" w:color="auto"/>
              <w:left w:val="single" w:sz="4" w:space="0" w:color="auto"/>
              <w:bottom w:val="single" w:sz="4" w:space="0" w:color="auto"/>
              <w:right w:val="single" w:sz="4" w:space="0" w:color="auto"/>
            </w:tcBorders>
          </w:tcPr>
          <w:p w:rsidR="00964700" w:rsidRPr="00877857" w:rsidRDefault="00964700" w:rsidP="00351007">
            <w:pPr>
              <w:numPr>
                <w:ilvl w:val="12"/>
                <w:numId w:val="0"/>
              </w:numPr>
              <w:spacing w:before="86"/>
              <w:rPr>
                <w:b/>
                <w:bCs/>
                <w:sz w:val="20"/>
                <w:szCs w:val="20"/>
              </w:rPr>
            </w:pPr>
            <w:r>
              <w:rPr>
                <w:b/>
                <w:bCs/>
                <w:sz w:val="20"/>
                <w:szCs w:val="20"/>
              </w:rPr>
              <w:t>Tuesday</w:t>
            </w:r>
          </w:p>
        </w:tc>
      </w:tr>
      <w:tr w:rsidR="00964700" w:rsidRPr="00877857">
        <w:trPr>
          <w:cantSplit/>
        </w:trPr>
        <w:tc>
          <w:tcPr>
            <w:tcW w:w="2239" w:type="dxa"/>
            <w:tcBorders>
              <w:top w:val="single" w:sz="6" w:space="0" w:color="auto"/>
              <w:left w:val="single" w:sz="6" w:space="0" w:color="auto"/>
              <w:bottom w:val="single" w:sz="6" w:space="0" w:color="auto"/>
              <w:right w:val="single" w:sz="4" w:space="0" w:color="auto"/>
            </w:tcBorders>
          </w:tcPr>
          <w:p w:rsidR="00964700" w:rsidRPr="00877857" w:rsidRDefault="00964700" w:rsidP="00351007">
            <w:pPr>
              <w:numPr>
                <w:ilvl w:val="12"/>
                <w:numId w:val="0"/>
              </w:numPr>
              <w:spacing w:before="86"/>
              <w:rPr>
                <w:b/>
                <w:bCs/>
                <w:sz w:val="20"/>
                <w:szCs w:val="20"/>
              </w:rPr>
            </w:pPr>
            <w:r w:rsidRPr="00877857">
              <w:rPr>
                <w:b/>
                <w:bCs/>
                <w:sz w:val="20"/>
                <w:szCs w:val="20"/>
              </w:rPr>
              <w:t xml:space="preserve">Week  </w:t>
            </w:r>
            <w:r>
              <w:rPr>
                <w:b/>
                <w:bCs/>
                <w:sz w:val="20"/>
                <w:szCs w:val="20"/>
              </w:rPr>
              <w:t>5</w:t>
            </w:r>
          </w:p>
          <w:p w:rsidR="00964700" w:rsidRPr="00877857" w:rsidRDefault="00964700" w:rsidP="00351007">
            <w:pPr>
              <w:numPr>
                <w:ilvl w:val="12"/>
                <w:numId w:val="0"/>
              </w:numPr>
              <w:rPr>
                <w:b/>
                <w:bCs/>
                <w:sz w:val="20"/>
                <w:szCs w:val="20"/>
              </w:rPr>
            </w:pPr>
          </w:p>
          <w:p w:rsidR="00964700" w:rsidRPr="00877857" w:rsidRDefault="00964700" w:rsidP="00351007">
            <w:pPr>
              <w:numPr>
                <w:ilvl w:val="12"/>
                <w:numId w:val="0"/>
              </w:numPr>
              <w:rPr>
                <w:b/>
                <w:bCs/>
                <w:sz w:val="20"/>
                <w:szCs w:val="20"/>
              </w:rPr>
            </w:pPr>
            <w:r>
              <w:rPr>
                <w:b/>
                <w:bCs/>
                <w:sz w:val="20"/>
                <w:szCs w:val="20"/>
              </w:rPr>
              <w:t xml:space="preserve">June </w:t>
            </w:r>
            <w:r w:rsidR="009445F9">
              <w:rPr>
                <w:b/>
                <w:bCs/>
                <w:sz w:val="20"/>
                <w:szCs w:val="20"/>
              </w:rPr>
              <w:t>15</w:t>
            </w:r>
          </w:p>
          <w:p w:rsidR="00964700" w:rsidRPr="00877857" w:rsidRDefault="00964700" w:rsidP="00351007">
            <w:pPr>
              <w:numPr>
                <w:ilvl w:val="12"/>
                <w:numId w:val="0"/>
              </w:numPr>
              <w:rPr>
                <w:b/>
                <w:bCs/>
                <w:sz w:val="20"/>
                <w:szCs w:val="20"/>
              </w:rPr>
            </w:pPr>
          </w:p>
          <w:p w:rsidR="00964700" w:rsidRPr="00877857" w:rsidRDefault="00964700" w:rsidP="00351007">
            <w:pPr>
              <w:numPr>
                <w:ilvl w:val="12"/>
                <w:numId w:val="0"/>
              </w:numPr>
              <w:rPr>
                <w:b/>
                <w:bCs/>
                <w:sz w:val="20"/>
                <w:szCs w:val="20"/>
              </w:rPr>
            </w:pPr>
            <w:r w:rsidRPr="00877857">
              <w:rPr>
                <w:b/>
                <w:bCs/>
                <w:sz w:val="20"/>
                <w:szCs w:val="20"/>
              </w:rPr>
              <w:t>Gender and Social</w:t>
            </w:r>
          </w:p>
          <w:p w:rsidR="00964700" w:rsidRPr="00877857" w:rsidRDefault="00964700" w:rsidP="00351007">
            <w:pPr>
              <w:pStyle w:val="Heading3"/>
              <w:rPr>
                <w:sz w:val="20"/>
                <w:szCs w:val="20"/>
              </w:rPr>
            </w:pPr>
            <w:r w:rsidRPr="00877857">
              <w:rPr>
                <w:sz w:val="20"/>
                <w:szCs w:val="20"/>
              </w:rPr>
              <w:t>Relations in the</w:t>
            </w:r>
          </w:p>
          <w:p w:rsidR="00964700" w:rsidRPr="00877857" w:rsidRDefault="00964700" w:rsidP="00351007">
            <w:pPr>
              <w:numPr>
                <w:ilvl w:val="12"/>
                <w:numId w:val="0"/>
              </w:numPr>
              <w:rPr>
                <w:sz w:val="20"/>
                <w:szCs w:val="20"/>
              </w:rPr>
            </w:pPr>
            <w:r w:rsidRPr="00877857">
              <w:rPr>
                <w:b/>
                <w:bCs/>
                <w:sz w:val="20"/>
                <w:szCs w:val="20"/>
              </w:rPr>
              <w:t>Classroom</w:t>
            </w:r>
          </w:p>
        </w:tc>
        <w:tc>
          <w:tcPr>
            <w:tcW w:w="6401" w:type="dxa"/>
            <w:tcBorders>
              <w:top w:val="single" w:sz="4" w:space="0" w:color="auto"/>
              <w:left w:val="single" w:sz="4" w:space="0" w:color="auto"/>
              <w:bottom w:val="single" w:sz="4" w:space="0" w:color="auto"/>
              <w:right w:val="single" w:sz="4" w:space="0" w:color="auto"/>
            </w:tcBorders>
          </w:tcPr>
          <w:p w:rsidR="00964700" w:rsidRPr="00877857" w:rsidRDefault="00964700" w:rsidP="00351007">
            <w:pPr>
              <w:numPr>
                <w:ilvl w:val="12"/>
                <w:numId w:val="0"/>
              </w:numPr>
              <w:spacing w:before="86"/>
              <w:rPr>
                <w:sz w:val="20"/>
                <w:szCs w:val="20"/>
              </w:rPr>
            </w:pPr>
            <w:r w:rsidRPr="00877857">
              <w:rPr>
                <w:b/>
                <w:bCs/>
                <w:sz w:val="20"/>
                <w:szCs w:val="20"/>
              </w:rPr>
              <w:t>The Impact of Gender on Students’ Classroom Experiences</w:t>
            </w:r>
          </w:p>
          <w:p w:rsidR="00964700" w:rsidRPr="00877857" w:rsidRDefault="00964700" w:rsidP="00351007">
            <w:pPr>
              <w:numPr>
                <w:ilvl w:val="12"/>
                <w:numId w:val="0"/>
              </w:numPr>
              <w:rPr>
                <w:sz w:val="20"/>
                <w:szCs w:val="20"/>
              </w:rPr>
            </w:pPr>
            <w:r w:rsidRPr="00877857">
              <w:rPr>
                <w:sz w:val="20"/>
                <w:szCs w:val="20"/>
              </w:rPr>
              <w:t>Why is gender an important category in the social analysis of schools? How are gendered identities constructed within society and in schools? How do issues of race, class, sexuality, age, and ability influence the construction of gender? How do these discussions influence the role of women teachers?</w:t>
            </w:r>
          </w:p>
          <w:p w:rsidR="00964700" w:rsidRPr="00877857" w:rsidRDefault="00964700" w:rsidP="00351007">
            <w:pPr>
              <w:numPr>
                <w:ilvl w:val="12"/>
                <w:numId w:val="0"/>
              </w:numPr>
              <w:rPr>
                <w:sz w:val="20"/>
                <w:szCs w:val="20"/>
              </w:rPr>
            </w:pPr>
          </w:p>
          <w:p w:rsidR="00964700" w:rsidRPr="00877857" w:rsidRDefault="00964700" w:rsidP="00351007">
            <w:pPr>
              <w:pStyle w:val="BodyText3"/>
              <w:rPr>
                <w:sz w:val="20"/>
                <w:szCs w:val="20"/>
              </w:rPr>
            </w:pPr>
            <w:r>
              <w:rPr>
                <w:sz w:val="20"/>
                <w:szCs w:val="20"/>
              </w:rPr>
              <w:t xml:space="preserve">Lecture: Gender Equity in Education. </w:t>
            </w:r>
            <w:r w:rsidRPr="00877857">
              <w:rPr>
                <w:sz w:val="20"/>
                <w:szCs w:val="20"/>
              </w:rPr>
              <w:t>.</w:t>
            </w:r>
          </w:p>
          <w:p w:rsidR="00964700" w:rsidRPr="00877857" w:rsidRDefault="00964700" w:rsidP="00351007">
            <w:pPr>
              <w:numPr>
                <w:ilvl w:val="12"/>
                <w:numId w:val="0"/>
              </w:numPr>
              <w:rPr>
                <w:b/>
                <w:bCs/>
                <w:sz w:val="20"/>
                <w:szCs w:val="20"/>
              </w:rPr>
            </w:pPr>
          </w:p>
          <w:p w:rsidR="00964700" w:rsidRPr="00877857" w:rsidRDefault="00964700" w:rsidP="00351007">
            <w:pPr>
              <w:numPr>
                <w:ilvl w:val="12"/>
                <w:numId w:val="0"/>
              </w:numPr>
              <w:rPr>
                <w:b/>
                <w:bCs/>
                <w:sz w:val="20"/>
                <w:szCs w:val="20"/>
              </w:rPr>
            </w:pPr>
            <w:r w:rsidRPr="00877857">
              <w:rPr>
                <w:b/>
                <w:bCs/>
                <w:sz w:val="20"/>
                <w:szCs w:val="20"/>
              </w:rPr>
              <w:t>Video: Half the People. (1999) Public Broadcasting System</w:t>
            </w:r>
          </w:p>
          <w:p w:rsidR="00964700" w:rsidRPr="00877857" w:rsidRDefault="00964700" w:rsidP="00351007">
            <w:pPr>
              <w:numPr>
                <w:ilvl w:val="12"/>
                <w:numId w:val="0"/>
              </w:numPr>
              <w:rPr>
                <w:b/>
                <w:bCs/>
                <w:sz w:val="20"/>
                <w:szCs w:val="20"/>
              </w:rPr>
            </w:pPr>
          </w:p>
          <w:p w:rsidR="00964700" w:rsidRPr="00877857" w:rsidRDefault="00964700" w:rsidP="00351007">
            <w:pPr>
              <w:numPr>
                <w:ilvl w:val="12"/>
                <w:numId w:val="0"/>
              </w:numPr>
              <w:rPr>
                <w:b/>
                <w:bCs/>
                <w:sz w:val="20"/>
                <w:szCs w:val="20"/>
              </w:rPr>
            </w:pPr>
            <w:r w:rsidRPr="00877857">
              <w:rPr>
                <w:b/>
                <w:bCs/>
                <w:sz w:val="20"/>
                <w:szCs w:val="20"/>
                <w:bdr w:val="single" w:sz="4" w:space="0" w:color="auto"/>
              </w:rPr>
              <w:t>In-class Workshop</w:t>
            </w:r>
            <w:r w:rsidRPr="00877857">
              <w:rPr>
                <w:b/>
                <w:bCs/>
                <w:sz w:val="20"/>
                <w:szCs w:val="20"/>
              </w:rPr>
              <w:t>: What are the issues of gender equity?</w:t>
            </w:r>
          </w:p>
          <w:p w:rsidR="00964700" w:rsidRPr="00877857" w:rsidRDefault="00964700" w:rsidP="00351007">
            <w:pPr>
              <w:numPr>
                <w:ilvl w:val="12"/>
                <w:numId w:val="0"/>
              </w:numPr>
              <w:rPr>
                <w:sz w:val="20"/>
                <w:szCs w:val="20"/>
              </w:rPr>
            </w:pPr>
          </w:p>
          <w:p w:rsidR="00964700" w:rsidRPr="00877857" w:rsidRDefault="00964700" w:rsidP="00351007">
            <w:pPr>
              <w:pStyle w:val="BodyText3"/>
              <w:rPr>
                <w:sz w:val="20"/>
                <w:szCs w:val="20"/>
              </w:rPr>
            </w:pPr>
            <w:r w:rsidRPr="00877857">
              <w:rPr>
                <w:sz w:val="20"/>
                <w:szCs w:val="20"/>
              </w:rPr>
              <w:t>Readings Due:</w:t>
            </w:r>
          </w:p>
          <w:p w:rsidR="00964700" w:rsidRPr="00877857" w:rsidRDefault="00964700" w:rsidP="00351007">
            <w:pPr>
              <w:numPr>
                <w:ilvl w:val="12"/>
                <w:numId w:val="0"/>
              </w:numPr>
              <w:rPr>
                <w:sz w:val="20"/>
                <w:szCs w:val="20"/>
              </w:rPr>
            </w:pPr>
          </w:p>
          <w:p w:rsidR="00964700" w:rsidRPr="002B1D13" w:rsidRDefault="00964700" w:rsidP="00351007">
            <w:pPr>
              <w:pStyle w:val="ListParagraph"/>
              <w:numPr>
                <w:ilvl w:val="0"/>
                <w:numId w:val="25"/>
              </w:numPr>
              <w:rPr>
                <w:sz w:val="20"/>
                <w:szCs w:val="20"/>
              </w:rPr>
            </w:pPr>
            <w:r w:rsidRPr="002B1D13">
              <w:rPr>
                <w:sz w:val="20"/>
                <w:szCs w:val="20"/>
              </w:rPr>
              <w:t xml:space="preserve">Spring, Joel. (1999) Gender and income. In </w:t>
            </w:r>
            <w:r w:rsidRPr="002B1D13">
              <w:rPr>
                <w:i/>
                <w:iCs/>
                <w:sz w:val="20"/>
                <w:szCs w:val="20"/>
              </w:rPr>
              <w:t>American Education</w:t>
            </w:r>
            <w:r w:rsidR="00CD374C">
              <w:rPr>
                <w:sz w:val="20"/>
                <w:szCs w:val="20"/>
              </w:rPr>
              <w:t xml:space="preserve"> Chapter 3</w:t>
            </w:r>
            <w:r w:rsidRPr="002B1D13">
              <w:rPr>
                <w:sz w:val="20"/>
                <w:szCs w:val="20"/>
              </w:rPr>
              <w:t xml:space="preserve">, Pp. </w:t>
            </w:r>
            <w:r w:rsidR="00CD374C">
              <w:rPr>
                <w:sz w:val="20"/>
                <w:szCs w:val="20"/>
              </w:rPr>
              <w:t>70 - 72</w:t>
            </w:r>
            <w:r w:rsidRPr="002B1D13">
              <w:rPr>
                <w:sz w:val="20"/>
                <w:szCs w:val="20"/>
              </w:rPr>
              <w:t>. (Text)</w:t>
            </w:r>
          </w:p>
          <w:p w:rsidR="00964700" w:rsidRPr="00877857" w:rsidRDefault="00964700" w:rsidP="00392023">
            <w:pPr>
              <w:pStyle w:val="BodyText3"/>
              <w:numPr>
                <w:ilvl w:val="0"/>
                <w:numId w:val="0"/>
              </w:numPr>
              <w:ind w:left="360"/>
              <w:rPr>
                <w:sz w:val="20"/>
              </w:rPr>
            </w:pPr>
          </w:p>
        </w:tc>
      </w:tr>
    </w:tbl>
    <w:p w:rsidR="00964700" w:rsidRDefault="00964700" w:rsidP="00964700">
      <w:pPr>
        <w:rPr>
          <w:sz w:val="20"/>
          <w:szCs w:val="20"/>
        </w:rPr>
      </w:pPr>
    </w:p>
    <w:p w:rsidR="00964700" w:rsidRPr="00877857" w:rsidRDefault="00964700" w:rsidP="00964700">
      <w:pPr>
        <w:rPr>
          <w:sz w:val="20"/>
          <w:szCs w:val="20"/>
        </w:rPr>
      </w:pPr>
      <w:r>
        <w:rPr>
          <w:sz w:val="20"/>
          <w:szCs w:val="20"/>
        </w:rPr>
        <w:br w:type="page"/>
      </w:r>
    </w:p>
    <w:tbl>
      <w:tblPr>
        <w:tblW w:w="0" w:type="auto"/>
        <w:tblInd w:w="38"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38" w:type="dxa"/>
          <w:right w:w="38" w:type="dxa"/>
        </w:tblCellMar>
        <w:tblLook w:val="0000"/>
      </w:tblPr>
      <w:tblGrid>
        <w:gridCol w:w="2239"/>
        <w:gridCol w:w="6401"/>
      </w:tblGrid>
      <w:tr w:rsidR="00964700" w:rsidRPr="00877857">
        <w:trPr>
          <w:cantSplit/>
        </w:trPr>
        <w:tc>
          <w:tcPr>
            <w:tcW w:w="2239" w:type="dxa"/>
            <w:tcBorders>
              <w:top w:val="single" w:sz="6" w:space="0" w:color="auto"/>
              <w:left w:val="single" w:sz="6" w:space="0" w:color="auto"/>
              <w:bottom w:val="single" w:sz="4" w:space="0" w:color="auto"/>
              <w:right w:val="single" w:sz="6" w:space="0" w:color="auto"/>
            </w:tcBorders>
          </w:tcPr>
          <w:p w:rsidR="00964700" w:rsidRPr="00877857" w:rsidRDefault="00964700" w:rsidP="00351007">
            <w:pPr>
              <w:numPr>
                <w:ilvl w:val="12"/>
                <w:numId w:val="0"/>
              </w:numPr>
              <w:tabs>
                <w:tab w:val="left" w:pos="0"/>
                <w:tab w:val="left" w:pos="355"/>
                <w:tab w:val="left" w:pos="720"/>
                <w:tab w:val="left" w:pos="1110"/>
                <w:tab w:val="left" w:pos="1440"/>
                <w:tab w:val="left" w:pos="2160"/>
                <w:tab w:val="left" w:pos="2880"/>
                <w:tab w:val="left" w:pos="3600"/>
                <w:tab w:val="left" w:pos="4320"/>
                <w:tab w:val="left" w:pos="5040"/>
                <w:tab w:val="left" w:pos="5760"/>
                <w:tab w:val="left" w:pos="6480"/>
                <w:tab w:val="left" w:pos="7200"/>
                <w:tab w:val="left" w:pos="7920"/>
                <w:tab w:val="left" w:pos="8640"/>
              </w:tabs>
              <w:spacing w:before="86"/>
              <w:rPr>
                <w:b/>
                <w:bCs/>
                <w:sz w:val="20"/>
                <w:szCs w:val="20"/>
              </w:rPr>
            </w:pPr>
          </w:p>
        </w:tc>
        <w:tc>
          <w:tcPr>
            <w:tcW w:w="6401" w:type="dxa"/>
            <w:tcBorders>
              <w:top w:val="single" w:sz="6" w:space="0" w:color="auto"/>
              <w:left w:val="single" w:sz="6" w:space="0" w:color="auto"/>
              <w:bottom w:val="single" w:sz="4" w:space="0" w:color="auto"/>
              <w:right w:val="single" w:sz="6" w:space="0" w:color="auto"/>
            </w:tcBorders>
          </w:tcPr>
          <w:p w:rsidR="00964700" w:rsidRPr="00877857" w:rsidRDefault="00964700" w:rsidP="00351007">
            <w:pPr>
              <w:numPr>
                <w:ilvl w:val="12"/>
                <w:numId w:val="0"/>
              </w:numPr>
              <w:spacing w:before="86"/>
              <w:rPr>
                <w:b/>
                <w:bCs/>
                <w:sz w:val="20"/>
                <w:szCs w:val="20"/>
              </w:rPr>
            </w:pPr>
            <w:r>
              <w:rPr>
                <w:b/>
                <w:bCs/>
                <w:sz w:val="20"/>
                <w:szCs w:val="20"/>
              </w:rPr>
              <w:t>Thursday</w:t>
            </w:r>
          </w:p>
        </w:tc>
      </w:tr>
      <w:tr w:rsidR="00964700" w:rsidRPr="00877857">
        <w:trPr>
          <w:cantSplit/>
        </w:trPr>
        <w:tc>
          <w:tcPr>
            <w:tcW w:w="2239" w:type="dxa"/>
            <w:tcBorders>
              <w:top w:val="single" w:sz="6" w:space="0" w:color="auto"/>
              <w:left w:val="single" w:sz="6" w:space="0" w:color="auto"/>
              <w:bottom w:val="single" w:sz="4" w:space="0" w:color="auto"/>
              <w:right w:val="single" w:sz="6" w:space="0" w:color="auto"/>
            </w:tcBorders>
          </w:tcPr>
          <w:p w:rsidR="00964700" w:rsidRPr="00877857" w:rsidRDefault="00964700" w:rsidP="00351007">
            <w:pPr>
              <w:numPr>
                <w:ilvl w:val="12"/>
                <w:numId w:val="0"/>
              </w:numPr>
              <w:tabs>
                <w:tab w:val="left" w:pos="0"/>
                <w:tab w:val="left" w:pos="355"/>
                <w:tab w:val="left" w:pos="720"/>
                <w:tab w:val="left" w:pos="1110"/>
                <w:tab w:val="left" w:pos="1440"/>
                <w:tab w:val="left" w:pos="2160"/>
                <w:tab w:val="left" w:pos="2880"/>
                <w:tab w:val="left" w:pos="3600"/>
                <w:tab w:val="left" w:pos="4320"/>
                <w:tab w:val="left" w:pos="5040"/>
                <w:tab w:val="left" w:pos="5760"/>
                <w:tab w:val="left" w:pos="6480"/>
                <w:tab w:val="left" w:pos="7200"/>
                <w:tab w:val="left" w:pos="7920"/>
                <w:tab w:val="left" w:pos="8640"/>
              </w:tabs>
              <w:spacing w:before="86"/>
              <w:rPr>
                <w:b/>
                <w:bCs/>
                <w:sz w:val="20"/>
                <w:szCs w:val="20"/>
              </w:rPr>
            </w:pPr>
            <w:r w:rsidRPr="00877857">
              <w:rPr>
                <w:b/>
                <w:bCs/>
                <w:sz w:val="20"/>
                <w:szCs w:val="20"/>
              </w:rPr>
              <w:t>Week 5</w:t>
            </w:r>
          </w:p>
          <w:p w:rsidR="00964700" w:rsidRPr="00877857" w:rsidRDefault="00964700" w:rsidP="00351007">
            <w:pPr>
              <w:numPr>
                <w:ilvl w:val="12"/>
                <w:numId w:val="0"/>
              </w:numPr>
              <w:tabs>
                <w:tab w:val="left" w:pos="0"/>
                <w:tab w:val="left" w:pos="355"/>
                <w:tab w:val="left" w:pos="720"/>
                <w:tab w:val="left" w:pos="1110"/>
                <w:tab w:val="left" w:pos="1440"/>
                <w:tab w:val="left" w:pos="2160"/>
                <w:tab w:val="left" w:pos="2880"/>
                <w:tab w:val="left" w:pos="3600"/>
                <w:tab w:val="left" w:pos="4320"/>
                <w:tab w:val="left" w:pos="5040"/>
                <w:tab w:val="left" w:pos="5760"/>
                <w:tab w:val="left" w:pos="6480"/>
                <w:tab w:val="left" w:pos="7200"/>
                <w:tab w:val="left" w:pos="7920"/>
                <w:tab w:val="left" w:pos="8640"/>
              </w:tabs>
              <w:spacing w:before="86"/>
              <w:rPr>
                <w:b/>
                <w:bCs/>
                <w:sz w:val="20"/>
                <w:szCs w:val="20"/>
              </w:rPr>
            </w:pPr>
            <w:r>
              <w:rPr>
                <w:b/>
                <w:bCs/>
                <w:sz w:val="20"/>
                <w:szCs w:val="20"/>
              </w:rPr>
              <w:t xml:space="preserve">June </w:t>
            </w:r>
            <w:r w:rsidR="009445F9">
              <w:rPr>
                <w:b/>
                <w:bCs/>
                <w:sz w:val="20"/>
                <w:szCs w:val="20"/>
              </w:rPr>
              <w:t>17</w:t>
            </w:r>
          </w:p>
          <w:p w:rsidR="00964700" w:rsidRDefault="00964700" w:rsidP="00351007">
            <w:pPr>
              <w:numPr>
                <w:ilvl w:val="12"/>
                <w:numId w:val="0"/>
              </w:numPr>
              <w:tabs>
                <w:tab w:val="left" w:pos="0"/>
                <w:tab w:val="left" w:pos="355"/>
                <w:tab w:val="left" w:pos="720"/>
                <w:tab w:val="left" w:pos="1110"/>
                <w:tab w:val="left" w:pos="1440"/>
                <w:tab w:val="left" w:pos="2160"/>
                <w:tab w:val="left" w:pos="2880"/>
                <w:tab w:val="left" w:pos="3600"/>
                <w:tab w:val="left" w:pos="4320"/>
                <w:tab w:val="left" w:pos="5040"/>
                <w:tab w:val="left" w:pos="5760"/>
                <w:tab w:val="left" w:pos="6480"/>
                <w:tab w:val="left" w:pos="7200"/>
                <w:tab w:val="left" w:pos="7920"/>
                <w:tab w:val="left" w:pos="8640"/>
              </w:tabs>
              <w:spacing w:before="86"/>
              <w:rPr>
                <w:b/>
                <w:bCs/>
                <w:sz w:val="20"/>
                <w:szCs w:val="20"/>
              </w:rPr>
            </w:pPr>
          </w:p>
          <w:p w:rsidR="00964700" w:rsidRPr="00877857" w:rsidRDefault="00964700" w:rsidP="00351007">
            <w:pPr>
              <w:numPr>
                <w:ilvl w:val="12"/>
                <w:numId w:val="0"/>
              </w:numPr>
              <w:rPr>
                <w:b/>
                <w:bCs/>
                <w:sz w:val="20"/>
                <w:szCs w:val="20"/>
              </w:rPr>
            </w:pPr>
            <w:r>
              <w:rPr>
                <w:b/>
                <w:bCs/>
                <w:sz w:val="20"/>
                <w:szCs w:val="20"/>
              </w:rPr>
              <w:t>School Finance</w:t>
            </w:r>
          </w:p>
          <w:p w:rsidR="00964700" w:rsidRPr="00877857" w:rsidRDefault="00964700" w:rsidP="00351007">
            <w:pPr>
              <w:numPr>
                <w:ilvl w:val="12"/>
                <w:numId w:val="0"/>
              </w:numPr>
              <w:tabs>
                <w:tab w:val="left" w:pos="0"/>
                <w:tab w:val="left" w:pos="355"/>
                <w:tab w:val="left" w:pos="720"/>
                <w:tab w:val="left" w:pos="1110"/>
                <w:tab w:val="left" w:pos="1440"/>
                <w:tab w:val="left" w:pos="2160"/>
                <w:tab w:val="left" w:pos="2880"/>
                <w:tab w:val="left" w:pos="3600"/>
                <w:tab w:val="left" w:pos="4320"/>
                <w:tab w:val="left" w:pos="5040"/>
                <w:tab w:val="left" w:pos="5760"/>
                <w:tab w:val="left" w:pos="6480"/>
                <w:tab w:val="left" w:pos="7200"/>
                <w:tab w:val="left" w:pos="7920"/>
                <w:tab w:val="left" w:pos="8640"/>
              </w:tabs>
              <w:spacing w:before="86"/>
              <w:rPr>
                <w:b/>
                <w:bCs/>
                <w:sz w:val="20"/>
                <w:szCs w:val="20"/>
              </w:rPr>
            </w:pPr>
          </w:p>
        </w:tc>
        <w:tc>
          <w:tcPr>
            <w:tcW w:w="6401" w:type="dxa"/>
            <w:tcBorders>
              <w:top w:val="single" w:sz="6" w:space="0" w:color="auto"/>
              <w:left w:val="single" w:sz="6" w:space="0" w:color="auto"/>
              <w:bottom w:val="single" w:sz="4" w:space="0" w:color="auto"/>
              <w:right w:val="single" w:sz="6" w:space="0" w:color="auto"/>
            </w:tcBorders>
          </w:tcPr>
          <w:p w:rsidR="00964700" w:rsidRPr="00877857" w:rsidRDefault="00964700" w:rsidP="00351007">
            <w:pPr>
              <w:numPr>
                <w:ilvl w:val="12"/>
                <w:numId w:val="0"/>
              </w:numPr>
              <w:spacing w:before="86"/>
              <w:rPr>
                <w:b/>
                <w:bCs/>
                <w:sz w:val="20"/>
                <w:szCs w:val="20"/>
              </w:rPr>
            </w:pPr>
            <w:r w:rsidRPr="00877857">
              <w:rPr>
                <w:b/>
                <w:bCs/>
                <w:sz w:val="20"/>
                <w:szCs w:val="20"/>
              </w:rPr>
              <w:t>Social Construction of Poverty</w:t>
            </w:r>
          </w:p>
          <w:p w:rsidR="00964700" w:rsidRPr="00877857" w:rsidRDefault="00964700" w:rsidP="00351007">
            <w:pPr>
              <w:numPr>
                <w:ilvl w:val="12"/>
                <w:numId w:val="0"/>
              </w:numPr>
              <w:spacing w:before="86"/>
              <w:rPr>
                <w:sz w:val="20"/>
                <w:szCs w:val="20"/>
              </w:rPr>
            </w:pPr>
          </w:p>
          <w:p w:rsidR="00964700" w:rsidRPr="00877857" w:rsidRDefault="00964700" w:rsidP="00351007">
            <w:pPr>
              <w:numPr>
                <w:ilvl w:val="12"/>
                <w:numId w:val="0"/>
              </w:numPr>
              <w:rPr>
                <w:sz w:val="20"/>
                <w:szCs w:val="20"/>
              </w:rPr>
            </w:pPr>
            <w:r w:rsidRPr="00877857">
              <w:rPr>
                <w:sz w:val="20"/>
                <w:szCs w:val="20"/>
              </w:rPr>
              <w:t>What is poverty? How has educational poverty been constructed? In what ways do schools perpetuate poverty? Is poverty an American value?</w:t>
            </w:r>
          </w:p>
          <w:p w:rsidR="00964700" w:rsidRPr="00877857" w:rsidRDefault="00964700" w:rsidP="00351007">
            <w:pPr>
              <w:numPr>
                <w:ilvl w:val="12"/>
                <w:numId w:val="0"/>
              </w:numPr>
              <w:rPr>
                <w:sz w:val="20"/>
                <w:szCs w:val="20"/>
              </w:rPr>
            </w:pPr>
          </w:p>
          <w:p w:rsidR="00964700" w:rsidRPr="00877857" w:rsidRDefault="00964700" w:rsidP="00351007">
            <w:pPr>
              <w:numPr>
                <w:ilvl w:val="12"/>
                <w:numId w:val="0"/>
              </w:numPr>
              <w:rPr>
                <w:b/>
                <w:bCs/>
                <w:sz w:val="20"/>
                <w:szCs w:val="20"/>
              </w:rPr>
            </w:pPr>
            <w:r w:rsidRPr="00877857">
              <w:rPr>
                <w:b/>
                <w:bCs/>
                <w:sz w:val="20"/>
                <w:szCs w:val="20"/>
              </w:rPr>
              <w:t xml:space="preserve">Lecture: Educational Opportunity and Poverty </w:t>
            </w:r>
          </w:p>
          <w:p w:rsidR="00964700" w:rsidRPr="00877857" w:rsidRDefault="00964700" w:rsidP="00351007">
            <w:pPr>
              <w:numPr>
                <w:ilvl w:val="12"/>
                <w:numId w:val="0"/>
              </w:numPr>
              <w:rPr>
                <w:b/>
                <w:bCs/>
                <w:sz w:val="20"/>
                <w:szCs w:val="20"/>
              </w:rPr>
            </w:pPr>
          </w:p>
          <w:p w:rsidR="00964700" w:rsidRPr="00877857" w:rsidRDefault="00964700" w:rsidP="00351007">
            <w:pPr>
              <w:pStyle w:val="BodyText3"/>
              <w:rPr>
                <w:sz w:val="20"/>
                <w:szCs w:val="20"/>
              </w:rPr>
            </w:pPr>
            <w:r w:rsidRPr="00877857">
              <w:rPr>
                <w:sz w:val="20"/>
                <w:szCs w:val="20"/>
              </w:rPr>
              <w:t xml:space="preserve">Video: Children in America’s Schools  – </w:t>
            </w:r>
            <w:r>
              <w:rPr>
                <w:sz w:val="20"/>
                <w:szCs w:val="20"/>
              </w:rPr>
              <w:t xml:space="preserve">The debate </w:t>
            </w:r>
          </w:p>
          <w:p w:rsidR="00964700" w:rsidRPr="00877857" w:rsidRDefault="00964700" w:rsidP="00351007">
            <w:pPr>
              <w:numPr>
                <w:ilvl w:val="12"/>
                <w:numId w:val="0"/>
              </w:numPr>
              <w:rPr>
                <w:b/>
                <w:bCs/>
                <w:sz w:val="20"/>
                <w:szCs w:val="20"/>
              </w:rPr>
            </w:pPr>
          </w:p>
          <w:p w:rsidR="00964700" w:rsidRPr="00877857" w:rsidRDefault="00964700" w:rsidP="00351007">
            <w:pPr>
              <w:numPr>
                <w:ilvl w:val="12"/>
                <w:numId w:val="0"/>
              </w:numPr>
              <w:rPr>
                <w:b/>
                <w:bCs/>
                <w:sz w:val="20"/>
                <w:szCs w:val="20"/>
              </w:rPr>
            </w:pPr>
            <w:r w:rsidRPr="00877857">
              <w:rPr>
                <w:b/>
                <w:bCs/>
                <w:sz w:val="20"/>
                <w:szCs w:val="20"/>
                <w:bdr w:val="single" w:sz="4" w:space="0" w:color="auto"/>
              </w:rPr>
              <w:t>In-class Workshop</w:t>
            </w:r>
            <w:r w:rsidRPr="00877857">
              <w:rPr>
                <w:b/>
                <w:bCs/>
                <w:sz w:val="20"/>
                <w:szCs w:val="20"/>
              </w:rPr>
              <w:t xml:space="preserve">: Construct a budget to support a $50.00 per month education expense for a family of four. </w:t>
            </w:r>
            <w:r>
              <w:rPr>
                <w:b/>
                <w:bCs/>
                <w:sz w:val="20"/>
                <w:szCs w:val="20"/>
              </w:rPr>
              <w:t>[Bring a calculator to class.]</w:t>
            </w:r>
          </w:p>
          <w:p w:rsidR="00964700" w:rsidRPr="00877857" w:rsidRDefault="00964700" w:rsidP="00351007">
            <w:pPr>
              <w:pStyle w:val="BodyText3"/>
              <w:rPr>
                <w:sz w:val="20"/>
                <w:szCs w:val="20"/>
              </w:rPr>
            </w:pPr>
          </w:p>
          <w:p w:rsidR="00964700" w:rsidRPr="00877857" w:rsidRDefault="00964700" w:rsidP="00351007">
            <w:pPr>
              <w:pStyle w:val="BodyText3"/>
              <w:rPr>
                <w:sz w:val="20"/>
                <w:szCs w:val="20"/>
              </w:rPr>
            </w:pPr>
            <w:r w:rsidRPr="00877857">
              <w:rPr>
                <w:sz w:val="20"/>
                <w:szCs w:val="20"/>
              </w:rPr>
              <w:t>Readings Due:</w:t>
            </w:r>
          </w:p>
          <w:p w:rsidR="00964700" w:rsidRDefault="00964700" w:rsidP="00351007">
            <w:pPr>
              <w:pStyle w:val="BodyText3"/>
              <w:rPr>
                <w:b w:val="0"/>
                <w:bCs w:val="0"/>
                <w:sz w:val="20"/>
                <w:szCs w:val="20"/>
              </w:rPr>
            </w:pPr>
          </w:p>
          <w:p w:rsidR="00964700" w:rsidRPr="002B1D13" w:rsidRDefault="00964700" w:rsidP="00392023">
            <w:pPr>
              <w:pStyle w:val="BodyText3"/>
              <w:numPr>
                <w:ilvl w:val="0"/>
                <w:numId w:val="24"/>
              </w:numPr>
              <w:rPr>
                <w:b w:val="0"/>
                <w:bCs w:val="0"/>
                <w:sz w:val="20"/>
                <w:szCs w:val="20"/>
              </w:rPr>
            </w:pPr>
            <w:r w:rsidRPr="00152156">
              <w:rPr>
                <w:b w:val="0"/>
                <w:sz w:val="20"/>
                <w:szCs w:val="20"/>
              </w:rPr>
              <w:t xml:space="preserve">Spring, Joel. (1999) Education and social class and school districts. In </w:t>
            </w:r>
            <w:r w:rsidRPr="00152156">
              <w:rPr>
                <w:b w:val="0"/>
                <w:i/>
                <w:iCs/>
                <w:sz w:val="20"/>
                <w:szCs w:val="20"/>
              </w:rPr>
              <w:t>American Education</w:t>
            </w:r>
            <w:r>
              <w:rPr>
                <w:b w:val="0"/>
                <w:sz w:val="20"/>
                <w:szCs w:val="20"/>
              </w:rPr>
              <w:t xml:space="preserve"> Chapter 2, Pp. </w:t>
            </w:r>
            <w:r w:rsidR="00392023">
              <w:rPr>
                <w:b w:val="0"/>
                <w:sz w:val="20"/>
                <w:szCs w:val="20"/>
              </w:rPr>
              <w:t>30 - 59</w:t>
            </w:r>
            <w:r w:rsidRPr="00152156">
              <w:rPr>
                <w:b w:val="0"/>
                <w:sz w:val="20"/>
                <w:szCs w:val="20"/>
              </w:rPr>
              <w:t>. (Text)</w:t>
            </w:r>
          </w:p>
        </w:tc>
      </w:tr>
      <w:tr w:rsidR="00964700" w:rsidRPr="00877857">
        <w:trPr>
          <w:cantSplit/>
        </w:trPr>
        <w:tc>
          <w:tcPr>
            <w:tcW w:w="2239" w:type="dxa"/>
            <w:tcBorders>
              <w:top w:val="single" w:sz="6" w:space="0" w:color="auto"/>
              <w:left w:val="single" w:sz="6" w:space="0" w:color="auto"/>
              <w:bottom w:val="single" w:sz="4" w:space="0" w:color="auto"/>
              <w:right w:val="single" w:sz="6" w:space="0" w:color="auto"/>
            </w:tcBorders>
          </w:tcPr>
          <w:p w:rsidR="00964700" w:rsidRPr="00877857" w:rsidRDefault="00964700" w:rsidP="00351007">
            <w:pPr>
              <w:numPr>
                <w:ilvl w:val="12"/>
                <w:numId w:val="0"/>
              </w:numPr>
              <w:tabs>
                <w:tab w:val="left" w:pos="0"/>
                <w:tab w:val="left" w:pos="355"/>
                <w:tab w:val="left" w:pos="720"/>
                <w:tab w:val="left" w:pos="1110"/>
                <w:tab w:val="left" w:pos="1440"/>
                <w:tab w:val="left" w:pos="2160"/>
                <w:tab w:val="left" w:pos="2880"/>
                <w:tab w:val="left" w:pos="3600"/>
                <w:tab w:val="left" w:pos="4320"/>
                <w:tab w:val="left" w:pos="5040"/>
                <w:tab w:val="left" w:pos="5760"/>
                <w:tab w:val="left" w:pos="6480"/>
                <w:tab w:val="left" w:pos="7200"/>
                <w:tab w:val="left" w:pos="7920"/>
                <w:tab w:val="left" w:pos="8640"/>
              </w:tabs>
              <w:spacing w:before="86"/>
              <w:rPr>
                <w:b/>
                <w:bCs/>
                <w:sz w:val="20"/>
                <w:szCs w:val="20"/>
              </w:rPr>
            </w:pPr>
          </w:p>
        </w:tc>
        <w:tc>
          <w:tcPr>
            <w:tcW w:w="6401" w:type="dxa"/>
            <w:tcBorders>
              <w:top w:val="single" w:sz="6" w:space="0" w:color="auto"/>
              <w:left w:val="single" w:sz="6" w:space="0" w:color="auto"/>
              <w:bottom w:val="single" w:sz="4" w:space="0" w:color="auto"/>
              <w:right w:val="single" w:sz="6" w:space="0" w:color="auto"/>
            </w:tcBorders>
          </w:tcPr>
          <w:p w:rsidR="00964700" w:rsidRPr="00877857" w:rsidRDefault="00964700" w:rsidP="00351007">
            <w:pPr>
              <w:numPr>
                <w:ilvl w:val="12"/>
                <w:numId w:val="0"/>
              </w:numPr>
              <w:spacing w:before="86"/>
              <w:rPr>
                <w:b/>
                <w:bCs/>
                <w:sz w:val="20"/>
                <w:szCs w:val="20"/>
              </w:rPr>
            </w:pPr>
            <w:r>
              <w:rPr>
                <w:b/>
                <w:bCs/>
                <w:sz w:val="20"/>
                <w:szCs w:val="20"/>
              </w:rPr>
              <w:t>Tuesday</w:t>
            </w:r>
          </w:p>
        </w:tc>
      </w:tr>
      <w:tr w:rsidR="00964700" w:rsidRPr="00877857">
        <w:trPr>
          <w:cantSplit/>
        </w:trPr>
        <w:tc>
          <w:tcPr>
            <w:tcW w:w="2239" w:type="dxa"/>
            <w:tcBorders>
              <w:top w:val="single" w:sz="6" w:space="0" w:color="auto"/>
              <w:left w:val="single" w:sz="6" w:space="0" w:color="auto"/>
              <w:bottom w:val="single" w:sz="6" w:space="0" w:color="auto"/>
              <w:right w:val="single" w:sz="6" w:space="0" w:color="auto"/>
            </w:tcBorders>
          </w:tcPr>
          <w:p w:rsidR="00964700" w:rsidRPr="00877857" w:rsidRDefault="00964700" w:rsidP="00351007">
            <w:pPr>
              <w:numPr>
                <w:ilvl w:val="12"/>
                <w:numId w:val="0"/>
              </w:numPr>
              <w:tabs>
                <w:tab w:val="left" w:pos="0"/>
                <w:tab w:val="left" w:pos="355"/>
                <w:tab w:val="left" w:pos="720"/>
                <w:tab w:val="left" w:pos="1110"/>
                <w:tab w:val="left" w:pos="1440"/>
                <w:tab w:val="left" w:pos="2160"/>
                <w:tab w:val="left" w:pos="2880"/>
                <w:tab w:val="left" w:pos="3600"/>
                <w:tab w:val="left" w:pos="4320"/>
                <w:tab w:val="left" w:pos="5040"/>
                <w:tab w:val="left" w:pos="5760"/>
                <w:tab w:val="left" w:pos="6480"/>
                <w:tab w:val="left" w:pos="7200"/>
                <w:tab w:val="left" w:pos="7920"/>
                <w:tab w:val="left" w:pos="8640"/>
              </w:tabs>
              <w:spacing w:before="86"/>
              <w:rPr>
                <w:b/>
                <w:bCs/>
                <w:sz w:val="20"/>
                <w:szCs w:val="20"/>
              </w:rPr>
            </w:pPr>
            <w:r w:rsidRPr="00877857">
              <w:rPr>
                <w:b/>
                <w:bCs/>
                <w:sz w:val="20"/>
                <w:szCs w:val="20"/>
              </w:rPr>
              <w:t xml:space="preserve">Week </w:t>
            </w:r>
            <w:r>
              <w:rPr>
                <w:b/>
                <w:bCs/>
                <w:sz w:val="20"/>
                <w:szCs w:val="20"/>
              </w:rPr>
              <w:t>6</w:t>
            </w:r>
          </w:p>
          <w:p w:rsidR="00964700" w:rsidRPr="00877857" w:rsidRDefault="00964700" w:rsidP="00351007">
            <w:pPr>
              <w:numPr>
                <w:ilvl w:val="12"/>
                <w:numId w:val="0"/>
              </w:numPr>
              <w:rPr>
                <w:b/>
                <w:bCs/>
                <w:sz w:val="20"/>
                <w:szCs w:val="20"/>
              </w:rPr>
            </w:pPr>
          </w:p>
          <w:p w:rsidR="00964700" w:rsidRPr="00877857" w:rsidRDefault="00964700" w:rsidP="00351007">
            <w:pPr>
              <w:numPr>
                <w:ilvl w:val="12"/>
                <w:numId w:val="0"/>
              </w:numPr>
              <w:rPr>
                <w:b/>
                <w:bCs/>
                <w:sz w:val="20"/>
                <w:szCs w:val="20"/>
              </w:rPr>
            </w:pPr>
            <w:r>
              <w:rPr>
                <w:b/>
                <w:bCs/>
                <w:sz w:val="20"/>
                <w:szCs w:val="20"/>
              </w:rPr>
              <w:t xml:space="preserve">June </w:t>
            </w:r>
            <w:r w:rsidR="009445F9">
              <w:rPr>
                <w:b/>
                <w:bCs/>
                <w:sz w:val="20"/>
                <w:szCs w:val="20"/>
              </w:rPr>
              <w:t>22</w:t>
            </w:r>
          </w:p>
          <w:p w:rsidR="00964700" w:rsidRPr="00877857" w:rsidRDefault="00964700" w:rsidP="00351007">
            <w:pPr>
              <w:numPr>
                <w:ilvl w:val="12"/>
                <w:numId w:val="0"/>
              </w:numPr>
              <w:rPr>
                <w:b/>
                <w:bCs/>
                <w:sz w:val="20"/>
                <w:szCs w:val="20"/>
              </w:rPr>
            </w:pPr>
          </w:p>
          <w:p w:rsidR="00964700" w:rsidRPr="00877857" w:rsidRDefault="00964700" w:rsidP="00351007">
            <w:pPr>
              <w:numPr>
                <w:ilvl w:val="12"/>
                <w:numId w:val="0"/>
              </w:numPr>
              <w:rPr>
                <w:b/>
                <w:bCs/>
                <w:sz w:val="20"/>
                <w:szCs w:val="20"/>
              </w:rPr>
            </w:pPr>
          </w:p>
          <w:p w:rsidR="00964700" w:rsidRPr="00877857" w:rsidRDefault="00964700" w:rsidP="00EC4585">
            <w:pPr>
              <w:numPr>
                <w:ilvl w:val="12"/>
                <w:numId w:val="0"/>
              </w:numPr>
              <w:spacing w:after="55"/>
              <w:rPr>
                <w:sz w:val="20"/>
                <w:szCs w:val="20"/>
              </w:rPr>
            </w:pPr>
            <w:r w:rsidRPr="00877857">
              <w:rPr>
                <w:b/>
                <w:bCs/>
                <w:sz w:val="20"/>
                <w:szCs w:val="20"/>
              </w:rPr>
              <w:t xml:space="preserve">Making a </w:t>
            </w:r>
            <w:r w:rsidR="00EC4585">
              <w:rPr>
                <w:b/>
                <w:bCs/>
                <w:sz w:val="20"/>
                <w:szCs w:val="20"/>
              </w:rPr>
              <w:t>Non-violent D</w:t>
            </w:r>
            <w:r w:rsidRPr="00877857">
              <w:rPr>
                <w:b/>
                <w:bCs/>
                <w:sz w:val="20"/>
                <w:szCs w:val="20"/>
              </w:rPr>
              <w:t>ifference in Today’s Classroom</w:t>
            </w:r>
          </w:p>
        </w:tc>
        <w:tc>
          <w:tcPr>
            <w:tcW w:w="6401" w:type="dxa"/>
            <w:tcBorders>
              <w:top w:val="single" w:sz="6" w:space="0" w:color="auto"/>
              <w:left w:val="single" w:sz="6" w:space="0" w:color="auto"/>
              <w:bottom w:val="single" w:sz="6" w:space="0" w:color="auto"/>
              <w:right w:val="single" w:sz="6" w:space="0" w:color="auto"/>
            </w:tcBorders>
          </w:tcPr>
          <w:p w:rsidR="00964700" w:rsidRPr="00152156" w:rsidRDefault="00964700" w:rsidP="00351007">
            <w:pPr>
              <w:numPr>
                <w:ilvl w:val="12"/>
                <w:numId w:val="0"/>
              </w:numPr>
              <w:rPr>
                <w:b/>
                <w:sz w:val="20"/>
                <w:szCs w:val="20"/>
              </w:rPr>
            </w:pPr>
            <w:r w:rsidRPr="00152156">
              <w:rPr>
                <w:b/>
                <w:sz w:val="20"/>
                <w:szCs w:val="20"/>
              </w:rPr>
              <w:t>I. Changing demographics in American Schools.</w:t>
            </w:r>
          </w:p>
          <w:p w:rsidR="00964700" w:rsidRPr="00877857" w:rsidRDefault="00964700" w:rsidP="00351007">
            <w:pPr>
              <w:numPr>
                <w:ilvl w:val="12"/>
                <w:numId w:val="0"/>
              </w:numPr>
              <w:rPr>
                <w:sz w:val="20"/>
                <w:szCs w:val="20"/>
              </w:rPr>
            </w:pPr>
          </w:p>
          <w:p w:rsidR="00964700" w:rsidRPr="00877857" w:rsidRDefault="00964700" w:rsidP="00351007">
            <w:pPr>
              <w:numPr>
                <w:ilvl w:val="12"/>
                <w:numId w:val="0"/>
              </w:numPr>
              <w:rPr>
                <w:b/>
                <w:bCs/>
                <w:sz w:val="20"/>
                <w:szCs w:val="20"/>
              </w:rPr>
            </w:pPr>
            <w:r w:rsidRPr="00877857">
              <w:rPr>
                <w:b/>
                <w:bCs/>
                <w:sz w:val="20"/>
                <w:szCs w:val="20"/>
              </w:rPr>
              <w:t xml:space="preserve">Lecture: </w:t>
            </w:r>
            <w:r>
              <w:rPr>
                <w:b/>
                <w:bCs/>
                <w:sz w:val="20"/>
                <w:szCs w:val="20"/>
              </w:rPr>
              <w:t>Children in American schools</w:t>
            </w:r>
          </w:p>
          <w:p w:rsidR="00964700" w:rsidRPr="00877857" w:rsidRDefault="00964700" w:rsidP="00351007">
            <w:pPr>
              <w:numPr>
                <w:ilvl w:val="12"/>
                <w:numId w:val="0"/>
              </w:numPr>
              <w:rPr>
                <w:sz w:val="20"/>
                <w:szCs w:val="20"/>
              </w:rPr>
            </w:pPr>
          </w:p>
          <w:p w:rsidR="00964700" w:rsidRDefault="00964700" w:rsidP="00351007">
            <w:pPr>
              <w:numPr>
                <w:ilvl w:val="12"/>
                <w:numId w:val="0"/>
              </w:numPr>
              <w:spacing w:before="86"/>
              <w:rPr>
                <w:b/>
                <w:bCs/>
                <w:sz w:val="20"/>
                <w:szCs w:val="20"/>
              </w:rPr>
            </w:pPr>
            <w:r>
              <w:rPr>
                <w:b/>
                <w:bCs/>
                <w:sz w:val="20"/>
                <w:szCs w:val="20"/>
              </w:rPr>
              <w:t xml:space="preserve">II. </w:t>
            </w:r>
            <w:r w:rsidRPr="00877857">
              <w:rPr>
                <w:b/>
                <w:bCs/>
                <w:sz w:val="20"/>
                <w:szCs w:val="20"/>
              </w:rPr>
              <w:t>An Examination: School and Youth Violence Using Structural/Institutional Violence</w:t>
            </w:r>
          </w:p>
          <w:p w:rsidR="00964700" w:rsidRPr="00877857" w:rsidRDefault="00964700" w:rsidP="00351007">
            <w:pPr>
              <w:numPr>
                <w:ilvl w:val="12"/>
                <w:numId w:val="0"/>
              </w:numPr>
              <w:spacing w:before="86"/>
              <w:rPr>
                <w:sz w:val="20"/>
                <w:szCs w:val="20"/>
              </w:rPr>
            </w:pPr>
          </w:p>
          <w:p w:rsidR="00964700" w:rsidRDefault="00964700" w:rsidP="00351007">
            <w:pPr>
              <w:numPr>
                <w:ilvl w:val="12"/>
                <w:numId w:val="0"/>
              </w:numPr>
              <w:rPr>
                <w:sz w:val="20"/>
                <w:szCs w:val="20"/>
              </w:rPr>
            </w:pPr>
            <w:r w:rsidRPr="00877857">
              <w:rPr>
                <w:sz w:val="20"/>
                <w:szCs w:val="20"/>
              </w:rPr>
              <w:t xml:space="preserve">What are the causes of youth violence: In what ways does American culture give rise </w:t>
            </w:r>
            <w:r w:rsidRPr="00877857">
              <w:rPr>
                <w:b/>
                <w:bCs/>
                <w:sz w:val="20"/>
                <w:szCs w:val="20"/>
              </w:rPr>
              <w:t xml:space="preserve">to </w:t>
            </w:r>
            <w:r w:rsidRPr="00877857">
              <w:rPr>
                <w:sz w:val="20"/>
                <w:szCs w:val="20"/>
              </w:rPr>
              <w:t>school violence? If school violence is a manifestation of American culture, can you minimize occurrences?</w:t>
            </w:r>
          </w:p>
          <w:p w:rsidR="00964700" w:rsidRDefault="00964700" w:rsidP="00351007">
            <w:pPr>
              <w:numPr>
                <w:ilvl w:val="12"/>
                <w:numId w:val="0"/>
              </w:numPr>
              <w:rPr>
                <w:sz w:val="20"/>
                <w:szCs w:val="20"/>
              </w:rPr>
            </w:pPr>
          </w:p>
          <w:p w:rsidR="00964700" w:rsidRPr="00877857" w:rsidRDefault="00964700" w:rsidP="00351007">
            <w:pPr>
              <w:numPr>
                <w:ilvl w:val="12"/>
                <w:numId w:val="0"/>
              </w:numPr>
              <w:rPr>
                <w:b/>
                <w:bCs/>
                <w:sz w:val="20"/>
                <w:szCs w:val="20"/>
              </w:rPr>
            </w:pPr>
            <w:r w:rsidRPr="00877857">
              <w:rPr>
                <w:b/>
                <w:bCs/>
                <w:sz w:val="20"/>
                <w:szCs w:val="20"/>
              </w:rPr>
              <w:t>Video: Tough Guise (Part I): Media Education Foundation ISBM 1 893521 28 1 26 Center St. Northampton MA</w:t>
            </w:r>
          </w:p>
          <w:p w:rsidR="00964700" w:rsidRPr="00877857" w:rsidRDefault="00964700" w:rsidP="00351007">
            <w:pPr>
              <w:numPr>
                <w:ilvl w:val="12"/>
                <w:numId w:val="0"/>
              </w:numPr>
              <w:rPr>
                <w:sz w:val="20"/>
                <w:szCs w:val="20"/>
              </w:rPr>
            </w:pPr>
          </w:p>
          <w:p w:rsidR="00964700" w:rsidRPr="00877857" w:rsidRDefault="00964700" w:rsidP="00351007">
            <w:pPr>
              <w:numPr>
                <w:ilvl w:val="12"/>
                <w:numId w:val="0"/>
              </w:numPr>
              <w:rPr>
                <w:b/>
                <w:bCs/>
                <w:sz w:val="20"/>
                <w:szCs w:val="20"/>
              </w:rPr>
            </w:pPr>
            <w:r w:rsidRPr="00877857">
              <w:rPr>
                <w:b/>
                <w:bCs/>
                <w:sz w:val="20"/>
                <w:szCs w:val="20"/>
                <w:bdr w:val="single" w:sz="4" w:space="0" w:color="auto"/>
              </w:rPr>
              <w:t>Worksheet: Identification of</w:t>
            </w:r>
            <w:r>
              <w:rPr>
                <w:b/>
                <w:bCs/>
                <w:sz w:val="20"/>
                <w:szCs w:val="20"/>
                <w:bdr w:val="single" w:sz="4" w:space="0" w:color="auto"/>
              </w:rPr>
              <w:t xml:space="preserve"> hyper violence</w:t>
            </w:r>
            <w:r w:rsidRPr="00877857">
              <w:rPr>
                <w:b/>
                <w:bCs/>
                <w:sz w:val="20"/>
                <w:szCs w:val="20"/>
                <w:bdr w:val="single" w:sz="4" w:space="0" w:color="auto"/>
              </w:rPr>
              <w:t>.</w:t>
            </w:r>
          </w:p>
          <w:p w:rsidR="00964700" w:rsidRPr="00877857" w:rsidRDefault="00964700" w:rsidP="00351007">
            <w:pPr>
              <w:numPr>
                <w:ilvl w:val="12"/>
                <w:numId w:val="0"/>
              </w:numPr>
              <w:rPr>
                <w:b/>
                <w:bCs/>
                <w:sz w:val="20"/>
                <w:szCs w:val="20"/>
              </w:rPr>
            </w:pPr>
          </w:p>
          <w:p w:rsidR="00964700" w:rsidRPr="00877857" w:rsidRDefault="00964700" w:rsidP="00351007">
            <w:pPr>
              <w:numPr>
                <w:ilvl w:val="12"/>
                <w:numId w:val="0"/>
              </w:numPr>
              <w:rPr>
                <w:sz w:val="20"/>
                <w:szCs w:val="20"/>
              </w:rPr>
            </w:pPr>
            <w:r w:rsidRPr="00877857">
              <w:rPr>
                <w:b/>
                <w:bCs/>
                <w:sz w:val="20"/>
                <w:szCs w:val="20"/>
              </w:rPr>
              <w:t>Readings Due:</w:t>
            </w:r>
          </w:p>
          <w:p w:rsidR="00964700" w:rsidRPr="00877857" w:rsidRDefault="00964700" w:rsidP="00351007">
            <w:pPr>
              <w:rPr>
                <w:sz w:val="20"/>
                <w:szCs w:val="20"/>
              </w:rPr>
            </w:pPr>
          </w:p>
          <w:p w:rsidR="00964700" w:rsidRPr="00152156" w:rsidRDefault="00964700" w:rsidP="00351007">
            <w:pPr>
              <w:pStyle w:val="BodyText3"/>
              <w:rPr>
                <w:b w:val="0"/>
                <w:bCs w:val="0"/>
                <w:sz w:val="20"/>
                <w:szCs w:val="20"/>
              </w:rPr>
            </w:pPr>
            <w:r w:rsidRPr="00152156">
              <w:rPr>
                <w:b w:val="0"/>
                <w:sz w:val="20"/>
                <w:szCs w:val="20"/>
              </w:rPr>
              <w:t xml:space="preserve">Spring, Joel. (1999) </w:t>
            </w:r>
            <w:r>
              <w:rPr>
                <w:b w:val="0"/>
                <w:sz w:val="20"/>
                <w:szCs w:val="20"/>
              </w:rPr>
              <w:t>A Case Study: Student Violence</w:t>
            </w:r>
            <w:r w:rsidRPr="00152156">
              <w:rPr>
                <w:b w:val="0"/>
                <w:sz w:val="20"/>
                <w:szCs w:val="20"/>
              </w:rPr>
              <w:t xml:space="preserve">. In </w:t>
            </w:r>
            <w:r w:rsidRPr="00152156">
              <w:rPr>
                <w:b w:val="0"/>
                <w:i/>
                <w:iCs/>
                <w:sz w:val="20"/>
                <w:szCs w:val="20"/>
              </w:rPr>
              <w:t>American Education</w:t>
            </w:r>
            <w:r w:rsidRPr="00152156">
              <w:rPr>
                <w:b w:val="0"/>
                <w:sz w:val="20"/>
                <w:szCs w:val="20"/>
              </w:rPr>
              <w:t xml:space="preserve"> </w:t>
            </w:r>
            <w:r>
              <w:rPr>
                <w:b w:val="0"/>
                <w:sz w:val="20"/>
                <w:szCs w:val="20"/>
              </w:rPr>
              <w:t>Chapter 7</w:t>
            </w:r>
            <w:r w:rsidRPr="00152156">
              <w:rPr>
                <w:b w:val="0"/>
                <w:sz w:val="20"/>
                <w:szCs w:val="20"/>
              </w:rPr>
              <w:t xml:space="preserve">, Pp. </w:t>
            </w:r>
            <w:r w:rsidR="00E116C2">
              <w:rPr>
                <w:b w:val="0"/>
                <w:sz w:val="20"/>
                <w:szCs w:val="20"/>
              </w:rPr>
              <w:t>191 - 193</w:t>
            </w:r>
            <w:r w:rsidRPr="00152156">
              <w:rPr>
                <w:b w:val="0"/>
                <w:sz w:val="20"/>
                <w:szCs w:val="20"/>
              </w:rPr>
              <w:t>. (Text)</w:t>
            </w:r>
          </w:p>
          <w:p w:rsidR="00964700" w:rsidRPr="00877857" w:rsidRDefault="00964700" w:rsidP="00351007">
            <w:pPr>
              <w:pStyle w:val="Level1"/>
              <w:ind w:left="0"/>
              <w:jc w:val="left"/>
              <w:rPr>
                <w:sz w:val="20"/>
                <w:szCs w:val="20"/>
              </w:rPr>
            </w:pPr>
            <w:r>
              <w:rPr>
                <w:sz w:val="20"/>
                <w:szCs w:val="20"/>
              </w:rPr>
              <w:t xml:space="preserve">Newman, Katherine S. 2004. Explaining rampage school shooting. </w:t>
            </w:r>
            <w:r w:rsidRPr="00A741A1">
              <w:rPr>
                <w:i/>
                <w:sz w:val="20"/>
                <w:szCs w:val="20"/>
              </w:rPr>
              <w:t>Diversity of learners and settings</w:t>
            </w:r>
            <w:r>
              <w:rPr>
                <w:sz w:val="20"/>
                <w:szCs w:val="20"/>
              </w:rPr>
              <w:t>. Pp. 443 – 460.</w:t>
            </w:r>
          </w:p>
          <w:p w:rsidR="00964700" w:rsidRPr="00877857" w:rsidRDefault="00964700" w:rsidP="00351007">
            <w:pPr>
              <w:pStyle w:val="Level1"/>
              <w:ind w:left="63"/>
              <w:jc w:val="left"/>
              <w:rPr>
                <w:b/>
                <w:bCs/>
                <w:sz w:val="20"/>
                <w:szCs w:val="20"/>
              </w:rPr>
            </w:pPr>
          </w:p>
        </w:tc>
      </w:tr>
      <w:tr w:rsidR="00964700" w:rsidRPr="00877857">
        <w:trPr>
          <w:cantSplit/>
        </w:trPr>
        <w:tc>
          <w:tcPr>
            <w:tcW w:w="2239" w:type="dxa"/>
            <w:tcBorders>
              <w:top w:val="single" w:sz="6" w:space="0" w:color="auto"/>
              <w:left w:val="single" w:sz="6" w:space="0" w:color="auto"/>
              <w:bottom w:val="single" w:sz="4" w:space="0" w:color="auto"/>
              <w:right w:val="single" w:sz="6" w:space="0" w:color="auto"/>
            </w:tcBorders>
          </w:tcPr>
          <w:p w:rsidR="00964700" w:rsidRDefault="00964700" w:rsidP="00351007">
            <w:pPr>
              <w:numPr>
                <w:ilvl w:val="12"/>
                <w:numId w:val="0"/>
              </w:numPr>
              <w:tabs>
                <w:tab w:val="left" w:pos="0"/>
                <w:tab w:val="left" w:pos="355"/>
                <w:tab w:val="left" w:pos="720"/>
                <w:tab w:val="left" w:pos="1110"/>
                <w:tab w:val="left" w:pos="1440"/>
                <w:tab w:val="left" w:pos="2160"/>
                <w:tab w:val="left" w:pos="2880"/>
                <w:tab w:val="left" w:pos="3600"/>
                <w:tab w:val="left" w:pos="4320"/>
                <w:tab w:val="left" w:pos="5040"/>
                <w:tab w:val="left" w:pos="5760"/>
                <w:tab w:val="left" w:pos="6480"/>
                <w:tab w:val="left" w:pos="7200"/>
                <w:tab w:val="left" w:pos="7920"/>
                <w:tab w:val="left" w:pos="8640"/>
              </w:tabs>
              <w:spacing w:before="86"/>
              <w:rPr>
                <w:b/>
                <w:bCs/>
                <w:sz w:val="20"/>
                <w:szCs w:val="20"/>
              </w:rPr>
            </w:pPr>
          </w:p>
        </w:tc>
        <w:tc>
          <w:tcPr>
            <w:tcW w:w="6401" w:type="dxa"/>
            <w:tcBorders>
              <w:top w:val="single" w:sz="6" w:space="0" w:color="auto"/>
              <w:left w:val="single" w:sz="6" w:space="0" w:color="auto"/>
              <w:bottom w:val="single" w:sz="4" w:space="0" w:color="auto"/>
              <w:right w:val="single" w:sz="6" w:space="0" w:color="auto"/>
            </w:tcBorders>
          </w:tcPr>
          <w:p w:rsidR="00964700" w:rsidRPr="00877857" w:rsidRDefault="00964700" w:rsidP="00351007">
            <w:pPr>
              <w:numPr>
                <w:ilvl w:val="12"/>
                <w:numId w:val="0"/>
              </w:numPr>
              <w:spacing w:before="86"/>
              <w:rPr>
                <w:b/>
                <w:bCs/>
                <w:sz w:val="20"/>
                <w:szCs w:val="20"/>
              </w:rPr>
            </w:pPr>
            <w:r>
              <w:rPr>
                <w:b/>
                <w:bCs/>
                <w:sz w:val="20"/>
                <w:szCs w:val="20"/>
              </w:rPr>
              <w:t>Thursday</w:t>
            </w:r>
          </w:p>
        </w:tc>
      </w:tr>
      <w:tr w:rsidR="00964700" w:rsidRPr="00877857">
        <w:trPr>
          <w:cantSplit/>
        </w:trPr>
        <w:tc>
          <w:tcPr>
            <w:tcW w:w="2239" w:type="dxa"/>
            <w:tcBorders>
              <w:top w:val="single" w:sz="6" w:space="0" w:color="auto"/>
              <w:left w:val="single" w:sz="6" w:space="0" w:color="auto"/>
              <w:bottom w:val="single" w:sz="4" w:space="0" w:color="auto"/>
              <w:right w:val="single" w:sz="6" w:space="0" w:color="auto"/>
            </w:tcBorders>
          </w:tcPr>
          <w:p w:rsidR="00964700" w:rsidRDefault="00964700" w:rsidP="00351007">
            <w:pPr>
              <w:numPr>
                <w:ilvl w:val="12"/>
                <w:numId w:val="0"/>
              </w:numPr>
              <w:tabs>
                <w:tab w:val="left" w:pos="0"/>
                <w:tab w:val="left" w:pos="355"/>
                <w:tab w:val="left" w:pos="720"/>
                <w:tab w:val="left" w:pos="1110"/>
                <w:tab w:val="left" w:pos="1440"/>
                <w:tab w:val="left" w:pos="2160"/>
                <w:tab w:val="left" w:pos="2880"/>
                <w:tab w:val="left" w:pos="3600"/>
                <w:tab w:val="left" w:pos="4320"/>
                <w:tab w:val="left" w:pos="5040"/>
                <w:tab w:val="left" w:pos="5760"/>
                <w:tab w:val="left" w:pos="6480"/>
                <w:tab w:val="left" w:pos="7200"/>
                <w:tab w:val="left" w:pos="7920"/>
                <w:tab w:val="left" w:pos="8640"/>
              </w:tabs>
              <w:spacing w:before="86"/>
              <w:rPr>
                <w:b/>
                <w:bCs/>
                <w:sz w:val="20"/>
                <w:szCs w:val="20"/>
              </w:rPr>
            </w:pPr>
            <w:r>
              <w:rPr>
                <w:b/>
                <w:bCs/>
                <w:sz w:val="20"/>
                <w:szCs w:val="20"/>
              </w:rPr>
              <w:t>Week 6</w:t>
            </w:r>
          </w:p>
          <w:p w:rsidR="00964700" w:rsidRDefault="00964700" w:rsidP="00351007">
            <w:pPr>
              <w:numPr>
                <w:ilvl w:val="12"/>
                <w:numId w:val="0"/>
              </w:numPr>
              <w:tabs>
                <w:tab w:val="left" w:pos="0"/>
                <w:tab w:val="left" w:pos="355"/>
                <w:tab w:val="left" w:pos="720"/>
                <w:tab w:val="left" w:pos="1110"/>
                <w:tab w:val="left" w:pos="1440"/>
                <w:tab w:val="left" w:pos="2160"/>
                <w:tab w:val="left" w:pos="2880"/>
                <w:tab w:val="left" w:pos="3600"/>
                <w:tab w:val="left" w:pos="4320"/>
                <w:tab w:val="left" w:pos="5040"/>
                <w:tab w:val="left" w:pos="5760"/>
                <w:tab w:val="left" w:pos="6480"/>
                <w:tab w:val="left" w:pos="7200"/>
                <w:tab w:val="left" w:pos="7920"/>
                <w:tab w:val="left" w:pos="8640"/>
              </w:tabs>
              <w:spacing w:before="86"/>
              <w:rPr>
                <w:b/>
                <w:bCs/>
                <w:sz w:val="20"/>
                <w:szCs w:val="20"/>
              </w:rPr>
            </w:pPr>
          </w:p>
          <w:p w:rsidR="00964700" w:rsidRDefault="00964700" w:rsidP="00351007">
            <w:pPr>
              <w:numPr>
                <w:ilvl w:val="12"/>
                <w:numId w:val="0"/>
              </w:numPr>
              <w:tabs>
                <w:tab w:val="left" w:pos="0"/>
                <w:tab w:val="left" w:pos="355"/>
                <w:tab w:val="left" w:pos="720"/>
                <w:tab w:val="left" w:pos="1110"/>
                <w:tab w:val="left" w:pos="1440"/>
                <w:tab w:val="left" w:pos="2160"/>
                <w:tab w:val="left" w:pos="2880"/>
                <w:tab w:val="left" w:pos="3600"/>
                <w:tab w:val="left" w:pos="4320"/>
                <w:tab w:val="left" w:pos="5040"/>
                <w:tab w:val="left" w:pos="5760"/>
                <w:tab w:val="left" w:pos="6480"/>
                <w:tab w:val="left" w:pos="7200"/>
                <w:tab w:val="left" w:pos="7920"/>
                <w:tab w:val="left" w:pos="8640"/>
              </w:tabs>
              <w:spacing w:before="86"/>
              <w:rPr>
                <w:b/>
                <w:bCs/>
                <w:sz w:val="20"/>
                <w:szCs w:val="20"/>
              </w:rPr>
            </w:pPr>
            <w:r>
              <w:rPr>
                <w:b/>
                <w:bCs/>
                <w:sz w:val="20"/>
                <w:szCs w:val="20"/>
              </w:rPr>
              <w:t xml:space="preserve">June </w:t>
            </w:r>
            <w:r w:rsidR="009445F9">
              <w:rPr>
                <w:b/>
                <w:bCs/>
                <w:sz w:val="20"/>
                <w:szCs w:val="20"/>
              </w:rPr>
              <w:t>24</w:t>
            </w:r>
          </w:p>
          <w:p w:rsidR="00964700" w:rsidRDefault="00964700" w:rsidP="00351007">
            <w:pPr>
              <w:numPr>
                <w:ilvl w:val="12"/>
                <w:numId w:val="0"/>
              </w:numPr>
              <w:tabs>
                <w:tab w:val="left" w:pos="0"/>
                <w:tab w:val="left" w:pos="355"/>
                <w:tab w:val="left" w:pos="720"/>
                <w:tab w:val="left" w:pos="1110"/>
                <w:tab w:val="left" w:pos="1440"/>
                <w:tab w:val="left" w:pos="2160"/>
                <w:tab w:val="left" w:pos="2880"/>
                <w:tab w:val="left" w:pos="3600"/>
                <w:tab w:val="left" w:pos="4320"/>
                <w:tab w:val="left" w:pos="5040"/>
                <w:tab w:val="left" w:pos="5760"/>
                <w:tab w:val="left" w:pos="6480"/>
                <w:tab w:val="left" w:pos="7200"/>
                <w:tab w:val="left" w:pos="7920"/>
                <w:tab w:val="left" w:pos="8640"/>
              </w:tabs>
              <w:spacing w:before="86"/>
              <w:rPr>
                <w:b/>
                <w:bCs/>
                <w:sz w:val="20"/>
                <w:szCs w:val="20"/>
              </w:rPr>
            </w:pPr>
          </w:p>
          <w:p w:rsidR="00964700" w:rsidRPr="00877857" w:rsidRDefault="00964700" w:rsidP="00351007">
            <w:pPr>
              <w:numPr>
                <w:ilvl w:val="12"/>
                <w:numId w:val="0"/>
              </w:numPr>
              <w:tabs>
                <w:tab w:val="left" w:pos="0"/>
                <w:tab w:val="left" w:pos="355"/>
                <w:tab w:val="left" w:pos="720"/>
                <w:tab w:val="left" w:pos="1110"/>
                <w:tab w:val="left" w:pos="1440"/>
                <w:tab w:val="left" w:pos="2160"/>
                <w:tab w:val="left" w:pos="2880"/>
                <w:tab w:val="left" w:pos="3600"/>
                <w:tab w:val="left" w:pos="4320"/>
                <w:tab w:val="left" w:pos="5040"/>
                <w:tab w:val="left" w:pos="5760"/>
                <w:tab w:val="left" w:pos="6480"/>
                <w:tab w:val="left" w:pos="7200"/>
                <w:tab w:val="left" w:pos="7920"/>
                <w:tab w:val="left" w:pos="8640"/>
              </w:tabs>
              <w:spacing w:before="86"/>
              <w:rPr>
                <w:b/>
                <w:bCs/>
                <w:sz w:val="20"/>
                <w:szCs w:val="20"/>
              </w:rPr>
            </w:pPr>
          </w:p>
        </w:tc>
        <w:tc>
          <w:tcPr>
            <w:tcW w:w="6401" w:type="dxa"/>
            <w:tcBorders>
              <w:top w:val="single" w:sz="6" w:space="0" w:color="auto"/>
              <w:left w:val="single" w:sz="6" w:space="0" w:color="auto"/>
              <w:bottom w:val="single" w:sz="4" w:space="0" w:color="auto"/>
              <w:right w:val="single" w:sz="6" w:space="0" w:color="auto"/>
            </w:tcBorders>
          </w:tcPr>
          <w:p w:rsidR="00964700" w:rsidRDefault="00964700" w:rsidP="00351007">
            <w:pPr>
              <w:numPr>
                <w:ilvl w:val="12"/>
                <w:numId w:val="0"/>
              </w:numPr>
              <w:spacing w:before="86"/>
              <w:rPr>
                <w:b/>
                <w:bCs/>
                <w:sz w:val="20"/>
                <w:szCs w:val="20"/>
              </w:rPr>
            </w:pPr>
            <w:r w:rsidRPr="00877857">
              <w:rPr>
                <w:b/>
                <w:bCs/>
                <w:sz w:val="20"/>
                <w:szCs w:val="20"/>
              </w:rPr>
              <w:t xml:space="preserve">Video: Killer at Thurston </w:t>
            </w:r>
            <w:r>
              <w:rPr>
                <w:b/>
                <w:bCs/>
                <w:sz w:val="20"/>
                <w:szCs w:val="20"/>
              </w:rPr>
              <w:t>High. Pubic Broadcasting System</w:t>
            </w:r>
          </w:p>
          <w:p w:rsidR="00964700" w:rsidRDefault="00964700" w:rsidP="00351007">
            <w:pPr>
              <w:numPr>
                <w:ilvl w:val="12"/>
                <w:numId w:val="0"/>
              </w:numPr>
              <w:spacing w:before="86"/>
              <w:rPr>
                <w:b/>
                <w:bCs/>
                <w:sz w:val="20"/>
                <w:szCs w:val="20"/>
              </w:rPr>
            </w:pPr>
          </w:p>
          <w:p w:rsidR="00964700" w:rsidRPr="00877857" w:rsidRDefault="00964700" w:rsidP="00351007">
            <w:pPr>
              <w:numPr>
                <w:ilvl w:val="12"/>
                <w:numId w:val="0"/>
              </w:numPr>
              <w:rPr>
                <w:b/>
                <w:bCs/>
                <w:sz w:val="20"/>
                <w:szCs w:val="20"/>
              </w:rPr>
            </w:pPr>
            <w:r w:rsidRPr="00877857">
              <w:rPr>
                <w:b/>
                <w:bCs/>
                <w:sz w:val="20"/>
                <w:szCs w:val="20"/>
              </w:rPr>
              <w:t>Lect</w:t>
            </w:r>
            <w:r>
              <w:rPr>
                <w:b/>
                <w:bCs/>
                <w:sz w:val="20"/>
                <w:szCs w:val="20"/>
              </w:rPr>
              <w:t>ure: Constructing Safe Schools</w:t>
            </w:r>
          </w:p>
          <w:p w:rsidR="00964700" w:rsidRDefault="00964700" w:rsidP="00351007">
            <w:pPr>
              <w:numPr>
                <w:ilvl w:val="12"/>
                <w:numId w:val="0"/>
              </w:numPr>
              <w:spacing w:before="86"/>
              <w:rPr>
                <w:b/>
                <w:bCs/>
                <w:sz w:val="20"/>
                <w:szCs w:val="20"/>
              </w:rPr>
            </w:pPr>
          </w:p>
          <w:p w:rsidR="00964700" w:rsidRPr="00877857" w:rsidRDefault="00964700" w:rsidP="00351007">
            <w:pPr>
              <w:numPr>
                <w:ilvl w:val="12"/>
                <w:numId w:val="0"/>
              </w:numPr>
              <w:spacing w:before="86"/>
              <w:rPr>
                <w:b/>
                <w:bCs/>
                <w:sz w:val="20"/>
                <w:szCs w:val="20"/>
              </w:rPr>
            </w:pPr>
            <w:r w:rsidRPr="00877857">
              <w:rPr>
                <w:b/>
                <w:bCs/>
                <w:sz w:val="20"/>
                <w:szCs w:val="20"/>
              </w:rPr>
              <w:t xml:space="preserve">Take-home </w:t>
            </w:r>
            <w:r>
              <w:rPr>
                <w:b/>
                <w:bCs/>
                <w:sz w:val="20"/>
                <w:szCs w:val="20"/>
              </w:rPr>
              <w:t>final examination, Due in Class</w:t>
            </w:r>
          </w:p>
        </w:tc>
      </w:tr>
    </w:tbl>
    <w:p w:rsidR="00964700" w:rsidRDefault="00964700" w:rsidP="00964700">
      <w:pPr>
        <w:rPr>
          <w:b/>
          <w:sz w:val="22"/>
          <w:szCs w:val="22"/>
        </w:rPr>
      </w:pPr>
      <w:r>
        <w:rPr>
          <w:b/>
          <w:bCs/>
          <w:sz w:val="21"/>
          <w:szCs w:val="21"/>
          <w:u w:val="single"/>
        </w:rPr>
        <w:br w:type="page"/>
      </w:r>
      <w:r>
        <w:rPr>
          <w:b/>
          <w:sz w:val="32"/>
          <w:szCs w:val="32"/>
        </w:rPr>
        <w:t>Qualitative evaluation rubric</w:t>
      </w:r>
    </w:p>
    <w:p w:rsidR="00964700" w:rsidRPr="00103B39" w:rsidRDefault="00964700" w:rsidP="00964700">
      <w:pPr>
        <w:ind w:left="360"/>
        <w:rPr>
          <w:b/>
          <w:u w:val="single"/>
        </w:rPr>
      </w:pPr>
    </w:p>
    <w:p w:rsidR="00964700" w:rsidRPr="00EF5BB0" w:rsidRDefault="00964700" w:rsidP="00964700">
      <w:pPr>
        <w:numPr>
          <w:ilvl w:val="0"/>
          <w:numId w:val="14"/>
        </w:numPr>
        <w:tabs>
          <w:tab w:val="left" w:pos="-720"/>
        </w:tabs>
        <w:rPr>
          <w:b/>
          <w:bCs/>
          <w:sz w:val="22"/>
          <w:szCs w:val="22"/>
        </w:rPr>
      </w:pPr>
      <w:r>
        <w:rPr>
          <w:b/>
          <w:bCs/>
          <w:sz w:val="22"/>
          <w:szCs w:val="22"/>
        </w:rPr>
        <w:t xml:space="preserve">Qualitative </w:t>
      </w:r>
      <w:r w:rsidRPr="00EF5BB0">
        <w:rPr>
          <w:b/>
          <w:bCs/>
          <w:sz w:val="22"/>
          <w:szCs w:val="22"/>
        </w:rPr>
        <w:t>Grading Criteria for Response Papers and Examinations</w:t>
      </w:r>
    </w:p>
    <w:p w:rsidR="00964700" w:rsidRPr="00EF5BB0" w:rsidRDefault="00964700" w:rsidP="00964700">
      <w:pPr>
        <w:tabs>
          <w:tab w:val="left" w:pos="-720"/>
        </w:tabs>
        <w:ind w:left="720"/>
        <w:rPr>
          <w:sz w:val="22"/>
          <w:szCs w:val="22"/>
        </w:rPr>
      </w:pPr>
    </w:p>
    <w:p w:rsidR="00964700" w:rsidRPr="00EF5BB0" w:rsidRDefault="00964700" w:rsidP="00964700">
      <w:pPr>
        <w:tabs>
          <w:tab w:val="left" w:pos="-720"/>
          <w:tab w:val="left" w:pos="0"/>
        </w:tabs>
        <w:ind w:left="720"/>
        <w:rPr>
          <w:sz w:val="22"/>
          <w:szCs w:val="22"/>
        </w:rPr>
      </w:pPr>
      <w:r w:rsidRPr="00EF5BB0">
        <w:rPr>
          <w:b/>
          <w:bCs/>
          <w:sz w:val="22"/>
          <w:szCs w:val="22"/>
        </w:rPr>
        <w:t>A</w:t>
      </w:r>
      <w:r w:rsidRPr="00EF5BB0">
        <w:rPr>
          <w:sz w:val="22"/>
          <w:szCs w:val="22"/>
        </w:rPr>
        <w:tab/>
        <w:t xml:space="preserve"> “A” papers will be close to or of maximum length not including the paper’s bibliography.  A page contains approximately 300 words. </w:t>
      </w:r>
    </w:p>
    <w:p w:rsidR="00964700" w:rsidRPr="00EF5BB0" w:rsidRDefault="00964700" w:rsidP="00964700">
      <w:pPr>
        <w:tabs>
          <w:tab w:val="left" w:pos="-720"/>
          <w:tab w:val="left" w:pos="0"/>
        </w:tabs>
        <w:ind w:left="720"/>
        <w:rPr>
          <w:sz w:val="22"/>
          <w:szCs w:val="22"/>
        </w:rPr>
      </w:pPr>
    </w:p>
    <w:p w:rsidR="00964700" w:rsidRPr="00EF5BB0" w:rsidRDefault="00964700" w:rsidP="00964700">
      <w:pPr>
        <w:tabs>
          <w:tab w:val="left" w:pos="-720"/>
          <w:tab w:val="left" w:pos="0"/>
        </w:tabs>
        <w:ind w:left="720"/>
        <w:rPr>
          <w:sz w:val="22"/>
          <w:szCs w:val="22"/>
        </w:rPr>
      </w:pPr>
      <w:r w:rsidRPr="00EF5BB0">
        <w:rPr>
          <w:sz w:val="22"/>
          <w:szCs w:val="22"/>
        </w:rPr>
        <w:t xml:space="preserve">The paper will have at least (3) three citations per page. Citations will reference all or almost all appropriate chapters in </w:t>
      </w:r>
      <w:r>
        <w:rPr>
          <w:sz w:val="22"/>
          <w:szCs w:val="22"/>
        </w:rPr>
        <w:t>the course</w:t>
      </w:r>
      <w:r w:rsidRPr="00EF5BB0">
        <w:rPr>
          <w:sz w:val="22"/>
          <w:szCs w:val="22"/>
        </w:rPr>
        <w:t xml:space="preserve"> </w:t>
      </w:r>
      <w:r>
        <w:rPr>
          <w:sz w:val="22"/>
          <w:szCs w:val="22"/>
        </w:rPr>
        <w:t>textbook</w:t>
      </w:r>
      <w:r w:rsidRPr="00EF5BB0">
        <w:rPr>
          <w:sz w:val="22"/>
          <w:szCs w:val="22"/>
        </w:rPr>
        <w:t xml:space="preserve"> and readings.</w:t>
      </w:r>
    </w:p>
    <w:p w:rsidR="00964700" w:rsidRPr="00EF5BB0" w:rsidRDefault="00964700" w:rsidP="00964700">
      <w:pPr>
        <w:tabs>
          <w:tab w:val="left" w:pos="-720"/>
          <w:tab w:val="left" w:pos="0"/>
        </w:tabs>
        <w:ind w:left="720"/>
        <w:rPr>
          <w:sz w:val="22"/>
          <w:szCs w:val="22"/>
        </w:rPr>
      </w:pPr>
    </w:p>
    <w:p w:rsidR="00964700" w:rsidRPr="00EF5BB0" w:rsidRDefault="00964700" w:rsidP="00964700">
      <w:pPr>
        <w:tabs>
          <w:tab w:val="left" w:pos="-720"/>
          <w:tab w:val="left" w:pos="0"/>
        </w:tabs>
        <w:ind w:left="720"/>
        <w:rPr>
          <w:sz w:val="22"/>
          <w:szCs w:val="22"/>
        </w:rPr>
      </w:pPr>
      <w:r w:rsidRPr="00EF5BB0">
        <w:rPr>
          <w:sz w:val="22"/>
          <w:szCs w:val="22"/>
        </w:rPr>
        <w:t xml:space="preserve">Papers at this level demonstrate substantial understanding of the topic defined by the essay. It will integrate textual research material and demonstrate unusual levels of insight and or originality regarding the issues defined by the set critique. They also will show relations to other educational issues. </w:t>
      </w:r>
    </w:p>
    <w:p w:rsidR="00964700" w:rsidRPr="00EF5BB0" w:rsidRDefault="00964700" w:rsidP="00964700">
      <w:pPr>
        <w:tabs>
          <w:tab w:val="left" w:pos="-720"/>
          <w:tab w:val="left" w:pos="0"/>
        </w:tabs>
        <w:ind w:left="720"/>
        <w:rPr>
          <w:sz w:val="22"/>
          <w:szCs w:val="22"/>
        </w:rPr>
      </w:pPr>
    </w:p>
    <w:p w:rsidR="00964700" w:rsidRPr="00EF5BB0" w:rsidRDefault="00964700" w:rsidP="00964700">
      <w:pPr>
        <w:tabs>
          <w:tab w:val="left" w:pos="-720"/>
          <w:tab w:val="left" w:pos="0"/>
        </w:tabs>
        <w:ind w:left="720"/>
        <w:rPr>
          <w:sz w:val="22"/>
          <w:szCs w:val="22"/>
        </w:rPr>
      </w:pPr>
      <w:r>
        <w:rPr>
          <w:b/>
          <w:i/>
          <w:sz w:val="22"/>
          <w:szCs w:val="22"/>
          <w:u w:val="single"/>
        </w:rPr>
        <w:t xml:space="preserve">These papers will use </w:t>
      </w:r>
      <w:r w:rsidRPr="00EF5BB0">
        <w:rPr>
          <w:b/>
          <w:i/>
          <w:sz w:val="22"/>
          <w:szCs w:val="22"/>
          <w:u w:val="single"/>
        </w:rPr>
        <w:t xml:space="preserve">readings </w:t>
      </w:r>
      <w:r>
        <w:rPr>
          <w:b/>
          <w:i/>
          <w:sz w:val="22"/>
          <w:szCs w:val="22"/>
          <w:u w:val="single"/>
        </w:rPr>
        <w:t xml:space="preserve">from several chapters </w:t>
      </w:r>
      <w:r w:rsidRPr="00EF5BB0">
        <w:rPr>
          <w:b/>
          <w:i/>
          <w:sz w:val="22"/>
          <w:szCs w:val="22"/>
          <w:u w:val="single"/>
        </w:rPr>
        <w:t>to support their argument.</w:t>
      </w:r>
      <w:r w:rsidRPr="00EF5BB0">
        <w:rPr>
          <w:sz w:val="22"/>
          <w:szCs w:val="22"/>
        </w:rPr>
        <w:t xml:space="preserve"> The papers presented at this level are exemplary and the conclusions presented are without factual or interpretive errors.  </w:t>
      </w:r>
    </w:p>
    <w:p w:rsidR="00964700" w:rsidRPr="00EF5BB0" w:rsidRDefault="00964700" w:rsidP="00964700">
      <w:pPr>
        <w:tabs>
          <w:tab w:val="left" w:pos="-720"/>
          <w:tab w:val="left" w:pos="0"/>
        </w:tabs>
        <w:ind w:left="720"/>
        <w:rPr>
          <w:sz w:val="22"/>
          <w:szCs w:val="22"/>
        </w:rPr>
      </w:pPr>
    </w:p>
    <w:p w:rsidR="00964700" w:rsidRPr="00EF5BB0" w:rsidRDefault="00964700" w:rsidP="00964700">
      <w:pPr>
        <w:tabs>
          <w:tab w:val="left" w:pos="-720"/>
          <w:tab w:val="left" w:pos="0"/>
        </w:tabs>
        <w:ind w:left="720"/>
        <w:rPr>
          <w:sz w:val="22"/>
          <w:szCs w:val="22"/>
        </w:rPr>
      </w:pPr>
      <w:r w:rsidRPr="00EF5BB0">
        <w:rPr>
          <w:sz w:val="22"/>
          <w:szCs w:val="22"/>
        </w:rPr>
        <w:t>Papers at this level are also without errors of presentation - i.e. conform to a common style and are without spelling errors etc.</w:t>
      </w:r>
    </w:p>
    <w:p w:rsidR="00964700" w:rsidRPr="00EF5BB0" w:rsidRDefault="00964700" w:rsidP="00964700">
      <w:pPr>
        <w:tabs>
          <w:tab w:val="left" w:pos="-720"/>
          <w:tab w:val="left" w:pos="0"/>
        </w:tabs>
        <w:ind w:left="720"/>
        <w:rPr>
          <w:sz w:val="22"/>
          <w:szCs w:val="22"/>
        </w:rPr>
      </w:pPr>
    </w:p>
    <w:p w:rsidR="00964700" w:rsidRPr="00EF5BB0" w:rsidRDefault="00964700" w:rsidP="00964700">
      <w:pPr>
        <w:tabs>
          <w:tab w:val="left" w:pos="-720"/>
          <w:tab w:val="left" w:pos="0"/>
        </w:tabs>
        <w:ind w:left="720"/>
        <w:rPr>
          <w:sz w:val="22"/>
          <w:szCs w:val="22"/>
        </w:rPr>
      </w:pPr>
      <w:r w:rsidRPr="00EF5BB0">
        <w:rPr>
          <w:b/>
          <w:bCs/>
          <w:sz w:val="22"/>
          <w:szCs w:val="22"/>
        </w:rPr>
        <w:t>B</w:t>
      </w:r>
      <w:r w:rsidRPr="00EF5BB0">
        <w:rPr>
          <w:sz w:val="22"/>
          <w:szCs w:val="22"/>
        </w:rPr>
        <w:tab/>
        <w:t xml:space="preserve">“B” papers will be shorter than maximum length.  The paper will have less than an average of three citations per page or will rely heavily upon one source. Citations will reference many but not all appropriate chapters in </w:t>
      </w:r>
      <w:r>
        <w:rPr>
          <w:sz w:val="22"/>
          <w:szCs w:val="22"/>
        </w:rPr>
        <w:t>the course textbook</w:t>
      </w:r>
      <w:r w:rsidRPr="00EF5BB0">
        <w:rPr>
          <w:sz w:val="22"/>
          <w:szCs w:val="22"/>
        </w:rPr>
        <w:t xml:space="preserve"> and readings</w:t>
      </w:r>
    </w:p>
    <w:p w:rsidR="00964700" w:rsidRPr="00EF5BB0" w:rsidRDefault="00964700" w:rsidP="00964700">
      <w:pPr>
        <w:tabs>
          <w:tab w:val="left" w:pos="-720"/>
          <w:tab w:val="left" w:pos="0"/>
        </w:tabs>
        <w:ind w:left="720"/>
        <w:rPr>
          <w:sz w:val="22"/>
          <w:szCs w:val="22"/>
        </w:rPr>
      </w:pPr>
    </w:p>
    <w:p w:rsidR="00964700" w:rsidRPr="00EF5BB0" w:rsidRDefault="00964700" w:rsidP="00964700">
      <w:pPr>
        <w:pStyle w:val="BodyTextIndent2"/>
        <w:ind w:left="720"/>
        <w:rPr>
          <w:sz w:val="22"/>
          <w:szCs w:val="22"/>
        </w:rPr>
      </w:pPr>
      <w:r w:rsidRPr="00EF5BB0">
        <w:rPr>
          <w:sz w:val="22"/>
          <w:szCs w:val="22"/>
        </w:rPr>
        <w:t xml:space="preserve">Papers at this level demonstrate a better than average understanding of the topic defined by the essay but do not show the levels of integration evident in the best papers. </w:t>
      </w:r>
    </w:p>
    <w:p w:rsidR="00964700" w:rsidRPr="00EF5BB0" w:rsidRDefault="00964700" w:rsidP="00964700">
      <w:pPr>
        <w:pStyle w:val="BodyTextIndent2"/>
        <w:pBdr>
          <w:top w:val="single" w:sz="4" w:space="1" w:color="auto"/>
          <w:left w:val="single" w:sz="4" w:space="7" w:color="auto"/>
          <w:bottom w:val="single" w:sz="4" w:space="1" w:color="auto"/>
          <w:right w:val="single" w:sz="4" w:space="4" w:color="auto"/>
        </w:pBdr>
        <w:spacing w:line="240" w:lineRule="auto"/>
        <w:ind w:left="720"/>
        <w:rPr>
          <w:sz w:val="22"/>
          <w:szCs w:val="22"/>
        </w:rPr>
      </w:pPr>
      <w:r w:rsidRPr="00EF5BB0">
        <w:rPr>
          <w:sz w:val="22"/>
          <w:szCs w:val="22"/>
        </w:rPr>
        <w:t xml:space="preserve">Papers at this level demonstrate research above the norm but do not show the level of insight or originality evident in the best papers. Papers presented at this level are much better than average and the conclusions presented are without substantial factual or interpretive errors.  </w:t>
      </w:r>
    </w:p>
    <w:p w:rsidR="00964700" w:rsidRPr="00EF5BB0" w:rsidRDefault="00964700" w:rsidP="00964700">
      <w:pPr>
        <w:pStyle w:val="BodyTextIndent2"/>
        <w:pBdr>
          <w:top w:val="single" w:sz="4" w:space="1" w:color="auto"/>
          <w:left w:val="single" w:sz="4" w:space="7" w:color="auto"/>
          <w:bottom w:val="single" w:sz="4" w:space="1" w:color="auto"/>
          <w:right w:val="single" w:sz="4" w:space="4" w:color="auto"/>
        </w:pBdr>
        <w:spacing w:line="240" w:lineRule="auto"/>
        <w:ind w:left="720"/>
        <w:rPr>
          <w:sz w:val="22"/>
          <w:szCs w:val="22"/>
        </w:rPr>
      </w:pPr>
      <w:r w:rsidRPr="00EF5BB0">
        <w:rPr>
          <w:sz w:val="22"/>
          <w:szCs w:val="22"/>
        </w:rPr>
        <w:t>Papers at this level are also without substantial errors of presentation - i.e. generally conform to a common style guide without numerous errors and are without numerous spelling errors etc.</w:t>
      </w:r>
    </w:p>
    <w:p w:rsidR="00964700" w:rsidRPr="00EF5BB0" w:rsidRDefault="00964700" w:rsidP="00964700">
      <w:pPr>
        <w:tabs>
          <w:tab w:val="left" w:pos="-720"/>
          <w:tab w:val="left" w:pos="0"/>
        </w:tabs>
        <w:ind w:left="720"/>
        <w:rPr>
          <w:sz w:val="22"/>
          <w:szCs w:val="22"/>
        </w:rPr>
      </w:pPr>
    </w:p>
    <w:p w:rsidR="00964700" w:rsidRPr="00EF5BB0" w:rsidRDefault="00964700" w:rsidP="00964700">
      <w:pPr>
        <w:tabs>
          <w:tab w:val="left" w:pos="-720"/>
          <w:tab w:val="left" w:pos="0"/>
        </w:tabs>
        <w:ind w:left="720"/>
        <w:rPr>
          <w:sz w:val="22"/>
          <w:szCs w:val="22"/>
        </w:rPr>
      </w:pPr>
      <w:r w:rsidRPr="00EF5BB0">
        <w:rPr>
          <w:b/>
          <w:bCs/>
          <w:sz w:val="22"/>
          <w:szCs w:val="22"/>
        </w:rPr>
        <w:t>C</w:t>
      </w:r>
      <w:r w:rsidRPr="00EF5BB0">
        <w:rPr>
          <w:sz w:val="22"/>
          <w:szCs w:val="22"/>
        </w:rPr>
        <w:tab/>
        <w:t xml:space="preserve">“C” papers maybe of any length.  The paper will have a few citations. If a reference paper or examination answers references only one source the answer or paper will be deemed to be a “C” irrespective of any other virtues it might display. Citations will reference some appropriate chapters in </w:t>
      </w:r>
      <w:r>
        <w:rPr>
          <w:sz w:val="22"/>
          <w:szCs w:val="22"/>
        </w:rPr>
        <w:t xml:space="preserve">the </w:t>
      </w:r>
      <w:r w:rsidRPr="00EF5BB0">
        <w:rPr>
          <w:sz w:val="22"/>
          <w:szCs w:val="22"/>
        </w:rPr>
        <w:t xml:space="preserve">course </w:t>
      </w:r>
      <w:r>
        <w:rPr>
          <w:sz w:val="22"/>
          <w:szCs w:val="22"/>
        </w:rPr>
        <w:t>textbook</w:t>
      </w:r>
      <w:r w:rsidRPr="00EF5BB0">
        <w:rPr>
          <w:sz w:val="22"/>
          <w:szCs w:val="22"/>
        </w:rPr>
        <w:t xml:space="preserve"> and readings</w:t>
      </w:r>
    </w:p>
    <w:p w:rsidR="00964700" w:rsidRPr="00EF5BB0" w:rsidRDefault="00964700" w:rsidP="00964700">
      <w:pPr>
        <w:tabs>
          <w:tab w:val="left" w:pos="-720"/>
          <w:tab w:val="left" w:pos="0"/>
        </w:tabs>
        <w:ind w:left="720"/>
        <w:rPr>
          <w:sz w:val="22"/>
          <w:szCs w:val="22"/>
        </w:rPr>
      </w:pPr>
    </w:p>
    <w:p w:rsidR="00964700" w:rsidRPr="00EF5BB0" w:rsidRDefault="00964700" w:rsidP="00964700">
      <w:pPr>
        <w:pStyle w:val="BodyTextIndent2"/>
        <w:tabs>
          <w:tab w:val="left" w:pos="630"/>
        </w:tabs>
        <w:spacing w:line="240" w:lineRule="auto"/>
        <w:ind w:left="720"/>
        <w:rPr>
          <w:sz w:val="22"/>
          <w:szCs w:val="22"/>
        </w:rPr>
      </w:pPr>
      <w:r w:rsidRPr="00EF5BB0">
        <w:rPr>
          <w:sz w:val="22"/>
          <w:szCs w:val="22"/>
        </w:rPr>
        <w:t xml:space="preserve">Papers at this level are an adequate rehearsal of the material presented in set texts and lecturers.  They shadow the arguments presented in class and texts but do not extend beyond them in interpretation or originality.  </w:t>
      </w:r>
    </w:p>
    <w:p w:rsidR="00964700" w:rsidRPr="00EF5BB0" w:rsidRDefault="00964700" w:rsidP="00964700">
      <w:pPr>
        <w:tabs>
          <w:tab w:val="left" w:pos="-720"/>
          <w:tab w:val="left" w:pos="720"/>
        </w:tabs>
        <w:ind w:left="1440" w:hanging="720"/>
        <w:rPr>
          <w:sz w:val="22"/>
          <w:szCs w:val="22"/>
        </w:rPr>
      </w:pPr>
      <w:r>
        <w:rPr>
          <w:b/>
          <w:bCs/>
          <w:sz w:val="22"/>
          <w:szCs w:val="22"/>
        </w:rPr>
        <w:br w:type="page"/>
      </w:r>
      <w:r w:rsidRPr="00EF5BB0">
        <w:rPr>
          <w:b/>
          <w:bCs/>
          <w:sz w:val="22"/>
          <w:szCs w:val="22"/>
        </w:rPr>
        <w:t>D</w:t>
      </w:r>
      <w:r w:rsidRPr="00EF5BB0">
        <w:rPr>
          <w:sz w:val="22"/>
          <w:szCs w:val="22"/>
        </w:rPr>
        <w:tab/>
        <w:t xml:space="preserve">“D” papers can be of any length. </w:t>
      </w:r>
    </w:p>
    <w:p w:rsidR="00964700" w:rsidRPr="00EF5BB0" w:rsidRDefault="00964700" w:rsidP="00964700">
      <w:pPr>
        <w:tabs>
          <w:tab w:val="left" w:pos="-720"/>
          <w:tab w:val="left" w:pos="720"/>
        </w:tabs>
        <w:ind w:left="720"/>
        <w:rPr>
          <w:sz w:val="22"/>
          <w:szCs w:val="22"/>
        </w:rPr>
      </w:pPr>
    </w:p>
    <w:p w:rsidR="00964700" w:rsidRPr="00EF5BB0" w:rsidRDefault="00964700" w:rsidP="00964700">
      <w:pPr>
        <w:tabs>
          <w:tab w:val="left" w:pos="-720"/>
          <w:tab w:val="left" w:pos="720"/>
        </w:tabs>
        <w:ind w:left="720"/>
        <w:rPr>
          <w:sz w:val="22"/>
          <w:szCs w:val="22"/>
        </w:rPr>
      </w:pPr>
      <w:r w:rsidRPr="00EF5BB0">
        <w:rPr>
          <w:sz w:val="22"/>
          <w:szCs w:val="22"/>
        </w:rPr>
        <w:t xml:space="preserve">Papers at this level meet the only the most nominal academic requirements.  </w:t>
      </w:r>
    </w:p>
    <w:p w:rsidR="00964700" w:rsidRPr="00EF5BB0" w:rsidRDefault="00964700" w:rsidP="00964700">
      <w:pPr>
        <w:tabs>
          <w:tab w:val="left" w:pos="-720"/>
          <w:tab w:val="left" w:pos="720"/>
        </w:tabs>
        <w:ind w:left="720"/>
        <w:rPr>
          <w:sz w:val="22"/>
          <w:szCs w:val="22"/>
        </w:rPr>
      </w:pPr>
    </w:p>
    <w:p w:rsidR="00964700" w:rsidRPr="00EF5BB0" w:rsidRDefault="00964700" w:rsidP="00964700">
      <w:pPr>
        <w:tabs>
          <w:tab w:val="left" w:pos="-720"/>
          <w:tab w:val="left" w:pos="720"/>
        </w:tabs>
        <w:ind w:left="720"/>
        <w:rPr>
          <w:sz w:val="22"/>
          <w:szCs w:val="22"/>
        </w:rPr>
      </w:pPr>
      <w:r w:rsidRPr="00EF5BB0">
        <w:rPr>
          <w:sz w:val="22"/>
          <w:szCs w:val="22"/>
        </w:rPr>
        <w:t xml:space="preserve">While not without some merit, papers at this level will contain substantial errors of fact and/or interpretation.  At this level papers will demonstrate superficial understanding of material presented in class and set texts.  </w:t>
      </w:r>
    </w:p>
    <w:p w:rsidR="00964700" w:rsidRPr="00EF5BB0" w:rsidRDefault="00964700" w:rsidP="00964700">
      <w:pPr>
        <w:tabs>
          <w:tab w:val="left" w:pos="-720"/>
          <w:tab w:val="left" w:pos="720"/>
        </w:tabs>
        <w:ind w:left="720"/>
        <w:rPr>
          <w:sz w:val="22"/>
          <w:szCs w:val="22"/>
        </w:rPr>
      </w:pPr>
    </w:p>
    <w:p w:rsidR="00964700" w:rsidRPr="00EF5BB0" w:rsidRDefault="00964700" w:rsidP="00964700">
      <w:pPr>
        <w:tabs>
          <w:tab w:val="left" w:pos="-720"/>
          <w:tab w:val="left" w:pos="720"/>
        </w:tabs>
        <w:ind w:left="720"/>
        <w:rPr>
          <w:sz w:val="22"/>
          <w:szCs w:val="22"/>
        </w:rPr>
      </w:pPr>
      <w:r w:rsidRPr="00EF5BB0">
        <w:rPr>
          <w:sz w:val="22"/>
          <w:szCs w:val="22"/>
        </w:rPr>
        <w:t>Papers at this level often contain substantial errors of presentation and fact. The number of citations in a paper that presents substantial mistakes shall be irrelevant for the purposes of grading.</w:t>
      </w:r>
    </w:p>
    <w:p w:rsidR="00964700" w:rsidRPr="00EF5BB0" w:rsidRDefault="00964700" w:rsidP="00964700">
      <w:pPr>
        <w:tabs>
          <w:tab w:val="left" w:pos="-720"/>
          <w:tab w:val="left" w:pos="720"/>
        </w:tabs>
        <w:ind w:left="720"/>
        <w:rPr>
          <w:sz w:val="22"/>
          <w:szCs w:val="22"/>
        </w:rPr>
      </w:pPr>
    </w:p>
    <w:p w:rsidR="00964700" w:rsidRPr="00EF5BB0" w:rsidRDefault="00964700" w:rsidP="00964700">
      <w:pPr>
        <w:tabs>
          <w:tab w:val="left" w:pos="-720"/>
          <w:tab w:val="left" w:pos="0"/>
        </w:tabs>
        <w:ind w:left="720"/>
        <w:rPr>
          <w:sz w:val="22"/>
          <w:szCs w:val="22"/>
        </w:rPr>
      </w:pPr>
      <w:r w:rsidRPr="00EF5BB0">
        <w:rPr>
          <w:b/>
          <w:bCs/>
          <w:sz w:val="22"/>
          <w:szCs w:val="22"/>
        </w:rPr>
        <w:t>F</w:t>
      </w:r>
      <w:r w:rsidRPr="00EF5BB0">
        <w:rPr>
          <w:sz w:val="22"/>
          <w:szCs w:val="22"/>
        </w:rPr>
        <w:tab/>
        <w:t>“F” papers can be of any length. Papers at this level demonstrate a seriously flawed understanding of material presented in class and required texts.  Papers marked at this level may also contain errors that violate fundamental standards of academic conduct - i.e. the submission of the work of another as one's own, etc.</w:t>
      </w:r>
    </w:p>
    <w:p w:rsidR="00964700" w:rsidRPr="00346DC9" w:rsidRDefault="00964700" w:rsidP="00964700">
      <w:pPr>
        <w:rPr>
          <w:sz w:val="22"/>
        </w:rPr>
      </w:pPr>
    </w:p>
    <w:p w:rsidR="00964700" w:rsidRPr="00346DC9" w:rsidRDefault="00964700" w:rsidP="00964700">
      <w:pPr>
        <w:rPr>
          <w:b/>
          <w:sz w:val="22"/>
        </w:rPr>
      </w:pPr>
      <w:r w:rsidRPr="00346DC9">
        <w:rPr>
          <w:b/>
          <w:sz w:val="22"/>
        </w:rPr>
        <w:t>Style Guide</w:t>
      </w:r>
    </w:p>
    <w:p w:rsidR="00964700" w:rsidRPr="00346DC9" w:rsidRDefault="00964700" w:rsidP="00964700">
      <w:pPr>
        <w:rPr>
          <w:b/>
          <w:sz w:val="22"/>
        </w:rPr>
      </w:pPr>
    </w:p>
    <w:p w:rsidR="00964700" w:rsidRPr="00346DC9" w:rsidRDefault="00964700" w:rsidP="00964700">
      <w:pPr>
        <w:autoSpaceDE w:val="0"/>
        <w:autoSpaceDN w:val="0"/>
        <w:adjustRightInd w:val="0"/>
        <w:ind w:left="720"/>
        <w:rPr>
          <w:b/>
          <w:sz w:val="22"/>
        </w:rPr>
      </w:pPr>
      <w:r w:rsidRPr="00346DC9">
        <w:rPr>
          <w:b/>
          <w:sz w:val="22"/>
        </w:rPr>
        <w:t>Citations, APA Style</w:t>
      </w:r>
    </w:p>
    <w:p w:rsidR="00964700" w:rsidRPr="00346DC9" w:rsidRDefault="00964700" w:rsidP="00964700">
      <w:pPr>
        <w:autoSpaceDE w:val="0"/>
        <w:autoSpaceDN w:val="0"/>
        <w:adjustRightInd w:val="0"/>
        <w:rPr>
          <w:sz w:val="22"/>
        </w:rPr>
      </w:pPr>
    </w:p>
    <w:p w:rsidR="00964700" w:rsidRPr="00346DC9" w:rsidRDefault="00964700" w:rsidP="00964700">
      <w:pPr>
        <w:autoSpaceDE w:val="0"/>
        <w:autoSpaceDN w:val="0"/>
        <w:adjustRightInd w:val="0"/>
        <w:rPr>
          <w:sz w:val="22"/>
        </w:rPr>
      </w:pPr>
      <w:r w:rsidRPr="00346DC9">
        <w:rPr>
          <w:sz w:val="22"/>
        </w:rPr>
        <w:t xml:space="preserve">In-text direct quotes provide author(s), publication date, and page number at the end of the sentence in ( ): </w:t>
      </w:r>
    </w:p>
    <w:p w:rsidR="00964700" w:rsidRPr="00346DC9" w:rsidRDefault="00964700" w:rsidP="00964700">
      <w:pPr>
        <w:autoSpaceDE w:val="0"/>
        <w:autoSpaceDN w:val="0"/>
        <w:adjustRightInd w:val="0"/>
        <w:rPr>
          <w:sz w:val="22"/>
        </w:rPr>
      </w:pPr>
    </w:p>
    <w:p w:rsidR="00964700" w:rsidRPr="00346DC9" w:rsidRDefault="00964700" w:rsidP="00964700">
      <w:pPr>
        <w:autoSpaceDE w:val="0"/>
        <w:autoSpaceDN w:val="0"/>
        <w:adjustRightInd w:val="0"/>
        <w:rPr>
          <w:sz w:val="22"/>
        </w:rPr>
      </w:pPr>
      <w:r w:rsidRPr="00346DC9">
        <w:rPr>
          <w:sz w:val="22"/>
        </w:rPr>
        <w:t xml:space="preserve">            For example: This child has muscular dystrophy, which, according to the book Teaching Exceptional, Diverse, and At-Risk Students, “is a chronic disorder characterized by the weakening and wasting of the body’s muscles” (Vaughn, Schumm, &amp; Bos, 2006, pp.169).</w:t>
      </w:r>
    </w:p>
    <w:p w:rsidR="00964700" w:rsidRPr="00346DC9" w:rsidRDefault="00964700" w:rsidP="00964700">
      <w:pPr>
        <w:autoSpaceDE w:val="0"/>
        <w:autoSpaceDN w:val="0"/>
        <w:adjustRightInd w:val="0"/>
        <w:rPr>
          <w:sz w:val="22"/>
        </w:rPr>
      </w:pPr>
    </w:p>
    <w:p w:rsidR="00964700" w:rsidRPr="00346DC9" w:rsidRDefault="00964700" w:rsidP="00964700">
      <w:pPr>
        <w:autoSpaceDE w:val="0"/>
        <w:autoSpaceDN w:val="0"/>
        <w:adjustRightInd w:val="0"/>
        <w:rPr>
          <w:sz w:val="22"/>
        </w:rPr>
      </w:pPr>
      <w:r w:rsidRPr="00346DC9">
        <w:rPr>
          <w:sz w:val="22"/>
        </w:rPr>
        <w:t xml:space="preserve">Refering to a main idea from another text, provide author and publication date in ( ): </w:t>
      </w:r>
    </w:p>
    <w:p w:rsidR="00964700" w:rsidRPr="00346DC9" w:rsidRDefault="00964700" w:rsidP="00964700">
      <w:pPr>
        <w:autoSpaceDE w:val="0"/>
        <w:autoSpaceDN w:val="0"/>
        <w:adjustRightInd w:val="0"/>
        <w:rPr>
          <w:sz w:val="22"/>
        </w:rPr>
      </w:pPr>
    </w:p>
    <w:p w:rsidR="00964700" w:rsidRPr="00346DC9" w:rsidRDefault="00964700" w:rsidP="00964700">
      <w:pPr>
        <w:autoSpaceDE w:val="0"/>
        <w:autoSpaceDN w:val="0"/>
        <w:adjustRightInd w:val="0"/>
        <w:rPr>
          <w:sz w:val="22"/>
        </w:rPr>
      </w:pPr>
      <w:r w:rsidRPr="00346DC9">
        <w:rPr>
          <w:sz w:val="22"/>
        </w:rPr>
        <w:t xml:space="preserve">            For example: He did stutter somewhat, but what was more noticeable to me was his inability to express his thoughts and ideas.  Problems within these areas fall under the IDEA definition of a communication disorder (Vaughn, et.al., 2006).</w:t>
      </w:r>
    </w:p>
    <w:p w:rsidR="00964700" w:rsidRPr="00346DC9" w:rsidRDefault="00964700" w:rsidP="00964700">
      <w:pPr>
        <w:autoSpaceDE w:val="0"/>
        <w:autoSpaceDN w:val="0"/>
        <w:adjustRightInd w:val="0"/>
        <w:rPr>
          <w:sz w:val="22"/>
        </w:rPr>
      </w:pPr>
    </w:p>
    <w:p w:rsidR="00964700" w:rsidRPr="00346DC9" w:rsidRDefault="00964700" w:rsidP="00964700">
      <w:pPr>
        <w:autoSpaceDE w:val="0"/>
        <w:autoSpaceDN w:val="0"/>
        <w:adjustRightInd w:val="0"/>
        <w:ind w:left="720"/>
        <w:rPr>
          <w:b/>
          <w:sz w:val="22"/>
        </w:rPr>
      </w:pPr>
      <w:r w:rsidRPr="00346DC9">
        <w:rPr>
          <w:b/>
          <w:sz w:val="22"/>
        </w:rPr>
        <w:t>Reference page, APA Style</w:t>
      </w:r>
    </w:p>
    <w:p w:rsidR="00964700" w:rsidRPr="00346DC9" w:rsidRDefault="00964700" w:rsidP="00964700">
      <w:pPr>
        <w:autoSpaceDE w:val="0"/>
        <w:autoSpaceDN w:val="0"/>
        <w:adjustRightInd w:val="0"/>
        <w:rPr>
          <w:b/>
          <w:sz w:val="22"/>
        </w:rPr>
      </w:pPr>
    </w:p>
    <w:p w:rsidR="00964700" w:rsidRPr="00346DC9" w:rsidRDefault="00964700" w:rsidP="00964700">
      <w:pPr>
        <w:autoSpaceDE w:val="0"/>
        <w:autoSpaceDN w:val="0"/>
        <w:adjustRightInd w:val="0"/>
        <w:rPr>
          <w:sz w:val="22"/>
        </w:rPr>
      </w:pPr>
      <w:r w:rsidRPr="00346DC9">
        <w:rPr>
          <w:sz w:val="22"/>
        </w:rPr>
        <w:t>Author.  Date.  Title of Book.  Location: Publisher</w:t>
      </w:r>
    </w:p>
    <w:p w:rsidR="00964700" w:rsidRPr="00346DC9" w:rsidRDefault="00964700" w:rsidP="00964700">
      <w:pPr>
        <w:autoSpaceDE w:val="0"/>
        <w:autoSpaceDN w:val="0"/>
        <w:adjustRightInd w:val="0"/>
        <w:rPr>
          <w:sz w:val="22"/>
        </w:rPr>
      </w:pPr>
    </w:p>
    <w:p w:rsidR="00964700" w:rsidRPr="00346DC9" w:rsidRDefault="00964700" w:rsidP="00964700">
      <w:pPr>
        <w:rPr>
          <w:sz w:val="22"/>
        </w:rPr>
      </w:pPr>
      <w:r w:rsidRPr="00346DC9">
        <w:rPr>
          <w:sz w:val="22"/>
        </w:rPr>
        <w:t xml:space="preserve">Spring, Joel. (1994). </w:t>
      </w:r>
      <w:r w:rsidRPr="00346DC9">
        <w:rPr>
          <w:sz w:val="22"/>
          <w:u w:val="single"/>
        </w:rPr>
        <w:t>American Education</w:t>
      </w:r>
      <w:r w:rsidRPr="00346DC9">
        <w:rPr>
          <w:sz w:val="22"/>
        </w:rPr>
        <w:t xml:space="preserve"> (2</w:t>
      </w:r>
      <w:r w:rsidRPr="00346DC9">
        <w:rPr>
          <w:sz w:val="22"/>
          <w:vertAlign w:val="superscript"/>
        </w:rPr>
        <w:t>nd</w:t>
      </w:r>
      <w:r w:rsidRPr="00346DC9">
        <w:rPr>
          <w:sz w:val="22"/>
        </w:rPr>
        <w:t xml:space="preserve"> ed.). Boston, MA: McGraw-Hill College. </w:t>
      </w:r>
    </w:p>
    <w:p w:rsidR="00964700" w:rsidRPr="00346DC9" w:rsidRDefault="00964700" w:rsidP="00964700">
      <w:pPr>
        <w:rPr>
          <w:sz w:val="22"/>
        </w:rPr>
      </w:pPr>
    </w:p>
    <w:p w:rsidR="00964700" w:rsidRPr="00346DC9" w:rsidRDefault="00964700" w:rsidP="00964700">
      <w:pPr>
        <w:rPr>
          <w:b/>
          <w:sz w:val="22"/>
        </w:rPr>
      </w:pPr>
      <w:r w:rsidRPr="00346DC9">
        <w:rPr>
          <w:b/>
          <w:sz w:val="22"/>
        </w:rPr>
        <w:t>Book – no author or editor</w:t>
      </w:r>
    </w:p>
    <w:p w:rsidR="00964700" w:rsidRPr="00346DC9" w:rsidRDefault="00964700" w:rsidP="00964700">
      <w:pPr>
        <w:rPr>
          <w:sz w:val="22"/>
        </w:rPr>
      </w:pPr>
    </w:p>
    <w:p w:rsidR="00964700" w:rsidRPr="00346DC9" w:rsidRDefault="00964700" w:rsidP="00964700">
      <w:pPr>
        <w:rPr>
          <w:sz w:val="22"/>
        </w:rPr>
      </w:pPr>
      <w:r w:rsidRPr="00346DC9">
        <w:rPr>
          <w:sz w:val="22"/>
        </w:rPr>
        <w:t xml:space="preserve">Anonymous. (2002). </w:t>
      </w:r>
      <w:r w:rsidRPr="00346DC9">
        <w:rPr>
          <w:sz w:val="22"/>
          <w:u w:val="single"/>
        </w:rPr>
        <w:t xml:space="preserve">Readings in education. </w:t>
      </w:r>
      <w:r w:rsidRPr="00346DC9">
        <w:rPr>
          <w:sz w:val="22"/>
        </w:rPr>
        <w:t>Boston, MA: Pearson Custom Publishing.</w:t>
      </w:r>
    </w:p>
    <w:p w:rsidR="00964700" w:rsidRPr="00346DC9" w:rsidRDefault="00964700" w:rsidP="00964700">
      <w:pPr>
        <w:rPr>
          <w:sz w:val="22"/>
        </w:rPr>
      </w:pPr>
    </w:p>
    <w:p w:rsidR="00964700" w:rsidRPr="00346DC9" w:rsidRDefault="00964700" w:rsidP="00964700">
      <w:pPr>
        <w:rPr>
          <w:b/>
          <w:sz w:val="22"/>
        </w:rPr>
      </w:pPr>
      <w:r w:rsidRPr="00346DC9">
        <w:rPr>
          <w:b/>
          <w:sz w:val="22"/>
        </w:rPr>
        <w:t>Article in an edited book</w:t>
      </w:r>
    </w:p>
    <w:p w:rsidR="00964700" w:rsidRPr="00346DC9" w:rsidRDefault="00964700" w:rsidP="00964700">
      <w:pPr>
        <w:rPr>
          <w:sz w:val="22"/>
        </w:rPr>
      </w:pPr>
    </w:p>
    <w:p w:rsidR="00964700" w:rsidRPr="00346DC9" w:rsidRDefault="00964700" w:rsidP="00964700">
      <w:pPr>
        <w:rPr>
          <w:sz w:val="22"/>
        </w:rPr>
      </w:pPr>
      <w:r w:rsidRPr="00346DC9">
        <w:rPr>
          <w:sz w:val="22"/>
        </w:rPr>
        <w:t xml:space="preserve">McKenna, Francis R. (2002). The myth of multiculturalism and the reality of the American Indian in contemporary America. In Kaminsky, J. King, Kimberly, and Watts, Ivan (Eds.), </w:t>
      </w:r>
      <w:r w:rsidRPr="00346DC9">
        <w:rPr>
          <w:sz w:val="22"/>
          <w:u w:val="single"/>
        </w:rPr>
        <w:t>Diversity of learners and settings</w:t>
      </w:r>
      <w:r w:rsidRPr="00346DC9">
        <w:rPr>
          <w:sz w:val="22"/>
        </w:rPr>
        <w:t>. (pp. 343 - 351). Boston, MA: Pearson Custom Publishing.</w:t>
      </w:r>
    </w:p>
    <w:p w:rsidR="00964700" w:rsidRPr="00346DC9" w:rsidRDefault="00964700" w:rsidP="00964700">
      <w:pPr>
        <w:autoSpaceDE w:val="0"/>
        <w:autoSpaceDN w:val="0"/>
        <w:adjustRightInd w:val="0"/>
        <w:rPr>
          <w:sz w:val="22"/>
        </w:rPr>
      </w:pPr>
    </w:p>
    <w:p w:rsidR="00964700" w:rsidRPr="00346DC9" w:rsidRDefault="00964700" w:rsidP="00964700">
      <w:pPr>
        <w:autoSpaceDE w:val="0"/>
        <w:autoSpaceDN w:val="0"/>
        <w:adjustRightInd w:val="0"/>
        <w:rPr>
          <w:sz w:val="22"/>
        </w:rPr>
      </w:pPr>
    </w:p>
    <w:p w:rsidR="00964700" w:rsidRPr="00346DC9" w:rsidRDefault="00964700" w:rsidP="00964700">
      <w:pPr>
        <w:autoSpaceDE w:val="0"/>
        <w:autoSpaceDN w:val="0"/>
        <w:adjustRightInd w:val="0"/>
        <w:ind w:left="720"/>
        <w:rPr>
          <w:b/>
          <w:sz w:val="22"/>
        </w:rPr>
      </w:pPr>
      <w:r w:rsidRPr="00346DC9">
        <w:rPr>
          <w:b/>
          <w:sz w:val="22"/>
        </w:rPr>
        <w:t>Citations, MLA Style</w:t>
      </w:r>
    </w:p>
    <w:p w:rsidR="00964700" w:rsidRPr="00346DC9" w:rsidRDefault="00964700" w:rsidP="00964700">
      <w:pPr>
        <w:autoSpaceDE w:val="0"/>
        <w:autoSpaceDN w:val="0"/>
        <w:adjustRightInd w:val="0"/>
        <w:rPr>
          <w:sz w:val="22"/>
        </w:rPr>
      </w:pPr>
    </w:p>
    <w:p w:rsidR="00964700" w:rsidRPr="00346DC9" w:rsidRDefault="00964700" w:rsidP="00964700">
      <w:pPr>
        <w:autoSpaceDE w:val="0"/>
        <w:autoSpaceDN w:val="0"/>
        <w:adjustRightInd w:val="0"/>
        <w:rPr>
          <w:sz w:val="22"/>
        </w:rPr>
      </w:pPr>
      <w:r w:rsidRPr="00346DC9">
        <w:rPr>
          <w:sz w:val="22"/>
        </w:rPr>
        <w:t xml:space="preserve">In-text direct quotes and main ideas provide author and page number.  If author is in the sentence, then only page number in ( </w:t>
      </w:r>
      <w:r w:rsidR="00C72377">
        <w:rPr>
          <w:sz w:val="22"/>
        </w:rPr>
        <w:t xml:space="preserve"> </w:t>
      </w:r>
      <w:r w:rsidRPr="00346DC9">
        <w:rPr>
          <w:sz w:val="22"/>
        </w:rPr>
        <w:t xml:space="preserve">): </w:t>
      </w:r>
    </w:p>
    <w:p w:rsidR="00964700" w:rsidRPr="00346DC9" w:rsidRDefault="00964700" w:rsidP="00964700">
      <w:pPr>
        <w:autoSpaceDE w:val="0"/>
        <w:autoSpaceDN w:val="0"/>
        <w:adjustRightInd w:val="0"/>
        <w:rPr>
          <w:sz w:val="22"/>
        </w:rPr>
      </w:pPr>
    </w:p>
    <w:p w:rsidR="00964700" w:rsidRPr="00346DC9" w:rsidRDefault="00964700" w:rsidP="00964700">
      <w:pPr>
        <w:autoSpaceDE w:val="0"/>
        <w:autoSpaceDN w:val="0"/>
        <w:adjustRightInd w:val="0"/>
        <w:rPr>
          <w:sz w:val="22"/>
        </w:rPr>
      </w:pPr>
      <w:r w:rsidRPr="00346DC9">
        <w:rPr>
          <w:sz w:val="22"/>
        </w:rPr>
        <w:t xml:space="preserve">            For example:  It was baffling to discover the common knowledge that the lady lacked.  She made me think of the people Paulo Freire calls the oppressed who “act like machines whose motions are predetermined by the oppressors”  (149).</w:t>
      </w:r>
    </w:p>
    <w:p w:rsidR="00964700" w:rsidRPr="00346DC9" w:rsidRDefault="00964700" w:rsidP="00964700">
      <w:pPr>
        <w:autoSpaceDE w:val="0"/>
        <w:autoSpaceDN w:val="0"/>
        <w:adjustRightInd w:val="0"/>
        <w:rPr>
          <w:sz w:val="22"/>
        </w:rPr>
      </w:pPr>
    </w:p>
    <w:p w:rsidR="00964700" w:rsidRPr="00346DC9" w:rsidRDefault="00964700" w:rsidP="00964700">
      <w:pPr>
        <w:autoSpaceDE w:val="0"/>
        <w:autoSpaceDN w:val="0"/>
        <w:adjustRightInd w:val="0"/>
        <w:rPr>
          <w:sz w:val="22"/>
        </w:rPr>
      </w:pPr>
      <w:r w:rsidRPr="00346DC9">
        <w:rPr>
          <w:sz w:val="22"/>
        </w:rPr>
        <w:t xml:space="preserve">            For example: As James Kielsmier points out, young people need to be involved with children in the school setting because of the benefit that both teachers and students get out of it (3).</w:t>
      </w:r>
    </w:p>
    <w:p w:rsidR="00964700" w:rsidRPr="00346DC9" w:rsidRDefault="00964700" w:rsidP="00964700">
      <w:pPr>
        <w:autoSpaceDE w:val="0"/>
        <w:autoSpaceDN w:val="0"/>
        <w:adjustRightInd w:val="0"/>
        <w:rPr>
          <w:sz w:val="22"/>
        </w:rPr>
      </w:pPr>
    </w:p>
    <w:p w:rsidR="00964700" w:rsidRPr="00346DC9" w:rsidRDefault="00964700" w:rsidP="00964700">
      <w:pPr>
        <w:autoSpaceDE w:val="0"/>
        <w:autoSpaceDN w:val="0"/>
        <w:adjustRightInd w:val="0"/>
        <w:rPr>
          <w:b/>
          <w:sz w:val="22"/>
        </w:rPr>
      </w:pPr>
      <w:r w:rsidRPr="00346DC9">
        <w:rPr>
          <w:b/>
          <w:sz w:val="22"/>
        </w:rPr>
        <w:t xml:space="preserve">Reference page, MLA style: </w:t>
      </w:r>
    </w:p>
    <w:p w:rsidR="00964700" w:rsidRPr="00346DC9" w:rsidRDefault="00964700" w:rsidP="00964700">
      <w:pPr>
        <w:autoSpaceDE w:val="0"/>
        <w:autoSpaceDN w:val="0"/>
        <w:adjustRightInd w:val="0"/>
        <w:rPr>
          <w:sz w:val="22"/>
        </w:rPr>
      </w:pPr>
    </w:p>
    <w:p w:rsidR="00964700" w:rsidRPr="00346DC9" w:rsidRDefault="00964700" w:rsidP="00964700">
      <w:pPr>
        <w:autoSpaceDE w:val="0"/>
        <w:autoSpaceDN w:val="0"/>
        <w:adjustRightInd w:val="0"/>
        <w:rPr>
          <w:sz w:val="22"/>
        </w:rPr>
      </w:pPr>
      <w:r w:rsidRPr="00346DC9">
        <w:rPr>
          <w:sz w:val="22"/>
        </w:rPr>
        <w:t>Author(s) or editor(s). The complete title edition.  Place of publication: Shortened name of the publisher, date of publication.  Pages (if article or chapter).</w:t>
      </w:r>
    </w:p>
    <w:p w:rsidR="00964700" w:rsidRPr="00346DC9" w:rsidRDefault="00964700" w:rsidP="00964700">
      <w:pPr>
        <w:autoSpaceDE w:val="0"/>
        <w:autoSpaceDN w:val="0"/>
        <w:adjustRightInd w:val="0"/>
        <w:rPr>
          <w:sz w:val="22"/>
        </w:rPr>
      </w:pPr>
    </w:p>
    <w:p w:rsidR="00964700" w:rsidRPr="00346DC9" w:rsidRDefault="00964700" w:rsidP="00964700">
      <w:pPr>
        <w:autoSpaceDE w:val="0"/>
        <w:autoSpaceDN w:val="0"/>
        <w:adjustRightInd w:val="0"/>
        <w:rPr>
          <w:sz w:val="22"/>
        </w:rPr>
      </w:pPr>
      <w:r w:rsidRPr="00346DC9">
        <w:rPr>
          <w:sz w:val="22"/>
        </w:rPr>
        <w:t>Kielsmier, James.  “A Time to Serve, A Time to Learn.”  Diversity of Learners and  Settings.  2rd Ed.  Ed. James Kaminsky, Kimberly King, and Ivan Watts.  USA:  Pearson Custom, 2004.  3-10.</w:t>
      </w:r>
    </w:p>
    <w:p w:rsidR="00964700" w:rsidRPr="00346DC9" w:rsidRDefault="00964700" w:rsidP="00964700">
      <w:pPr>
        <w:autoSpaceDE w:val="0"/>
        <w:autoSpaceDN w:val="0"/>
        <w:adjustRightInd w:val="0"/>
        <w:rPr>
          <w:sz w:val="22"/>
        </w:rPr>
      </w:pPr>
    </w:p>
    <w:p w:rsidR="00964700" w:rsidRPr="00346DC9" w:rsidRDefault="00964700" w:rsidP="00964700">
      <w:pPr>
        <w:rPr>
          <w:sz w:val="22"/>
        </w:rPr>
      </w:pPr>
      <w:r w:rsidRPr="00346DC9">
        <w:rPr>
          <w:sz w:val="22"/>
        </w:rPr>
        <w:t>Spring, Joel.  Wheels in the Head.  New York: McGraw-Hill, 1994.</w:t>
      </w:r>
    </w:p>
    <w:p w:rsidR="00964700" w:rsidRPr="00346DC9" w:rsidRDefault="00964700" w:rsidP="00964700">
      <w:pPr>
        <w:rPr>
          <w:b/>
          <w:sz w:val="22"/>
        </w:rPr>
      </w:pPr>
    </w:p>
    <w:p w:rsidR="00964700" w:rsidRPr="00346DC9" w:rsidRDefault="00964700" w:rsidP="00964700">
      <w:pPr>
        <w:rPr>
          <w:b/>
          <w:sz w:val="22"/>
        </w:rPr>
      </w:pPr>
      <w:r w:rsidRPr="00346DC9">
        <w:rPr>
          <w:b/>
          <w:sz w:val="22"/>
        </w:rPr>
        <w:t>Lecture</w:t>
      </w:r>
    </w:p>
    <w:p w:rsidR="00964700" w:rsidRPr="00346DC9" w:rsidRDefault="00964700" w:rsidP="00964700">
      <w:pPr>
        <w:ind w:left="1440" w:hanging="720"/>
        <w:rPr>
          <w:sz w:val="22"/>
          <w:szCs w:val="20"/>
        </w:rPr>
      </w:pPr>
    </w:p>
    <w:p w:rsidR="00351007" w:rsidRPr="00C72377" w:rsidRDefault="00964700">
      <w:pPr>
        <w:rPr>
          <w:sz w:val="22"/>
        </w:rPr>
      </w:pPr>
      <w:r w:rsidRPr="00346DC9">
        <w:rPr>
          <w:sz w:val="22"/>
        </w:rPr>
        <w:t xml:space="preserve">(Kaminsky. FOUN 3000. </w:t>
      </w:r>
      <w:r>
        <w:rPr>
          <w:sz w:val="22"/>
        </w:rPr>
        <w:t>May 28</w:t>
      </w:r>
      <w:r w:rsidRPr="00346DC9">
        <w:rPr>
          <w:sz w:val="22"/>
        </w:rPr>
        <w:t>, 200</w:t>
      </w:r>
      <w:r>
        <w:rPr>
          <w:sz w:val="22"/>
        </w:rPr>
        <w:t>9</w:t>
      </w:r>
      <w:r w:rsidRPr="00346DC9">
        <w:rPr>
          <w:sz w:val="22"/>
        </w:rPr>
        <w:t>)</w:t>
      </w:r>
    </w:p>
    <w:sectPr w:rsidR="00351007" w:rsidRPr="00C72377" w:rsidSect="00351007">
      <w:headerReference w:type="default" r:id="rId7"/>
      <w:pgSz w:w="12240" w:h="15840" w:code="1"/>
      <w:pgMar w:top="1080" w:right="2045" w:bottom="1440" w:left="1440" w:header="1440" w:footer="1440" w:gutter="0"/>
      <w:noEndnote/>
    </w:sectPr>
  </w:body>
</w:document>
</file>

<file path=word/fontTable.xml><?xml version="1.0" encoding="utf-8"?>
<w:fonts xmlns:r="http://schemas.openxmlformats.org/officeDocument/2006/relationships" xmlns:w="http://schemas.openxmlformats.org/wordprocessingml/2006/main">
  <w:font w:name="WP IconicSymbolsA">
    <w:altName w:val="Cambria"/>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Rounded MT Bold">
    <w:panose1 w:val="020F0704030504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007" w:rsidRDefault="006B4E5A">
    <w:pPr>
      <w:framePr w:wrap="notBeside" w:hAnchor="text" w:xAlign="right"/>
    </w:pPr>
    <w:r>
      <w:rPr>
        <w:sz w:val="21"/>
        <w:szCs w:val="21"/>
      </w:rPr>
      <w:fldChar w:fldCharType="begin"/>
    </w:r>
    <w:r w:rsidR="00351007">
      <w:rPr>
        <w:sz w:val="21"/>
        <w:szCs w:val="21"/>
      </w:rPr>
      <w:instrText xml:space="preserve"> PAGE  </w:instrText>
    </w:r>
    <w:r>
      <w:rPr>
        <w:sz w:val="21"/>
        <w:szCs w:val="21"/>
      </w:rPr>
      <w:fldChar w:fldCharType="separate"/>
    </w:r>
    <w:r w:rsidR="001A01CC">
      <w:rPr>
        <w:noProof/>
        <w:sz w:val="21"/>
        <w:szCs w:val="21"/>
      </w:rPr>
      <w:t>9</w:t>
    </w:r>
    <w:r>
      <w:rPr>
        <w:sz w:val="21"/>
        <w:szCs w:val="21"/>
      </w:rPr>
      <w:fldChar w:fldCharType="end"/>
    </w:r>
  </w:p>
  <w:p w:rsidR="00351007" w:rsidRDefault="00351007"/>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640DBB4"/>
    <w:lvl w:ilvl="0">
      <w:numFmt w:val="decimal"/>
      <w:lvlText w:val="*"/>
      <w:lvlJc w:val="left"/>
    </w:lvl>
  </w:abstractNum>
  <w:abstractNum w:abstractNumId="1">
    <w:nsid w:val="05291B67"/>
    <w:multiLevelType w:val="hybridMultilevel"/>
    <w:tmpl w:val="123CF9BE"/>
    <w:lvl w:ilvl="0" w:tplc="66AA0C4C">
      <w:start w:val="3"/>
      <w:numFmt w:val="bullet"/>
      <w:lvlText w:val=""/>
      <w:lvlJc w:val="left"/>
      <w:pPr>
        <w:tabs>
          <w:tab w:val="num" w:pos="360"/>
        </w:tabs>
        <w:ind w:left="360" w:hanging="360"/>
      </w:pPr>
      <w:rPr>
        <w:rFonts w:ascii="WP IconicSymbolsA" w:eastAsia="Times New Roman" w:hAnsi="WP IconicSymbolsA"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
    <w:nsid w:val="06180319"/>
    <w:multiLevelType w:val="hybridMultilevel"/>
    <w:tmpl w:val="EA6AA9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B6F5BD6"/>
    <w:multiLevelType w:val="hybridMultilevel"/>
    <w:tmpl w:val="B58C42B8"/>
    <w:lvl w:ilvl="0" w:tplc="66AA0C4C">
      <w:start w:val="3"/>
      <w:numFmt w:val="bullet"/>
      <w:lvlText w:val=""/>
      <w:lvlJc w:val="left"/>
      <w:pPr>
        <w:tabs>
          <w:tab w:val="num" w:pos="360"/>
        </w:tabs>
        <w:ind w:left="360" w:hanging="360"/>
      </w:pPr>
      <w:rPr>
        <w:rFonts w:ascii="WP IconicSymbolsA" w:eastAsia="Times New Roman" w:hAnsi="WP IconicSymbols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1A461A51"/>
    <w:multiLevelType w:val="hybridMultilevel"/>
    <w:tmpl w:val="EEB415A8"/>
    <w:lvl w:ilvl="0" w:tplc="66AA0C4C">
      <w:start w:val="3"/>
      <w:numFmt w:val="bullet"/>
      <w:lvlText w:val=""/>
      <w:lvlJc w:val="left"/>
      <w:pPr>
        <w:tabs>
          <w:tab w:val="num" w:pos="360"/>
        </w:tabs>
        <w:ind w:left="360" w:hanging="360"/>
      </w:pPr>
      <w:rPr>
        <w:rFonts w:ascii="WP IconicSymbolsA" w:eastAsia="Times New Roman" w:hAnsi="WP IconicSymbols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767B44"/>
    <w:multiLevelType w:val="hybridMultilevel"/>
    <w:tmpl w:val="D81AD914"/>
    <w:lvl w:ilvl="0" w:tplc="66AA0C4C">
      <w:start w:val="3"/>
      <w:numFmt w:val="bullet"/>
      <w:lvlText w:val=""/>
      <w:lvlJc w:val="left"/>
      <w:pPr>
        <w:tabs>
          <w:tab w:val="num" w:pos="360"/>
        </w:tabs>
        <w:ind w:left="36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FBC0DA5"/>
    <w:multiLevelType w:val="hybridMultilevel"/>
    <w:tmpl w:val="3F0889AE"/>
    <w:lvl w:ilvl="0" w:tplc="556ECF9A">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32994E76"/>
    <w:multiLevelType w:val="hybridMultilevel"/>
    <w:tmpl w:val="B97411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9773E09"/>
    <w:multiLevelType w:val="hybridMultilevel"/>
    <w:tmpl w:val="D4262C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D4E0A42"/>
    <w:multiLevelType w:val="hybridMultilevel"/>
    <w:tmpl w:val="6D76E0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57261EF"/>
    <w:multiLevelType w:val="hybridMultilevel"/>
    <w:tmpl w:val="F7D65236"/>
    <w:lvl w:ilvl="0" w:tplc="66AA0C4C">
      <w:start w:val="3"/>
      <w:numFmt w:val="bullet"/>
      <w:lvlText w:val=""/>
      <w:lvlJc w:val="left"/>
      <w:pPr>
        <w:tabs>
          <w:tab w:val="num" w:pos="360"/>
        </w:tabs>
        <w:ind w:left="36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6E91764"/>
    <w:multiLevelType w:val="hybridMultilevel"/>
    <w:tmpl w:val="1B5257BA"/>
    <w:lvl w:ilvl="0" w:tplc="66AA0C4C">
      <w:start w:val="3"/>
      <w:numFmt w:val="bullet"/>
      <w:lvlText w:val=""/>
      <w:lvlJc w:val="left"/>
      <w:pPr>
        <w:tabs>
          <w:tab w:val="num" w:pos="783"/>
        </w:tabs>
        <w:ind w:left="783" w:hanging="360"/>
      </w:pPr>
      <w:rPr>
        <w:rFonts w:ascii="WP IconicSymbolsA" w:eastAsia="Times New Roman" w:hAnsi="WP IconicSymbolsA" w:hint="default"/>
      </w:rPr>
    </w:lvl>
    <w:lvl w:ilvl="1" w:tplc="04090003" w:tentative="1">
      <w:start w:val="1"/>
      <w:numFmt w:val="bullet"/>
      <w:lvlText w:val="o"/>
      <w:lvlJc w:val="left"/>
      <w:pPr>
        <w:ind w:left="1863" w:hanging="360"/>
      </w:pPr>
      <w:rPr>
        <w:rFonts w:ascii="Courier New" w:hAnsi="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hint="default"/>
      </w:rPr>
    </w:lvl>
    <w:lvl w:ilvl="8" w:tplc="04090005" w:tentative="1">
      <w:start w:val="1"/>
      <w:numFmt w:val="bullet"/>
      <w:lvlText w:val=""/>
      <w:lvlJc w:val="left"/>
      <w:pPr>
        <w:ind w:left="6903" w:hanging="360"/>
      </w:pPr>
      <w:rPr>
        <w:rFonts w:ascii="Wingdings" w:hAnsi="Wingdings" w:hint="default"/>
      </w:rPr>
    </w:lvl>
  </w:abstractNum>
  <w:abstractNum w:abstractNumId="13">
    <w:nsid w:val="46F575C9"/>
    <w:multiLevelType w:val="hybridMultilevel"/>
    <w:tmpl w:val="C74E726E"/>
    <w:lvl w:ilvl="0" w:tplc="DDFC343A">
      <w:start w:val="1"/>
      <w:numFmt w:val="decimal"/>
      <w:lvlText w:val="%1."/>
      <w:lvlJc w:val="left"/>
      <w:pPr>
        <w:tabs>
          <w:tab w:val="num" w:pos="720"/>
        </w:tabs>
        <w:ind w:left="720" w:hanging="360"/>
      </w:pPr>
    </w:lvl>
    <w:lvl w:ilvl="1" w:tplc="00190409">
      <w:start w:val="1"/>
      <w:numFmt w:val="decimal"/>
      <w:lvlText w:val="%2."/>
      <w:lvlJc w:val="left"/>
      <w:pPr>
        <w:tabs>
          <w:tab w:val="num" w:pos="1440"/>
        </w:tabs>
        <w:ind w:left="1440" w:hanging="360"/>
      </w:pPr>
    </w:lvl>
    <w:lvl w:ilvl="2" w:tplc="001B0409">
      <w:start w:val="1"/>
      <w:numFmt w:val="decimal"/>
      <w:lvlText w:val="%3."/>
      <w:lvlJc w:val="left"/>
      <w:pPr>
        <w:tabs>
          <w:tab w:val="num" w:pos="2160"/>
        </w:tabs>
        <w:ind w:left="2160" w:hanging="360"/>
      </w:pPr>
    </w:lvl>
    <w:lvl w:ilvl="3" w:tplc="000F0409">
      <w:start w:val="1"/>
      <w:numFmt w:val="decimal"/>
      <w:lvlText w:val="%4."/>
      <w:lvlJc w:val="left"/>
      <w:pPr>
        <w:tabs>
          <w:tab w:val="num" w:pos="2880"/>
        </w:tabs>
        <w:ind w:left="2880" w:hanging="360"/>
      </w:pPr>
    </w:lvl>
    <w:lvl w:ilvl="4" w:tplc="00190409">
      <w:start w:val="1"/>
      <w:numFmt w:val="decimal"/>
      <w:lvlText w:val="%5."/>
      <w:lvlJc w:val="left"/>
      <w:pPr>
        <w:tabs>
          <w:tab w:val="num" w:pos="3600"/>
        </w:tabs>
        <w:ind w:left="3600" w:hanging="360"/>
      </w:pPr>
    </w:lvl>
    <w:lvl w:ilvl="5" w:tplc="001B0409">
      <w:start w:val="1"/>
      <w:numFmt w:val="decimal"/>
      <w:lvlText w:val="%6."/>
      <w:lvlJc w:val="left"/>
      <w:pPr>
        <w:tabs>
          <w:tab w:val="num" w:pos="4320"/>
        </w:tabs>
        <w:ind w:left="4320" w:hanging="360"/>
      </w:pPr>
    </w:lvl>
    <w:lvl w:ilvl="6" w:tplc="000F0409">
      <w:start w:val="1"/>
      <w:numFmt w:val="decimal"/>
      <w:lvlText w:val="%7."/>
      <w:lvlJc w:val="left"/>
      <w:pPr>
        <w:tabs>
          <w:tab w:val="num" w:pos="5040"/>
        </w:tabs>
        <w:ind w:left="5040" w:hanging="360"/>
      </w:pPr>
    </w:lvl>
    <w:lvl w:ilvl="7" w:tplc="00190409">
      <w:start w:val="1"/>
      <w:numFmt w:val="decimal"/>
      <w:lvlText w:val="%8."/>
      <w:lvlJc w:val="left"/>
      <w:pPr>
        <w:tabs>
          <w:tab w:val="num" w:pos="5760"/>
        </w:tabs>
        <w:ind w:left="5760" w:hanging="360"/>
      </w:pPr>
    </w:lvl>
    <w:lvl w:ilvl="8" w:tplc="001B0409">
      <w:start w:val="1"/>
      <w:numFmt w:val="decimal"/>
      <w:lvlText w:val="%9."/>
      <w:lvlJc w:val="left"/>
      <w:pPr>
        <w:tabs>
          <w:tab w:val="num" w:pos="6480"/>
        </w:tabs>
        <w:ind w:left="6480" w:hanging="360"/>
      </w:pPr>
    </w:lvl>
  </w:abstractNum>
  <w:abstractNum w:abstractNumId="14">
    <w:nsid w:val="4714133F"/>
    <w:multiLevelType w:val="hybridMultilevel"/>
    <w:tmpl w:val="422CFB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E6117F7"/>
    <w:multiLevelType w:val="hybridMultilevel"/>
    <w:tmpl w:val="384038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5130778D"/>
    <w:multiLevelType w:val="hybridMultilevel"/>
    <w:tmpl w:val="925C57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2B74F7D"/>
    <w:multiLevelType w:val="hybridMultilevel"/>
    <w:tmpl w:val="71F2B82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661A4867"/>
    <w:multiLevelType w:val="hybridMultilevel"/>
    <w:tmpl w:val="CCEE5266"/>
    <w:lvl w:ilvl="0" w:tplc="1640DBB4">
      <w:start w:val="1"/>
      <w:numFmt w:val="bullet"/>
      <w:lvlText w:val=""/>
      <w:legacy w:legacy="1" w:legacySpace="0" w:legacyIndent="1"/>
      <w:lvlJc w:val="left"/>
      <w:pPr>
        <w:ind w:left="1" w:hanging="1"/>
      </w:pPr>
      <w:rPr>
        <w:rFonts w:ascii="WP IconicSymbolsA" w:hAnsi="WP IconicSymbolsA"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7DD5DD7"/>
    <w:multiLevelType w:val="hybridMultilevel"/>
    <w:tmpl w:val="0FE05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D411452"/>
    <w:multiLevelType w:val="hybridMultilevel"/>
    <w:tmpl w:val="E6A838FC"/>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DE77804"/>
    <w:multiLevelType w:val="hybridMultilevel"/>
    <w:tmpl w:val="E83CC978"/>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6A7449F"/>
    <w:multiLevelType w:val="hybridMultilevel"/>
    <w:tmpl w:val="2182D4AA"/>
    <w:lvl w:ilvl="0" w:tplc="66AA0C4C">
      <w:start w:val="3"/>
      <w:numFmt w:val="bullet"/>
      <w:lvlText w:val=""/>
      <w:lvlJc w:val="left"/>
      <w:pPr>
        <w:tabs>
          <w:tab w:val="num" w:pos="360"/>
        </w:tabs>
        <w:ind w:left="360" w:hanging="360"/>
      </w:pPr>
      <w:rPr>
        <w:rFonts w:ascii="WP IconicSymbolsA" w:eastAsia="Times New Roman" w:hAnsi="WP IconicSymbols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E816F6C"/>
    <w:multiLevelType w:val="hybridMultilevel"/>
    <w:tmpl w:val="A00A37FA"/>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1"/>
        <w:lvlJc w:val="left"/>
        <w:pPr>
          <w:ind w:left="64" w:hanging="1"/>
        </w:pPr>
        <w:rPr>
          <w:rFonts w:ascii="WP IconicSymbolsA" w:hAnsi="WP IconicSymbolsA" w:cs="Times New Roman" w:hint="default"/>
        </w:rPr>
      </w:lvl>
    </w:lvlOverride>
  </w:num>
  <w:num w:numId="2">
    <w:abstractNumId w:val="1"/>
  </w:num>
  <w:num w:numId="3">
    <w:abstractNumId w:val="21"/>
  </w:num>
  <w:num w:numId="4">
    <w:abstractNumId w:val="20"/>
  </w:num>
  <w:num w:numId="5">
    <w:abstractNumId w:val="11"/>
  </w:num>
  <w:num w:numId="6">
    <w:abstractNumId w:val="0"/>
    <w:lvlOverride w:ilvl="0">
      <w:lvl w:ilvl="0">
        <w:start w:val="1"/>
        <w:numFmt w:val="bullet"/>
        <w:lvlText w:val=""/>
        <w:legacy w:legacy="1" w:legacySpace="0" w:legacyIndent="1"/>
        <w:lvlJc w:val="left"/>
        <w:pPr>
          <w:ind w:left="1" w:hanging="1"/>
        </w:pPr>
        <w:rPr>
          <w:rFonts w:ascii="WP IconicSymbolsA" w:hAnsi="WP IconicSymbolsA" w:cs="Times New Roman" w:hint="default"/>
        </w:rPr>
      </w:lvl>
    </w:lvlOverride>
  </w:num>
  <w:num w:numId="7">
    <w:abstractNumId w:val="23"/>
  </w:num>
  <w:num w:numId="8">
    <w:abstractNumId w:val="18"/>
  </w:num>
  <w:num w:numId="9">
    <w:abstractNumId w:val="6"/>
  </w:num>
  <w:num w:numId="10">
    <w:abstractNumId w:val="9"/>
  </w:num>
  <w:num w:numId="11">
    <w:abstractNumId w:val="17"/>
  </w:num>
  <w:num w:numId="12">
    <w:abstractNumId w:val="14"/>
  </w:num>
  <w:num w:numId="13">
    <w:abstractNumId w:val="16"/>
  </w:num>
  <w:num w:numId="14">
    <w:abstractNumId w:val="10"/>
  </w:num>
  <w:num w:numId="15">
    <w:abstractNumId w:val="4"/>
  </w:num>
  <w:num w:numId="16">
    <w:abstractNumId w:val="7"/>
  </w:num>
  <w:num w:numId="17">
    <w:abstractNumId w:val="19"/>
  </w:num>
  <w:num w:numId="18">
    <w:abstractNumId w:val="15"/>
  </w:num>
  <w:num w:numId="19">
    <w:abstractNumId w:val="8"/>
  </w:num>
  <w:num w:numId="20">
    <w:abstractNumId w:val="2"/>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5"/>
  </w:num>
  <w:num w:numId="24">
    <w:abstractNumId w:val="3"/>
  </w:num>
  <w:num w:numId="2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964700"/>
    <w:rsid w:val="001A01CC"/>
    <w:rsid w:val="00351007"/>
    <w:rsid w:val="00392023"/>
    <w:rsid w:val="0042174B"/>
    <w:rsid w:val="006B4E5A"/>
    <w:rsid w:val="00717B13"/>
    <w:rsid w:val="009445F9"/>
    <w:rsid w:val="00964700"/>
    <w:rsid w:val="009733BA"/>
    <w:rsid w:val="009A4B8C"/>
    <w:rsid w:val="00C72377"/>
    <w:rsid w:val="00CD374C"/>
    <w:rsid w:val="00D70EB2"/>
    <w:rsid w:val="00E116C2"/>
    <w:rsid w:val="00EC4585"/>
    <w:rsid w:val="00F7456B"/>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700"/>
    <w:pPr>
      <w:spacing w:after="0"/>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64700"/>
    <w:pPr>
      <w:keepNext/>
      <w:spacing w:before="86"/>
      <w:outlineLvl w:val="0"/>
    </w:pPr>
    <w:rPr>
      <w:b/>
      <w:bCs/>
      <w:sz w:val="22"/>
      <w:szCs w:val="22"/>
    </w:rPr>
  </w:style>
  <w:style w:type="paragraph" w:styleId="Heading3">
    <w:name w:val="heading 3"/>
    <w:basedOn w:val="Normal"/>
    <w:next w:val="Normal"/>
    <w:link w:val="Heading3Char"/>
    <w:qFormat/>
    <w:rsid w:val="00964700"/>
    <w:pPr>
      <w:keepNext/>
      <w:numPr>
        <w:ilvl w:val="12"/>
      </w:numPr>
      <w:outlineLvl w:val="2"/>
    </w:pPr>
    <w:rPr>
      <w:b/>
      <w:bCs/>
      <w:sz w:val="21"/>
      <w:szCs w:val="21"/>
    </w:rPr>
  </w:style>
  <w:style w:type="paragraph" w:styleId="Heading7">
    <w:name w:val="heading 7"/>
    <w:basedOn w:val="Normal"/>
    <w:next w:val="Normal"/>
    <w:link w:val="Heading7Char"/>
    <w:qFormat/>
    <w:rsid w:val="00964700"/>
    <w:pPr>
      <w:keepNext/>
      <w:outlineLvl w:val="6"/>
    </w:pPr>
    <w:rPr>
      <w:b/>
      <w:bCs/>
      <w:szCs w:val="20"/>
    </w:rPr>
  </w:style>
  <w:style w:type="paragraph" w:styleId="Heading8">
    <w:name w:val="heading 8"/>
    <w:basedOn w:val="Normal"/>
    <w:next w:val="Normal"/>
    <w:link w:val="Heading8Char"/>
    <w:qFormat/>
    <w:rsid w:val="00964700"/>
    <w:pPr>
      <w:spacing w:before="240" w:after="60"/>
      <w:outlineLvl w:val="7"/>
    </w:pPr>
    <w:rPr>
      <w:i/>
      <w:iC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964700"/>
    <w:rPr>
      <w:rFonts w:ascii="Times New Roman" w:eastAsia="Times New Roman" w:hAnsi="Times New Roman" w:cs="Times New Roman"/>
      <w:b/>
      <w:bCs/>
      <w:sz w:val="22"/>
      <w:szCs w:val="22"/>
    </w:rPr>
  </w:style>
  <w:style w:type="character" w:customStyle="1" w:styleId="Heading3Char">
    <w:name w:val="Heading 3 Char"/>
    <w:basedOn w:val="DefaultParagraphFont"/>
    <w:link w:val="Heading3"/>
    <w:rsid w:val="00964700"/>
    <w:rPr>
      <w:rFonts w:ascii="Times New Roman" w:eastAsia="Times New Roman" w:hAnsi="Times New Roman" w:cs="Times New Roman"/>
      <w:b/>
      <w:bCs/>
      <w:sz w:val="21"/>
      <w:szCs w:val="21"/>
    </w:rPr>
  </w:style>
  <w:style w:type="character" w:customStyle="1" w:styleId="Heading7Char">
    <w:name w:val="Heading 7 Char"/>
    <w:basedOn w:val="DefaultParagraphFont"/>
    <w:link w:val="Heading7"/>
    <w:rsid w:val="00964700"/>
    <w:rPr>
      <w:rFonts w:ascii="Times New Roman" w:eastAsia="Times New Roman" w:hAnsi="Times New Roman" w:cs="Times New Roman"/>
      <w:b/>
      <w:bCs/>
      <w:sz w:val="24"/>
    </w:rPr>
  </w:style>
  <w:style w:type="character" w:customStyle="1" w:styleId="Heading8Char">
    <w:name w:val="Heading 8 Char"/>
    <w:basedOn w:val="DefaultParagraphFont"/>
    <w:link w:val="Heading8"/>
    <w:rsid w:val="00964700"/>
    <w:rPr>
      <w:rFonts w:ascii="Times New Roman" w:eastAsia="Times New Roman" w:hAnsi="Times New Roman" w:cs="Times New Roman"/>
      <w:i/>
      <w:iCs/>
      <w:sz w:val="24"/>
      <w:szCs w:val="24"/>
    </w:rPr>
  </w:style>
  <w:style w:type="paragraph" w:styleId="BodyText">
    <w:name w:val="Body Text"/>
    <w:basedOn w:val="Normal"/>
    <w:link w:val="BodyTextChar"/>
    <w:rsid w:val="00964700"/>
    <w:rPr>
      <w:b/>
      <w:bCs/>
    </w:rPr>
  </w:style>
  <w:style w:type="character" w:customStyle="1" w:styleId="BodyTextChar">
    <w:name w:val="Body Text Char"/>
    <w:basedOn w:val="DefaultParagraphFont"/>
    <w:link w:val="BodyText"/>
    <w:rsid w:val="00964700"/>
    <w:rPr>
      <w:rFonts w:ascii="Times New Roman" w:eastAsia="Times New Roman" w:hAnsi="Times New Roman" w:cs="Times New Roman"/>
      <w:b/>
      <w:bCs/>
      <w:sz w:val="24"/>
      <w:szCs w:val="24"/>
    </w:rPr>
  </w:style>
  <w:style w:type="character" w:styleId="Hyperlink">
    <w:name w:val="Hyperlink"/>
    <w:basedOn w:val="DefaultParagraphFont"/>
    <w:rsid w:val="00964700"/>
    <w:rPr>
      <w:color w:val="0000FF"/>
      <w:u w:val="single"/>
    </w:rPr>
  </w:style>
  <w:style w:type="paragraph" w:styleId="BodyText3">
    <w:name w:val="Body Text 3"/>
    <w:basedOn w:val="Normal"/>
    <w:link w:val="BodyText3Char"/>
    <w:rsid w:val="00964700"/>
    <w:pPr>
      <w:numPr>
        <w:ilvl w:val="12"/>
      </w:numPr>
    </w:pPr>
    <w:rPr>
      <w:b/>
      <w:bCs/>
      <w:sz w:val="21"/>
      <w:szCs w:val="21"/>
    </w:rPr>
  </w:style>
  <w:style w:type="character" w:customStyle="1" w:styleId="BodyText3Char">
    <w:name w:val="Body Text 3 Char"/>
    <w:basedOn w:val="DefaultParagraphFont"/>
    <w:link w:val="BodyText3"/>
    <w:rsid w:val="00964700"/>
    <w:rPr>
      <w:rFonts w:ascii="Times New Roman" w:eastAsia="Times New Roman" w:hAnsi="Times New Roman" w:cs="Times New Roman"/>
      <w:b/>
      <w:bCs/>
      <w:sz w:val="21"/>
      <w:szCs w:val="21"/>
    </w:rPr>
  </w:style>
  <w:style w:type="paragraph" w:styleId="Header">
    <w:name w:val="header"/>
    <w:basedOn w:val="Normal"/>
    <w:link w:val="HeaderChar"/>
    <w:rsid w:val="00964700"/>
    <w:pPr>
      <w:tabs>
        <w:tab w:val="center" w:pos="4320"/>
        <w:tab w:val="right" w:pos="8640"/>
      </w:tabs>
    </w:pPr>
  </w:style>
  <w:style w:type="character" w:customStyle="1" w:styleId="HeaderChar">
    <w:name w:val="Header Char"/>
    <w:basedOn w:val="DefaultParagraphFont"/>
    <w:link w:val="Header"/>
    <w:rsid w:val="00964700"/>
    <w:rPr>
      <w:rFonts w:ascii="Times New Roman" w:eastAsia="Times New Roman" w:hAnsi="Times New Roman" w:cs="Times New Roman"/>
      <w:sz w:val="24"/>
      <w:szCs w:val="24"/>
    </w:rPr>
  </w:style>
  <w:style w:type="paragraph" w:styleId="BodyTextIndent">
    <w:name w:val="Body Text Indent"/>
    <w:basedOn w:val="Normal"/>
    <w:link w:val="BodyTextIndentChar"/>
    <w:rsid w:val="00964700"/>
    <w:rPr>
      <w:b/>
      <w:bCs/>
      <w:sz w:val="20"/>
      <w:szCs w:val="20"/>
    </w:rPr>
  </w:style>
  <w:style w:type="character" w:customStyle="1" w:styleId="BodyTextIndentChar">
    <w:name w:val="Body Text Indent Char"/>
    <w:basedOn w:val="DefaultParagraphFont"/>
    <w:link w:val="BodyTextIndent"/>
    <w:rsid w:val="00964700"/>
    <w:rPr>
      <w:rFonts w:ascii="Times New Roman" w:eastAsia="Times New Roman" w:hAnsi="Times New Roman" w:cs="Times New Roman"/>
      <w:b/>
      <w:bCs/>
    </w:rPr>
  </w:style>
  <w:style w:type="paragraph" w:customStyle="1" w:styleId="Level1">
    <w:name w:val="Level 1"/>
    <w:rsid w:val="00964700"/>
    <w:pPr>
      <w:widowControl w:val="0"/>
      <w:autoSpaceDE w:val="0"/>
      <w:autoSpaceDN w:val="0"/>
      <w:adjustRightInd w:val="0"/>
      <w:spacing w:after="0"/>
      <w:ind w:left="720"/>
      <w:jc w:val="both"/>
    </w:pPr>
    <w:rPr>
      <w:rFonts w:ascii="Times New Roman" w:eastAsia="Times New Roman" w:hAnsi="Times New Roman" w:cs="Times New Roman"/>
      <w:sz w:val="24"/>
      <w:szCs w:val="24"/>
    </w:rPr>
  </w:style>
  <w:style w:type="paragraph" w:styleId="BodyText2">
    <w:name w:val="Body Text 2"/>
    <w:basedOn w:val="Normal"/>
    <w:link w:val="BodyText2Char"/>
    <w:rsid w:val="0096470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b/>
      <w:bCs/>
      <w:sz w:val="28"/>
      <w:szCs w:val="21"/>
    </w:rPr>
  </w:style>
  <w:style w:type="character" w:customStyle="1" w:styleId="BodyText2Char">
    <w:name w:val="Body Text 2 Char"/>
    <w:basedOn w:val="DefaultParagraphFont"/>
    <w:link w:val="BodyText2"/>
    <w:rsid w:val="00964700"/>
    <w:rPr>
      <w:rFonts w:ascii="Times New Roman" w:eastAsia="Times New Roman" w:hAnsi="Times New Roman" w:cs="Times New Roman"/>
      <w:b/>
      <w:bCs/>
      <w:sz w:val="28"/>
      <w:szCs w:val="21"/>
    </w:rPr>
  </w:style>
  <w:style w:type="paragraph" w:styleId="BodyTextIndent3">
    <w:name w:val="Body Text Indent 3"/>
    <w:basedOn w:val="Normal"/>
    <w:link w:val="BodyTextIndent3Char"/>
    <w:rsid w:val="00964700"/>
    <w:pPr>
      <w:spacing w:after="120"/>
      <w:ind w:left="360"/>
    </w:pPr>
    <w:rPr>
      <w:sz w:val="16"/>
      <w:szCs w:val="16"/>
    </w:rPr>
  </w:style>
  <w:style w:type="character" w:customStyle="1" w:styleId="BodyTextIndent3Char">
    <w:name w:val="Body Text Indent 3 Char"/>
    <w:basedOn w:val="DefaultParagraphFont"/>
    <w:link w:val="BodyTextIndent3"/>
    <w:rsid w:val="00964700"/>
    <w:rPr>
      <w:rFonts w:ascii="Times New Roman" w:eastAsia="Times New Roman" w:hAnsi="Times New Roman" w:cs="Times New Roman"/>
      <w:sz w:val="16"/>
      <w:szCs w:val="16"/>
    </w:rPr>
  </w:style>
  <w:style w:type="paragraph" w:styleId="BlockText">
    <w:name w:val="Block Text"/>
    <w:basedOn w:val="Normal"/>
    <w:rsid w:val="00964700"/>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1620" w:hanging="720"/>
    </w:pPr>
    <w:rPr>
      <w:sz w:val="21"/>
      <w:szCs w:val="21"/>
    </w:rPr>
  </w:style>
  <w:style w:type="paragraph" w:styleId="BodyTextIndent2">
    <w:name w:val="Body Text Indent 2"/>
    <w:basedOn w:val="Normal"/>
    <w:link w:val="BodyTextIndent2Char"/>
    <w:rsid w:val="00964700"/>
    <w:pPr>
      <w:spacing w:after="120" w:line="480" w:lineRule="auto"/>
      <w:ind w:left="360"/>
    </w:pPr>
  </w:style>
  <w:style w:type="character" w:customStyle="1" w:styleId="BodyTextIndent2Char">
    <w:name w:val="Body Text Indent 2 Char"/>
    <w:basedOn w:val="DefaultParagraphFont"/>
    <w:link w:val="BodyTextIndent2"/>
    <w:rsid w:val="00964700"/>
    <w:rPr>
      <w:rFonts w:ascii="Times New Roman" w:eastAsia="Times New Roman" w:hAnsi="Times New Roman" w:cs="Times New Roman"/>
      <w:sz w:val="24"/>
      <w:szCs w:val="24"/>
    </w:rPr>
  </w:style>
  <w:style w:type="paragraph" w:styleId="List2">
    <w:name w:val="List 2"/>
    <w:basedOn w:val="Normal"/>
    <w:uiPriority w:val="99"/>
    <w:rsid w:val="00964700"/>
    <w:pPr>
      <w:ind w:left="720" w:hanging="360"/>
    </w:pPr>
    <w:rPr>
      <w:rFonts w:eastAsiaTheme="minorHAnsi" w:cstheme="minorBidi"/>
    </w:rPr>
  </w:style>
  <w:style w:type="paragraph" w:styleId="ListContinue2">
    <w:name w:val="List Continue 2"/>
    <w:basedOn w:val="Normal"/>
    <w:uiPriority w:val="99"/>
    <w:rsid w:val="00964700"/>
    <w:pPr>
      <w:ind w:left="720"/>
    </w:pPr>
    <w:rPr>
      <w:rFonts w:eastAsiaTheme="minorHAnsi" w:cstheme="minorBidi"/>
    </w:rPr>
  </w:style>
  <w:style w:type="paragraph" w:customStyle="1" w:styleId="NormalParagraphStyle">
    <w:name w:val="NormalParagraphStyle"/>
    <w:basedOn w:val="Normal"/>
    <w:rsid w:val="00964700"/>
    <w:pPr>
      <w:widowControl w:val="0"/>
      <w:autoSpaceDE w:val="0"/>
      <w:autoSpaceDN w:val="0"/>
      <w:adjustRightInd w:val="0"/>
      <w:spacing w:line="288" w:lineRule="auto"/>
    </w:pPr>
    <w:rPr>
      <w:rFonts w:ascii="Times" w:eastAsiaTheme="minorHAnsi" w:hAnsi="Times" w:cstheme="minorBidi"/>
      <w:color w:val="000000"/>
    </w:rPr>
  </w:style>
  <w:style w:type="paragraph" w:styleId="ListParagraph">
    <w:name w:val="List Paragraph"/>
    <w:basedOn w:val="Normal"/>
    <w:rsid w:val="00964700"/>
    <w:pPr>
      <w:ind w:left="720"/>
      <w:contextualSpacing/>
    </w:pPr>
  </w:style>
  <w:style w:type="paragraph" w:styleId="Footer">
    <w:name w:val="footer"/>
    <w:basedOn w:val="Normal"/>
    <w:link w:val="FooterChar"/>
    <w:uiPriority w:val="99"/>
    <w:semiHidden/>
    <w:unhideWhenUsed/>
    <w:rsid w:val="00C72377"/>
    <w:pPr>
      <w:tabs>
        <w:tab w:val="center" w:pos="4320"/>
        <w:tab w:val="right" w:pos="8640"/>
      </w:tabs>
    </w:pPr>
  </w:style>
  <w:style w:type="character" w:customStyle="1" w:styleId="FooterChar">
    <w:name w:val="Footer Char"/>
    <w:basedOn w:val="DefaultParagraphFont"/>
    <w:link w:val="Footer"/>
    <w:uiPriority w:val="99"/>
    <w:semiHidden/>
    <w:rsid w:val="00C7237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turnitin.com" TargetMode="External"/><Relationship Id="rId6" Type="http://schemas.openxmlformats.org/officeDocument/2006/relationships/hyperlink" Target="http://www.edweek.org" TargetMode="Externa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15</Pages>
  <Words>4185</Words>
  <Characters>23856</Characters>
  <Application>Microsoft Macintosh Word</Application>
  <DocSecurity>0</DocSecurity>
  <Lines>198</Lines>
  <Paragraphs>47</Paragraphs>
  <ScaleCrop>false</ScaleCrop>
  <Company>Auburn University</Company>
  <LinksUpToDate>false</LinksUpToDate>
  <CharactersWithSpaces>29296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College of Education</dc:creator>
  <cp:keywords/>
  <cp:lastModifiedBy>College of Education</cp:lastModifiedBy>
  <cp:revision>14</cp:revision>
  <cp:lastPrinted>2010-05-17T15:55:00Z</cp:lastPrinted>
  <dcterms:created xsi:type="dcterms:W3CDTF">2010-05-06T20:12:00Z</dcterms:created>
  <dcterms:modified xsi:type="dcterms:W3CDTF">2010-05-25T12:42:00Z</dcterms:modified>
</cp:coreProperties>
</file>