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2F2E1" w14:textId="77777777" w:rsidR="00BB2BE1" w:rsidRPr="00A025EF" w:rsidRDefault="0076218C" w:rsidP="00BB2BE1">
      <w:pPr>
        <w:rPr>
          <w:rFonts w:ascii="Times" w:hAnsi="Times"/>
        </w:rPr>
      </w:pPr>
      <w:r w:rsidRPr="00A025EF">
        <w:rPr>
          <w:rFonts w:ascii="Times" w:hAnsi="Times"/>
          <w:noProof/>
        </w:rPr>
        <mc:AlternateContent>
          <mc:Choice Requires="wps">
            <w:drawing>
              <wp:anchor distT="0" distB="0" distL="114300" distR="114300" simplePos="0" relativeHeight="251660288" behindDoc="1" locked="0" layoutInCell="1" allowOverlap="1" wp14:anchorId="555CD77B" wp14:editId="65C35AFB">
                <wp:simplePos x="0" y="0"/>
                <wp:positionH relativeFrom="page">
                  <wp:posOffset>476250</wp:posOffset>
                </wp:positionH>
                <wp:positionV relativeFrom="page">
                  <wp:posOffset>933450</wp:posOffset>
                </wp:positionV>
                <wp:extent cx="6819900" cy="7715250"/>
                <wp:effectExtent l="19050" t="19050" r="317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7715250"/>
                        </a:xfrm>
                        <a:prstGeom prst="roundRect">
                          <a:avLst>
                            <a:gd name="adj" fmla="val 1921"/>
                          </a:avLst>
                        </a:prstGeom>
                        <a:solidFill>
                          <a:srgbClr val="F2F2F2"/>
                        </a:solidFill>
                        <a:ln w="38100">
                          <a:solidFill>
                            <a:srgbClr val="8DB3E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7.5pt;margin-top:73.5pt;width:537pt;height:6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2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" fillcolor="#f2f2f2" strokecolor="#8db3e2" strokeweight="3pt">
                <w10:wrap anchorx="page" anchory="page"/>
              </v:roundrect>
            </w:pict>
          </mc:Fallback>
        </mc:AlternateContent>
      </w:r>
    </w:p>
    <w:p w14:paraId="1CCC6759" w14:textId="77777777" w:rsidR="00BB2BE1" w:rsidRPr="00A025EF" w:rsidRDefault="0076218C" w:rsidP="00BB2BE1">
      <w:pPr>
        <w:rPr>
          <w:rFonts w:ascii="Times" w:eastAsia="Times New Roman" w:hAnsi="Times"/>
        </w:rPr>
      </w:pPr>
      <w:r w:rsidRPr="00A025EF">
        <w:rPr>
          <w:rFonts w:ascii="Times" w:hAnsi="Times"/>
          <w:noProof/>
        </w:rPr>
        <mc:AlternateContent>
          <mc:Choice Requires="wpg">
            <w:drawing>
              <wp:anchor distT="0" distB="0" distL="114300" distR="114300" simplePos="0" relativeHeight="251661312" behindDoc="1" locked="0" layoutInCell="1" allowOverlap="1" wp14:anchorId="12862C19" wp14:editId="4D65BF0A">
                <wp:simplePos x="0" y="0"/>
                <wp:positionH relativeFrom="page">
                  <wp:posOffset>571500</wp:posOffset>
                </wp:positionH>
                <wp:positionV relativeFrom="page">
                  <wp:posOffset>1371600</wp:posOffset>
                </wp:positionV>
                <wp:extent cx="5936615" cy="1828800"/>
                <wp:effectExtent l="0" t="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828800"/>
                          <a:chOff x="1652" y="3240"/>
                          <a:chExt cx="9349" cy="1800"/>
                        </a:xfrm>
                      </wpg:grpSpPr>
                      <wps:wsp>
                        <wps:cNvPr id="2" name="AutoShape 4"/>
                        <wps:cNvSpPr>
                          <a:spLocks noChangeArrowheads="1"/>
                        </wps:cNvSpPr>
                        <wps:spPr bwMode="auto">
                          <a:xfrm>
                            <a:off x="1652" y="3240"/>
                            <a:ext cx="499" cy="1800"/>
                          </a:xfrm>
                          <a:prstGeom prst="roundRect">
                            <a:avLst>
                              <a:gd name="adj" fmla="val 21741"/>
                            </a:avLst>
                          </a:prstGeom>
                          <a:gradFill rotWithShape="1">
                            <a:gsLst>
                              <a:gs pos="0">
                                <a:srgbClr val="548DD4"/>
                              </a:gs>
                              <a:gs pos="100000">
                                <a:srgbClr val="8DB3E2"/>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5"/>
                        <wps:cNvSpPr>
                          <a:spLocks noChangeArrowheads="1"/>
                        </wps:cNvSpPr>
                        <wps:spPr bwMode="auto">
                          <a:xfrm>
                            <a:off x="1946" y="3240"/>
                            <a:ext cx="2314" cy="1800"/>
                          </a:xfrm>
                          <a:prstGeom prst="roundRect">
                            <a:avLst>
                              <a:gd name="adj" fmla="val 0"/>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a:off x="2151" y="3240"/>
                            <a:ext cx="8850" cy="1800"/>
                          </a:xfrm>
                          <a:prstGeom prst="roundRect">
                            <a:avLst>
                              <a:gd name="adj" fmla="val 5944"/>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685C22" w14:textId="3612902E" w:rsidR="00C56083" w:rsidRPr="00233680" w:rsidRDefault="00C56083" w:rsidP="00BB2BE1">
                              <w:pPr>
                                <w:spacing w:before="60" w:after="60"/>
                                <w:rPr>
                                  <w:rFonts w:ascii="Calibri" w:eastAsia="Times New Roman" w:hAnsi="Calibri"/>
                                  <w:color w:val="1F497D"/>
                                  <w:sz w:val="44"/>
                                  <w:szCs w:val="44"/>
                                </w:rPr>
                              </w:pPr>
                              <w:bookmarkStart w:id="0" w:name="_GoBack"/>
                              <w:bookmarkEnd w:id="0"/>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12D445EE" w:rsidR="00C56083" w:rsidRPr="00233680" w:rsidRDefault="00C56083" w:rsidP="00BB2BE1">
                              <w:pPr>
                                <w:pBdr>
                                  <w:bottom w:val="dotted" w:sz="4" w:space="6" w:color="1F497D"/>
                                </w:pBdr>
                                <w:spacing w:after="60"/>
                                <w:rPr>
                                  <w:rFonts w:ascii="Calibri" w:hAnsi="Calibri"/>
                                  <w:noProof/>
                                  <w:color w:val="1F497D"/>
                                  <w:sz w:val="32"/>
                                  <w:szCs w:val="32"/>
                                </w:rPr>
                              </w:pPr>
                              <w:r w:rsidRPr="00233680">
                                <w:rPr>
                                  <w:rFonts w:ascii="Calibri" w:hAnsi="Calibri"/>
                                  <w:noProof/>
                                  <w:color w:val="1F497D"/>
                                  <w:sz w:val="32"/>
                                  <w:szCs w:val="32"/>
                                </w:rPr>
                                <w:t>Course Syllabus</w:t>
                              </w:r>
                              <w:r>
                                <w:rPr>
                                  <w:rFonts w:ascii="Calibri" w:hAnsi="Calibri"/>
                                  <w:noProof/>
                                  <w:color w:val="1F497D"/>
                                  <w:sz w:val="32"/>
                                  <w:szCs w:val="32"/>
                                </w:rPr>
                                <w:t xml:space="preserve">  Summer </w:t>
                              </w:r>
                            </w:p>
                            <w:p w14:paraId="365B6439" w14:textId="77777777" w:rsidR="00C56083" w:rsidRPr="00233680" w:rsidRDefault="00C56083"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p>
                            <w:p w14:paraId="6B20AAD5" w14:textId="77777777" w:rsidR="00C56083" w:rsidRDefault="00C56083" w:rsidP="00BB2BE1">
                              <w:r>
                                <w:rPr>
                                  <w:rFonts w:ascii="Calibri" w:hAnsi="Calibri"/>
                                  <w:noProof/>
                                  <w:color w:val="1F497D"/>
                                  <w:sz w:val="28"/>
                                  <w:szCs w:val="28"/>
                                </w:rPr>
                                <w:t>5016 Haley Center   334-844-6799 (office)  tripplo@auburn.edu</w:t>
                              </w:r>
                            </w:p>
                          </w:txbxContent>
                        </wps:txbx>
                        <wps:bodyPr rot="0" vert="horz" wrap="square" lIns="0" tIns="45720" rIns="4572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5pt;margin-top:108pt;width:467.45pt;height:2in;z-index:-251655168;mso-position-horizontal-relative:page;mso-position-vertical-relative:page" coordorigin="1652,3240" coordsize="9349,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">
                <v:roundrect id="AutoShape 4" o:spid="_x0000_s1027" style="position:absolute;left:1652;top:3240;width:499;height:1800;visibility:visible;mso-wrap-style:square;v-text-anchor:top" arcsize="14248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F1EwQAA&#10;ANoAAAAPAAAAZHJzL2Rvd25yZXYueG1sRI/disIwFITvF3yHcARvFk0ruyrVKLui4OX68wCH5tgW&#10;m5OaRFvffiMIXg4z8w2zWHWmFndyvrKsIB0lIIhzqysuFJyO2+EMhA/IGmvLpOBBHlbL3scCM21b&#10;3tP9EAoRIewzVFCG0GRS+rwkg35kG+Lona0zGKJ0hdQO2wg3tRwnyUQarDgulNjQuqT8crgZBcX3&#10;Z/pXTbu1bfdf9nd7vaTObZQa9LufOYhAXXiHX+2dVjCG55V4A+Ty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jxdRMEAAADaAAAADwAAAAAAAAAAAAAAAACXAgAAZHJzL2Rvd25y&#10;ZXYueG1sUEsFBgAAAAAEAAQA9QAAAIUDAAAAAA==&#10;" fillcolor="#548dd4" stroked="f">
                  <v:fill color2="#8db3e2" rotate="t" focus="100%" type="gradient"/>
                </v:roundrect>
                <v:roundrect id="AutoShape 5" o:spid="_x0000_s1028" style="position:absolute;left:1946;top:3240;width:2314;height:1800;visibility:visible;mso-wrap-style:square;v-text-anchor:top" arcsize="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bglwQAA&#10;ANoAAAAPAAAAZHJzL2Rvd25yZXYueG1sRI9Bq8IwEITvgv8hrOBNUxVEqlFEELx4UB/Cu+1r1rbY&#10;bEqzavXXG0F4x2FmvmEWq9ZV6k5NKD0bGA0TUMSZtyXnBn5O28EMVBBki5VnMvCkAKtlt7PA1PoH&#10;H+h+lFxFCIcUDRQidap1yApyGIa+Jo7exTcOJcom17bBR4S7So+TZKodlhwXCqxpU1B2Pd6cATnP&#10;1pv6F8vqdpDzc/LaX//Ge2P6vXY9ByXUyn/4295ZAxP4XIk3QC/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724JcEAAADaAAAADwAAAAAAAAAAAAAAAACXAgAAZHJzL2Rvd25y&#10;ZXYueG1sUEsFBgAAAAAEAAQA9QAAAIUDAAAAAA==&#10;" fillcolor="#8db3e2" stroked="f">
                  <v:fill color2="#b8cce4" rotate="t" focus="100%" type="gradient"/>
                </v:roundrect>
                <v:roundrect id="AutoShape 6" o:spid="_x0000_s1029" style="position:absolute;left:2151;top:3240;width:8850;height:1800;visibility:visible;mso-wrap-style:square;v-text-anchor:top" arcsize="3896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RLgcwgAA&#10;ANoAAAAPAAAAZHJzL2Rvd25yZXYueG1sRI/dasJAFITvC77DcoTe1Y1FikRXESFQTKE0+gDH7DFZ&#10;zZ4N2W1+3r5bKPRymJlvmO1+tI3oqfPGsYLlIgFBXDptuFJwOWcvaxA+IGtsHJOCiTzsd7OnLaba&#10;DfxFfREqESHsU1RQh9CmUvqyJot+4Vri6N1cZzFE2VVSdzhEuG3ka5K8SYuG40KNLR1rKh/Ft1Vw&#10;/Txlq+F+CjdnPWYm/zBTvlbqeT4eNiACjeE//Nd+1wpW8Hsl3gC5+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BEuBzCAAAA2gAAAA8AAAAAAAAAAAAAAAAAlwIAAGRycy9kb3du&#10;cmV2LnhtbFBLBQYAAAAABAAEAPUAAACGAwAAAAA=&#10;" fillcolor="#8db3e2" stroked="f">
                  <v:fill color2="#b8cce4" rotate="t" focus="100%" type="gradient"/>
                  <v:textbox inset="0,,36pt">
                    <w:txbxContent>
                      <w:p w14:paraId="51685C22" w14:textId="3612902E" w:rsidR="00C56083" w:rsidRPr="00233680" w:rsidRDefault="00C56083" w:rsidP="00BB2BE1">
                        <w:pPr>
                          <w:spacing w:before="60" w:after="60"/>
                          <w:rPr>
                            <w:rFonts w:ascii="Calibri" w:eastAsia="Times New Roman" w:hAnsi="Calibri"/>
                            <w:color w:val="1F497D"/>
                            <w:sz w:val="44"/>
                            <w:szCs w:val="44"/>
                          </w:rPr>
                        </w:pPr>
                        <w:bookmarkStart w:id="1" w:name="_GoBack"/>
                        <w:bookmarkEnd w:id="1"/>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12D445EE" w:rsidR="00C56083" w:rsidRPr="00233680" w:rsidRDefault="00C56083" w:rsidP="00BB2BE1">
                        <w:pPr>
                          <w:pBdr>
                            <w:bottom w:val="dotted" w:sz="4" w:space="6" w:color="1F497D"/>
                          </w:pBdr>
                          <w:spacing w:after="60"/>
                          <w:rPr>
                            <w:rFonts w:ascii="Calibri" w:hAnsi="Calibri"/>
                            <w:noProof/>
                            <w:color w:val="1F497D"/>
                            <w:sz w:val="32"/>
                            <w:szCs w:val="32"/>
                          </w:rPr>
                        </w:pPr>
                        <w:r w:rsidRPr="00233680">
                          <w:rPr>
                            <w:rFonts w:ascii="Calibri" w:hAnsi="Calibri"/>
                            <w:noProof/>
                            <w:color w:val="1F497D"/>
                            <w:sz w:val="32"/>
                            <w:szCs w:val="32"/>
                          </w:rPr>
                          <w:t>Course Syllabus</w:t>
                        </w:r>
                        <w:r>
                          <w:rPr>
                            <w:rFonts w:ascii="Calibri" w:hAnsi="Calibri"/>
                            <w:noProof/>
                            <w:color w:val="1F497D"/>
                            <w:sz w:val="32"/>
                            <w:szCs w:val="32"/>
                          </w:rPr>
                          <w:t xml:space="preserve">  Summer </w:t>
                        </w:r>
                      </w:p>
                      <w:p w14:paraId="365B6439" w14:textId="77777777" w:rsidR="00C56083" w:rsidRPr="00233680" w:rsidRDefault="00C56083"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p>
                      <w:p w14:paraId="6B20AAD5" w14:textId="77777777" w:rsidR="00C56083" w:rsidRDefault="00C56083" w:rsidP="00BB2BE1">
                        <w:r>
                          <w:rPr>
                            <w:rFonts w:ascii="Calibri" w:hAnsi="Calibri"/>
                            <w:noProof/>
                            <w:color w:val="1F497D"/>
                            <w:sz w:val="28"/>
                            <w:szCs w:val="28"/>
                          </w:rPr>
                          <w:t>5016 Haley Center   334-844-6799 (office)  tripplo@auburn.edu</w:t>
                        </w:r>
                      </w:p>
                    </w:txbxContent>
                  </v:textbox>
                </v:roundrect>
                <w10:wrap anchorx="page" anchory="page"/>
              </v:group>
            </w:pict>
          </mc:Fallback>
        </mc:AlternateContent>
      </w:r>
      <w:r w:rsidR="00BB2BE1" w:rsidRPr="00A025EF">
        <w:rPr>
          <w:rFonts w:ascii="Times" w:eastAsia="Times New Roman" w:hAnsi="Times"/>
          <w:b/>
          <w:color w:val="1F497D"/>
        </w:rPr>
        <w:br w:type="page"/>
      </w:r>
      <w:r w:rsidR="00BB2BE1" w:rsidRPr="00A025EF">
        <w:rPr>
          <w:rFonts w:ascii="Times" w:eastAsia="Times New Roman" w:hAnsi="Times"/>
        </w:rPr>
        <w:lastRenderedPageBreak/>
        <w:t>1.</w:t>
      </w:r>
      <w:r w:rsidR="00BB2BE1" w:rsidRPr="00A025EF">
        <w:rPr>
          <w:rFonts w:ascii="Times" w:eastAsia="Times New Roman" w:hAnsi="Times"/>
          <w:color w:val="1F497D"/>
        </w:rPr>
        <w:t xml:space="preserve">  </w:t>
      </w:r>
      <w:r w:rsidR="00BB2BE1" w:rsidRPr="00A025EF">
        <w:rPr>
          <w:rFonts w:ascii="Times" w:eastAsia="Times New Roman" w:hAnsi="Times"/>
        </w:rPr>
        <w:t xml:space="preserve">Credit Hours: </w:t>
      </w:r>
      <w:r w:rsidR="00BB2BE1" w:rsidRPr="00A025EF">
        <w:rPr>
          <w:rFonts w:ascii="Times" w:eastAsia="Times New Roman" w:hAnsi="Times"/>
        </w:rPr>
        <w:tab/>
        <w:t>3 semester hours</w:t>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p>
    <w:p w14:paraId="68A5915A" w14:textId="77777777" w:rsidR="00BB2BE1" w:rsidRPr="00A025EF" w:rsidRDefault="00BB2BE1" w:rsidP="00BB2BE1">
      <w:pPr>
        <w:rPr>
          <w:rFonts w:ascii="Times" w:eastAsia="Times New Roman" w:hAnsi="Times"/>
        </w:rPr>
      </w:pPr>
      <w:r w:rsidRPr="00A025EF">
        <w:rPr>
          <w:rFonts w:ascii="Times" w:eastAsia="Times New Roman" w:hAnsi="Times"/>
        </w:rPr>
        <w:t xml:space="preserve">     Prerequisite: </w:t>
      </w:r>
      <w:r w:rsidRPr="00A025EF">
        <w:rPr>
          <w:rFonts w:ascii="Times" w:eastAsia="Times New Roman" w:hAnsi="Times"/>
        </w:rPr>
        <w:tab/>
        <w:t>Admission to a graduate program in Teacher Education</w:t>
      </w:r>
    </w:p>
    <w:p w14:paraId="32C62999" w14:textId="77777777" w:rsidR="00BB2BE1" w:rsidRPr="00A025EF" w:rsidRDefault="00BB2BE1" w:rsidP="00BB2BE1">
      <w:pPr>
        <w:rPr>
          <w:rFonts w:ascii="Times" w:eastAsia="Times New Roman" w:hAnsi="Times"/>
        </w:rPr>
      </w:pPr>
      <w:r w:rsidRPr="00A025EF">
        <w:rPr>
          <w:rFonts w:ascii="Times" w:eastAsia="Times New Roman" w:hAnsi="Times"/>
        </w:rPr>
        <w:t xml:space="preserve">     Class Time: </w:t>
      </w:r>
      <w:r w:rsidRPr="00A025EF">
        <w:rPr>
          <w:rFonts w:ascii="Times" w:eastAsia="Times New Roman" w:hAnsi="Times"/>
        </w:rPr>
        <w:tab/>
        <w:t>Online</w:t>
      </w:r>
    </w:p>
    <w:p w14:paraId="7736AEBE" w14:textId="77777777" w:rsidR="00BB2BE1" w:rsidRPr="00A025EF" w:rsidRDefault="00BB2BE1" w:rsidP="00BB2BE1">
      <w:pPr>
        <w:rPr>
          <w:rFonts w:ascii="Times" w:eastAsia="Times New Roman" w:hAnsi="Times"/>
        </w:rPr>
      </w:pPr>
      <w:r w:rsidRPr="00A025EF">
        <w:rPr>
          <w:rFonts w:ascii="Times" w:eastAsia="Times New Roman" w:hAnsi="Times"/>
        </w:rPr>
        <w:t xml:space="preserve">     Class Location:</w:t>
      </w:r>
      <w:r w:rsidRPr="00A025EF">
        <w:rPr>
          <w:rFonts w:ascii="Times" w:eastAsia="Times New Roman" w:hAnsi="Times"/>
        </w:rPr>
        <w:tab/>
        <w:t xml:space="preserve">Distance Education </w:t>
      </w:r>
      <w:r w:rsidRPr="00A025EF">
        <w:rPr>
          <w:rFonts w:ascii="Times" w:eastAsia="Times New Roman" w:hAnsi="Times"/>
        </w:rPr>
        <w:tab/>
      </w:r>
    </w:p>
    <w:p w14:paraId="07DA98E7" w14:textId="77777777" w:rsidR="00BB2BE1" w:rsidRPr="00A025EF" w:rsidRDefault="00BB2BE1" w:rsidP="00BB2BE1">
      <w:pPr>
        <w:rPr>
          <w:rFonts w:ascii="Times" w:eastAsia="Times New Roman" w:hAnsi="Times"/>
        </w:rPr>
      </w:pPr>
      <w:r w:rsidRPr="00A025EF">
        <w:rPr>
          <w:rFonts w:ascii="Times" w:eastAsia="Times New Roman" w:hAnsi="Times"/>
        </w:rPr>
        <w:t xml:space="preserve">     Office Hours:</w:t>
      </w:r>
      <w:r w:rsidRPr="00A025EF">
        <w:rPr>
          <w:rFonts w:ascii="Times" w:eastAsia="Times New Roman" w:hAnsi="Times"/>
        </w:rPr>
        <w:tab/>
        <w:t xml:space="preserve"> By appointment only</w:t>
      </w:r>
    </w:p>
    <w:p w14:paraId="68287C5B" w14:textId="77777777" w:rsidR="00BB2BE1" w:rsidRPr="00A025EF" w:rsidRDefault="00BB2BE1" w:rsidP="00BB2BE1">
      <w:pPr>
        <w:rPr>
          <w:rFonts w:ascii="Times" w:eastAsia="Times New Roman" w:hAnsi="Times"/>
        </w:rPr>
      </w:pPr>
    </w:p>
    <w:p w14:paraId="74378FDD" w14:textId="6D7AD13C" w:rsidR="00BB2BE1" w:rsidRPr="00A025EF" w:rsidRDefault="002944E5" w:rsidP="00BB2BE1">
      <w:pPr>
        <w:rPr>
          <w:rFonts w:ascii="Times" w:eastAsia="Times New Roman" w:hAnsi="Times"/>
        </w:rPr>
      </w:pPr>
      <w:r>
        <w:rPr>
          <w:rFonts w:ascii="Times" w:eastAsia="Times New Roman" w:hAnsi="Times"/>
        </w:rPr>
        <w:t>2.  Syllabus Revised:  June 16, 2014</w:t>
      </w:r>
    </w:p>
    <w:p w14:paraId="12970534" w14:textId="77777777" w:rsidR="00BB2BE1" w:rsidRPr="00A025EF" w:rsidRDefault="00BB2BE1" w:rsidP="00BB2BE1">
      <w:pPr>
        <w:rPr>
          <w:rFonts w:ascii="Times" w:eastAsia="Times New Roman" w:hAnsi="Times"/>
        </w:rPr>
      </w:pPr>
    </w:p>
    <w:p w14:paraId="46AF4F5E" w14:textId="77777777" w:rsidR="00BB2BE1" w:rsidRPr="00A025EF" w:rsidRDefault="00BB2BE1" w:rsidP="00BB2BE1">
      <w:pPr>
        <w:rPr>
          <w:rFonts w:ascii="Times" w:eastAsia="Times New Roman" w:hAnsi="Times"/>
          <w:b/>
        </w:rPr>
      </w:pPr>
      <w:r w:rsidRPr="00A025EF">
        <w:rPr>
          <w:rFonts w:ascii="Times" w:eastAsia="Times New Roman" w:hAnsi="Times"/>
        </w:rPr>
        <w:t xml:space="preserve">3.  </w:t>
      </w:r>
      <w:r w:rsidRPr="00A025EF">
        <w:rPr>
          <w:rFonts w:ascii="Times" w:eastAsia="Times New Roman" w:hAnsi="Times"/>
          <w:b/>
        </w:rPr>
        <w:t xml:space="preserve">Required Text:   </w:t>
      </w:r>
    </w:p>
    <w:p w14:paraId="503443AE" w14:textId="58017FC0" w:rsidR="00BB2BE1" w:rsidRPr="00A025EF" w:rsidRDefault="00BB2BE1" w:rsidP="00CE5100">
      <w:pPr>
        <w:tabs>
          <w:tab w:val="left" w:pos="180"/>
        </w:tabs>
        <w:ind w:left="180"/>
        <w:rPr>
          <w:rFonts w:ascii="Times" w:hAnsi="Times"/>
          <w:b/>
          <w:color w:val="000000"/>
        </w:rPr>
      </w:pPr>
      <w:r w:rsidRPr="00A025EF">
        <w:rPr>
          <w:rFonts w:ascii="Times" w:eastAsia="Times New Roman" w:hAnsi="Times"/>
        </w:rPr>
        <w:t xml:space="preserve">Sanders, J. &amp; Sullins, C. (2006).  </w:t>
      </w:r>
      <w:r w:rsidRPr="00A025EF">
        <w:rPr>
          <w:rFonts w:ascii="Times" w:eastAsia="Times New Roman" w:hAnsi="Times"/>
          <w:i/>
        </w:rPr>
        <w:t>Evaluating school programs an educator’s guide (3</w:t>
      </w:r>
      <w:r w:rsidRPr="00A025EF">
        <w:rPr>
          <w:rFonts w:ascii="Times" w:eastAsia="Times New Roman" w:hAnsi="Times"/>
          <w:i/>
          <w:vertAlign w:val="superscript"/>
        </w:rPr>
        <w:t>rd</w:t>
      </w:r>
      <w:r w:rsidRPr="00A025EF">
        <w:rPr>
          <w:rFonts w:ascii="Times" w:eastAsia="Times New Roman" w:hAnsi="Times"/>
          <w:i/>
        </w:rPr>
        <w:t xml:space="preserve"> ed.). </w:t>
      </w:r>
      <w:r w:rsidRPr="00A025EF">
        <w:rPr>
          <w:rFonts w:ascii="Times" w:eastAsia="Times New Roman" w:hAnsi="Times"/>
        </w:rPr>
        <w:t xml:space="preserve"> Thousand Oaks, CA: Sage.</w:t>
      </w:r>
      <w:r w:rsidR="0076218C" w:rsidRPr="00A025EF">
        <w:rPr>
          <w:rFonts w:ascii="Times" w:eastAsia="Times New Roman" w:hAnsi="Times"/>
        </w:rPr>
        <w:t xml:space="preserve"> ISBN 9781412925242</w:t>
      </w:r>
    </w:p>
    <w:p w14:paraId="00153871" w14:textId="77777777" w:rsidR="00BB2BE1" w:rsidRPr="00A025EF" w:rsidRDefault="00BB2BE1" w:rsidP="00BB2BE1">
      <w:pPr>
        <w:tabs>
          <w:tab w:val="left" w:pos="180"/>
          <w:tab w:val="right" w:pos="8640"/>
        </w:tabs>
        <w:ind w:left="360"/>
        <w:rPr>
          <w:rFonts w:ascii="Times" w:eastAsia="Times New Roman" w:hAnsi="Times"/>
        </w:rPr>
      </w:pPr>
    </w:p>
    <w:p w14:paraId="4922EC71" w14:textId="5B5F1E92" w:rsidR="00BB2BE1" w:rsidRPr="00A025EF" w:rsidRDefault="00BB2BE1" w:rsidP="00BB2BE1">
      <w:pPr>
        <w:widowControl w:val="0"/>
        <w:tabs>
          <w:tab w:val="left" w:pos="180"/>
        </w:tabs>
        <w:autoSpaceDE w:val="0"/>
        <w:autoSpaceDN w:val="0"/>
        <w:adjustRightInd w:val="0"/>
        <w:ind w:left="360"/>
        <w:rPr>
          <w:rFonts w:ascii="Times" w:hAnsi="Times"/>
        </w:rPr>
      </w:pPr>
      <w:r w:rsidRPr="00A025EF">
        <w:rPr>
          <w:rFonts w:ascii="Times" w:hAnsi="Times"/>
        </w:rPr>
        <w:t>Program evaluation st</w:t>
      </w:r>
      <w:r w:rsidR="00CE5100">
        <w:rPr>
          <w:rFonts w:ascii="Times" w:hAnsi="Times"/>
        </w:rPr>
        <w:t>andards available from Evaluating School Programs: An Educator’s Guide.</w:t>
      </w:r>
    </w:p>
    <w:p w14:paraId="5BD57707" w14:textId="1E3D9D91" w:rsidR="00BB2BE1" w:rsidRPr="00A025EF" w:rsidRDefault="00BB2BE1" w:rsidP="00BB2BE1">
      <w:pPr>
        <w:tabs>
          <w:tab w:val="left" w:pos="180"/>
          <w:tab w:val="right" w:pos="8640"/>
        </w:tabs>
        <w:ind w:left="360"/>
        <w:rPr>
          <w:rFonts w:ascii="Times" w:eastAsia="Times New Roman" w:hAnsi="Times"/>
        </w:rPr>
      </w:pPr>
      <w:r w:rsidRPr="00A025EF">
        <w:rPr>
          <w:rFonts w:ascii="Times" w:eastAsia="Times New Roman" w:hAnsi="Times"/>
        </w:rPr>
        <w:tab/>
      </w:r>
    </w:p>
    <w:p w14:paraId="27443610" w14:textId="084A9FC6" w:rsidR="00BB2BE1" w:rsidRDefault="00CE5100" w:rsidP="00BB2BE1">
      <w:pPr>
        <w:spacing w:after="60"/>
        <w:rPr>
          <w:rFonts w:ascii="Times" w:hAnsi="Times"/>
          <w:b/>
          <w:color w:val="000000"/>
        </w:rPr>
      </w:pPr>
      <w:r>
        <w:rPr>
          <w:rFonts w:ascii="Times" w:hAnsi="Times"/>
          <w:b/>
          <w:color w:val="000000"/>
        </w:rPr>
        <w:t xml:space="preserve">     Optional Text:</w:t>
      </w:r>
    </w:p>
    <w:p w14:paraId="293817B5" w14:textId="51E43398" w:rsidR="006B4D79" w:rsidRPr="00A025EF" w:rsidRDefault="006B4D79" w:rsidP="006B4D79">
      <w:pPr>
        <w:tabs>
          <w:tab w:val="left" w:pos="180"/>
        </w:tabs>
        <w:spacing w:after="60"/>
        <w:ind w:left="360"/>
        <w:rPr>
          <w:rFonts w:ascii="Times" w:eastAsia="Times New Roman" w:hAnsi="Times"/>
        </w:rPr>
      </w:pPr>
      <w:r w:rsidRPr="00A025EF">
        <w:rPr>
          <w:rFonts w:ascii="Times" w:eastAsia="Times New Roman" w:hAnsi="Times"/>
        </w:rPr>
        <w:t>Owens, John &amp; Rogers, P. (2007). Program Evaluation: Forms and Approaches. Los Angeles, CA. Sage Publications. ISBN 978076196178-9</w:t>
      </w:r>
    </w:p>
    <w:p w14:paraId="53268860" w14:textId="1C775657" w:rsidR="00CE5100" w:rsidRPr="006B4D79" w:rsidRDefault="00CE5100" w:rsidP="00BB2BE1">
      <w:pPr>
        <w:spacing w:after="60"/>
        <w:rPr>
          <w:rFonts w:ascii="Times" w:hAnsi="Times"/>
          <w:color w:val="000000"/>
        </w:rPr>
      </w:pPr>
    </w:p>
    <w:p w14:paraId="7EDADA93" w14:textId="77777777" w:rsidR="00BB2BE1" w:rsidRPr="00A025EF" w:rsidRDefault="00BB2BE1" w:rsidP="00BB2BE1">
      <w:pPr>
        <w:spacing w:after="60"/>
        <w:rPr>
          <w:rFonts w:ascii="Times" w:hAnsi="Times"/>
          <w:color w:val="000000"/>
        </w:rPr>
      </w:pPr>
      <w:r w:rsidRPr="00A025EF">
        <w:rPr>
          <w:rFonts w:ascii="Times" w:hAnsi="Times"/>
          <w:color w:val="000000"/>
        </w:rPr>
        <w:t xml:space="preserve">4.  </w:t>
      </w:r>
      <w:r w:rsidRPr="00A025EF">
        <w:rPr>
          <w:rFonts w:ascii="Times" w:hAnsi="Times"/>
          <w:b/>
          <w:color w:val="000000"/>
        </w:rPr>
        <w:t>Course Description:</w:t>
      </w:r>
    </w:p>
    <w:p w14:paraId="2D0046A5" w14:textId="77777777" w:rsidR="00BB2BE1" w:rsidRPr="00A025EF" w:rsidRDefault="00BB2BE1" w:rsidP="00BB2BE1">
      <w:pPr>
        <w:spacing w:after="60"/>
        <w:ind w:left="340"/>
        <w:rPr>
          <w:rFonts w:ascii="Times" w:hAnsi="Times"/>
        </w:rPr>
      </w:pPr>
      <w:r w:rsidRPr="00A025EF">
        <w:rPr>
          <w:rFonts w:ascii="Times" w:hAnsi="Times"/>
          <w:color w:val="000000"/>
        </w:rPr>
        <w:t xml:space="preserve">The primary purpose of this course is develop an introductory understanding of the skills and knowledge needed to design and implement program evaluations. The content of this course is designed toward recognizing the different approaches to program evaluation, building an evaluation plan, selecting and designing evaluation procedures, analyzing and reporting evaluations, and critiquing evaluations. </w:t>
      </w:r>
      <w:r w:rsidRPr="00A025EF">
        <w:rPr>
          <w:rFonts w:ascii="Times" w:hAnsi="Times"/>
        </w:rPr>
        <w:t>It will examine key concepts, methods, and approaches in the field of evaluation</w:t>
      </w:r>
      <w:r w:rsidRPr="00A025EF">
        <w:rPr>
          <w:rFonts w:ascii="Times" w:hAnsi="Times"/>
          <w:color w:val="000000"/>
        </w:rPr>
        <w:t xml:space="preserve"> </w:t>
      </w:r>
      <w:r w:rsidRPr="00A025EF">
        <w:rPr>
          <w:rFonts w:ascii="Times" w:hAnsi="Times"/>
        </w:rPr>
        <w:t xml:space="preserve">research. Students will be exposed to the theoretical and methodological diversity inherent in current evaluation practices across a number of substantive areas (e.g., social services, education, and business). </w:t>
      </w:r>
    </w:p>
    <w:p w14:paraId="7EA2EA8D" w14:textId="77777777" w:rsidR="00BB2BE1" w:rsidRPr="00A025EF" w:rsidRDefault="00BB2BE1" w:rsidP="00BB2BE1">
      <w:pPr>
        <w:spacing w:after="60"/>
        <w:ind w:left="340"/>
        <w:rPr>
          <w:rFonts w:ascii="Times" w:hAnsi="Times"/>
          <w:color w:val="000000"/>
        </w:rPr>
      </w:pPr>
    </w:p>
    <w:p w14:paraId="4B0D0F6B" w14:textId="77777777" w:rsidR="00BB2BE1" w:rsidRPr="00A025EF" w:rsidRDefault="00BB2BE1" w:rsidP="00BB2BE1">
      <w:pPr>
        <w:spacing w:after="60"/>
        <w:rPr>
          <w:rFonts w:ascii="Times" w:hAnsi="Times"/>
          <w:b/>
          <w:color w:val="000000"/>
        </w:rPr>
      </w:pPr>
      <w:r w:rsidRPr="00A025EF">
        <w:rPr>
          <w:rFonts w:ascii="Times" w:hAnsi="Times"/>
          <w:color w:val="000000"/>
        </w:rPr>
        <w:t xml:space="preserve">5.  </w:t>
      </w:r>
      <w:r w:rsidRPr="00A025EF">
        <w:rPr>
          <w:rFonts w:ascii="Times" w:hAnsi="Times"/>
          <w:b/>
          <w:color w:val="000000"/>
        </w:rPr>
        <w:t>Course Objectives:</w:t>
      </w:r>
    </w:p>
    <w:p w14:paraId="4F1560CD" w14:textId="77777777" w:rsidR="00BB2BE1" w:rsidRPr="00A025EF" w:rsidRDefault="00BB2BE1" w:rsidP="00BB2BE1">
      <w:pPr>
        <w:spacing w:after="60"/>
        <w:rPr>
          <w:rFonts w:ascii="Times" w:hAnsi="Times"/>
          <w:color w:val="000000"/>
        </w:rPr>
      </w:pPr>
      <w:r w:rsidRPr="00A025EF">
        <w:rPr>
          <w:rFonts w:ascii="Times" w:hAnsi="Times"/>
          <w:b/>
          <w:color w:val="000000"/>
        </w:rPr>
        <w:t xml:space="preserve">     </w:t>
      </w:r>
      <w:r w:rsidRPr="00A025EF">
        <w:rPr>
          <w:rFonts w:ascii="Times" w:hAnsi="Times"/>
          <w:color w:val="000000"/>
        </w:rPr>
        <w:t>In this course students will:</w:t>
      </w:r>
    </w:p>
    <w:p w14:paraId="022F65A7"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Demonstrate the concept of educational planning and program evaluation</w:t>
      </w:r>
    </w:p>
    <w:p w14:paraId="6F5B6E96"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Identify and describe different approaches to program evaluation</w:t>
      </w:r>
    </w:p>
    <w:p w14:paraId="21AE762B"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Critically read and synthesize peer reviewed literature relative to program evaluation</w:t>
      </w:r>
    </w:p>
    <w:p w14:paraId="3CF81BF9"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Evaluate various models of program evaluation</w:t>
      </w:r>
    </w:p>
    <w:p w14:paraId="1555FCD2"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Summarize and critique an evaluation of a current educational program</w:t>
      </w:r>
    </w:p>
    <w:p w14:paraId="1ED0C435"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Develop a program evaluation proposal.</w:t>
      </w:r>
    </w:p>
    <w:p w14:paraId="4A03D668"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Discuss the purposes of program evaluation.</w:t>
      </w:r>
    </w:p>
    <w:p w14:paraId="1045339E"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Identify political issues associated with program evaluation.</w:t>
      </w:r>
    </w:p>
    <w:p w14:paraId="49D9F416"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Analyze ethical issues associated with program evaluation.</w:t>
      </w:r>
    </w:p>
    <w:p w14:paraId="4975D8F7"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Compare and contrast the different evaluation models.</w:t>
      </w:r>
    </w:p>
    <w:p w14:paraId="491167ED"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 xml:space="preserve"> </w:t>
      </w:r>
    </w:p>
    <w:p w14:paraId="3BCCD407" w14:textId="77777777" w:rsidR="00BB2BE1" w:rsidRPr="00A025EF" w:rsidRDefault="00BB2BE1" w:rsidP="00BB2BE1">
      <w:pPr>
        <w:widowControl w:val="0"/>
        <w:autoSpaceDE w:val="0"/>
        <w:autoSpaceDN w:val="0"/>
        <w:adjustRightInd w:val="0"/>
        <w:rPr>
          <w:rFonts w:ascii="Times" w:hAnsi="Times"/>
        </w:rPr>
      </w:pPr>
    </w:p>
    <w:p w14:paraId="3BEEDDB8" w14:textId="77777777" w:rsidR="00BB2BE1" w:rsidRPr="00A025EF" w:rsidRDefault="00BB2BE1" w:rsidP="00BB2BE1">
      <w:pPr>
        <w:spacing w:after="60"/>
        <w:rPr>
          <w:rFonts w:ascii="Times" w:hAnsi="Times"/>
          <w:color w:val="000000"/>
        </w:rPr>
      </w:pPr>
    </w:p>
    <w:p w14:paraId="55BCB921" w14:textId="77777777" w:rsidR="00BB2BE1" w:rsidRPr="00A025EF" w:rsidRDefault="00BB2BE1" w:rsidP="00BB2BE1">
      <w:pPr>
        <w:spacing w:after="60"/>
        <w:rPr>
          <w:rFonts w:ascii="Times" w:hAnsi="Times"/>
          <w:b/>
          <w:color w:val="000000"/>
        </w:rPr>
      </w:pPr>
      <w:r w:rsidRPr="00A025EF">
        <w:rPr>
          <w:rFonts w:ascii="Times" w:hAnsi="Times"/>
          <w:color w:val="000000"/>
        </w:rPr>
        <w:lastRenderedPageBreak/>
        <w:t xml:space="preserve">6.  </w:t>
      </w:r>
      <w:r w:rsidRPr="00A025EF">
        <w:rPr>
          <w:rFonts w:ascii="Times" w:hAnsi="Times"/>
          <w:b/>
          <w:color w:val="000000"/>
        </w:rPr>
        <w:t>Course Content and Schedule</w:t>
      </w:r>
    </w:p>
    <w:p w14:paraId="4417064C" w14:textId="77777777" w:rsidR="00BB2BE1" w:rsidRPr="00A025EF" w:rsidRDefault="00BB2BE1" w:rsidP="00BB2BE1">
      <w:pPr>
        <w:spacing w:after="60"/>
        <w:rPr>
          <w:rFonts w:ascii="Times" w:hAnsi="Times"/>
          <w:color w:val="000000"/>
        </w:rPr>
      </w:pPr>
      <w:r w:rsidRPr="00A025EF">
        <w:rPr>
          <w:rFonts w:ascii="Times" w:hAnsi="Times"/>
          <w:b/>
          <w:color w:val="000000"/>
        </w:rPr>
        <w:t xml:space="preserve">     </w:t>
      </w:r>
      <w:r w:rsidRPr="00A025EF">
        <w:rPr>
          <w:rFonts w:ascii="Times" w:hAnsi="Times"/>
          <w:color w:val="000000"/>
        </w:rPr>
        <w:t>See attached content and schedule</w:t>
      </w:r>
    </w:p>
    <w:p w14:paraId="42596D3F" w14:textId="77777777" w:rsidR="00BB2BE1" w:rsidRPr="00A025EF" w:rsidRDefault="00BB2BE1" w:rsidP="00BB2BE1">
      <w:pPr>
        <w:spacing w:after="60"/>
        <w:rPr>
          <w:rFonts w:ascii="Times" w:hAnsi="Times"/>
          <w:color w:val="000000"/>
        </w:rPr>
      </w:pPr>
    </w:p>
    <w:p w14:paraId="7BC0E958" w14:textId="77777777" w:rsidR="00BB2BE1" w:rsidRPr="00A025EF" w:rsidRDefault="00BB2BE1" w:rsidP="00BB2BE1">
      <w:pPr>
        <w:spacing w:after="60"/>
        <w:rPr>
          <w:rFonts w:ascii="Times" w:hAnsi="Times"/>
          <w:b/>
          <w:color w:val="000000"/>
        </w:rPr>
      </w:pPr>
      <w:r w:rsidRPr="00A025EF">
        <w:rPr>
          <w:rFonts w:ascii="Times" w:hAnsi="Times"/>
          <w:color w:val="000000"/>
        </w:rPr>
        <w:t xml:space="preserve">7.  </w:t>
      </w:r>
      <w:r w:rsidRPr="00A025EF">
        <w:rPr>
          <w:rFonts w:ascii="Times" w:hAnsi="Times"/>
          <w:b/>
          <w:color w:val="000000"/>
        </w:rPr>
        <w:t>Course Requirements and Grading Policy</w:t>
      </w:r>
    </w:p>
    <w:p w14:paraId="067B75BC" w14:textId="0AB24FDC" w:rsidR="00E34B68" w:rsidRPr="00A025EF" w:rsidRDefault="00A05240" w:rsidP="00BB2BE1">
      <w:pPr>
        <w:spacing w:after="60"/>
        <w:rPr>
          <w:rFonts w:ascii="Times" w:hAnsi="Times"/>
          <w:b/>
          <w:color w:val="000000"/>
        </w:rPr>
      </w:pPr>
      <w:r>
        <w:rPr>
          <w:rFonts w:ascii="Times" w:hAnsi="Times"/>
          <w:b/>
          <w:color w:val="000000"/>
        </w:rPr>
        <w:t>Assignment</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t>Points</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t>Legend</w:t>
      </w:r>
    </w:p>
    <w:tbl>
      <w:tblPr>
        <w:tblStyle w:val="TableGrid"/>
        <w:tblW w:w="0" w:type="auto"/>
        <w:tblLook w:val="04A0" w:firstRow="1" w:lastRow="0" w:firstColumn="1" w:lastColumn="0" w:noHBand="0" w:noVBand="1"/>
      </w:tblPr>
      <w:tblGrid>
        <w:gridCol w:w="3192"/>
        <w:gridCol w:w="3192"/>
        <w:gridCol w:w="3192"/>
      </w:tblGrid>
      <w:tr w:rsidR="00E34B68" w:rsidRPr="00A025EF" w14:paraId="3F70F8B6" w14:textId="77777777" w:rsidTr="00E34B68">
        <w:tc>
          <w:tcPr>
            <w:tcW w:w="3192" w:type="dxa"/>
          </w:tcPr>
          <w:p w14:paraId="2AADDE2D" w14:textId="1C4A22B9" w:rsidR="00E34B68" w:rsidRPr="00A025EF" w:rsidRDefault="00B374C9" w:rsidP="00BB2BE1">
            <w:pPr>
              <w:spacing w:after="60"/>
              <w:rPr>
                <w:rFonts w:ascii="Times" w:hAnsi="Times"/>
                <w:b/>
                <w:color w:val="000000"/>
              </w:rPr>
            </w:pPr>
            <w:r w:rsidRPr="00A025EF">
              <w:rPr>
                <w:rFonts w:ascii="Times" w:hAnsi="Times"/>
                <w:b/>
                <w:color w:val="000000"/>
              </w:rPr>
              <w:t xml:space="preserve">Reading &amp; </w:t>
            </w:r>
            <w:r w:rsidR="00E34B68" w:rsidRPr="00A025EF">
              <w:rPr>
                <w:rFonts w:ascii="Times" w:hAnsi="Times"/>
                <w:b/>
                <w:color w:val="000000"/>
              </w:rPr>
              <w:t>Discussion Questions</w:t>
            </w:r>
          </w:p>
        </w:tc>
        <w:tc>
          <w:tcPr>
            <w:tcW w:w="3192" w:type="dxa"/>
          </w:tcPr>
          <w:p w14:paraId="6B313FC3" w14:textId="1964D3E4" w:rsidR="00E34B68" w:rsidRPr="00A025EF" w:rsidRDefault="00C32C54" w:rsidP="00B374C9">
            <w:pPr>
              <w:spacing w:after="60"/>
              <w:jc w:val="center"/>
              <w:rPr>
                <w:rFonts w:ascii="Times" w:hAnsi="Times"/>
                <w:b/>
                <w:color w:val="000000"/>
              </w:rPr>
            </w:pPr>
            <w:r>
              <w:rPr>
                <w:rFonts w:ascii="Times" w:hAnsi="Times"/>
                <w:b/>
                <w:color w:val="000000"/>
              </w:rPr>
              <w:t>15 points</w:t>
            </w:r>
          </w:p>
        </w:tc>
        <w:tc>
          <w:tcPr>
            <w:tcW w:w="3192" w:type="dxa"/>
          </w:tcPr>
          <w:p w14:paraId="5B67FD65" w14:textId="2D4A1DBB" w:rsidR="00E34B68" w:rsidRPr="00A025EF" w:rsidRDefault="00A05240" w:rsidP="00BB2BE1">
            <w:pPr>
              <w:spacing w:after="60"/>
              <w:rPr>
                <w:rFonts w:ascii="Times" w:hAnsi="Times"/>
                <w:b/>
                <w:color w:val="000000"/>
              </w:rPr>
            </w:pPr>
            <w:r>
              <w:rPr>
                <w:rFonts w:ascii="Times" w:hAnsi="Times"/>
                <w:b/>
                <w:color w:val="000000"/>
              </w:rPr>
              <w:t>15-12=A, 11-8 = B, 7-4 = C, 3 &amp;below = F</w:t>
            </w:r>
          </w:p>
        </w:tc>
      </w:tr>
      <w:tr w:rsidR="00E34B68" w:rsidRPr="00A025EF" w14:paraId="2DB3A910" w14:textId="77777777" w:rsidTr="00E34B68">
        <w:tc>
          <w:tcPr>
            <w:tcW w:w="3192" w:type="dxa"/>
          </w:tcPr>
          <w:p w14:paraId="6C0242F8" w14:textId="370E1441" w:rsidR="00E34B68" w:rsidRPr="00A025EF" w:rsidRDefault="00E34B68" w:rsidP="00BB2BE1">
            <w:pPr>
              <w:spacing w:after="60"/>
              <w:rPr>
                <w:rFonts w:ascii="Times" w:hAnsi="Times"/>
                <w:b/>
                <w:color w:val="000000"/>
              </w:rPr>
            </w:pPr>
            <w:r w:rsidRPr="00A025EF">
              <w:rPr>
                <w:rFonts w:ascii="Times" w:hAnsi="Times"/>
                <w:b/>
                <w:color w:val="000000"/>
              </w:rPr>
              <w:t>Critique Article</w:t>
            </w:r>
          </w:p>
        </w:tc>
        <w:tc>
          <w:tcPr>
            <w:tcW w:w="3192" w:type="dxa"/>
          </w:tcPr>
          <w:p w14:paraId="2DD010AB" w14:textId="3D104F6E" w:rsidR="00E34B68" w:rsidRPr="00A025EF" w:rsidRDefault="00B374C9" w:rsidP="00B374C9">
            <w:pPr>
              <w:spacing w:after="60"/>
              <w:jc w:val="center"/>
              <w:rPr>
                <w:rFonts w:ascii="Times" w:hAnsi="Times"/>
                <w:b/>
                <w:color w:val="000000"/>
              </w:rPr>
            </w:pPr>
            <w:r w:rsidRPr="00A025EF">
              <w:rPr>
                <w:rFonts w:ascii="Times" w:hAnsi="Times"/>
                <w:b/>
                <w:color w:val="000000"/>
              </w:rPr>
              <w:t>15</w:t>
            </w:r>
            <w:r w:rsidR="00C32C54">
              <w:rPr>
                <w:rFonts w:ascii="Times" w:hAnsi="Times"/>
                <w:b/>
                <w:color w:val="000000"/>
              </w:rPr>
              <w:t xml:space="preserve"> points</w:t>
            </w:r>
          </w:p>
        </w:tc>
        <w:tc>
          <w:tcPr>
            <w:tcW w:w="3192" w:type="dxa"/>
          </w:tcPr>
          <w:p w14:paraId="221C2B3E" w14:textId="70AF2884" w:rsidR="00E34B68" w:rsidRPr="00A025EF" w:rsidRDefault="00A05240" w:rsidP="00BB2BE1">
            <w:pPr>
              <w:spacing w:after="60"/>
              <w:rPr>
                <w:rFonts w:ascii="Times" w:hAnsi="Times"/>
                <w:b/>
                <w:color w:val="000000"/>
              </w:rPr>
            </w:pPr>
            <w:r>
              <w:rPr>
                <w:rFonts w:ascii="Times" w:hAnsi="Times"/>
                <w:b/>
                <w:color w:val="000000"/>
              </w:rPr>
              <w:t>15-12=A, 11-8 = B, 7-4 = C, 3 &amp;below = F</w:t>
            </w:r>
          </w:p>
        </w:tc>
      </w:tr>
      <w:tr w:rsidR="00E34B68" w:rsidRPr="00A025EF" w14:paraId="7F49EE1A" w14:textId="77777777" w:rsidTr="00E34B68">
        <w:tc>
          <w:tcPr>
            <w:tcW w:w="3192" w:type="dxa"/>
          </w:tcPr>
          <w:p w14:paraId="6069A5D9" w14:textId="605D90D8" w:rsidR="00E34B68" w:rsidRPr="00A025EF" w:rsidRDefault="00E34B68" w:rsidP="00BB2BE1">
            <w:pPr>
              <w:spacing w:after="60"/>
              <w:rPr>
                <w:rFonts w:ascii="Times" w:hAnsi="Times"/>
                <w:b/>
                <w:color w:val="000000"/>
              </w:rPr>
            </w:pPr>
            <w:r w:rsidRPr="00A025EF">
              <w:rPr>
                <w:rFonts w:ascii="Times" w:hAnsi="Times"/>
                <w:b/>
                <w:color w:val="000000"/>
              </w:rPr>
              <w:t>Ethical Issue</w:t>
            </w:r>
          </w:p>
        </w:tc>
        <w:tc>
          <w:tcPr>
            <w:tcW w:w="3192" w:type="dxa"/>
          </w:tcPr>
          <w:p w14:paraId="500C6A45" w14:textId="14133D5A" w:rsidR="00E34B68" w:rsidRPr="00A025EF" w:rsidRDefault="00C32C54" w:rsidP="00B374C9">
            <w:pPr>
              <w:spacing w:after="60"/>
              <w:jc w:val="center"/>
              <w:rPr>
                <w:rFonts w:ascii="Times" w:hAnsi="Times"/>
                <w:b/>
                <w:color w:val="000000"/>
              </w:rPr>
            </w:pPr>
            <w:r>
              <w:rPr>
                <w:rFonts w:ascii="Times" w:hAnsi="Times"/>
                <w:b/>
                <w:color w:val="000000"/>
              </w:rPr>
              <w:t>10 points</w:t>
            </w:r>
          </w:p>
        </w:tc>
        <w:tc>
          <w:tcPr>
            <w:tcW w:w="3192" w:type="dxa"/>
          </w:tcPr>
          <w:p w14:paraId="0755BD40" w14:textId="5BF689D2" w:rsidR="00E34B68" w:rsidRPr="00A025EF" w:rsidRDefault="00A05240" w:rsidP="00BB2BE1">
            <w:pPr>
              <w:spacing w:after="60"/>
              <w:rPr>
                <w:rFonts w:ascii="Times" w:hAnsi="Times"/>
                <w:b/>
                <w:color w:val="000000"/>
              </w:rPr>
            </w:pPr>
            <w:r>
              <w:rPr>
                <w:rFonts w:ascii="Times" w:hAnsi="Times"/>
                <w:b/>
                <w:color w:val="000000"/>
              </w:rPr>
              <w:t>10-8= A</w:t>
            </w:r>
            <w:r w:rsidR="00C32C54">
              <w:rPr>
                <w:rFonts w:ascii="Times" w:hAnsi="Times"/>
                <w:b/>
                <w:color w:val="000000"/>
              </w:rPr>
              <w:t>, 7-5=B. 6-4 =C 3&amp;below = F</w:t>
            </w:r>
          </w:p>
        </w:tc>
      </w:tr>
      <w:tr w:rsidR="00E34B68" w:rsidRPr="00A025EF" w14:paraId="0E2B70C5" w14:textId="77777777" w:rsidTr="00E34B68">
        <w:tc>
          <w:tcPr>
            <w:tcW w:w="3192" w:type="dxa"/>
          </w:tcPr>
          <w:p w14:paraId="524061F1" w14:textId="7E8ADD57" w:rsidR="00E34B68" w:rsidRPr="00A025EF" w:rsidRDefault="00E34B68" w:rsidP="00BB2BE1">
            <w:pPr>
              <w:spacing w:after="60"/>
              <w:rPr>
                <w:rFonts w:ascii="Times" w:hAnsi="Times"/>
                <w:b/>
                <w:color w:val="000000"/>
              </w:rPr>
            </w:pPr>
            <w:r w:rsidRPr="00A025EF">
              <w:rPr>
                <w:rFonts w:ascii="Times" w:hAnsi="Times"/>
                <w:b/>
                <w:color w:val="000000"/>
              </w:rPr>
              <w:t>Evaluation Approach Summary</w:t>
            </w:r>
          </w:p>
        </w:tc>
        <w:tc>
          <w:tcPr>
            <w:tcW w:w="3192" w:type="dxa"/>
          </w:tcPr>
          <w:p w14:paraId="0AFA3631" w14:textId="549617F7" w:rsidR="00E34B68" w:rsidRPr="00A025EF" w:rsidRDefault="00C32C54" w:rsidP="00B374C9">
            <w:pPr>
              <w:spacing w:after="60"/>
              <w:jc w:val="center"/>
              <w:rPr>
                <w:rFonts w:ascii="Times" w:hAnsi="Times"/>
                <w:b/>
                <w:color w:val="000000"/>
              </w:rPr>
            </w:pPr>
            <w:r>
              <w:rPr>
                <w:rFonts w:ascii="Times" w:hAnsi="Times"/>
                <w:b/>
                <w:color w:val="000000"/>
              </w:rPr>
              <w:t>20 points</w:t>
            </w:r>
          </w:p>
        </w:tc>
        <w:tc>
          <w:tcPr>
            <w:tcW w:w="3192" w:type="dxa"/>
          </w:tcPr>
          <w:p w14:paraId="74551A4A" w14:textId="77777777" w:rsidR="00E34B68" w:rsidRDefault="00C32C54" w:rsidP="00BB2BE1">
            <w:pPr>
              <w:spacing w:after="60"/>
              <w:rPr>
                <w:rFonts w:ascii="Times" w:hAnsi="Times"/>
                <w:b/>
                <w:color w:val="000000"/>
              </w:rPr>
            </w:pPr>
            <w:r>
              <w:rPr>
                <w:rFonts w:ascii="Times" w:hAnsi="Times"/>
                <w:b/>
                <w:color w:val="000000"/>
              </w:rPr>
              <w:t xml:space="preserve">20-18=A, 17-15= B, 14-12=C, </w:t>
            </w:r>
          </w:p>
          <w:p w14:paraId="3BFDAEE6" w14:textId="16F04629" w:rsidR="00C32C54" w:rsidRPr="00A025EF" w:rsidRDefault="00C32C54" w:rsidP="00BB2BE1">
            <w:pPr>
              <w:spacing w:after="60"/>
              <w:rPr>
                <w:rFonts w:ascii="Times" w:hAnsi="Times"/>
                <w:b/>
                <w:color w:val="000000"/>
              </w:rPr>
            </w:pPr>
            <w:r>
              <w:rPr>
                <w:rFonts w:ascii="Times" w:hAnsi="Times"/>
                <w:b/>
                <w:color w:val="000000"/>
              </w:rPr>
              <w:t>11-9= D, 8 &amp; below = F</w:t>
            </w:r>
          </w:p>
        </w:tc>
      </w:tr>
      <w:tr w:rsidR="00E34B68" w:rsidRPr="00A025EF" w14:paraId="7AB969DD" w14:textId="77777777" w:rsidTr="00E34B68">
        <w:tc>
          <w:tcPr>
            <w:tcW w:w="3192" w:type="dxa"/>
          </w:tcPr>
          <w:p w14:paraId="3391E66C" w14:textId="7FDE870F" w:rsidR="00E34B68" w:rsidRPr="00A025EF" w:rsidRDefault="00E34B68" w:rsidP="00BB2BE1">
            <w:pPr>
              <w:spacing w:after="60"/>
              <w:rPr>
                <w:rFonts w:ascii="Times" w:hAnsi="Times"/>
                <w:b/>
                <w:color w:val="000000"/>
              </w:rPr>
            </w:pPr>
            <w:r w:rsidRPr="00A025EF">
              <w:rPr>
                <w:rFonts w:ascii="Times" w:hAnsi="Times"/>
                <w:b/>
                <w:color w:val="000000"/>
              </w:rPr>
              <w:t>Program Evaluation Plan</w:t>
            </w:r>
          </w:p>
        </w:tc>
        <w:tc>
          <w:tcPr>
            <w:tcW w:w="3192" w:type="dxa"/>
          </w:tcPr>
          <w:p w14:paraId="7F418131" w14:textId="06208620" w:rsidR="00E34B68" w:rsidRPr="00A025EF" w:rsidRDefault="00C32C54" w:rsidP="00B374C9">
            <w:pPr>
              <w:spacing w:after="60"/>
              <w:jc w:val="center"/>
              <w:rPr>
                <w:rFonts w:ascii="Times" w:hAnsi="Times"/>
                <w:b/>
                <w:color w:val="000000"/>
              </w:rPr>
            </w:pPr>
            <w:r>
              <w:rPr>
                <w:rFonts w:ascii="Times" w:hAnsi="Times"/>
                <w:b/>
                <w:color w:val="000000"/>
              </w:rPr>
              <w:t>40 points</w:t>
            </w:r>
          </w:p>
        </w:tc>
        <w:tc>
          <w:tcPr>
            <w:tcW w:w="3192" w:type="dxa"/>
          </w:tcPr>
          <w:p w14:paraId="2E712E77" w14:textId="77777777" w:rsidR="00E34B68" w:rsidRDefault="004627B9" w:rsidP="00BB2BE1">
            <w:pPr>
              <w:spacing w:after="60"/>
              <w:rPr>
                <w:rFonts w:ascii="Times" w:hAnsi="Times"/>
                <w:b/>
                <w:color w:val="000000"/>
              </w:rPr>
            </w:pPr>
            <w:r>
              <w:rPr>
                <w:rFonts w:ascii="Times" w:hAnsi="Times"/>
                <w:b/>
                <w:color w:val="000000"/>
              </w:rPr>
              <w:t>40-35=A, 34-29=B, 28-23=C,</w:t>
            </w:r>
          </w:p>
          <w:p w14:paraId="0F062B57" w14:textId="5A55BCF8" w:rsidR="004627B9" w:rsidRPr="00A025EF" w:rsidRDefault="004627B9" w:rsidP="00BB2BE1">
            <w:pPr>
              <w:spacing w:after="60"/>
              <w:rPr>
                <w:rFonts w:ascii="Times" w:hAnsi="Times"/>
                <w:b/>
                <w:color w:val="000000"/>
              </w:rPr>
            </w:pPr>
            <w:r>
              <w:rPr>
                <w:rFonts w:ascii="Times" w:hAnsi="Times"/>
                <w:b/>
                <w:color w:val="000000"/>
              </w:rPr>
              <w:t>22-12=C, 11 &amp;Below = F</w:t>
            </w:r>
          </w:p>
        </w:tc>
      </w:tr>
      <w:tr w:rsidR="00B374C9" w:rsidRPr="00A025EF" w14:paraId="49B7C281" w14:textId="77777777" w:rsidTr="004627B9">
        <w:tc>
          <w:tcPr>
            <w:tcW w:w="3192" w:type="dxa"/>
          </w:tcPr>
          <w:p w14:paraId="32364A9E" w14:textId="47106093" w:rsidR="00B374C9" w:rsidRPr="00A025EF" w:rsidRDefault="00B374C9" w:rsidP="00BB2BE1">
            <w:pPr>
              <w:spacing w:after="60"/>
              <w:rPr>
                <w:rFonts w:ascii="Times" w:hAnsi="Times"/>
                <w:b/>
                <w:color w:val="000000"/>
              </w:rPr>
            </w:pPr>
            <w:r w:rsidRPr="00A025EF">
              <w:rPr>
                <w:rFonts w:ascii="Times" w:hAnsi="Times"/>
                <w:b/>
                <w:color w:val="000000"/>
              </w:rPr>
              <w:t>Total</w:t>
            </w:r>
          </w:p>
        </w:tc>
        <w:tc>
          <w:tcPr>
            <w:tcW w:w="3192" w:type="dxa"/>
          </w:tcPr>
          <w:p w14:paraId="67D94B44" w14:textId="572CFF90" w:rsidR="00B374C9" w:rsidRPr="00A025EF" w:rsidRDefault="00C32C54" w:rsidP="00B374C9">
            <w:pPr>
              <w:spacing w:after="60"/>
              <w:jc w:val="center"/>
              <w:rPr>
                <w:rFonts w:ascii="Times" w:hAnsi="Times"/>
                <w:b/>
                <w:color w:val="000000"/>
              </w:rPr>
            </w:pPr>
            <w:r>
              <w:rPr>
                <w:rFonts w:ascii="Times" w:hAnsi="Times"/>
                <w:b/>
                <w:color w:val="000000"/>
              </w:rPr>
              <w:t>100 points</w:t>
            </w:r>
          </w:p>
        </w:tc>
        <w:tc>
          <w:tcPr>
            <w:tcW w:w="3192" w:type="dxa"/>
            <w:shd w:val="clear" w:color="auto" w:fill="1F497D" w:themeFill="text2"/>
          </w:tcPr>
          <w:p w14:paraId="16294E91" w14:textId="77777777" w:rsidR="00B374C9" w:rsidRPr="00A025EF" w:rsidRDefault="00B374C9" w:rsidP="00BB2BE1">
            <w:pPr>
              <w:spacing w:after="60"/>
              <w:rPr>
                <w:rFonts w:ascii="Times" w:hAnsi="Times"/>
                <w:b/>
                <w:color w:val="000000"/>
              </w:rPr>
            </w:pPr>
          </w:p>
        </w:tc>
      </w:tr>
    </w:tbl>
    <w:p w14:paraId="169F5CA9" w14:textId="77777777" w:rsidR="00B374C9" w:rsidRPr="00A025EF" w:rsidRDefault="00B374C9" w:rsidP="00B374C9">
      <w:pPr>
        <w:spacing w:after="60"/>
        <w:rPr>
          <w:rFonts w:ascii="Times" w:hAnsi="Times"/>
          <w:b/>
          <w:color w:val="000000"/>
        </w:rPr>
      </w:pPr>
    </w:p>
    <w:p w14:paraId="32C4BE8B" w14:textId="1141712C" w:rsidR="00BB2BE1" w:rsidRPr="00A05240" w:rsidRDefault="00BB2BE1" w:rsidP="00B374C9">
      <w:pPr>
        <w:spacing w:after="60"/>
        <w:jc w:val="center"/>
        <w:rPr>
          <w:rFonts w:ascii="Times" w:hAnsi="Times"/>
          <w:b/>
          <w:color w:val="000000"/>
        </w:rPr>
      </w:pPr>
      <w:r w:rsidRPr="00A05240">
        <w:rPr>
          <w:rFonts w:ascii="Times" w:hAnsi="Times"/>
          <w:b/>
          <w:color w:val="000000"/>
        </w:rPr>
        <w:t>Grades will be assigned according to the following scale:</w:t>
      </w:r>
    </w:p>
    <w:p w14:paraId="40CEB1CA" w14:textId="77777777" w:rsidR="00BB2BE1" w:rsidRPr="00A025EF" w:rsidRDefault="00BB2BE1" w:rsidP="00BB2BE1">
      <w:pPr>
        <w:pStyle w:val="Heading7"/>
        <w:tabs>
          <w:tab w:val="clear" w:pos="1890"/>
          <w:tab w:val="clear" w:pos="5760"/>
          <w:tab w:val="left" w:pos="1620"/>
          <w:tab w:val="left" w:pos="5940"/>
        </w:tabs>
        <w:ind w:left="0" w:right="0" w:firstLine="576"/>
        <w:rPr>
          <w:szCs w:val="24"/>
        </w:rPr>
      </w:pPr>
      <w:r w:rsidRPr="00A025EF">
        <w:rPr>
          <w:szCs w:val="24"/>
        </w:rPr>
        <w:t>A</w:t>
      </w:r>
      <w:r w:rsidRPr="00A025EF">
        <w:rPr>
          <w:szCs w:val="24"/>
        </w:rPr>
        <w:tab/>
        <w:t>Superior</w:t>
      </w:r>
      <w:r w:rsidRPr="00A025EF">
        <w:rPr>
          <w:szCs w:val="24"/>
        </w:rPr>
        <w:tab/>
        <w:t>90% – 100%</w:t>
      </w:r>
      <w:r w:rsidRPr="00A025EF">
        <w:rPr>
          <w:szCs w:val="24"/>
        </w:rPr>
        <w:tab/>
      </w:r>
      <w:r w:rsidRPr="00A025EF">
        <w:rPr>
          <w:szCs w:val="24"/>
        </w:rPr>
        <w:tab/>
      </w:r>
    </w:p>
    <w:p w14:paraId="54875D4F" w14:textId="77777777" w:rsidR="00BB2BE1" w:rsidRPr="00A025EF" w:rsidRDefault="00BB2BE1" w:rsidP="00BB2BE1">
      <w:pPr>
        <w:tabs>
          <w:tab w:val="left" w:pos="1620"/>
          <w:tab w:val="left" w:pos="5940"/>
        </w:tabs>
        <w:spacing w:line="264" w:lineRule="auto"/>
        <w:ind w:firstLine="576"/>
        <w:rPr>
          <w:rFonts w:ascii="Times" w:hAnsi="Times"/>
          <w:color w:val="000000"/>
        </w:rPr>
      </w:pPr>
      <w:r w:rsidRPr="00A025EF">
        <w:rPr>
          <w:rFonts w:ascii="Times" w:hAnsi="Times"/>
          <w:color w:val="000000"/>
        </w:rPr>
        <w:t>B</w:t>
      </w:r>
      <w:r w:rsidRPr="00A025EF">
        <w:rPr>
          <w:rFonts w:ascii="Times" w:hAnsi="Times"/>
          <w:color w:val="000000"/>
        </w:rPr>
        <w:tab/>
        <w:t>Good</w:t>
      </w:r>
      <w:r w:rsidRPr="00A025EF">
        <w:rPr>
          <w:rFonts w:ascii="Times" w:hAnsi="Times"/>
          <w:color w:val="000000"/>
        </w:rPr>
        <w:tab/>
        <w:t xml:space="preserve">80% </w:t>
      </w:r>
      <w:r w:rsidRPr="00A025EF">
        <w:rPr>
          <w:rFonts w:ascii="Times" w:hAnsi="Times"/>
        </w:rPr>
        <w:t>–</w:t>
      </w:r>
      <w:r w:rsidRPr="00A025EF">
        <w:rPr>
          <w:rFonts w:ascii="Times" w:hAnsi="Times"/>
          <w:color w:val="000000"/>
        </w:rPr>
        <w:t xml:space="preserve"> 89%</w:t>
      </w:r>
      <w:r w:rsidRPr="00A025EF">
        <w:rPr>
          <w:rFonts w:ascii="Times" w:hAnsi="Times"/>
          <w:color w:val="000000"/>
        </w:rPr>
        <w:tab/>
      </w:r>
    </w:p>
    <w:p w14:paraId="6813921D" w14:textId="77777777" w:rsidR="00BB2BE1" w:rsidRPr="00A025EF" w:rsidRDefault="00BB2BE1" w:rsidP="00BB2BE1">
      <w:pPr>
        <w:pStyle w:val="Heading8"/>
        <w:tabs>
          <w:tab w:val="clear" w:pos="1890"/>
          <w:tab w:val="left" w:pos="1620"/>
        </w:tabs>
        <w:ind w:left="0" w:right="0" w:firstLine="576"/>
        <w:rPr>
          <w:szCs w:val="24"/>
        </w:rPr>
      </w:pPr>
      <w:r w:rsidRPr="00A025EF">
        <w:rPr>
          <w:szCs w:val="24"/>
        </w:rPr>
        <w:t>C</w:t>
      </w:r>
      <w:r w:rsidRPr="00A025EF">
        <w:rPr>
          <w:szCs w:val="24"/>
        </w:rPr>
        <w:tab/>
        <w:t>Acceptable</w:t>
      </w:r>
      <w:r w:rsidRPr="00A025EF">
        <w:rPr>
          <w:szCs w:val="24"/>
        </w:rPr>
        <w:tab/>
        <w:t>70% – 79%</w:t>
      </w:r>
      <w:r w:rsidRPr="00A025EF">
        <w:rPr>
          <w:szCs w:val="24"/>
        </w:rPr>
        <w:tab/>
      </w:r>
    </w:p>
    <w:p w14:paraId="51D94A63" w14:textId="77777777" w:rsidR="00BB2BE1" w:rsidRPr="00A025EF" w:rsidRDefault="00BB2BE1" w:rsidP="00BB2BE1">
      <w:pPr>
        <w:tabs>
          <w:tab w:val="left" w:pos="1620"/>
          <w:tab w:val="left" w:pos="5940"/>
        </w:tabs>
        <w:spacing w:line="264" w:lineRule="auto"/>
        <w:ind w:firstLine="576"/>
        <w:rPr>
          <w:rFonts w:ascii="Times" w:hAnsi="Times"/>
          <w:color w:val="000000"/>
        </w:rPr>
      </w:pPr>
      <w:r w:rsidRPr="00A025EF">
        <w:rPr>
          <w:rFonts w:ascii="Times" w:hAnsi="Times"/>
          <w:color w:val="000000"/>
        </w:rPr>
        <w:t>D</w:t>
      </w:r>
      <w:r w:rsidRPr="00A025EF">
        <w:rPr>
          <w:rFonts w:ascii="Times" w:hAnsi="Times"/>
          <w:color w:val="000000"/>
        </w:rPr>
        <w:tab/>
        <w:t>Passing</w:t>
      </w:r>
      <w:r w:rsidRPr="00A025EF">
        <w:rPr>
          <w:rFonts w:ascii="Times" w:hAnsi="Times"/>
          <w:color w:val="000000"/>
        </w:rPr>
        <w:tab/>
        <w:t xml:space="preserve">60% </w:t>
      </w:r>
      <w:r w:rsidRPr="00A025EF">
        <w:rPr>
          <w:rFonts w:ascii="Times" w:hAnsi="Times"/>
        </w:rPr>
        <w:t>–</w:t>
      </w:r>
      <w:r w:rsidRPr="00A025EF">
        <w:rPr>
          <w:rFonts w:ascii="Times" w:hAnsi="Times"/>
          <w:color w:val="000000"/>
        </w:rPr>
        <w:t xml:space="preserve"> 69%</w:t>
      </w:r>
    </w:p>
    <w:p w14:paraId="1807885E" w14:textId="5CB7836D" w:rsidR="00BB2BE1" w:rsidRPr="00A025EF" w:rsidRDefault="00BB2BE1" w:rsidP="00BB2BE1">
      <w:pPr>
        <w:ind w:firstLine="576"/>
        <w:rPr>
          <w:rFonts w:ascii="Times" w:hAnsi="Times"/>
        </w:rPr>
      </w:pPr>
      <w:r w:rsidRPr="00A025EF">
        <w:rPr>
          <w:rFonts w:ascii="Times" w:hAnsi="Times"/>
        </w:rPr>
        <w:t>F</w:t>
      </w:r>
      <w:r w:rsidRPr="00A025EF">
        <w:rPr>
          <w:rFonts w:ascii="Times" w:hAnsi="Times"/>
        </w:rPr>
        <w:tab/>
        <w:t xml:space="preserve">   </w:t>
      </w:r>
      <w:r w:rsidR="00C32C54">
        <w:rPr>
          <w:rFonts w:ascii="Times" w:hAnsi="Times"/>
        </w:rPr>
        <w:tab/>
        <w:t xml:space="preserve">   </w:t>
      </w:r>
      <w:r w:rsidRPr="00A025EF">
        <w:rPr>
          <w:rFonts w:ascii="Times" w:hAnsi="Times"/>
        </w:rPr>
        <w:t>Failure</w:t>
      </w:r>
      <w:r w:rsidRPr="00A025EF">
        <w:rPr>
          <w:rFonts w:ascii="Times" w:hAnsi="Times"/>
        </w:rPr>
        <w:tab/>
      </w:r>
      <w:r w:rsidRPr="00A025EF">
        <w:rPr>
          <w:rFonts w:ascii="Times" w:hAnsi="Times"/>
        </w:rPr>
        <w:tab/>
      </w:r>
      <w:r w:rsidRPr="00A025EF">
        <w:rPr>
          <w:rFonts w:ascii="Times" w:hAnsi="Times"/>
        </w:rPr>
        <w:tab/>
      </w:r>
      <w:r w:rsidRPr="00A025EF">
        <w:rPr>
          <w:rFonts w:ascii="Times" w:hAnsi="Times"/>
        </w:rPr>
        <w:tab/>
        <w:t xml:space="preserve">             </w:t>
      </w:r>
      <w:r w:rsidR="00C32C54">
        <w:rPr>
          <w:rFonts w:ascii="Times" w:hAnsi="Times"/>
        </w:rPr>
        <w:t xml:space="preserve">  </w:t>
      </w:r>
      <w:r w:rsidRPr="00A025EF">
        <w:rPr>
          <w:rFonts w:ascii="Times" w:hAnsi="Times"/>
        </w:rPr>
        <w:t>Below 60%</w:t>
      </w:r>
    </w:p>
    <w:p w14:paraId="74072DCD" w14:textId="77777777" w:rsidR="00BB2BE1" w:rsidRPr="00A025EF" w:rsidRDefault="00BB2BE1" w:rsidP="00BB2BE1">
      <w:pPr>
        <w:rPr>
          <w:rFonts w:ascii="Times" w:hAnsi="Times"/>
        </w:rPr>
      </w:pPr>
    </w:p>
    <w:p w14:paraId="5274FF64"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 xml:space="preserve">Academic Integrity: </w:t>
      </w:r>
    </w:p>
    <w:p w14:paraId="6D768B26" w14:textId="77777777" w:rsidR="00BB2BE1" w:rsidRPr="00A025EF" w:rsidRDefault="00BB2BE1" w:rsidP="00BB2BE1">
      <w:pPr>
        <w:jc w:val="both"/>
        <w:rPr>
          <w:rFonts w:ascii="Times" w:hAnsi="Times"/>
          <w:color w:val="000000"/>
        </w:rPr>
      </w:pPr>
      <w:r w:rsidRPr="00A025EF">
        <w:rPr>
          <w:rFonts w:ascii="Times" w:hAnsi="Times"/>
          <w:color w:val="000000"/>
        </w:rPr>
        <w:t xml:space="preserve">Instances of academic dishonesty will be reported to the Academic Honesty Committee. (See </w:t>
      </w:r>
      <w:r w:rsidRPr="00A025EF">
        <w:rPr>
          <w:rFonts w:ascii="Times" w:hAnsi="Times"/>
          <w:i/>
          <w:color w:val="000000"/>
        </w:rPr>
        <w:t>Tiger Cub</w:t>
      </w:r>
      <w:r w:rsidRPr="00A025EF">
        <w:rPr>
          <w:rFonts w:ascii="Times" w:hAnsi="Times"/>
          <w:color w:val="000000"/>
        </w:rPr>
        <w:t>, Section 4 of Rules, Regulations, and Policies and Title XII of the SGA Code of Laws). You should consult me if you are uncertain pertaining to an issue of academic honesty prior to submitting an assignment.</w:t>
      </w:r>
    </w:p>
    <w:p w14:paraId="77C51940" w14:textId="77777777" w:rsidR="00BB2BE1" w:rsidRPr="00A025EF" w:rsidRDefault="00BB2BE1" w:rsidP="00BB2BE1">
      <w:pPr>
        <w:spacing w:line="288" w:lineRule="auto"/>
        <w:jc w:val="both"/>
        <w:rPr>
          <w:rFonts w:ascii="Times" w:hAnsi="Times"/>
          <w:color w:val="000000"/>
        </w:rPr>
      </w:pPr>
    </w:p>
    <w:p w14:paraId="5F66B48B"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Accommodations:</w:t>
      </w:r>
    </w:p>
    <w:p w14:paraId="022921ED" w14:textId="77777777" w:rsidR="00BB2BE1" w:rsidRPr="00A025EF" w:rsidRDefault="00BB2BE1" w:rsidP="00BB2BE1">
      <w:pPr>
        <w:jc w:val="both"/>
        <w:rPr>
          <w:rFonts w:ascii="Times" w:hAnsi="Times"/>
          <w:color w:val="000000"/>
        </w:rPr>
      </w:pPr>
      <w:r w:rsidRPr="00A025EF">
        <w:rPr>
          <w:rFonts w:ascii="Times" w:hAnsi="Times"/>
          <w:color w:val="000000"/>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via email. Bring a copy of your Accommodation Memo and an Instructor Verification Form to the meeting. Any student needing special accommodations should contact the Office of the Program for Students with Disabilities, located in 1244 Haley Center. </w:t>
      </w:r>
    </w:p>
    <w:p w14:paraId="7F072403" w14:textId="77777777" w:rsidR="00BB2BE1" w:rsidRPr="00A025EF" w:rsidRDefault="00BB2BE1" w:rsidP="00BB2BE1">
      <w:pPr>
        <w:jc w:val="both"/>
        <w:rPr>
          <w:rFonts w:ascii="Times" w:hAnsi="Times"/>
          <w:color w:val="000000"/>
        </w:rPr>
      </w:pPr>
    </w:p>
    <w:p w14:paraId="4FFD79A8" w14:textId="77777777" w:rsidR="00BB2BE1" w:rsidRPr="00A025EF" w:rsidRDefault="00BB2BE1" w:rsidP="00BB2BE1">
      <w:pPr>
        <w:jc w:val="both"/>
        <w:rPr>
          <w:rFonts w:ascii="Times" w:hAnsi="Times"/>
          <w:b/>
          <w:color w:val="000000"/>
        </w:rPr>
      </w:pPr>
      <w:r w:rsidRPr="00A025EF">
        <w:rPr>
          <w:rFonts w:ascii="Times" w:hAnsi="Times"/>
          <w:b/>
          <w:color w:val="000000"/>
        </w:rPr>
        <w:t>Assignments:</w:t>
      </w:r>
    </w:p>
    <w:p w14:paraId="4A310875" w14:textId="77777777" w:rsidR="00BB2BE1" w:rsidRPr="00A025EF" w:rsidRDefault="00BB2BE1" w:rsidP="00BB2BE1">
      <w:pPr>
        <w:jc w:val="both"/>
        <w:rPr>
          <w:rFonts w:ascii="Times" w:hAnsi="Times"/>
          <w:color w:val="000000"/>
        </w:rPr>
      </w:pPr>
      <w:r w:rsidRPr="00A025EF">
        <w:rPr>
          <w:rFonts w:ascii="Times" w:hAnsi="Times"/>
          <w:color w:val="000000"/>
        </w:rPr>
        <w:t>All written assignments must be typed and should follow Standard English usage and conventions. Assignments must follow the 5</w:t>
      </w:r>
      <w:r w:rsidRPr="00A025EF">
        <w:rPr>
          <w:rFonts w:ascii="Times" w:hAnsi="Times"/>
          <w:color w:val="000000"/>
          <w:vertAlign w:val="superscript"/>
        </w:rPr>
        <w:t>th</w:t>
      </w:r>
      <w:r w:rsidRPr="00A025EF">
        <w:rPr>
          <w:rFonts w:ascii="Times" w:hAnsi="Times"/>
          <w:color w:val="000000"/>
        </w:rPr>
        <w:t xml:space="preserve"> Edition of </w:t>
      </w:r>
      <w:r w:rsidRPr="00A025EF">
        <w:rPr>
          <w:rFonts w:ascii="Times" w:hAnsi="Times"/>
          <w:i/>
          <w:color w:val="000000"/>
        </w:rPr>
        <w:t>The Publication Manual of the American Psychologist Association.</w:t>
      </w:r>
      <w:r w:rsidRPr="00A025EF">
        <w:rPr>
          <w:rFonts w:ascii="Times" w:hAnsi="Times"/>
          <w:color w:val="000000"/>
        </w:rPr>
        <w:t xml:space="preserve"> Assignments must be turned in on the designated due date. </w:t>
      </w:r>
      <w:r w:rsidRPr="00A025EF">
        <w:rPr>
          <w:rFonts w:ascii="Times" w:hAnsi="Times"/>
          <w:color w:val="000000"/>
        </w:rPr>
        <w:lastRenderedPageBreak/>
        <w:t xml:space="preserve">Assignments not turned in on due date will be considered late. A reduction of 10% each day the assignment is late will be enforced.  </w:t>
      </w:r>
    </w:p>
    <w:p w14:paraId="561E55F5" w14:textId="77777777" w:rsidR="00BB2BE1" w:rsidRPr="00A025EF" w:rsidRDefault="00BB2BE1" w:rsidP="00BB2BE1">
      <w:pPr>
        <w:jc w:val="both"/>
        <w:rPr>
          <w:rFonts w:ascii="Times" w:hAnsi="Times"/>
          <w:color w:val="000000"/>
        </w:rPr>
      </w:pPr>
    </w:p>
    <w:p w14:paraId="64D46F98" w14:textId="77777777" w:rsidR="00BB2BE1" w:rsidRPr="00A025EF" w:rsidRDefault="00BB2BE1" w:rsidP="00BB2BE1">
      <w:pPr>
        <w:jc w:val="both"/>
        <w:rPr>
          <w:rFonts w:ascii="Times" w:hAnsi="Times"/>
          <w:color w:val="000000"/>
        </w:rPr>
      </w:pPr>
      <w:r w:rsidRPr="00A025EF">
        <w:rPr>
          <w:rFonts w:ascii="Times" w:hAnsi="Times"/>
          <w:color w:val="000000"/>
        </w:rPr>
        <w:t xml:space="preserve">Note: Assignments are detailed under the assignment section of </w:t>
      </w:r>
      <w:r w:rsidR="00F2251D" w:rsidRPr="00A025EF">
        <w:rPr>
          <w:rFonts w:ascii="Times" w:hAnsi="Times"/>
          <w:color w:val="000000"/>
        </w:rPr>
        <w:t>canvas</w:t>
      </w:r>
    </w:p>
    <w:p w14:paraId="44CA0105" w14:textId="77777777" w:rsidR="00BB2BE1" w:rsidRPr="00A025EF" w:rsidRDefault="00BB2BE1" w:rsidP="00BB2BE1">
      <w:pPr>
        <w:spacing w:line="288" w:lineRule="auto"/>
        <w:jc w:val="both"/>
        <w:rPr>
          <w:rFonts w:ascii="Times" w:hAnsi="Times"/>
          <w:color w:val="000000"/>
        </w:rPr>
      </w:pPr>
    </w:p>
    <w:p w14:paraId="1495FEC0"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Attendance Policy:</w:t>
      </w:r>
      <w:r w:rsidRPr="00A025EF">
        <w:rPr>
          <w:rFonts w:ascii="Times" w:hAnsi="Times"/>
          <w:color w:val="000000"/>
        </w:rPr>
        <w:t xml:space="preserve"> This </w:t>
      </w:r>
      <w:r w:rsidR="00F2251D" w:rsidRPr="00A025EF">
        <w:rPr>
          <w:rFonts w:ascii="Times" w:hAnsi="Times"/>
          <w:color w:val="000000"/>
        </w:rPr>
        <w:t xml:space="preserve">is </w:t>
      </w:r>
      <w:r w:rsidRPr="00A025EF">
        <w:rPr>
          <w:rFonts w:ascii="Times" w:hAnsi="Times"/>
          <w:color w:val="000000"/>
        </w:rPr>
        <w:t>an online class with the following requirements:</w:t>
      </w:r>
    </w:p>
    <w:p w14:paraId="595ACEBC" w14:textId="77777777" w:rsidR="00BB2BE1" w:rsidRPr="00A025EF" w:rsidRDefault="00BB2BE1" w:rsidP="00BB2BE1">
      <w:pPr>
        <w:pStyle w:val="BodyText2"/>
        <w:spacing w:line="278" w:lineRule="exact"/>
        <w:rPr>
          <w:rFonts w:ascii="Times" w:hAnsi="Times"/>
          <w:szCs w:val="24"/>
        </w:rPr>
      </w:pPr>
      <w:r w:rsidRPr="00A025EF">
        <w:rPr>
          <w:rFonts w:ascii="Times" w:hAnsi="Times"/>
          <w:szCs w:val="24"/>
        </w:rPr>
        <w:t>All students must have access to</w:t>
      </w:r>
      <w:r w:rsidR="00F2251D" w:rsidRPr="00A025EF">
        <w:rPr>
          <w:rFonts w:ascii="Times" w:hAnsi="Times"/>
          <w:szCs w:val="24"/>
        </w:rPr>
        <w:t xml:space="preserve"> AU’s Assess Canvas</w:t>
      </w:r>
      <w:r w:rsidRPr="00A025EF">
        <w:rPr>
          <w:rFonts w:ascii="Times" w:hAnsi="Times"/>
          <w:szCs w:val="24"/>
        </w:rPr>
        <w:t xml:space="preserve"> and adequate system requirements to be able to submit assignments online through AU’s Assess </w:t>
      </w:r>
      <w:r w:rsidR="00F2251D" w:rsidRPr="00A025EF">
        <w:rPr>
          <w:rFonts w:ascii="Times" w:hAnsi="Times"/>
          <w:szCs w:val="24"/>
        </w:rPr>
        <w:t xml:space="preserve">Canvas. </w:t>
      </w:r>
      <w:r w:rsidRPr="00A025EF">
        <w:rPr>
          <w:rFonts w:ascii="Times" w:hAnsi="Times"/>
          <w:szCs w:val="24"/>
        </w:rPr>
        <w:t xml:space="preserve">JavaScript is needed for submissions and communication through this portal. </w:t>
      </w:r>
    </w:p>
    <w:p w14:paraId="0BB9EAFA" w14:textId="77777777" w:rsidR="00BB2BE1" w:rsidRPr="00A025EF" w:rsidRDefault="00BB2BE1" w:rsidP="00BB2BE1">
      <w:pPr>
        <w:pStyle w:val="BodyText2"/>
        <w:spacing w:line="278" w:lineRule="exact"/>
        <w:rPr>
          <w:rFonts w:ascii="Times" w:hAnsi="Times"/>
          <w:szCs w:val="24"/>
        </w:rPr>
      </w:pPr>
      <w:r w:rsidRPr="00A025EF">
        <w:rPr>
          <w:rFonts w:ascii="Times" w:hAnsi="Times"/>
          <w:szCs w:val="24"/>
        </w:rPr>
        <w:t>Students will be encouraged to use the broad range of electronic technology available in computer laboratories, libraries and the Internet.  Attendance to class assignments, chat room discussions, and other components of this online course are the student’s obligation. If you are not able to meet these requirements you must notify the professor immediately. As in the face-to-face attendance policy students who are absent or have emergencies situations that will interfere with their participation in online instruction must notify me in advance. Unavoidable absences from the chat room, discussion posts, and missing assignments may result in an Incomplete, lower grade or failure of the course, therefore you must have documentation and clearance from the instructor in advance.</w:t>
      </w:r>
    </w:p>
    <w:p w14:paraId="767822C7" w14:textId="77777777" w:rsidR="00F2251D" w:rsidRPr="00A025EF" w:rsidRDefault="00F2251D" w:rsidP="00BB2BE1">
      <w:pPr>
        <w:pStyle w:val="BodyText2"/>
        <w:spacing w:line="278" w:lineRule="exact"/>
        <w:rPr>
          <w:rFonts w:ascii="Times" w:hAnsi="Times"/>
          <w:szCs w:val="24"/>
        </w:rPr>
      </w:pPr>
    </w:p>
    <w:p w14:paraId="79DB21B4" w14:textId="77777777" w:rsidR="00BB2BE1" w:rsidRPr="00A025EF" w:rsidRDefault="00BB2BE1" w:rsidP="00BB2BE1">
      <w:pPr>
        <w:pStyle w:val="BodyText2"/>
        <w:spacing w:line="278" w:lineRule="exact"/>
        <w:rPr>
          <w:rFonts w:ascii="Times" w:hAnsi="Times"/>
          <w:color w:val="000000"/>
          <w:szCs w:val="24"/>
        </w:rPr>
      </w:pPr>
      <w:r w:rsidRPr="00A025EF">
        <w:rPr>
          <w:rFonts w:ascii="Times" w:hAnsi="Times"/>
          <w:b/>
          <w:szCs w:val="24"/>
        </w:rPr>
        <w:t>AU Face-to-Face Attendance Policy</w:t>
      </w:r>
      <w:r w:rsidRPr="00A025EF">
        <w:rPr>
          <w:rFonts w:ascii="Times" w:hAnsi="Times"/>
          <w:szCs w:val="24"/>
        </w:rPr>
        <w:t xml:space="preserve">:  </w:t>
      </w:r>
    </w:p>
    <w:p w14:paraId="66A8E881" w14:textId="77777777" w:rsidR="00BB2BE1" w:rsidRPr="00A025EF" w:rsidRDefault="00BB2BE1" w:rsidP="00BB2BE1">
      <w:pPr>
        <w:spacing w:after="60"/>
        <w:rPr>
          <w:rFonts w:ascii="Times" w:hAnsi="Times"/>
          <w:color w:val="000000"/>
        </w:rPr>
      </w:pPr>
      <w:r w:rsidRPr="00A025EF">
        <w:rPr>
          <w:rFonts w:ascii="Times" w:hAnsi="Times"/>
          <w:color w:val="000000"/>
        </w:rPr>
        <w:t xml:space="preserve">Attendance is required at each class meeting. Arriving late, leaving early, or missing a class for an unexcused absence will result in the deduction of points. If you will be absent from class, please notify me in advance. If an exam is missed, a makeup exam will be given only for University approved excuses as outlined in the </w:t>
      </w:r>
      <w:r w:rsidRPr="00A025EF">
        <w:rPr>
          <w:rFonts w:ascii="Times" w:hAnsi="Times"/>
          <w:i/>
          <w:color w:val="000000"/>
        </w:rPr>
        <w:t>Tiger Cub</w:t>
      </w:r>
      <w:r w:rsidRPr="00A025EF">
        <w:rPr>
          <w:rFonts w:ascii="Times" w:hAnsi="Times"/>
          <w:color w:val="000000"/>
        </w:rPr>
        <w:t xml:space="preserve">. Arrangements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(See </w:t>
      </w:r>
      <w:r w:rsidRPr="00A025EF">
        <w:rPr>
          <w:rFonts w:ascii="Times" w:hAnsi="Times"/>
          <w:i/>
          <w:color w:val="000000"/>
        </w:rPr>
        <w:t>Tiger Cub</w:t>
      </w:r>
      <w:r w:rsidRPr="00A025EF">
        <w:rPr>
          <w:rFonts w:ascii="Times" w:hAnsi="Times"/>
          <w:color w:val="000000"/>
        </w:rPr>
        <w:t>, Section I of Rules, Regulations, and Policies).</w:t>
      </w:r>
    </w:p>
    <w:p w14:paraId="78EC8F47" w14:textId="77777777" w:rsidR="00BB2BE1" w:rsidRPr="00A025EF" w:rsidRDefault="00BB2BE1" w:rsidP="00BB2BE1">
      <w:pPr>
        <w:spacing w:after="60"/>
        <w:rPr>
          <w:rFonts w:ascii="Times" w:hAnsi="Times"/>
          <w:color w:val="000000"/>
        </w:rPr>
      </w:pPr>
    </w:p>
    <w:p w14:paraId="26417EA5"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Class Participation:</w:t>
      </w:r>
    </w:p>
    <w:p w14:paraId="39A4507D" w14:textId="77777777" w:rsidR="00BB2BE1" w:rsidRPr="00A025EF" w:rsidRDefault="00BB2BE1" w:rsidP="00BB2BE1">
      <w:pPr>
        <w:pStyle w:val="BodyText"/>
        <w:rPr>
          <w:rFonts w:ascii="Times" w:hAnsi="Times"/>
          <w:szCs w:val="24"/>
        </w:rPr>
      </w:pPr>
      <w:r w:rsidRPr="00A025EF">
        <w:rPr>
          <w:rFonts w:ascii="Times" w:hAnsi="Times"/>
          <w:szCs w:val="24"/>
        </w:rPr>
        <w:t>Consistent and productive participation in discussions will be considered in determining the final grade. (See Professionalism) Assigned readings and the ability to synthesize and discuss the content are critical to this course. You are expected to initiate and contribute to the readings during discussion posts and chats.</w:t>
      </w:r>
    </w:p>
    <w:p w14:paraId="79FED9AE" w14:textId="77777777" w:rsidR="00A75CEE" w:rsidRPr="00A025EF" w:rsidRDefault="00A75CEE" w:rsidP="00A75CEE">
      <w:pPr>
        <w:pStyle w:val="BodyText"/>
        <w:rPr>
          <w:rFonts w:ascii="Times" w:hAnsi="Times"/>
          <w:szCs w:val="24"/>
        </w:rPr>
      </w:pPr>
    </w:p>
    <w:p w14:paraId="23686371" w14:textId="4E06E7FE" w:rsidR="00BB2BE1" w:rsidRPr="00A025EF" w:rsidRDefault="00BB2BE1" w:rsidP="00A75CEE">
      <w:pPr>
        <w:pStyle w:val="BodyText"/>
        <w:rPr>
          <w:rFonts w:ascii="Times" w:hAnsi="Times"/>
          <w:szCs w:val="24"/>
        </w:rPr>
      </w:pPr>
      <w:r w:rsidRPr="00A025EF">
        <w:rPr>
          <w:rFonts w:ascii="Times" w:hAnsi="Times"/>
          <w:b/>
          <w:szCs w:val="24"/>
        </w:rPr>
        <w:t>Expectations: Professionalism</w:t>
      </w:r>
    </w:p>
    <w:p w14:paraId="76BBA117" w14:textId="77777777" w:rsidR="00BB2BE1" w:rsidRPr="00A025EF" w:rsidRDefault="00BB2BE1" w:rsidP="00BB2BE1">
      <w:pPr>
        <w:rPr>
          <w:rFonts w:ascii="Times" w:hAnsi="Times"/>
          <w:b/>
          <w:u w:val="single"/>
        </w:rPr>
      </w:pPr>
    </w:p>
    <w:p w14:paraId="171FF4A8" w14:textId="77777777" w:rsidR="00BB2BE1" w:rsidRPr="00A025EF" w:rsidRDefault="00BB2BE1" w:rsidP="00BB2BE1">
      <w:pPr>
        <w:rPr>
          <w:rFonts w:ascii="Times" w:hAnsi="Times"/>
        </w:rPr>
      </w:pPr>
      <w:r w:rsidRPr="00A025EF">
        <w:rPr>
          <w:rFonts w:ascii="Times" w:hAnsi="Times"/>
        </w:rPr>
        <w:t>The following standards will be honored to create a professional learning environment.</w:t>
      </w:r>
    </w:p>
    <w:p w14:paraId="3FF989E7" w14:textId="77777777" w:rsidR="00BB2BE1" w:rsidRPr="00A025EF" w:rsidRDefault="00BB2BE1" w:rsidP="00BB2BE1">
      <w:pPr>
        <w:ind w:left="360"/>
        <w:rPr>
          <w:rFonts w:ascii="Times" w:hAnsi="Times"/>
        </w:rPr>
      </w:pPr>
    </w:p>
    <w:p w14:paraId="632C3796" w14:textId="77777777" w:rsidR="00BB2BE1" w:rsidRPr="00A025EF" w:rsidRDefault="00BB2BE1" w:rsidP="00BB2BE1">
      <w:pPr>
        <w:numPr>
          <w:ilvl w:val="0"/>
          <w:numId w:val="1"/>
        </w:numPr>
        <w:rPr>
          <w:rFonts w:ascii="Times" w:hAnsi="Times"/>
        </w:rPr>
      </w:pPr>
      <w:r w:rsidRPr="00A025EF">
        <w:rPr>
          <w:rFonts w:ascii="Times" w:hAnsi="Times"/>
        </w:rPr>
        <w:t xml:space="preserve">Attendance and punctuality demonstrate that you value this course. Classroom teachers model these behaviors for their students. </w:t>
      </w:r>
    </w:p>
    <w:p w14:paraId="325D5913" w14:textId="77777777" w:rsidR="00BB2BE1" w:rsidRPr="00A025EF" w:rsidRDefault="00BB2BE1" w:rsidP="00BB2BE1">
      <w:pPr>
        <w:ind w:left="720"/>
        <w:rPr>
          <w:rFonts w:ascii="Times" w:hAnsi="Times"/>
        </w:rPr>
      </w:pPr>
    </w:p>
    <w:p w14:paraId="422EF0BD" w14:textId="77777777" w:rsidR="00BB2BE1" w:rsidRPr="00A025EF" w:rsidRDefault="00BB2BE1" w:rsidP="00BB2BE1">
      <w:pPr>
        <w:numPr>
          <w:ilvl w:val="0"/>
          <w:numId w:val="1"/>
        </w:numPr>
        <w:rPr>
          <w:rFonts w:ascii="Times" w:hAnsi="Times"/>
        </w:rPr>
      </w:pPr>
      <w:r w:rsidRPr="00A025EF">
        <w:rPr>
          <w:rFonts w:ascii="Times" w:hAnsi="Times"/>
        </w:rPr>
        <w:lastRenderedPageBreak/>
        <w:t>All work and assignments are clearly noted on the syllabus, modules, and blackboard. Keep abreast of your assignments in this online environment as it is easy to fall behind.</w:t>
      </w:r>
    </w:p>
    <w:p w14:paraId="1DD65D67" w14:textId="77777777" w:rsidR="00BB2BE1" w:rsidRPr="00A025EF" w:rsidRDefault="00BB2BE1" w:rsidP="00BB2BE1">
      <w:pPr>
        <w:rPr>
          <w:rFonts w:ascii="Times" w:hAnsi="Times"/>
        </w:rPr>
      </w:pPr>
    </w:p>
    <w:p w14:paraId="43C9EA9F" w14:textId="77777777" w:rsidR="00BB2BE1" w:rsidRPr="00A025EF" w:rsidRDefault="00BB2BE1" w:rsidP="00BB2BE1">
      <w:pPr>
        <w:numPr>
          <w:ilvl w:val="0"/>
          <w:numId w:val="1"/>
        </w:numPr>
        <w:rPr>
          <w:rFonts w:ascii="Times" w:hAnsi="Times"/>
        </w:rPr>
      </w:pPr>
      <w:r w:rsidRPr="00A025EF">
        <w:rPr>
          <w:rFonts w:ascii="Times" w:hAnsi="Times"/>
        </w:rPr>
        <w:t>Teaching is a field that requires professional reading and reflection.  Your thoughtful reading before discussions and chats, your engaged participation in discussions and activities, and the positive stance you take in interacting with your instructor and with others in the group are expected.</w:t>
      </w:r>
    </w:p>
    <w:p w14:paraId="343AA410" w14:textId="77777777" w:rsidR="00BB2BE1" w:rsidRPr="00A025EF" w:rsidRDefault="00BB2BE1" w:rsidP="00BB2BE1">
      <w:pPr>
        <w:rPr>
          <w:rFonts w:ascii="Times" w:hAnsi="Times"/>
        </w:rPr>
      </w:pPr>
    </w:p>
    <w:p w14:paraId="48B4CC88" w14:textId="77777777" w:rsidR="00BB2BE1" w:rsidRPr="00A025EF" w:rsidRDefault="00BB2BE1" w:rsidP="00BB2BE1">
      <w:pPr>
        <w:numPr>
          <w:ilvl w:val="0"/>
          <w:numId w:val="1"/>
        </w:numPr>
        <w:rPr>
          <w:rFonts w:ascii="Times" w:hAnsi="Times"/>
        </w:rPr>
      </w:pPr>
      <w:r w:rsidRPr="00A025EF">
        <w:rPr>
          <w:rFonts w:ascii="Times" w:hAnsi="Times"/>
        </w:rPr>
        <w:t>Attend carefully to class presentations and discussions.  Professionalism is more than just showing up for class. In this course you will be expected to treat the others in your online class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When posting to others’ post you are not to ridicule one another but to make thoughtful and critical suggestions. On the other hand in receiving responses to your posts you are not to take them personally but to offered suggestions.  Developing strong relationships with colleagues is one of the most important things we do as a teachers.</w:t>
      </w:r>
    </w:p>
    <w:p w14:paraId="5B176BA0" w14:textId="77777777" w:rsidR="00BB2BE1" w:rsidRPr="00A025EF" w:rsidRDefault="00BB2BE1" w:rsidP="00BB2BE1">
      <w:pPr>
        <w:rPr>
          <w:rFonts w:ascii="Times" w:hAnsi="Times"/>
        </w:rPr>
      </w:pPr>
    </w:p>
    <w:p w14:paraId="2C88BA62" w14:textId="77777777" w:rsidR="00BB2BE1" w:rsidRPr="00A025EF" w:rsidRDefault="00BB2BE1" w:rsidP="00BB2BE1">
      <w:pPr>
        <w:numPr>
          <w:ilvl w:val="0"/>
          <w:numId w:val="1"/>
        </w:numPr>
        <w:rPr>
          <w:rFonts w:ascii="Times" w:hAnsi="Times"/>
          <w:b/>
        </w:rPr>
      </w:pPr>
      <w:r w:rsidRPr="00A025EF">
        <w:rPr>
          <w:rFonts w:ascii="Times" w:hAnsi="Times"/>
          <w:b/>
        </w:rPr>
        <w:t>As a courtesy to the class, please do not leave on beepers, phones or pagers in class.</w:t>
      </w:r>
    </w:p>
    <w:p w14:paraId="1463129A" w14:textId="77777777" w:rsidR="00BB2BE1" w:rsidRPr="00A025EF" w:rsidRDefault="00BB2BE1" w:rsidP="00BB2BE1">
      <w:pPr>
        <w:rPr>
          <w:rFonts w:ascii="Times" w:hAnsi="Times"/>
        </w:rPr>
      </w:pPr>
    </w:p>
    <w:p w14:paraId="37CD5EFC" w14:textId="77777777" w:rsidR="00BB2BE1" w:rsidRPr="00A025EF" w:rsidRDefault="00BB2BE1" w:rsidP="00BB2BE1">
      <w:pPr>
        <w:numPr>
          <w:ilvl w:val="0"/>
          <w:numId w:val="1"/>
        </w:numPr>
        <w:rPr>
          <w:rFonts w:ascii="Times" w:hAnsi="Times"/>
        </w:rPr>
      </w:pPr>
      <w:r w:rsidRPr="00A025EF">
        <w:rPr>
          <w:rFonts w:ascii="Times" w:hAnsi="Times"/>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14:paraId="5CC1B67F" w14:textId="77777777" w:rsidR="00BB2BE1" w:rsidRPr="00A025EF" w:rsidRDefault="00BB2BE1" w:rsidP="00BB2BE1">
      <w:pPr>
        <w:spacing w:line="288" w:lineRule="auto"/>
        <w:jc w:val="both"/>
        <w:rPr>
          <w:rFonts w:ascii="Times" w:hAnsi="Times"/>
          <w:color w:val="000000"/>
        </w:rPr>
      </w:pPr>
    </w:p>
    <w:p w14:paraId="0E8314E2" w14:textId="77777777" w:rsidR="00BB2BE1" w:rsidRPr="00A025EF" w:rsidRDefault="00BB2BE1" w:rsidP="00BB2BE1">
      <w:pPr>
        <w:spacing w:line="288" w:lineRule="auto"/>
        <w:jc w:val="both"/>
        <w:rPr>
          <w:rFonts w:ascii="Times" w:hAnsi="Times"/>
          <w:b/>
          <w:color w:val="000000"/>
        </w:rPr>
      </w:pPr>
    </w:p>
    <w:p w14:paraId="55C4E769"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Unannounced Quizzes:</w:t>
      </w:r>
    </w:p>
    <w:p w14:paraId="7DEE81A8" w14:textId="77777777" w:rsidR="00BB2BE1" w:rsidRPr="00A025EF" w:rsidRDefault="00BB2BE1" w:rsidP="00BB2BE1">
      <w:pPr>
        <w:spacing w:line="288" w:lineRule="auto"/>
        <w:jc w:val="both"/>
        <w:rPr>
          <w:rFonts w:ascii="Times" w:hAnsi="Times"/>
          <w:color w:val="000000"/>
        </w:rPr>
      </w:pPr>
      <w:r w:rsidRPr="00A025EF">
        <w:rPr>
          <w:rFonts w:ascii="Times" w:hAnsi="Times"/>
          <w:color w:val="000000"/>
        </w:rPr>
        <w:t>There will be no unannounced quizzes.</w:t>
      </w:r>
    </w:p>
    <w:p w14:paraId="41F0F40E" w14:textId="77777777" w:rsidR="00BB2BE1" w:rsidRPr="00A025EF" w:rsidRDefault="00BB2BE1" w:rsidP="00BB2BE1">
      <w:pPr>
        <w:spacing w:after="60"/>
        <w:rPr>
          <w:rFonts w:ascii="Times" w:hAnsi="Times"/>
          <w:color w:val="000000"/>
        </w:rPr>
      </w:pPr>
    </w:p>
    <w:p w14:paraId="53CF97D3" w14:textId="77777777" w:rsidR="00BB2BE1" w:rsidRPr="00A025EF" w:rsidRDefault="00BB2BE1" w:rsidP="00BB2BE1">
      <w:pPr>
        <w:spacing w:after="60"/>
        <w:ind w:left="360" w:hanging="360"/>
        <w:rPr>
          <w:rFonts w:ascii="Times" w:hAnsi="Times"/>
          <w:color w:val="000000"/>
        </w:rPr>
      </w:pPr>
    </w:p>
    <w:p w14:paraId="013210A7" w14:textId="77777777" w:rsidR="009111AA" w:rsidRPr="00A025EF" w:rsidRDefault="009111AA" w:rsidP="00BB2BE1">
      <w:pPr>
        <w:spacing w:after="60"/>
        <w:ind w:left="360" w:hanging="360"/>
        <w:jc w:val="center"/>
        <w:rPr>
          <w:rFonts w:ascii="Times" w:hAnsi="Times"/>
          <w:b/>
          <w:color w:val="000000"/>
        </w:rPr>
      </w:pPr>
    </w:p>
    <w:p w14:paraId="78B58545" w14:textId="77777777" w:rsidR="009111AA" w:rsidRPr="00A025EF" w:rsidRDefault="009111AA" w:rsidP="00BB2BE1">
      <w:pPr>
        <w:spacing w:after="60"/>
        <w:ind w:left="360" w:hanging="360"/>
        <w:jc w:val="center"/>
        <w:rPr>
          <w:rFonts w:ascii="Times" w:hAnsi="Times"/>
          <w:b/>
          <w:color w:val="000000"/>
        </w:rPr>
      </w:pPr>
    </w:p>
    <w:p w14:paraId="66C6A785" w14:textId="77777777" w:rsidR="009111AA" w:rsidRPr="00A025EF" w:rsidRDefault="009111AA" w:rsidP="00BB2BE1">
      <w:pPr>
        <w:spacing w:after="60"/>
        <w:ind w:left="360" w:hanging="360"/>
        <w:jc w:val="center"/>
        <w:rPr>
          <w:rFonts w:ascii="Times" w:hAnsi="Times"/>
          <w:b/>
          <w:color w:val="000000"/>
        </w:rPr>
      </w:pPr>
    </w:p>
    <w:p w14:paraId="6E157DA5" w14:textId="77777777" w:rsidR="009111AA" w:rsidRPr="00A025EF" w:rsidRDefault="009111AA" w:rsidP="00BB2BE1">
      <w:pPr>
        <w:spacing w:after="60"/>
        <w:ind w:left="360" w:hanging="360"/>
        <w:jc w:val="center"/>
        <w:rPr>
          <w:rFonts w:ascii="Times" w:hAnsi="Times"/>
          <w:b/>
          <w:color w:val="000000"/>
        </w:rPr>
      </w:pPr>
    </w:p>
    <w:p w14:paraId="784CF6B2" w14:textId="77777777" w:rsidR="009111AA" w:rsidRPr="00A025EF" w:rsidRDefault="009111AA" w:rsidP="00AE3237">
      <w:pPr>
        <w:spacing w:after="60"/>
        <w:rPr>
          <w:rFonts w:ascii="Times" w:hAnsi="Times"/>
          <w:b/>
          <w:color w:val="000000"/>
        </w:rPr>
      </w:pPr>
    </w:p>
    <w:p w14:paraId="3A9C3878" w14:textId="77777777" w:rsidR="006B4D79" w:rsidRDefault="006B4D79" w:rsidP="00BB2BE1">
      <w:pPr>
        <w:spacing w:after="60"/>
        <w:ind w:left="360" w:hanging="360"/>
        <w:jc w:val="center"/>
        <w:rPr>
          <w:rFonts w:ascii="Times" w:hAnsi="Times"/>
          <w:b/>
          <w:color w:val="000000"/>
        </w:rPr>
      </w:pPr>
    </w:p>
    <w:p w14:paraId="162F1CCD" w14:textId="77777777" w:rsidR="006B4D79" w:rsidRDefault="006B4D79" w:rsidP="00BB2BE1">
      <w:pPr>
        <w:spacing w:after="60"/>
        <w:ind w:left="360" w:hanging="360"/>
        <w:jc w:val="center"/>
        <w:rPr>
          <w:rFonts w:ascii="Times" w:hAnsi="Times"/>
          <w:b/>
          <w:color w:val="000000"/>
        </w:rPr>
      </w:pPr>
    </w:p>
    <w:p w14:paraId="2870A9B5" w14:textId="77777777" w:rsidR="006B4D79" w:rsidRDefault="006B4D79" w:rsidP="00BB2BE1">
      <w:pPr>
        <w:spacing w:after="60"/>
        <w:ind w:left="360" w:hanging="360"/>
        <w:jc w:val="center"/>
        <w:rPr>
          <w:rFonts w:ascii="Times" w:hAnsi="Times"/>
          <w:b/>
          <w:color w:val="000000"/>
        </w:rPr>
      </w:pPr>
    </w:p>
    <w:p w14:paraId="052B584E" w14:textId="77777777" w:rsidR="006B4D79" w:rsidRDefault="006B4D79" w:rsidP="00BB2BE1">
      <w:pPr>
        <w:spacing w:after="60"/>
        <w:ind w:left="360" w:hanging="360"/>
        <w:jc w:val="center"/>
        <w:rPr>
          <w:rFonts w:ascii="Times" w:hAnsi="Times"/>
          <w:b/>
          <w:color w:val="000000"/>
        </w:rPr>
      </w:pPr>
    </w:p>
    <w:p w14:paraId="0CC12640" w14:textId="77777777" w:rsidR="004E120C" w:rsidRDefault="004E120C" w:rsidP="00BB2BE1">
      <w:pPr>
        <w:spacing w:after="60"/>
        <w:ind w:left="360" w:hanging="360"/>
        <w:jc w:val="center"/>
        <w:rPr>
          <w:rFonts w:ascii="Times" w:hAnsi="Times"/>
          <w:b/>
          <w:color w:val="000000"/>
          <w:sz w:val="22"/>
          <w:szCs w:val="22"/>
        </w:rPr>
      </w:pPr>
    </w:p>
    <w:p w14:paraId="5E005237" w14:textId="77777777" w:rsidR="00BB2BE1" w:rsidRPr="004E120C" w:rsidRDefault="00BB2BE1" w:rsidP="00BB2BE1">
      <w:pPr>
        <w:spacing w:after="60"/>
        <w:ind w:left="360" w:hanging="360"/>
        <w:jc w:val="center"/>
        <w:rPr>
          <w:rFonts w:ascii="Times" w:hAnsi="Times"/>
          <w:b/>
          <w:color w:val="000000"/>
          <w:sz w:val="22"/>
          <w:szCs w:val="22"/>
        </w:rPr>
      </w:pPr>
      <w:r w:rsidRPr="004E120C">
        <w:rPr>
          <w:rFonts w:ascii="Times" w:hAnsi="Times"/>
          <w:b/>
          <w:color w:val="000000"/>
          <w:sz w:val="22"/>
          <w:szCs w:val="22"/>
        </w:rPr>
        <w:lastRenderedPageBreak/>
        <w:t>Tentative Course Schedule</w:t>
      </w:r>
    </w:p>
    <w:p w14:paraId="4D5EFCA5" w14:textId="77777777" w:rsidR="00BB2BE1" w:rsidRPr="00A025EF" w:rsidRDefault="00BB2BE1" w:rsidP="00BB2BE1">
      <w:pPr>
        <w:spacing w:after="60"/>
        <w:ind w:left="3960" w:firstLine="360"/>
        <w:rPr>
          <w:rFonts w:ascii="Times" w:hAnsi="Times"/>
          <w:b/>
          <w:color w:val="000000"/>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2"/>
        <w:gridCol w:w="4645"/>
        <w:gridCol w:w="4433"/>
      </w:tblGrid>
      <w:tr w:rsidR="00BB2BE1" w:rsidRPr="004E120C" w14:paraId="0FD35766" w14:textId="77777777" w:rsidTr="00A71298">
        <w:tc>
          <w:tcPr>
            <w:tcW w:w="1542" w:type="dxa"/>
          </w:tcPr>
          <w:p w14:paraId="500F18A9" w14:textId="77777777" w:rsidR="00BB2BE1" w:rsidRPr="004E120C" w:rsidRDefault="00BB2BE1" w:rsidP="00A71298">
            <w:pPr>
              <w:spacing w:after="60"/>
              <w:rPr>
                <w:rFonts w:ascii="Times" w:hAnsi="Times"/>
                <w:color w:val="000000"/>
                <w:sz w:val="20"/>
                <w:szCs w:val="20"/>
              </w:rPr>
            </w:pPr>
            <w:r w:rsidRPr="004E120C">
              <w:rPr>
                <w:rFonts w:ascii="Times" w:hAnsi="Times"/>
                <w:color w:val="000000"/>
                <w:sz w:val="20"/>
                <w:szCs w:val="20"/>
              </w:rPr>
              <w:t>Date</w:t>
            </w:r>
          </w:p>
        </w:tc>
        <w:tc>
          <w:tcPr>
            <w:tcW w:w="4645" w:type="dxa"/>
          </w:tcPr>
          <w:p w14:paraId="6E31F99D" w14:textId="77777777" w:rsidR="00BB2BE1" w:rsidRPr="004E120C" w:rsidRDefault="00BB2BE1" w:rsidP="00A71298">
            <w:pPr>
              <w:spacing w:after="60"/>
              <w:rPr>
                <w:rFonts w:ascii="Times" w:hAnsi="Times"/>
                <w:color w:val="000000"/>
                <w:sz w:val="20"/>
                <w:szCs w:val="20"/>
              </w:rPr>
            </w:pPr>
            <w:r w:rsidRPr="004E120C">
              <w:rPr>
                <w:rFonts w:ascii="Times" w:hAnsi="Times"/>
                <w:color w:val="000000"/>
                <w:sz w:val="20"/>
                <w:szCs w:val="20"/>
              </w:rPr>
              <w:t>Topic</w:t>
            </w:r>
          </w:p>
        </w:tc>
        <w:tc>
          <w:tcPr>
            <w:tcW w:w="4433" w:type="dxa"/>
          </w:tcPr>
          <w:p w14:paraId="0E41DD4C" w14:textId="77777777" w:rsidR="00BB2BE1" w:rsidRPr="004E120C" w:rsidRDefault="00BB2BE1" w:rsidP="00A71298">
            <w:pPr>
              <w:spacing w:after="60"/>
              <w:rPr>
                <w:rFonts w:ascii="Times" w:hAnsi="Times"/>
                <w:color w:val="000000"/>
                <w:sz w:val="20"/>
                <w:szCs w:val="20"/>
              </w:rPr>
            </w:pPr>
            <w:r w:rsidRPr="004E120C">
              <w:rPr>
                <w:rFonts w:ascii="Times" w:hAnsi="Times"/>
                <w:color w:val="000000"/>
                <w:sz w:val="20"/>
                <w:szCs w:val="20"/>
              </w:rPr>
              <w:t>Comments</w:t>
            </w:r>
          </w:p>
        </w:tc>
      </w:tr>
      <w:tr w:rsidR="00BB2BE1" w:rsidRPr="004E120C" w14:paraId="6ED37E21" w14:textId="77777777" w:rsidTr="00A71298">
        <w:tc>
          <w:tcPr>
            <w:tcW w:w="1542" w:type="dxa"/>
          </w:tcPr>
          <w:p w14:paraId="39CC8CAB" w14:textId="77777777" w:rsidR="00BB2BE1" w:rsidRPr="004E120C" w:rsidRDefault="00BB2BE1" w:rsidP="00A71298">
            <w:pPr>
              <w:spacing w:after="60"/>
              <w:rPr>
                <w:rFonts w:ascii="Times" w:hAnsi="Times"/>
                <w:b/>
                <w:color w:val="000000"/>
                <w:sz w:val="20"/>
                <w:szCs w:val="20"/>
              </w:rPr>
            </w:pPr>
            <w:r w:rsidRPr="004E120C">
              <w:rPr>
                <w:rFonts w:ascii="Times" w:hAnsi="Times"/>
                <w:b/>
                <w:color w:val="000000"/>
                <w:sz w:val="20"/>
                <w:szCs w:val="20"/>
              </w:rPr>
              <w:t>Week 1</w:t>
            </w:r>
          </w:p>
        </w:tc>
        <w:tc>
          <w:tcPr>
            <w:tcW w:w="4645" w:type="dxa"/>
          </w:tcPr>
          <w:p w14:paraId="773D40D4" w14:textId="77777777" w:rsidR="00BE3C37" w:rsidRPr="004E120C" w:rsidRDefault="00BE3C37" w:rsidP="00A71298">
            <w:pPr>
              <w:spacing w:after="60"/>
              <w:rPr>
                <w:rFonts w:ascii="Times" w:hAnsi="Times"/>
                <w:sz w:val="20"/>
                <w:szCs w:val="20"/>
              </w:rPr>
            </w:pPr>
            <w:r w:rsidRPr="004E120C">
              <w:rPr>
                <w:rFonts w:ascii="Times" w:hAnsi="Times"/>
                <w:sz w:val="20"/>
                <w:szCs w:val="20"/>
              </w:rPr>
              <w:t>Readings:</w:t>
            </w:r>
          </w:p>
          <w:p w14:paraId="03ECF483" w14:textId="542A839C" w:rsidR="00AC3003" w:rsidRPr="004E120C" w:rsidRDefault="00BE3C37" w:rsidP="00BE3C37">
            <w:pPr>
              <w:pStyle w:val="ListParagraph"/>
              <w:numPr>
                <w:ilvl w:val="0"/>
                <w:numId w:val="11"/>
              </w:numPr>
              <w:spacing w:after="60"/>
              <w:rPr>
                <w:rFonts w:ascii="Times" w:hAnsi="Times"/>
                <w:sz w:val="20"/>
                <w:szCs w:val="20"/>
              </w:rPr>
            </w:pPr>
            <w:r w:rsidRPr="004E120C">
              <w:rPr>
                <w:rFonts w:ascii="Times" w:hAnsi="Times"/>
                <w:sz w:val="20"/>
                <w:szCs w:val="20"/>
              </w:rPr>
              <w:t>Read c</w:t>
            </w:r>
            <w:r w:rsidR="006B4D79" w:rsidRPr="004E120C">
              <w:rPr>
                <w:rFonts w:ascii="Times" w:hAnsi="Times"/>
                <w:sz w:val="20"/>
                <w:szCs w:val="20"/>
              </w:rPr>
              <w:t>hapter 1 from Owen Handout</w:t>
            </w:r>
            <w:r w:rsidR="00BC6AD5" w:rsidRPr="004E120C">
              <w:rPr>
                <w:rFonts w:ascii="Times" w:hAnsi="Times"/>
                <w:sz w:val="20"/>
                <w:szCs w:val="20"/>
              </w:rPr>
              <w:t xml:space="preserve"> and Chapter 1 of the Sanders text</w:t>
            </w:r>
            <w:r w:rsidR="00A71298" w:rsidRPr="004E120C">
              <w:rPr>
                <w:rFonts w:ascii="Times" w:hAnsi="Times"/>
                <w:sz w:val="20"/>
                <w:szCs w:val="20"/>
              </w:rPr>
              <w:t>.</w:t>
            </w:r>
          </w:p>
          <w:p w14:paraId="346D03DB" w14:textId="77777777" w:rsidR="00AC3003" w:rsidRPr="004E120C" w:rsidRDefault="00AC3003" w:rsidP="00BC6AD5">
            <w:pPr>
              <w:pStyle w:val="ListParagraph"/>
              <w:spacing w:after="60"/>
              <w:rPr>
                <w:rFonts w:ascii="Times" w:hAnsi="Times"/>
                <w:color w:val="000000"/>
                <w:sz w:val="20"/>
                <w:szCs w:val="20"/>
              </w:rPr>
            </w:pPr>
          </w:p>
        </w:tc>
        <w:tc>
          <w:tcPr>
            <w:tcW w:w="4433" w:type="dxa"/>
          </w:tcPr>
          <w:p w14:paraId="0D9B3D80" w14:textId="77777777" w:rsidR="00D86D27" w:rsidRPr="004E120C" w:rsidRDefault="00AC3003" w:rsidP="00AC3003">
            <w:pPr>
              <w:spacing w:after="60"/>
              <w:rPr>
                <w:rFonts w:ascii="Times" w:hAnsi="Times"/>
                <w:color w:val="000000"/>
                <w:sz w:val="20"/>
                <w:szCs w:val="20"/>
              </w:rPr>
            </w:pPr>
            <w:r w:rsidRPr="004E120C">
              <w:rPr>
                <w:rFonts w:ascii="Times" w:hAnsi="Times"/>
                <w:color w:val="000000"/>
                <w:sz w:val="20"/>
                <w:szCs w:val="20"/>
              </w:rPr>
              <w:t>Assignment</w:t>
            </w:r>
            <w:r w:rsidR="00BE3C37" w:rsidRPr="004E120C">
              <w:rPr>
                <w:rFonts w:ascii="Times" w:hAnsi="Times"/>
                <w:color w:val="000000"/>
                <w:sz w:val="20"/>
                <w:szCs w:val="20"/>
              </w:rPr>
              <w:t>s:</w:t>
            </w:r>
          </w:p>
          <w:p w14:paraId="2390387B" w14:textId="7E07E5AA" w:rsidR="00AC3003" w:rsidRPr="004E120C" w:rsidRDefault="00D86D27" w:rsidP="006B4D79">
            <w:pPr>
              <w:pStyle w:val="ListParagraph"/>
              <w:numPr>
                <w:ilvl w:val="0"/>
                <w:numId w:val="11"/>
              </w:numPr>
              <w:spacing w:after="60"/>
              <w:rPr>
                <w:rFonts w:ascii="Times" w:hAnsi="Times"/>
                <w:color w:val="000000"/>
                <w:sz w:val="20"/>
                <w:szCs w:val="20"/>
              </w:rPr>
            </w:pPr>
            <w:r w:rsidRPr="004E120C">
              <w:rPr>
                <w:rFonts w:ascii="Times" w:hAnsi="Times"/>
                <w:color w:val="000000"/>
                <w:sz w:val="20"/>
                <w:szCs w:val="20"/>
              </w:rPr>
              <w:t>2+2 questions on Discussion Board</w:t>
            </w:r>
            <w:r w:rsidR="00B43BE7" w:rsidRPr="004E120C">
              <w:rPr>
                <w:rFonts w:ascii="Times" w:hAnsi="Times"/>
                <w:color w:val="000000"/>
                <w:sz w:val="20"/>
                <w:szCs w:val="20"/>
              </w:rPr>
              <w:t xml:space="preserve"> </w:t>
            </w:r>
          </w:p>
        </w:tc>
      </w:tr>
      <w:tr w:rsidR="00BB2BE1" w:rsidRPr="004E120C" w14:paraId="078462F0" w14:textId="77777777" w:rsidTr="00A71298">
        <w:tc>
          <w:tcPr>
            <w:tcW w:w="1542" w:type="dxa"/>
          </w:tcPr>
          <w:p w14:paraId="429AA1B6" w14:textId="77777777" w:rsidR="00BB2BE1" w:rsidRPr="004E120C" w:rsidRDefault="00BB2BE1" w:rsidP="00A71298">
            <w:pPr>
              <w:spacing w:after="60"/>
              <w:rPr>
                <w:rFonts w:ascii="Times" w:hAnsi="Times"/>
                <w:b/>
                <w:color w:val="000000"/>
                <w:sz w:val="20"/>
                <w:szCs w:val="20"/>
              </w:rPr>
            </w:pPr>
            <w:r w:rsidRPr="004E120C">
              <w:rPr>
                <w:rFonts w:ascii="Times" w:hAnsi="Times"/>
                <w:b/>
                <w:color w:val="000000"/>
                <w:sz w:val="20"/>
                <w:szCs w:val="20"/>
              </w:rPr>
              <w:t>Week 2</w:t>
            </w:r>
          </w:p>
        </w:tc>
        <w:tc>
          <w:tcPr>
            <w:tcW w:w="4645" w:type="dxa"/>
          </w:tcPr>
          <w:p w14:paraId="413AA858" w14:textId="77777777" w:rsidR="00BB2BE1" w:rsidRPr="004E120C" w:rsidRDefault="008A064C" w:rsidP="00BE3C37">
            <w:pPr>
              <w:spacing w:after="60"/>
              <w:rPr>
                <w:rFonts w:ascii="Times" w:hAnsi="Times"/>
                <w:color w:val="000000"/>
                <w:sz w:val="20"/>
                <w:szCs w:val="20"/>
              </w:rPr>
            </w:pPr>
            <w:r w:rsidRPr="004E120C">
              <w:rPr>
                <w:rFonts w:ascii="Times" w:hAnsi="Times"/>
                <w:color w:val="000000"/>
                <w:sz w:val="20"/>
                <w:szCs w:val="20"/>
              </w:rPr>
              <w:t>Reading</w:t>
            </w:r>
            <w:r w:rsidR="00BE3C37" w:rsidRPr="004E120C">
              <w:rPr>
                <w:rFonts w:ascii="Times" w:hAnsi="Times"/>
                <w:color w:val="000000"/>
                <w:sz w:val="20"/>
                <w:szCs w:val="20"/>
              </w:rPr>
              <w:t>:</w:t>
            </w:r>
          </w:p>
          <w:p w14:paraId="02592106" w14:textId="77777777" w:rsidR="00BE3C37" w:rsidRPr="004E120C" w:rsidRDefault="00BE3C37" w:rsidP="00BE3C37">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Read chapters 2 and 3 from the Sanders text</w:t>
            </w:r>
            <w:r w:rsidR="00BC6AD5" w:rsidRPr="004E120C">
              <w:rPr>
                <w:rFonts w:ascii="Times" w:hAnsi="Times"/>
                <w:color w:val="000000"/>
                <w:sz w:val="20"/>
                <w:szCs w:val="20"/>
              </w:rPr>
              <w:t>.</w:t>
            </w:r>
          </w:p>
          <w:p w14:paraId="3054899F" w14:textId="492AC7CC" w:rsidR="00BC6AD5" w:rsidRPr="004E120C" w:rsidRDefault="006B4D79" w:rsidP="00BE3C37">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Read chapter 2 of the Owen’s Handout</w:t>
            </w:r>
            <w:r w:rsidR="00BC6AD5" w:rsidRPr="004E120C">
              <w:rPr>
                <w:rFonts w:ascii="Times" w:hAnsi="Times"/>
                <w:color w:val="000000"/>
                <w:sz w:val="20"/>
                <w:szCs w:val="20"/>
              </w:rPr>
              <w:t>.</w:t>
            </w:r>
          </w:p>
          <w:p w14:paraId="36305336" w14:textId="77777777" w:rsidR="005071FF" w:rsidRPr="004E120C" w:rsidRDefault="005071FF" w:rsidP="005071FF">
            <w:pPr>
              <w:pStyle w:val="ListParagraph"/>
              <w:spacing w:after="60"/>
              <w:rPr>
                <w:rFonts w:ascii="Times" w:hAnsi="Times"/>
                <w:color w:val="000000"/>
                <w:sz w:val="20"/>
                <w:szCs w:val="20"/>
              </w:rPr>
            </w:pPr>
          </w:p>
          <w:p w14:paraId="76F4FCCE" w14:textId="77777777" w:rsidR="004D614D" w:rsidRPr="004E120C" w:rsidRDefault="004D614D" w:rsidP="004D614D">
            <w:pPr>
              <w:pStyle w:val="ListParagraph"/>
              <w:spacing w:after="60"/>
              <w:rPr>
                <w:rFonts w:ascii="Times" w:hAnsi="Times"/>
                <w:color w:val="000000"/>
                <w:sz w:val="20"/>
                <w:szCs w:val="20"/>
              </w:rPr>
            </w:pPr>
          </w:p>
        </w:tc>
        <w:tc>
          <w:tcPr>
            <w:tcW w:w="4433" w:type="dxa"/>
          </w:tcPr>
          <w:p w14:paraId="2F9361E6" w14:textId="77777777" w:rsidR="00BB2BE1" w:rsidRPr="004E120C" w:rsidRDefault="00BE3C37" w:rsidP="00A71298">
            <w:pPr>
              <w:spacing w:after="60"/>
              <w:rPr>
                <w:rFonts w:ascii="Times" w:hAnsi="Times"/>
                <w:color w:val="000000"/>
                <w:sz w:val="20"/>
                <w:szCs w:val="20"/>
              </w:rPr>
            </w:pPr>
            <w:r w:rsidRPr="004E120C">
              <w:rPr>
                <w:rFonts w:ascii="Times" w:hAnsi="Times"/>
                <w:color w:val="000000"/>
                <w:sz w:val="20"/>
                <w:szCs w:val="20"/>
              </w:rPr>
              <w:t>Assignment:</w:t>
            </w:r>
          </w:p>
          <w:p w14:paraId="0EF1FB66" w14:textId="77777777" w:rsidR="00D86D27" w:rsidRPr="004E120C" w:rsidRDefault="008A064C" w:rsidP="00D86D27">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R</w:t>
            </w:r>
            <w:r w:rsidR="00BE3C37" w:rsidRPr="004E120C">
              <w:rPr>
                <w:rFonts w:ascii="Times" w:hAnsi="Times"/>
                <w:color w:val="000000"/>
                <w:sz w:val="20"/>
                <w:szCs w:val="20"/>
              </w:rPr>
              <w:t xml:space="preserve">esearch an article </w:t>
            </w:r>
            <w:r w:rsidRPr="004E120C">
              <w:rPr>
                <w:rFonts w:ascii="Times" w:hAnsi="Times"/>
                <w:color w:val="000000"/>
                <w:sz w:val="20"/>
                <w:szCs w:val="20"/>
              </w:rPr>
              <w:t>related to program evaluation. Using the guidelines in Appendix A, critique the article. 5 page max.</w:t>
            </w:r>
          </w:p>
          <w:p w14:paraId="441F8028" w14:textId="093FBD52" w:rsidR="00D86D27" w:rsidRPr="004E120C" w:rsidRDefault="00D86D27" w:rsidP="006B4D79">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2+2 questions on Discussion Board</w:t>
            </w:r>
            <w:r w:rsidR="00B43BE7" w:rsidRPr="004E120C">
              <w:rPr>
                <w:rFonts w:ascii="Times" w:hAnsi="Times"/>
                <w:color w:val="000000"/>
                <w:sz w:val="20"/>
                <w:szCs w:val="20"/>
              </w:rPr>
              <w:t xml:space="preserve"> </w:t>
            </w:r>
          </w:p>
        </w:tc>
      </w:tr>
      <w:tr w:rsidR="00BB2BE1" w:rsidRPr="004E120C" w14:paraId="6AB0B9FA" w14:textId="77777777" w:rsidTr="00A71298">
        <w:trPr>
          <w:trHeight w:val="63"/>
        </w:trPr>
        <w:tc>
          <w:tcPr>
            <w:tcW w:w="1542" w:type="dxa"/>
          </w:tcPr>
          <w:p w14:paraId="7CD453F2" w14:textId="77777777" w:rsidR="00BB2BE1" w:rsidRPr="004E120C" w:rsidRDefault="00BB2BE1" w:rsidP="00A71298">
            <w:pPr>
              <w:spacing w:after="60"/>
              <w:rPr>
                <w:rFonts w:ascii="Times" w:hAnsi="Times"/>
                <w:b/>
                <w:color w:val="000000"/>
                <w:sz w:val="20"/>
                <w:szCs w:val="20"/>
              </w:rPr>
            </w:pPr>
            <w:r w:rsidRPr="004E120C">
              <w:rPr>
                <w:rFonts w:ascii="Times" w:hAnsi="Times"/>
                <w:b/>
                <w:color w:val="000000"/>
                <w:sz w:val="20"/>
                <w:szCs w:val="20"/>
              </w:rPr>
              <w:t>Week 3</w:t>
            </w:r>
          </w:p>
        </w:tc>
        <w:tc>
          <w:tcPr>
            <w:tcW w:w="4645" w:type="dxa"/>
          </w:tcPr>
          <w:p w14:paraId="78A5650B" w14:textId="77777777" w:rsidR="00BB2BE1" w:rsidRPr="004E120C" w:rsidRDefault="008A064C" w:rsidP="00A71298">
            <w:pPr>
              <w:spacing w:after="60"/>
              <w:rPr>
                <w:rFonts w:ascii="Times" w:hAnsi="Times"/>
                <w:color w:val="000000"/>
                <w:sz w:val="20"/>
                <w:szCs w:val="20"/>
              </w:rPr>
            </w:pPr>
            <w:r w:rsidRPr="004E120C">
              <w:rPr>
                <w:rFonts w:ascii="Times" w:hAnsi="Times"/>
                <w:color w:val="000000"/>
                <w:sz w:val="20"/>
                <w:szCs w:val="20"/>
              </w:rPr>
              <w:t>Reading:</w:t>
            </w:r>
          </w:p>
          <w:p w14:paraId="7C225A31" w14:textId="77777777" w:rsidR="008A064C" w:rsidRPr="004E120C" w:rsidRDefault="008A064C" w:rsidP="008A064C">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Read chapter 4 from the Sanders text</w:t>
            </w:r>
            <w:r w:rsidR="00BC6AD5" w:rsidRPr="004E120C">
              <w:rPr>
                <w:rFonts w:ascii="Times" w:hAnsi="Times"/>
                <w:color w:val="000000"/>
                <w:sz w:val="20"/>
                <w:szCs w:val="20"/>
              </w:rPr>
              <w:t>.</w:t>
            </w:r>
          </w:p>
          <w:p w14:paraId="4CEB0C1A" w14:textId="7E9AC15F" w:rsidR="00BC6AD5" w:rsidRPr="004E120C" w:rsidRDefault="00BC6AD5" w:rsidP="008A064C">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Ch</w:t>
            </w:r>
            <w:r w:rsidR="006B4D79" w:rsidRPr="004E120C">
              <w:rPr>
                <w:rFonts w:ascii="Times" w:hAnsi="Times"/>
                <w:color w:val="000000"/>
                <w:sz w:val="20"/>
                <w:szCs w:val="20"/>
              </w:rPr>
              <w:t>apter 5 and 6 of the Owen’s Handout</w:t>
            </w:r>
          </w:p>
          <w:p w14:paraId="703C167C" w14:textId="77777777" w:rsidR="00F03C01" w:rsidRPr="004E120C" w:rsidRDefault="00F03C01" w:rsidP="00BC6AD5">
            <w:pPr>
              <w:pStyle w:val="ListParagraph"/>
              <w:spacing w:after="60"/>
              <w:rPr>
                <w:rFonts w:ascii="Times" w:hAnsi="Times"/>
                <w:color w:val="000000"/>
                <w:sz w:val="20"/>
                <w:szCs w:val="20"/>
              </w:rPr>
            </w:pPr>
          </w:p>
          <w:p w14:paraId="4C379978" w14:textId="77777777" w:rsidR="00BB2BE1" w:rsidRPr="004E120C" w:rsidRDefault="00BB2BE1" w:rsidP="008A064C">
            <w:pPr>
              <w:spacing w:after="60"/>
              <w:rPr>
                <w:rFonts w:ascii="Times" w:hAnsi="Times"/>
                <w:color w:val="000000"/>
                <w:sz w:val="20"/>
                <w:szCs w:val="20"/>
              </w:rPr>
            </w:pPr>
          </w:p>
        </w:tc>
        <w:tc>
          <w:tcPr>
            <w:tcW w:w="4433" w:type="dxa"/>
          </w:tcPr>
          <w:p w14:paraId="0C076557" w14:textId="77777777" w:rsidR="00BB2BE1" w:rsidRPr="004E120C" w:rsidRDefault="008A064C" w:rsidP="00A71298">
            <w:pPr>
              <w:spacing w:after="60"/>
              <w:rPr>
                <w:rFonts w:ascii="Times" w:hAnsi="Times"/>
                <w:color w:val="000000"/>
                <w:sz w:val="20"/>
                <w:szCs w:val="20"/>
              </w:rPr>
            </w:pPr>
            <w:r w:rsidRPr="004E120C">
              <w:rPr>
                <w:rFonts w:ascii="Times" w:hAnsi="Times"/>
                <w:color w:val="000000"/>
                <w:sz w:val="20"/>
                <w:szCs w:val="20"/>
              </w:rPr>
              <w:t>Assignment:</w:t>
            </w:r>
          </w:p>
          <w:p w14:paraId="37541426" w14:textId="2341B244" w:rsidR="00D86D27" w:rsidRPr="004E120C" w:rsidRDefault="008A064C" w:rsidP="00D86D27">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 xml:space="preserve">Research and analyze how ethical issues are associated with program evaluation. 3 page max. </w:t>
            </w:r>
            <w:r w:rsidR="00D86D27" w:rsidRPr="004E120C">
              <w:rPr>
                <w:rFonts w:ascii="Times" w:hAnsi="Times"/>
                <w:color w:val="000000"/>
                <w:sz w:val="20"/>
                <w:szCs w:val="20"/>
              </w:rPr>
              <w:t xml:space="preserve">Information </w:t>
            </w:r>
            <w:r w:rsidR="00A75CEE" w:rsidRPr="004E120C">
              <w:rPr>
                <w:rFonts w:ascii="Times" w:hAnsi="Times"/>
                <w:color w:val="000000"/>
                <w:sz w:val="20"/>
                <w:szCs w:val="20"/>
              </w:rPr>
              <w:t>re</w:t>
            </w:r>
            <w:r w:rsidR="006B4D79" w:rsidRPr="004E120C">
              <w:rPr>
                <w:rFonts w:ascii="Times" w:hAnsi="Times"/>
                <w:color w:val="000000"/>
                <w:sz w:val="20"/>
                <w:szCs w:val="20"/>
              </w:rPr>
              <w:t>garding ethical issues located</w:t>
            </w:r>
            <w:r w:rsidR="00A75CEE" w:rsidRPr="004E120C">
              <w:rPr>
                <w:rFonts w:ascii="Times" w:hAnsi="Times"/>
                <w:color w:val="000000"/>
                <w:sz w:val="20"/>
                <w:szCs w:val="20"/>
              </w:rPr>
              <w:t xml:space="preserve"> under files. You can do further research to support your assignment.</w:t>
            </w:r>
          </w:p>
          <w:p w14:paraId="0A57F077" w14:textId="2A60B2AC" w:rsidR="00F03C01" w:rsidRPr="004E120C" w:rsidRDefault="00D86D27" w:rsidP="006B4D79">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2+2 questions on Discussion Board</w:t>
            </w:r>
            <w:r w:rsidR="00B43BE7" w:rsidRPr="004E120C">
              <w:rPr>
                <w:rFonts w:ascii="Times" w:hAnsi="Times"/>
                <w:color w:val="000000"/>
                <w:sz w:val="20"/>
                <w:szCs w:val="20"/>
              </w:rPr>
              <w:t xml:space="preserve"> </w:t>
            </w:r>
          </w:p>
        </w:tc>
      </w:tr>
      <w:tr w:rsidR="00BB2BE1" w:rsidRPr="004E120C" w14:paraId="1585B2CF" w14:textId="77777777" w:rsidTr="00A71298">
        <w:tc>
          <w:tcPr>
            <w:tcW w:w="1542" w:type="dxa"/>
          </w:tcPr>
          <w:p w14:paraId="18DBA73B" w14:textId="77777777" w:rsidR="00BB2BE1" w:rsidRPr="004E120C" w:rsidRDefault="00BB2BE1" w:rsidP="00A71298">
            <w:pPr>
              <w:spacing w:after="60"/>
              <w:rPr>
                <w:rFonts w:ascii="Times" w:hAnsi="Times"/>
                <w:b/>
                <w:color w:val="000000"/>
                <w:sz w:val="20"/>
                <w:szCs w:val="20"/>
              </w:rPr>
            </w:pPr>
            <w:r w:rsidRPr="004E120C">
              <w:rPr>
                <w:rFonts w:ascii="Times" w:hAnsi="Times"/>
                <w:b/>
                <w:color w:val="000000"/>
                <w:sz w:val="20"/>
                <w:szCs w:val="20"/>
              </w:rPr>
              <w:t>Week 4</w:t>
            </w:r>
          </w:p>
        </w:tc>
        <w:tc>
          <w:tcPr>
            <w:tcW w:w="4645" w:type="dxa"/>
          </w:tcPr>
          <w:p w14:paraId="3DAB3C21" w14:textId="77777777" w:rsidR="00313B6E" w:rsidRPr="004E120C" w:rsidRDefault="00313B6E" w:rsidP="00BC6AD5">
            <w:pPr>
              <w:spacing w:after="60"/>
              <w:rPr>
                <w:rFonts w:ascii="Times" w:hAnsi="Times"/>
                <w:color w:val="000000"/>
                <w:sz w:val="20"/>
                <w:szCs w:val="20"/>
              </w:rPr>
            </w:pPr>
            <w:r w:rsidRPr="004E120C">
              <w:rPr>
                <w:rFonts w:ascii="Times" w:hAnsi="Times"/>
                <w:color w:val="000000"/>
                <w:sz w:val="20"/>
                <w:szCs w:val="20"/>
              </w:rPr>
              <w:t>Reading:</w:t>
            </w:r>
          </w:p>
          <w:p w14:paraId="6D2E9294" w14:textId="77777777" w:rsidR="00BC6AD5" w:rsidRPr="004E120C" w:rsidRDefault="00BC6AD5" w:rsidP="00313B6E">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 xml:space="preserve">Chapter 5 and 6 </w:t>
            </w:r>
            <w:r w:rsidR="005071FF" w:rsidRPr="004E120C">
              <w:rPr>
                <w:rFonts w:ascii="Times" w:hAnsi="Times"/>
                <w:color w:val="000000"/>
                <w:sz w:val="20"/>
                <w:szCs w:val="20"/>
              </w:rPr>
              <w:t>Sanders text</w:t>
            </w:r>
            <w:r w:rsidRPr="004E120C">
              <w:rPr>
                <w:rFonts w:ascii="Times" w:hAnsi="Times"/>
                <w:color w:val="000000"/>
                <w:sz w:val="20"/>
                <w:szCs w:val="20"/>
              </w:rPr>
              <w:t xml:space="preserve"> </w:t>
            </w:r>
          </w:p>
          <w:p w14:paraId="2EBA3ABE" w14:textId="26E195BF" w:rsidR="005071FF" w:rsidRPr="004E120C" w:rsidRDefault="006B4D79" w:rsidP="00313B6E">
            <w:pPr>
              <w:pStyle w:val="ListParagraph"/>
              <w:numPr>
                <w:ilvl w:val="0"/>
                <w:numId w:val="14"/>
              </w:numPr>
              <w:spacing w:after="60"/>
              <w:rPr>
                <w:rFonts w:ascii="Times" w:hAnsi="Times"/>
                <w:color w:val="000000"/>
                <w:sz w:val="20"/>
                <w:szCs w:val="20"/>
              </w:rPr>
            </w:pPr>
            <w:r w:rsidRPr="004E120C">
              <w:rPr>
                <w:rFonts w:ascii="Times" w:hAnsi="Times"/>
                <w:color w:val="000000"/>
                <w:sz w:val="20"/>
                <w:szCs w:val="20"/>
              </w:rPr>
              <w:t>Chapter 7 Owen Handout</w:t>
            </w:r>
            <w:r w:rsidR="00BC6AD5" w:rsidRPr="004E120C">
              <w:rPr>
                <w:rFonts w:ascii="Times" w:hAnsi="Times"/>
                <w:color w:val="000000"/>
                <w:sz w:val="20"/>
                <w:szCs w:val="20"/>
              </w:rPr>
              <w:t xml:space="preserve"> </w:t>
            </w:r>
          </w:p>
          <w:p w14:paraId="396C51FB" w14:textId="77777777" w:rsidR="00BB2BE1" w:rsidRPr="004E120C" w:rsidRDefault="00BB2BE1" w:rsidP="008A064C">
            <w:pPr>
              <w:spacing w:after="60"/>
              <w:rPr>
                <w:rFonts w:ascii="Times" w:hAnsi="Times"/>
                <w:color w:val="000000"/>
                <w:sz w:val="20"/>
                <w:szCs w:val="20"/>
              </w:rPr>
            </w:pPr>
          </w:p>
        </w:tc>
        <w:tc>
          <w:tcPr>
            <w:tcW w:w="4433" w:type="dxa"/>
          </w:tcPr>
          <w:p w14:paraId="4764A6A2" w14:textId="77777777" w:rsidR="00D86D27" w:rsidRPr="004E120C" w:rsidRDefault="00313B6E" w:rsidP="00C16878">
            <w:pPr>
              <w:spacing w:after="60"/>
              <w:rPr>
                <w:rFonts w:ascii="Times" w:hAnsi="Times"/>
                <w:color w:val="000000"/>
                <w:sz w:val="20"/>
                <w:szCs w:val="20"/>
              </w:rPr>
            </w:pPr>
            <w:r w:rsidRPr="004E120C">
              <w:rPr>
                <w:rFonts w:ascii="Times" w:hAnsi="Times"/>
                <w:color w:val="000000"/>
                <w:sz w:val="20"/>
                <w:szCs w:val="20"/>
              </w:rPr>
              <w:t>Assignment:</w:t>
            </w:r>
          </w:p>
          <w:p w14:paraId="0710C43A" w14:textId="03A25492" w:rsidR="009111AA" w:rsidRPr="004E120C" w:rsidRDefault="006B4D79" w:rsidP="009111AA">
            <w:pPr>
              <w:pStyle w:val="ListParagraph"/>
              <w:numPr>
                <w:ilvl w:val="0"/>
                <w:numId w:val="20"/>
              </w:numPr>
              <w:rPr>
                <w:rFonts w:ascii="Times" w:hAnsi="Times"/>
                <w:b/>
                <w:sz w:val="20"/>
                <w:szCs w:val="20"/>
              </w:rPr>
            </w:pPr>
            <w:r w:rsidRPr="004E120C">
              <w:rPr>
                <w:rFonts w:ascii="Times" w:hAnsi="Times"/>
                <w:sz w:val="20"/>
                <w:szCs w:val="20"/>
              </w:rPr>
              <w:t>Interview a teacher, principal, administrator or</w:t>
            </w:r>
            <w:r w:rsidR="009111AA" w:rsidRPr="004E120C">
              <w:rPr>
                <w:rFonts w:ascii="Times" w:hAnsi="Times"/>
                <w:sz w:val="20"/>
                <w:szCs w:val="20"/>
              </w:rPr>
              <w:t xml:space="preserve"> faculty member regarding the uses of program evaluation</w:t>
            </w:r>
            <w:r w:rsidRPr="004E120C">
              <w:rPr>
                <w:rFonts w:ascii="Times" w:hAnsi="Times"/>
                <w:sz w:val="20"/>
                <w:szCs w:val="20"/>
              </w:rPr>
              <w:t>s</w:t>
            </w:r>
            <w:r w:rsidR="009111AA" w:rsidRPr="004E120C">
              <w:rPr>
                <w:rFonts w:ascii="Times" w:hAnsi="Times"/>
                <w:sz w:val="20"/>
                <w:szCs w:val="20"/>
              </w:rPr>
              <w:t>. This should be a 20-30 minute interview. Prepare 3-4 page summary of your interviews.</w:t>
            </w:r>
          </w:p>
          <w:p w14:paraId="77D084DB" w14:textId="05931CB7" w:rsidR="009111AA" w:rsidRPr="004E120C" w:rsidRDefault="009111AA" w:rsidP="006B4D79">
            <w:pPr>
              <w:pStyle w:val="ListParagraph"/>
              <w:numPr>
                <w:ilvl w:val="0"/>
                <w:numId w:val="16"/>
              </w:numPr>
              <w:spacing w:after="60"/>
              <w:rPr>
                <w:rFonts w:ascii="Times" w:hAnsi="Times"/>
                <w:color w:val="000000"/>
                <w:sz w:val="20"/>
                <w:szCs w:val="20"/>
              </w:rPr>
            </w:pPr>
            <w:r w:rsidRPr="004E120C">
              <w:rPr>
                <w:rFonts w:ascii="Times" w:hAnsi="Times"/>
                <w:color w:val="000000"/>
                <w:sz w:val="20"/>
                <w:szCs w:val="20"/>
              </w:rPr>
              <w:t>2+2 questions on Discussion Board</w:t>
            </w:r>
            <w:r w:rsidR="00484B1A" w:rsidRPr="004E120C">
              <w:rPr>
                <w:rFonts w:ascii="Times" w:hAnsi="Times"/>
                <w:color w:val="000000"/>
                <w:sz w:val="20"/>
                <w:szCs w:val="20"/>
              </w:rPr>
              <w:t xml:space="preserve"> </w:t>
            </w:r>
          </w:p>
        </w:tc>
      </w:tr>
      <w:tr w:rsidR="00BB2BE1" w:rsidRPr="004E120C" w14:paraId="7497C75C" w14:textId="77777777" w:rsidTr="005071FF">
        <w:trPr>
          <w:trHeight w:val="2285"/>
        </w:trPr>
        <w:tc>
          <w:tcPr>
            <w:tcW w:w="1542" w:type="dxa"/>
          </w:tcPr>
          <w:p w14:paraId="45295C62" w14:textId="77777777" w:rsidR="00BB2BE1" w:rsidRPr="004E120C" w:rsidRDefault="00BB2BE1" w:rsidP="00A71298">
            <w:pPr>
              <w:spacing w:after="60"/>
              <w:rPr>
                <w:rFonts w:ascii="Times" w:hAnsi="Times"/>
                <w:b/>
                <w:color w:val="000000"/>
                <w:sz w:val="20"/>
                <w:szCs w:val="20"/>
              </w:rPr>
            </w:pPr>
            <w:r w:rsidRPr="004E120C">
              <w:rPr>
                <w:rFonts w:ascii="Times" w:hAnsi="Times"/>
                <w:b/>
                <w:color w:val="000000"/>
                <w:sz w:val="20"/>
                <w:szCs w:val="20"/>
              </w:rPr>
              <w:t>Week 5a</w:t>
            </w:r>
          </w:p>
        </w:tc>
        <w:tc>
          <w:tcPr>
            <w:tcW w:w="4645" w:type="dxa"/>
          </w:tcPr>
          <w:p w14:paraId="752ACDF1" w14:textId="667C6257" w:rsidR="00BB2BE1" w:rsidRPr="004E120C" w:rsidRDefault="00E34B68" w:rsidP="00E34B68">
            <w:pPr>
              <w:rPr>
                <w:rFonts w:ascii="Times" w:hAnsi="Times"/>
                <w:color w:val="000000"/>
                <w:sz w:val="20"/>
                <w:szCs w:val="20"/>
              </w:rPr>
            </w:pPr>
            <w:r w:rsidRPr="004E120C">
              <w:rPr>
                <w:rFonts w:ascii="Times" w:hAnsi="Times"/>
                <w:sz w:val="20"/>
                <w:szCs w:val="20"/>
              </w:rPr>
              <w:t xml:space="preserve">Read Chapter 9-13 from the Owens text. </w:t>
            </w:r>
          </w:p>
        </w:tc>
        <w:tc>
          <w:tcPr>
            <w:tcW w:w="4433" w:type="dxa"/>
          </w:tcPr>
          <w:p w14:paraId="062B7E08" w14:textId="77777777" w:rsidR="00BB2BE1" w:rsidRPr="004E120C" w:rsidRDefault="00DC1587" w:rsidP="00A71298">
            <w:pPr>
              <w:spacing w:after="60"/>
              <w:rPr>
                <w:rFonts w:ascii="Times" w:hAnsi="Times"/>
                <w:color w:val="000000"/>
                <w:sz w:val="20"/>
                <w:szCs w:val="20"/>
              </w:rPr>
            </w:pPr>
            <w:r w:rsidRPr="004E120C">
              <w:rPr>
                <w:rFonts w:ascii="Times" w:hAnsi="Times"/>
                <w:color w:val="000000"/>
                <w:sz w:val="20"/>
                <w:szCs w:val="20"/>
              </w:rPr>
              <w:t>Assignment:</w:t>
            </w:r>
          </w:p>
          <w:p w14:paraId="7AB1619B" w14:textId="77777777" w:rsidR="006B4D79" w:rsidRPr="004E120C" w:rsidRDefault="00E34B68" w:rsidP="00E34B68">
            <w:pPr>
              <w:rPr>
                <w:rFonts w:ascii="Times" w:hAnsi="Times"/>
                <w:sz w:val="20"/>
                <w:szCs w:val="20"/>
              </w:rPr>
            </w:pPr>
            <w:r w:rsidRPr="004E120C">
              <w:rPr>
                <w:rFonts w:ascii="Times" w:hAnsi="Times"/>
                <w:sz w:val="20"/>
                <w:szCs w:val="20"/>
              </w:rPr>
              <w:t>Choose 2 evaluation approache</w:t>
            </w:r>
            <w:r w:rsidR="006B4D79" w:rsidRPr="004E120C">
              <w:rPr>
                <w:rFonts w:ascii="Times" w:hAnsi="Times"/>
                <w:sz w:val="20"/>
                <w:szCs w:val="20"/>
              </w:rPr>
              <w:t>s and write a brief summary of each.</w:t>
            </w:r>
          </w:p>
          <w:p w14:paraId="35628E47" w14:textId="055C46B0" w:rsidR="00E34B68" w:rsidRPr="004E120C" w:rsidRDefault="006B4D79" w:rsidP="00E34B68">
            <w:pPr>
              <w:rPr>
                <w:rFonts w:ascii="Times" w:hAnsi="Times"/>
                <w:sz w:val="20"/>
                <w:szCs w:val="20"/>
              </w:rPr>
            </w:pPr>
            <w:r w:rsidRPr="004E120C">
              <w:rPr>
                <w:rFonts w:ascii="Times" w:hAnsi="Times"/>
                <w:sz w:val="20"/>
                <w:szCs w:val="20"/>
              </w:rPr>
              <w:t>C</w:t>
            </w:r>
            <w:r w:rsidR="00E34B68" w:rsidRPr="004E120C">
              <w:rPr>
                <w:rFonts w:ascii="Times" w:hAnsi="Times"/>
                <w:sz w:val="20"/>
                <w:szCs w:val="20"/>
              </w:rPr>
              <w:t>re</w:t>
            </w:r>
            <w:r w:rsidR="004E120C" w:rsidRPr="004E120C">
              <w:rPr>
                <w:rFonts w:ascii="Times" w:hAnsi="Times"/>
                <w:sz w:val="20"/>
                <w:szCs w:val="20"/>
              </w:rPr>
              <w:t xml:space="preserve">ate a power point presentation one of the approaches. The presentation should be designed to explain the 5 W’s – What, Why, </w:t>
            </w:r>
            <w:r w:rsidR="00853FB8" w:rsidRPr="004E120C">
              <w:rPr>
                <w:rFonts w:ascii="Times" w:hAnsi="Times"/>
                <w:sz w:val="20"/>
                <w:szCs w:val="20"/>
              </w:rPr>
              <w:t>Who,</w:t>
            </w:r>
            <w:r w:rsidR="004E120C" w:rsidRPr="004E120C">
              <w:rPr>
                <w:rFonts w:ascii="Times" w:hAnsi="Times"/>
                <w:sz w:val="20"/>
                <w:szCs w:val="20"/>
              </w:rPr>
              <w:t xml:space="preserve"> When, and What. Also imagine your principal asked you to present the approach to a group of stakeholders because your are a member of the “Change Committee”</w:t>
            </w:r>
          </w:p>
          <w:p w14:paraId="20F8FFDA" w14:textId="77777777" w:rsidR="00E34B68" w:rsidRPr="004E120C" w:rsidRDefault="00E34B68" w:rsidP="00E34B68">
            <w:pPr>
              <w:rPr>
                <w:rFonts w:ascii="Times" w:hAnsi="Times"/>
                <w:sz w:val="20"/>
                <w:szCs w:val="20"/>
              </w:rPr>
            </w:pPr>
          </w:p>
          <w:p w14:paraId="0B7C21AB" w14:textId="77777777" w:rsidR="00E34B68" w:rsidRPr="004E120C" w:rsidRDefault="00E34B68" w:rsidP="00E34B68">
            <w:pPr>
              <w:rPr>
                <w:rFonts w:ascii="Times" w:hAnsi="Times"/>
                <w:sz w:val="20"/>
                <w:szCs w:val="20"/>
              </w:rPr>
            </w:pPr>
          </w:p>
          <w:p w14:paraId="34245DEF" w14:textId="1B3353EB" w:rsidR="00E34B68" w:rsidRPr="004E120C" w:rsidRDefault="004E120C" w:rsidP="00E34B68">
            <w:pPr>
              <w:rPr>
                <w:rFonts w:ascii="Times" w:hAnsi="Times"/>
                <w:b/>
                <w:sz w:val="20"/>
                <w:szCs w:val="20"/>
              </w:rPr>
            </w:pPr>
            <w:r w:rsidRPr="004E120C">
              <w:rPr>
                <w:rFonts w:ascii="Times" w:hAnsi="Times"/>
                <w:b/>
                <w:sz w:val="20"/>
                <w:szCs w:val="20"/>
              </w:rPr>
              <w:t>Evaluative A</w:t>
            </w:r>
            <w:r w:rsidR="00E34B68" w:rsidRPr="004E120C">
              <w:rPr>
                <w:rFonts w:ascii="Times" w:hAnsi="Times"/>
                <w:b/>
                <w:sz w:val="20"/>
                <w:szCs w:val="20"/>
              </w:rPr>
              <w:t>pproaches</w:t>
            </w:r>
            <w:r w:rsidRPr="004E120C">
              <w:rPr>
                <w:rFonts w:ascii="Times" w:hAnsi="Times"/>
                <w:b/>
                <w:sz w:val="20"/>
                <w:szCs w:val="20"/>
              </w:rPr>
              <w:t>:</w:t>
            </w:r>
          </w:p>
          <w:p w14:paraId="7234783B" w14:textId="77777777" w:rsidR="00E34B68" w:rsidRPr="004E120C" w:rsidRDefault="00E34B68" w:rsidP="00E34B68">
            <w:pPr>
              <w:rPr>
                <w:rFonts w:ascii="Times" w:hAnsi="Times"/>
                <w:sz w:val="20"/>
                <w:szCs w:val="20"/>
              </w:rPr>
            </w:pPr>
            <w:r w:rsidRPr="004E120C">
              <w:rPr>
                <w:rFonts w:ascii="Times" w:hAnsi="Times"/>
                <w:sz w:val="20"/>
                <w:szCs w:val="20"/>
              </w:rPr>
              <w:tab/>
              <w:t>Proactive Evaluation</w:t>
            </w:r>
          </w:p>
          <w:p w14:paraId="61F56A8A" w14:textId="77777777" w:rsidR="00E34B68" w:rsidRPr="004E120C" w:rsidRDefault="00E34B68" w:rsidP="00E34B68">
            <w:pPr>
              <w:rPr>
                <w:rFonts w:ascii="Times" w:hAnsi="Times"/>
                <w:sz w:val="20"/>
                <w:szCs w:val="20"/>
              </w:rPr>
            </w:pPr>
            <w:r w:rsidRPr="004E120C">
              <w:rPr>
                <w:rFonts w:ascii="Times" w:hAnsi="Times"/>
                <w:sz w:val="20"/>
                <w:szCs w:val="20"/>
              </w:rPr>
              <w:tab/>
              <w:t>Clarificative Evaluation</w:t>
            </w:r>
          </w:p>
          <w:p w14:paraId="1F051AC2" w14:textId="77777777" w:rsidR="00E34B68" w:rsidRPr="004E120C" w:rsidRDefault="00E34B68" w:rsidP="00E34B68">
            <w:pPr>
              <w:rPr>
                <w:rFonts w:ascii="Times" w:hAnsi="Times"/>
                <w:sz w:val="20"/>
                <w:szCs w:val="20"/>
              </w:rPr>
            </w:pPr>
            <w:r w:rsidRPr="004E120C">
              <w:rPr>
                <w:rFonts w:ascii="Times" w:hAnsi="Times"/>
                <w:sz w:val="20"/>
                <w:szCs w:val="20"/>
              </w:rPr>
              <w:tab/>
              <w:t>Interactive Evaluation</w:t>
            </w:r>
          </w:p>
          <w:p w14:paraId="21E04A29" w14:textId="77777777" w:rsidR="00E34B68" w:rsidRPr="004E120C" w:rsidRDefault="00E34B68" w:rsidP="00E34B68">
            <w:pPr>
              <w:rPr>
                <w:rFonts w:ascii="Times" w:hAnsi="Times"/>
                <w:sz w:val="20"/>
                <w:szCs w:val="20"/>
              </w:rPr>
            </w:pPr>
            <w:r w:rsidRPr="004E120C">
              <w:rPr>
                <w:rFonts w:ascii="Times" w:hAnsi="Times"/>
                <w:sz w:val="20"/>
                <w:szCs w:val="20"/>
              </w:rPr>
              <w:tab/>
              <w:t>Monitoring Evaluation</w:t>
            </w:r>
          </w:p>
          <w:p w14:paraId="3489DDE3" w14:textId="77777777" w:rsidR="00E34B68" w:rsidRPr="004E120C" w:rsidRDefault="00E34B68" w:rsidP="00E34B68">
            <w:pPr>
              <w:rPr>
                <w:rFonts w:ascii="Times" w:hAnsi="Times"/>
                <w:sz w:val="20"/>
                <w:szCs w:val="20"/>
              </w:rPr>
            </w:pPr>
            <w:r w:rsidRPr="004E120C">
              <w:rPr>
                <w:rFonts w:ascii="Times" w:hAnsi="Times"/>
                <w:sz w:val="20"/>
                <w:szCs w:val="20"/>
              </w:rPr>
              <w:tab/>
              <w:t>Impact Evaluation</w:t>
            </w:r>
          </w:p>
          <w:p w14:paraId="4CD57E7E" w14:textId="77777777" w:rsidR="00E34B68" w:rsidRPr="004E120C" w:rsidRDefault="00E34B68" w:rsidP="00A71298">
            <w:pPr>
              <w:spacing w:after="60"/>
              <w:rPr>
                <w:rFonts w:ascii="Times" w:hAnsi="Times"/>
                <w:color w:val="000000"/>
                <w:sz w:val="20"/>
                <w:szCs w:val="20"/>
              </w:rPr>
            </w:pPr>
          </w:p>
          <w:p w14:paraId="4D8EA689" w14:textId="51E66992" w:rsidR="00BB2BE1" w:rsidRPr="004E120C" w:rsidRDefault="00BB2BE1" w:rsidP="00E34B68">
            <w:pPr>
              <w:pStyle w:val="ListParagraph"/>
              <w:spacing w:after="60"/>
              <w:rPr>
                <w:rFonts w:ascii="Times" w:hAnsi="Times"/>
                <w:color w:val="000000"/>
                <w:sz w:val="20"/>
                <w:szCs w:val="20"/>
              </w:rPr>
            </w:pPr>
          </w:p>
        </w:tc>
      </w:tr>
      <w:tr w:rsidR="00BB2BE1" w:rsidRPr="004E120C" w14:paraId="5CC66ADD" w14:textId="77777777" w:rsidTr="00A71298">
        <w:tc>
          <w:tcPr>
            <w:tcW w:w="1542" w:type="dxa"/>
          </w:tcPr>
          <w:p w14:paraId="7DC7FC58" w14:textId="01FA6B01" w:rsidR="00BB2BE1" w:rsidRPr="004E120C" w:rsidRDefault="009111AA" w:rsidP="00A71298">
            <w:pPr>
              <w:spacing w:after="60"/>
              <w:rPr>
                <w:rFonts w:ascii="Times" w:hAnsi="Times"/>
                <w:b/>
                <w:color w:val="000000"/>
                <w:sz w:val="20"/>
                <w:szCs w:val="20"/>
              </w:rPr>
            </w:pPr>
            <w:r w:rsidRPr="004E120C">
              <w:rPr>
                <w:rFonts w:ascii="Times" w:hAnsi="Times"/>
                <w:b/>
                <w:color w:val="000000"/>
                <w:sz w:val="20"/>
                <w:szCs w:val="20"/>
              </w:rPr>
              <w:t>Week 5b</w:t>
            </w:r>
          </w:p>
        </w:tc>
        <w:tc>
          <w:tcPr>
            <w:tcW w:w="4645" w:type="dxa"/>
          </w:tcPr>
          <w:p w14:paraId="7C28B9C5" w14:textId="2287076E" w:rsidR="005071FF" w:rsidRPr="004E120C" w:rsidRDefault="009111AA" w:rsidP="00F2251D">
            <w:pPr>
              <w:spacing w:after="60"/>
              <w:rPr>
                <w:rFonts w:ascii="Times" w:hAnsi="Times"/>
                <w:color w:val="000000"/>
                <w:sz w:val="20"/>
                <w:szCs w:val="20"/>
              </w:rPr>
            </w:pPr>
            <w:r w:rsidRPr="004E120C">
              <w:rPr>
                <w:rFonts w:ascii="Times" w:hAnsi="Times"/>
                <w:b/>
                <w:color w:val="000000"/>
                <w:sz w:val="20"/>
                <w:szCs w:val="20"/>
              </w:rPr>
              <w:t>Final Project</w:t>
            </w:r>
            <w:r w:rsidRPr="004E120C">
              <w:rPr>
                <w:rFonts w:ascii="Times" w:hAnsi="Times"/>
                <w:color w:val="000000"/>
                <w:sz w:val="20"/>
                <w:szCs w:val="20"/>
              </w:rPr>
              <w:t xml:space="preserve">  - </w:t>
            </w:r>
            <w:r w:rsidR="005E2B21" w:rsidRPr="004E120C">
              <w:rPr>
                <w:rFonts w:ascii="Times" w:hAnsi="Times"/>
                <w:color w:val="000000"/>
                <w:sz w:val="20"/>
                <w:szCs w:val="20"/>
              </w:rPr>
              <w:t xml:space="preserve">Program Evaluation </w:t>
            </w:r>
            <w:r w:rsidRPr="004E120C">
              <w:rPr>
                <w:rFonts w:ascii="Times" w:hAnsi="Times"/>
                <w:color w:val="000000"/>
                <w:sz w:val="20"/>
                <w:szCs w:val="20"/>
              </w:rPr>
              <w:t xml:space="preserve"> - due</w:t>
            </w:r>
          </w:p>
        </w:tc>
        <w:tc>
          <w:tcPr>
            <w:tcW w:w="4433" w:type="dxa"/>
          </w:tcPr>
          <w:p w14:paraId="416BB9DF" w14:textId="1CB76DC3" w:rsidR="00BB2BE1" w:rsidRPr="004E120C" w:rsidRDefault="00E34B68" w:rsidP="00E34B68">
            <w:pPr>
              <w:rPr>
                <w:rFonts w:ascii="Times" w:hAnsi="Times"/>
                <w:b/>
                <w:sz w:val="20"/>
                <w:szCs w:val="20"/>
              </w:rPr>
            </w:pPr>
            <w:r w:rsidRPr="004E120C">
              <w:rPr>
                <w:rFonts w:ascii="Times" w:hAnsi="Times"/>
                <w:color w:val="000000"/>
                <w:sz w:val="20"/>
                <w:szCs w:val="20"/>
              </w:rPr>
              <w:t xml:space="preserve">See </w:t>
            </w:r>
            <w:r w:rsidRPr="004E120C">
              <w:rPr>
                <w:rFonts w:ascii="Times" w:hAnsi="Times"/>
                <w:b/>
                <w:sz w:val="20"/>
                <w:szCs w:val="20"/>
              </w:rPr>
              <w:t xml:space="preserve">Guidelines for Class Project – Program Evaluation Plan </w:t>
            </w:r>
            <w:r w:rsidRPr="004E120C">
              <w:rPr>
                <w:rFonts w:ascii="Times" w:hAnsi="Times"/>
                <w:b/>
                <w:color w:val="000000"/>
                <w:sz w:val="20"/>
                <w:szCs w:val="20"/>
              </w:rPr>
              <w:t>Under files</w:t>
            </w:r>
          </w:p>
        </w:tc>
      </w:tr>
    </w:tbl>
    <w:p w14:paraId="01784FE8" w14:textId="77777777" w:rsidR="00BB2BE1" w:rsidRPr="00A025EF" w:rsidRDefault="00BB2BE1" w:rsidP="00A025EF">
      <w:pPr>
        <w:widowControl w:val="0"/>
        <w:autoSpaceDE w:val="0"/>
        <w:autoSpaceDN w:val="0"/>
        <w:adjustRightInd w:val="0"/>
        <w:rPr>
          <w:rFonts w:ascii="Times" w:hAnsi="Times"/>
          <w:b/>
        </w:rPr>
      </w:pPr>
      <w:r w:rsidRPr="00A025EF">
        <w:rPr>
          <w:rFonts w:ascii="Times" w:hAnsi="Times"/>
          <w:b/>
        </w:rPr>
        <w:lastRenderedPageBreak/>
        <w:t>Appendix A</w:t>
      </w:r>
    </w:p>
    <w:p w14:paraId="7F9E2A27" w14:textId="77777777" w:rsidR="00BB2BE1" w:rsidRPr="00A025EF" w:rsidRDefault="00BB2BE1" w:rsidP="00BB2BE1">
      <w:pPr>
        <w:widowControl w:val="0"/>
        <w:autoSpaceDE w:val="0"/>
        <w:autoSpaceDN w:val="0"/>
        <w:adjustRightInd w:val="0"/>
        <w:jc w:val="center"/>
        <w:rPr>
          <w:rFonts w:ascii="Times" w:hAnsi="Times"/>
        </w:rPr>
      </w:pPr>
    </w:p>
    <w:p w14:paraId="71C4272E" w14:textId="77777777" w:rsidR="00BB2BE1" w:rsidRPr="004E120C" w:rsidRDefault="00BB2BE1" w:rsidP="00BB2BE1">
      <w:pPr>
        <w:widowControl w:val="0"/>
        <w:autoSpaceDE w:val="0"/>
        <w:autoSpaceDN w:val="0"/>
        <w:adjustRightInd w:val="0"/>
        <w:jc w:val="center"/>
        <w:rPr>
          <w:rFonts w:ascii="Times" w:hAnsi="Times"/>
          <w:b/>
        </w:rPr>
      </w:pPr>
      <w:r w:rsidRPr="004E120C">
        <w:rPr>
          <w:rFonts w:ascii="Times" w:hAnsi="Times"/>
          <w:b/>
        </w:rPr>
        <w:t>Reviewing Journal Articles</w:t>
      </w:r>
    </w:p>
    <w:p w14:paraId="0D20159C" w14:textId="77777777" w:rsidR="00BB2BE1" w:rsidRPr="00A025EF" w:rsidRDefault="00BB2BE1" w:rsidP="00BB2BE1">
      <w:pPr>
        <w:widowControl w:val="0"/>
        <w:autoSpaceDE w:val="0"/>
        <w:autoSpaceDN w:val="0"/>
        <w:adjustRightInd w:val="0"/>
        <w:jc w:val="center"/>
        <w:rPr>
          <w:rFonts w:ascii="Times" w:hAnsi="Times"/>
          <w:i/>
        </w:rPr>
      </w:pPr>
    </w:p>
    <w:p w14:paraId="22E9CBEE"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This appendix offers an outline of the issues and areas of inquiry to consider when reviewing and critiquing journal articles. Please note that these are only suggested guidelines. Students are not expected to address every point.</w:t>
      </w:r>
    </w:p>
    <w:p w14:paraId="7E411D28" w14:textId="77777777" w:rsidR="00BB2BE1" w:rsidRPr="00A025EF" w:rsidRDefault="00BB2BE1" w:rsidP="00BB2BE1">
      <w:pPr>
        <w:widowControl w:val="0"/>
        <w:autoSpaceDE w:val="0"/>
        <w:autoSpaceDN w:val="0"/>
        <w:adjustRightInd w:val="0"/>
        <w:rPr>
          <w:rFonts w:ascii="Times" w:hAnsi="Times"/>
        </w:rPr>
      </w:pPr>
    </w:p>
    <w:p w14:paraId="23089479"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Introduction</w:t>
      </w:r>
    </w:p>
    <w:p w14:paraId="1B34B310"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What is the stated purpose of the study?</w:t>
      </w:r>
    </w:p>
    <w:p w14:paraId="4FC61CC4"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Does the literature review provide a context, background, and direction?</w:t>
      </w:r>
    </w:p>
    <w:p w14:paraId="7E4A6EA1"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Does it support the need for the study? Is the review adequate; if not, what seems to be missing?</w:t>
      </w:r>
    </w:p>
    <w:p w14:paraId="0883181E"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Is a theoretical framework presented? Is it appropriate? Can you think of a different or additional theoretical perspective that might have been useful?</w:t>
      </w:r>
    </w:p>
    <w:p w14:paraId="2840F3AB"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How does study intend to contribute to knowledge about the field of study?</w:t>
      </w:r>
    </w:p>
    <w:p w14:paraId="5ED0A682"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What are the research questions, hypotheses, and objectives? If there is a hypothesis, is it directional? What were the independent and dependent variables? Is there a connection between the literature review and the research questions, hypotheses, and objectives?</w:t>
      </w:r>
    </w:p>
    <w:p w14:paraId="0590BCB2" w14:textId="77777777" w:rsidR="00BB2BE1" w:rsidRPr="00A025EF" w:rsidRDefault="00BB2BE1" w:rsidP="00BB2BE1">
      <w:pPr>
        <w:widowControl w:val="0"/>
        <w:autoSpaceDE w:val="0"/>
        <w:autoSpaceDN w:val="0"/>
        <w:adjustRightInd w:val="0"/>
        <w:rPr>
          <w:rFonts w:ascii="Times" w:hAnsi="Times"/>
        </w:rPr>
      </w:pPr>
    </w:p>
    <w:p w14:paraId="1CA3A89F"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Research Design</w:t>
      </w:r>
    </w:p>
    <w:p w14:paraId="4D8898D4"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the study descriptive, causal-comparative, or correlational?</w:t>
      </w:r>
    </w:p>
    <w:p w14:paraId="0C5BD848"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Longitudinal?</w:t>
      </w:r>
    </w:p>
    <w:p w14:paraId="3A84FEC6" w14:textId="77777777" w:rsidR="00BB2BE1" w:rsidRPr="00A025EF" w:rsidRDefault="00AC3003" w:rsidP="00BB2BE1">
      <w:pPr>
        <w:widowControl w:val="0"/>
        <w:numPr>
          <w:ilvl w:val="0"/>
          <w:numId w:val="5"/>
        </w:numPr>
        <w:autoSpaceDE w:val="0"/>
        <w:autoSpaceDN w:val="0"/>
        <w:adjustRightInd w:val="0"/>
        <w:rPr>
          <w:rFonts w:ascii="Times" w:hAnsi="Times"/>
        </w:rPr>
      </w:pPr>
      <w:r w:rsidRPr="00A025EF">
        <w:rPr>
          <w:rFonts w:ascii="Times" w:hAnsi="Times"/>
        </w:rPr>
        <w:t>Cross-sectional</w:t>
      </w:r>
      <w:r w:rsidR="00BB2BE1" w:rsidRPr="00A025EF">
        <w:rPr>
          <w:rFonts w:ascii="Times" w:hAnsi="Times"/>
        </w:rPr>
        <w:t>? Qualitative? Quantitative?</w:t>
      </w:r>
    </w:p>
    <w:p w14:paraId="1B2EC9C0"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How well is this design suited to the research question or hypothesis? Is the design modified in response to any constraints? Are there threats to the internal validity of the research design?</w:t>
      </w:r>
    </w:p>
    <w:p w14:paraId="6CFE79BA"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this an evaluation study? If so, was the model used appropriately?</w:t>
      </w:r>
    </w:p>
    <w:p w14:paraId="7990D080"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it a formative or summative evaluation?</w:t>
      </w:r>
    </w:p>
    <w:p w14:paraId="439BA920" w14:textId="77777777" w:rsidR="00BB2BE1" w:rsidRPr="00A025EF" w:rsidRDefault="00BB2BE1" w:rsidP="00BB2BE1">
      <w:pPr>
        <w:widowControl w:val="0"/>
        <w:autoSpaceDE w:val="0"/>
        <w:autoSpaceDN w:val="0"/>
        <w:adjustRightInd w:val="0"/>
        <w:rPr>
          <w:rFonts w:ascii="Times" w:hAnsi="Times"/>
        </w:rPr>
      </w:pPr>
    </w:p>
    <w:p w14:paraId="45B3F662"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Sampling</w:t>
      </w:r>
    </w:p>
    <w:p w14:paraId="23FFEB90"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Describe the characteristics of the population studied.</w:t>
      </w:r>
    </w:p>
    <w:p w14:paraId="2BFCC49C"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Identify sampling procedures (e.g., simple random sampling), and explain why it was selected. Indicate the size of the sample and explain why the size is sufficient.</w:t>
      </w:r>
    </w:p>
    <w:p w14:paraId="1B0F7196"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Was a probability sampling method used? Was it representative of the population?</w:t>
      </w:r>
    </w:p>
    <w:p w14:paraId="3A8543F6"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What was the sample size? Was it sufficient?</w:t>
      </w:r>
    </w:p>
    <w:p w14:paraId="258CFE40"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What was the response/participation rate? How did those who responded or participated differ from those who did not? How was this addressed?</w:t>
      </w:r>
    </w:p>
    <w:p w14:paraId="2D029479" w14:textId="77777777" w:rsidR="00BB2BE1" w:rsidRPr="00A025EF" w:rsidRDefault="00BB2BE1" w:rsidP="00BB2BE1">
      <w:pPr>
        <w:widowControl w:val="0"/>
        <w:autoSpaceDE w:val="0"/>
        <w:autoSpaceDN w:val="0"/>
        <w:adjustRightInd w:val="0"/>
        <w:rPr>
          <w:rFonts w:ascii="Times" w:hAnsi="Times"/>
        </w:rPr>
      </w:pPr>
    </w:p>
    <w:p w14:paraId="5706BAC6"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Measures</w:t>
      </w:r>
    </w:p>
    <w:p w14:paraId="38382F72"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measures were utilized? Were the variables operationalized as needed?</w:t>
      </w:r>
    </w:p>
    <w:p w14:paraId="5E81095F"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instruments were used? How were they developed? What did they measure?</w:t>
      </w:r>
    </w:p>
    <w:p w14:paraId="17515D01"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Were any standardized instruments used?</w:t>
      </w:r>
    </w:p>
    <w:p w14:paraId="27699A86"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 xml:space="preserve">Were the instruments valid, reliable, and appropriate? Describe any reliability and </w:t>
      </w:r>
      <w:r w:rsidRPr="00A025EF">
        <w:rPr>
          <w:rFonts w:ascii="Times" w:hAnsi="Times"/>
        </w:rPr>
        <w:lastRenderedPageBreak/>
        <w:t>validity tests that were conducted? Was this sufficient?</w:t>
      </w:r>
    </w:p>
    <w:p w14:paraId="1959D223"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other type of tests would you have recommended?</w:t>
      </w:r>
    </w:p>
    <w:p w14:paraId="25DF38D2" w14:textId="77777777" w:rsidR="00BB2BE1" w:rsidRPr="00A025EF" w:rsidRDefault="00BB2BE1" w:rsidP="00BB2BE1">
      <w:pPr>
        <w:widowControl w:val="0"/>
        <w:autoSpaceDE w:val="0"/>
        <w:autoSpaceDN w:val="0"/>
        <w:adjustRightInd w:val="0"/>
        <w:rPr>
          <w:rFonts w:ascii="Times" w:hAnsi="Times"/>
        </w:rPr>
      </w:pPr>
    </w:p>
    <w:p w14:paraId="7F939B4A"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Data Analysis Procedures</w:t>
      </w:r>
    </w:p>
    <w:p w14:paraId="5CB95F44"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kind of data analysis was conducted? What statistical analysis was conducted?</w:t>
      </w:r>
    </w:p>
    <w:p w14:paraId="4E88976F"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the statistics appropriate for the type of questions and the variables being used?</w:t>
      </w:r>
    </w:p>
    <w:p w14:paraId="69264E18"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were the units of analysis? Were they appropriate?</w:t>
      </w:r>
    </w:p>
    <w:p w14:paraId="7D8EE793"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Was the information discussed and described clearly and accurately? Describe the information presented in each of the figures and tables (e.g., in each, select two numbers and discuss what they represent).</w:t>
      </w:r>
    </w:p>
    <w:p w14:paraId="6E56F214"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statements made that are open to the ecological fallacy or that suggest reductionist reasoning?</w:t>
      </w:r>
    </w:p>
    <w:p w14:paraId="1891D6E3"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were the findings? Do you think the conclusions are valid and reliable?</w:t>
      </w:r>
    </w:p>
    <w:p w14:paraId="2DED926A"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causal assertions made or implied in the hypotheses or in subsequent discussion? What approach was used to demonstrate the existence of causal effects?</w:t>
      </w:r>
    </w:p>
    <w:p w14:paraId="0E16BF15"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all four criteria for establishing causal relationships addressed?</w:t>
      </w:r>
    </w:p>
    <w:p w14:paraId="19AD428D"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variables controlled to reduce the risk of spurious relationships? Should any other variables have been measured and controlled? How satisfied are you with the internal validity of the conclusions?</w:t>
      </w:r>
    </w:p>
    <w:p w14:paraId="26DEDE5C" w14:textId="77777777" w:rsidR="00BB2BE1" w:rsidRPr="00A025EF" w:rsidRDefault="00BB2BE1" w:rsidP="00BB2BE1">
      <w:pPr>
        <w:widowControl w:val="0"/>
        <w:autoSpaceDE w:val="0"/>
        <w:autoSpaceDN w:val="0"/>
        <w:adjustRightInd w:val="0"/>
        <w:rPr>
          <w:rFonts w:ascii="Times" w:hAnsi="Times"/>
        </w:rPr>
      </w:pPr>
    </w:p>
    <w:p w14:paraId="4F053FAB"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Findings</w:t>
      </w:r>
    </w:p>
    <w:p w14:paraId="17687191"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What were the study findings? Were they discussed and described clearly and accurately? Were explanations proposed for any anticipated and unanticipated findings? Were the results substantively important? Were conclusions well grounded?</w:t>
      </w:r>
    </w:p>
    <w:p w14:paraId="1CD9977A" w14:textId="77777777" w:rsidR="00BB2BE1" w:rsidRPr="00A025EF" w:rsidRDefault="00AC3003" w:rsidP="00BB2BE1">
      <w:pPr>
        <w:widowControl w:val="0"/>
        <w:numPr>
          <w:ilvl w:val="0"/>
          <w:numId w:val="9"/>
        </w:numPr>
        <w:autoSpaceDE w:val="0"/>
        <w:autoSpaceDN w:val="0"/>
        <w:adjustRightInd w:val="0"/>
        <w:rPr>
          <w:rFonts w:ascii="Times" w:hAnsi="Times"/>
        </w:rPr>
      </w:pPr>
      <w:r w:rsidRPr="00A025EF">
        <w:rPr>
          <w:rFonts w:ascii="Times" w:hAnsi="Times"/>
        </w:rPr>
        <w:t>In the findings, w</w:t>
      </w:r>
      <w:r w:rsidR="00BB2BE1" w:rsidRPr="00A025EF">
        <w:rPr>
          <w:rFonts w:ascii="Times" w:hAnsi="Times"/>
        </w:rPr>
        <w:t>as any light shed on the theoretical framework used?</w:t>
      </w:r>
    </w:p>
    <w:p w14:paraId="6294E7F4"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Are any other interpretations possible? Was any further research recommended? What might you recommend? Are there any questions you feel were not addressed or addressed adequately?</w:t>
      </w:r>
    </w:p>
    <w:p w14:paraId="0593642B"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Were there any confounding variables? If so, how might the research design have been improved to reduce interference from confounding variables?</w:t>
      </w:r>
    </w:p>
    <w:p w14:paraId="02768803"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Was any further research recommended? What might you recommend? What additional research questions and hypotheses are suggested by the study’s results? Did the study yield additional insights?</w:t>
      </w:r>
    </w:p>
    <w:p w14:paraId="184C8C05"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Was the study conducted in an objective fashion? Is there any evidence of bias? Are there limitations to the generalizability (i.e., external validity) of the findings?</w:t>
      </w:r>
    </w:p>
    <w:p w14:paraId="4BA466BF" w14:textId="77777777" w:rsidR="00BB2BE1" w:rsidRPr="00A025EF" w:rsidRDefault="00BB2BE1" w:rsidP="00BB2BE1">
      <w:pPr>
        <w:widowControl w:val="0"/>
        <w:autoSpaceDE w:val="0"/>
        <w:autoSpaceDN w:val="0"/>
        <w:adjustRightInd w:val="0"/>
        <w:rPr>
          <w:rFonts w:ascii="Times" w:hAnsi="Times"/>
        </w:rPr>
      </w:pPr>
    </w:p>
    <w:p w14:paraId="7D069070"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Ethics and Human Subjects Review</w:t>
      </w:r>
    </w:p>
    <w:p w14:paraId="7FE01DD5"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Did the study seem consistent with current ethical standards? Did it pose any threats to research participants? Were any steps taken to minimize these threats?</w:t>
      </w:r>
    </w:p>
    <w:p w14:paraId="53E56C0A"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How was cooperation of research participants obtained? Was there informed consent?</w:t>
      </w:r>
    </w:p>
    <w:p w14:paraId="236E989F"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If you were on a Human Subjects Review Committee, what kind of information would you want to know about this study’s design and methodology?</w:t>
      </w:r>
    </w:p>
    <w:p w14:paraId="787A0312" w14:textId="77777777" w:rsidR="00A025EF" w:rsidRPr="00A025EF" w:rsidRDefault="00A025EF" w:rsidP="00A025EF">
      <w:pPr>
        <w:widowControl w:val="0"/>
        <w:autoSpaceDE w:val="0"/>
        <w:autoSpaceDN w:val="0"/>
        <w:adjustRightInd w:val="0"/>
        <w:rPr>
          <w:rFonts w:ascii="Times" w:hAnsi="Times"/>
        </w:rPr>
      </w:pPr>
    </w:p>
    <w:p w14:paraId="7BD4B535" w14:textId="77777777" w:rsidR="00A025EF" w:rsidRPr="00A025EF" w:rsidRDefault="00A025EF" w:rsidP="00A025EF">
      <w:pPr>
        <w:widowControl w:val="0"/>
        <w:autoSpaceDE w:val="0"/>
        <w:autoSpaceDN w:val="0"/>
        <w:adjustRightInd w:val="0"/>
        <w:rPr>
          <w:rFonts w:ascii="Times" w:hAnsi="Times"/>
        </w:rPr>
      </w:pPr>
    </w:p>
    <w:p w14:paraId="2A38B335" w14:textId="77777777" w:rsidR="00A025EF" w:rsidRPr="00A025EF" w:rsidRDefault="00A025EF" w:rsidP="00A025EF">
      <w:pPr>
        <w:widowControl w:val="0"/>
        <w:autoSpaceDE w:val="0"/>
        <w:autoSpaceDN w:val="0"/>
        <w:adjustRightInd w:val="0"/>
        <w:rPr>
          <w:rFonts w:ascii="Times" w:hAnsi="Times"/>
        </w:rPr>
      </w:pPr>
    </w:p>
    <w:p w14:paraId="15270E84" w14:textId="2B9016D2" w:rsidR="00A025EF" w:rsidRPr="00A025EF" w:rsidRDefault="00853FB8" w:rsidP="00853FB8">
      <w:pPr>
        <w:jc w:val="center"/>
        <w:rPr>
          <w:rFonts w:ascii="Times" w:hAnsi="Times"/>
          <w:b/>
        </w:rPr>
      </w:pPr>
      <w:r>
        <w:rPr>
          <w:rFonts w:ascii="Times" w:hAnsi="Times"/>
          <w:b/>
        </w:rPr>
        <w:lastRenderedPageBreak/>
        <w:t>Guidelines for Class Evaluation Review</w:t>
      </w:r>
      <w:r w:rsidR="00A025EF" w:rsidRPr="00A025EF">
        <w:rPr>
          <w:rFonts w:ascii="Times" w:hAnsi="Times"/>
          <w:b/>
        </w:rPr>
        <w:t xml:space="preserve"> (40 Points)</w:t>
      </w:r>
    </w:p>
    <w:p w14:paraId="1664ABCE" w14:textId="77777777" w:rsidR="00A025EF" w:rsidRPr="00A025EF" w:rsidRDefault="00A025EF" w:rsidP="00A025EF">
      <w:pPr>
        <w:rPr>
          <w:rFonts w:ascii="Times" w:hAnsi="Times"/>
          <w:b/>
        </w:rPr>
      </w:pPr>
    </w:p>
    <w:p w14:paraId="2F1FCD1D" w14:textId="77777777" w:rsidR="00A025EF" w:rsidRPr="00A025EF" w:rsidRDefault="00A025EF" w:rsidP="00A025EF">
      <w:pPr>
        <w:rPr>
          <w:rFonts w:ascii="Times" w:hAnsi="Times"/>
        </w:rPr>
      </w:pPr>
    </w:p>
    <w:p w14:paraId="720C8BC0" w14:textId="70E11417" w:rsidR="00A025EF" w:rsidRPr="00A025EF" w:rsidRDefault="00A025EF" w:rsidP="00A025EF">
      <w:pPr>
        <w:rPr>
          <w:rFonts w:ascii="Times" w:hAnsi="Times"/>
        </w:rPr>
      </w:pPr>
      <w:r w:rsidRPr="00A025EF">
        <w:rPr>
          <w:rFonts w:ascii="Times" w:hAnsi="Times"/>
        </w:rPr>
        <w:t xml:space="preserve">The major course </w:t>
      </w:r>
      <w:r w:rsidR="004E120C">
        <w:rPr>
          <w:rFonts w:ascii="Times" w:hAnsi="Times"/>
        </w:rPr>
        <w:t xml:space="preserve">project is a Program Evaluation </w:t>
      </w:r>
      <w:r w:rsidR="00B622B6">
        <w:rPr>
          <w:rFonts w:ascii="Times" w:hAnsi="Times"/>
        </w:rPr>
        <w:t xml:space="preserve">Review. </w:t>
      </w:r>
      <w:r w:rsidR="004E120C">
        <w:rPr>
          <w:rFonts w:ascii="Times" w:hAnsi="Times"/>
        </w:rPr>
        <w:t>You are to choose an education program or a community program to review</w:t>
      </w:r>
      <w:r w:rsidR="00C56083">
        <w:rPr>
          <w:rFonts w:ascii="Times" w:hAnsi="Times"/>
        </w:rPr>
        <w:t>. The</w:t>
      </w:r>
      <w:r w:rsidR="00B622B6">
        <w:rPr>
          <w:rFonts w:ascii="Times" w:hAnsi="Times"/>
        </w:rPr>
        <w:t xml:space="preserve"> review</w:t>
      </w:r>
      <w:r w:rsidRPr="00A025EF">
        <w:rPr>
          <w:rFonts w:ascii="Times" w:hAnsi="Times"/>
        </w:rPr>
        <w:t xml:space="preserve"> should be 10-15 pages in length</w:t>
      </w:r>
      <w:r w:rsidR="00853FB8">
        <w:rPr>
          <w:rFonts w:ascii="Times" w:hAnsi="Times"/>
        </w:rPr>
        <w:t xml:space="preserve"> written as a seamless document. It should not just answer questions. It should </w:t>
      </w:r>
      <w:r w:rsidRPr="00A025EF">
        <w:rPr>
          <w:rFonts w:ascii="Times" w:hAnsi="Times"/>
        </w:rPr>
        <w:t xml:space="preserve">address </w:t>
      </w:r>
      <w:r w:rsidR="00853FB8">
        <w:rPr>
          <w:rFonts w:ascii="Times" w:hAnsi="Times"/>
        </w:rPr>
        <w:t xml:space="preserve">and include </w:t>
      </w:r>
      <w:r w:rsidRPr="00A025EF">
        <w:rPr>
          <w:rFonts w:ascii="Times" w:hAnsi="Times"/>
        </w:rPr>
        <w:t>the following:</w:t>
      </w:r>
    </w:p>
    <w:p w14:paraId="665A4A1F" w14:textId="77777777" w:rsidR="00A025EF" w:rsidRPr="00A025EF" w:rsidRDefault="00A025EF" w:rsidP="00A025EF">
      <w:pPr>
        <w:rPr>
          <w:rFonts w:ascii="Times" w:hAnsi="Times"/>
        </w:rPr>
      </w:pPr>
    </w:p>
    <w:p w14:paraId="6EBB5B23" w14:textId="4046EA3A" w:rsidR="00B622B6" w:rsidRDefault="00B622B6" w:rsidP="00A025EF">
      <w:pPr>
        <w:rPr>
          <w:rFonts w:ascii="Times" w:hAnsi="Times"/>
          <w:b/>
          <w:u w:val="single"/>
        </w:rPr>
      </w:pPr>
      <w:r w:rsidRPr="00C56083">
        <w:rPr>
          <w:rFonts w:ascii="Times" w:hAnsi="Times"/>
          <w:b/>
          <w:u w:val="single"/>
        </w:rPr>
        <w:t>Interview</w:t>
      </w:r>
      <w:r w:rsidR="00C56083" w:rsidRPr="00C56083">
        <w:rPr>
          <w:rFonts w:ascii="Times" w:hAnsi="Times"/>
          <w:b/>
          <w:u w:val="single"/>
        </w:rPr>
        <w:t>s</w:t>
      </w:r>
      <w:r w:rsidR="004E120C" w:rsidRPr="00C56083">
        <w:rPr>
          <w:rFonts w:ascii="Times" w:hAnsi="Times"/>
          <w:b/>
          <w:u w:val="single"/>
        </w:rPr>
        <w:t xml:space="preserve"> </w:t>
      </w:r>
    </w:p>
    <w:p w14:paraId="11BDEBE6" w14:textId="77777777" w:rsidR="00C56083" w:rsidRPr="00C56083" w:rsidRDefault="00C56083" w:rsidP="00A025EF">
      <w:pPr>
        <w:rPr>
          <w:rFonts w:ascii="Times" w:hAnsi="Times"/>
          <w:b/>
          <w:u w:val="single"/>
        </w:rPr>
      </w:pPr>
    </w:p>
    <w:p w14:paraId="0CDBF202" w14:textId="7B947707" w:rsidR="00A025EF" w:rsidRDefault="00A025EF" w:rsidP="00A025EF">
      <w:pPr>
        <w:rPr>
          <w:rFonts w:ascii="Times" w:hAnsi="Times"/>
          <w:b/>
          <w:u w:val="single"/>
        </w:rPr>
      </w:pPr>
      <w:r w:rsidRPr="00C56083">
        <w:rPr>
          <w:rFonts w:ascii="Times" w:hAnsi="Times"/>
          <w:b/>
          <w:u w:val="single"/>
        </w:rPr>
        <w:t>Background</w:t>
      </w:r>
    </w:p>
    <w:p w14:paraId="3E0F805D" w14:textId="77777777" w:rsidR="00C56083" w:rsidRPr="00C56083" w:rsidRDefault="00C56083" w:rsidP="00A025EF">
      <w:pPr>
        <w:rPr>
          <w:rFonts w:ascii="Times" w:hAnsi="Times"/>
          <w:b/>
          <w:u w:val="single"/>
        </w:rPr>
      </w:pPr>
    </w:p>
    <w:p w14:paraId="6CDFDC7D" w14:textId="77777777" w:rsidR="00A025EF" w:rsidRPr="00C56083" w:rsidRDefault="00A025EF" w:rsidP="00A025EF">
      <w:pPr>
        <w:rPr>
          <w:rFonts w:ascii="Times" w:hAnsi="Times"/>
          <w:b/>
          <w:u w:val="single"/>
        </w:rPr>
      </w:pPr>
      <w:r w:rsidRPr="00C56083">
        <w:rPr>
          <w:rFonts w:ascii="Times" w:hAnsi="Times"/>
          <w:b/>
          <w:u w:val="single"/>
        </w:rPr>
        <w:t>Sponsor, Clients, Stakeholders, Audience</w:t>
      </w:r>
    </w:p>
    <w:p w14:paraId="09A73E15" w14:textId="106BD3FB" w:rsidR="00C56083" w:rsidRPr="00C56083" w:rsidRDefault="00C56083" w:rsidP="00C56083">
      <w:pPr>
        <w:tabs>
          <w:tab w:val="left" w:pos="180"/>
        </w:tabs>
        <w:spacing w:after="60"/>
        <w:rPr>
          <w:rFonts w:ascii="Times" w:eastAsia="Times New Roman" w:hAnsi="Times"/>
        </w:rPr>
      </w:pPr>
    </w:p>
    <w:p w14:paraId="0E0221CA" w14:textId="38AB5372" w:rsidR="00A025EF" w:rsidRPr="00A025EF" w:rsidRDefault="00A025EF" w:rsidP="00A025EF">
      <w:pPr>
        <w:pStyle w:val="ListParagraph"/>
        <w:numPr>
          <w:ilvl w:val="0"/>
          <w:numId w:val="17"/>
        </w:numPr>
        <w:rPr>
          <w:rFonts w:ascii="Times" w:hAnsi="Times"/>
        </w:rPr>
      </w:pPr>
      <w:r w:rsidRPr="00A025EF">
        <w:rPr>
          <w:rFonts w:ascii="Times" w:hAnsi="Times"/>
        </w:rPr>
        <w:t xml:space="preserve">Description of sponsor </w:t>
      </w:r>
      <w:r w:rsidR="00853FB8" w:rsidRPr="00A025EF">
        <w:rPr>
          <w:rFonts w:ascii="Times" w:hAnsi="Times"/>
        </w:rPr>
        <w:t>(if</w:t>
      </w:r>
      <w:r w:rsidRPr="00A025EF">
        <w:rPr>
          <w:rFonts w:ascii="Times" w:hAnsi="Times"/>
        </w:rPr>
        <w:t xml:space="preserve"> </w:t>
      </w:r>
      <w:r w:rsidR="00853FB8" w:rsidRPr="00A025EF">
        <w:rPr>
          <w:rFonts w:ascii="Times" w:hAnsi="Times"/>
        </w:rPr>
        <w:t>any) client</w:t>
      </w:r>
      <w:r w:rsidRPr="00A025EF">
        <w:rPr>
          <w:rFonts w:ascii="Times" w:hAnsi="Times"/>
        </w:rPr>
        <w:t>(s), stakeholders, and audience</w:t>
      </w:r>
    </w:p>
    <w:p w14:paraId="02D6F962" w14:textId="77777777" w:rsidR="00A025EF" w:rsidRPr="00A025EF" w:rsidRDefault="00A025EF" w:rsidP="00A025EF">
      <w:pPr>
        <w:pStyle w:val="ListParagraph"/>
        <w:numPr>
          <w:ilvl w:val="0"/>
          <w:numId w:val="17"/>
        </w:numPr>
        <w:rPr>
          <w:rFonts w:ascii="Times" w:hAnsi="Times"/>
        </w:rPr>
      </w:pPr>
      <w:r w:rsidRPr="00A025EF">
        <w:rPr>
          <w:rFonts w:ascii="Times" w:hAnsi="Times"/>
        </w:rPr>
        <w:t>How did /will you establish trust with your audience, sponsor, clients, and stakeholders?</w:t>
      </w:r>
    </w:p>
    <w:p w14:paraId="0C29E485" w14:textId="77777777" w:rsidR="00A025EF" w:rsidRPr="00A025EF" w:rsidRDefault="00A025EF" w:rsidP="00A025EF">
      <w:pPr>
        <w:pStyle w:val="ListParagraph"/>
        <w:numPr>
          <w:ilvl w:val="0"/>
          <w:numId w:val="17"/>
        </w:numPr>
        <w:rPr>
          <w:rFonts w:ascii="Times" w:hAnsi="Times"/>
        </w:rPr>
      </w:pPr>
      <w:r w:rsidRPr="00A025EF">
        <w:rPr>
          <w:rFonts w:ascii="Times" w:hAnsi="Times"/>
        </w:rPr>
        <w:t>Describe your initial meetings wit the program client, stakeholders, etc. .. What happened or what do you expect to happen when you meet with these people?</w:t>
      </w:r>
    </w:p>
    <w:p w14:paraId="3E307379" w14:textId="77777777" w:rsidR="00A025EF" w:rsidRPr="00A025EF" w:rsidRDefault="00A025EF" w:rsidP="00A025EF">
      <w:pPr>
        <w:pStyle w:val="ListParagraph"/>
        <w:numPr>
          <w:ilvl w:val="0"/>
          <w:numId w:val="17"/>
        </w:numPr>
        <w:rPr>
          <w:rFonts w:ascii="Times" w:hAnsi="Times"/>
        </w:rPr>
      </w:pPr>
      <w:r w:rsidRPr="00A025EF">
        <w:rPr>
          <w:rFonts w:ascii="Times" w:hAnsi="Times"/>
        </w:rPr>
        <w:t>How do you plan to work with these individuals to establish trust and cooperation?</w:t>
      </w:r>
    </w:p>
    <w:p w14:paraId="63CAB96B" w14:textId="77777777" w:rsidR="00A025EF" w:rsidRPr="00A025EF" w:rsidRDefault="00A025EF" w:rsidP="00A025EF">
      <w:pPr>
        <w:rPr>
          <w:rFonts w:ascii="Times" w:hAnsi="Times"/>
        </w:rPr>
      </w:pPr>
    </w:p>
    <w:p w14:paraId="733831EF" w14:textId="77777777" w:rsidR="00A025EF" w:rsidRPr="00C56083" w:rsidRDefault="00A025EF" w:rsidP="00A025EF">
      <w:pPr>
        <w:rPr>
          <w:rFonts w:ascii="Times" w:hAnsi="Times"/>
          <w:b/>
          <w:u w:val="single"/>
        </w:rPr>
      </w:pPr>
      <w:r w:rsidRPr="00C56083">
        <w:rPr>
          <w:rFonts w:ascii="Times" w:hAnsi="Times"/>
          <w:b/>
          <w:u w:val="single"/>
        </w:rPr>
        <w:t>Purpose of the Evaluation</w:t>
      </w:r>
    </w:p>
    <w:p w14:paraId="720F538B" w14:textId="77777777" w:rsidR="00C56083" w:rsidRDefault="00C56083" w:rsidP="00A025EF">
      <w:pPr>
        <w:rPr>
          <w:rFonts w:ascii="Times" w:hAnsi="Times"/>
        </w:rPr>
      </w:pPr>
    </w:p>
    <w:p w14:paraId="4DE08586" w14:textId="77777777" w:rsidR="00A025EF" w:rsidRPr="00A025EF" w:rsidRDefault="00A025EF" w:rsidP="00A025EF">
      <w:pPr>
        <w:rPr>
          <w:rFonts w:ascii="Times" w:hAnsi="Times"/>
        </w:rPr>
      </w:pPr>
      <w:r w:rsidRPr="00A025EF">
        <w:rPr>
          <w:rFonts w:ascii="Times" w:hAnsi="Times"/>
        </w:rPr>
        <w:t>Who did /would request the evaluation and why?</w:t>
      </w:r>
    </w:p>
    <w:p w14:paraId="396F4E81" w14:textId="77777777" w:rsidR="00A025EF" w:rsidRPr="00A025EF" w:rsidRDefault="00A025EF" w:rsidP="00A025EF">
      <w:pPr>
        <w:rPr>
          <w:rFonts w:ascii="Times" w:hAnsi="Times"/>
        </w:rPr>
      </w:pPr>
      <w:r w:rsidRPr="00A025EF">
        <w:rPr>
          <w:rFonts w:ascii="Times" w:hAnsi="Times"/>
        </w:rPr>
        <w:t>What is the purpose of the evaluation and specific examples of evaluation questions?</w:t>
      </w:r>
    </w:p>
    <w:p w14:paraId="7E23891F" w14:textId="77777777" w:rsidR="00A025EF" w:rsidRPr="00A025EF" w:rsidRDefault="00A025EF" w:rsidP="00A025EF">
      <w:pPr>
        <w:rPr>
          <w:rFonts w:ascii="Times" w:hAnsi="Times"/>
        </w:rPr>
      </w:pPr>
      <w:r w:rsidRPr="00A025EF">
        <w:rPr>
          <w:rFonts w:ascii="Times" w:hAnsi="Times"/>
        </w:rPr>
        <w:t>How did /will you work to integrate the varying perceptions of the program and its purpose and focus of the evaluation?</w:t>
      </w:r>
    </w:p>
    <w:p w14:paraId="3450576F" w14:textId="77777777" w:rsidR="00A025EF" w:rsidRPr="00A025EF" w:rsidRDefault="00A025EF" w:rsidP="00A025EF">
      <w:pPr>
        <w:rPr>
          <w:rFonts w:ascii="Times" w:hAnsi="Times"/>
        </w:rPr>
      </w:pPr>
      <w:r w:rsidRPr="00A025EF">
        <w:rPr>
          <w:rFonts w:ascii="Times" w:hAnsi="Times"/>
        </w:rPr>
        <w:t>What type(s) of evaluation (needs assessment, formative, summative) will be used?</w:t>
      </w:r>
    </w:p>
    <w:p w14:paraId="093709D4" w14:textId="77777777" w:rsidR="00A025EF" w:rsidRPr="00A025EF" w:rsidRDefault="00A025EF" w:rsidP="00A025EF">
      <w:pPr>
        <w:rPr>
          <w:rFonts w:ascii="Times" w:hAnsi="Times"/>
        </w:rPr>
      </w:pPr>
    </w:p>
    <w:p w14:paraId="52E7BB54" w14:textId="16D0F63B" w:rsidR="00A025EF" w:rsidRPr="00C56083" w:rsidRDefault="00C56083" w:rsidP="00A025EF">
      <w:pPr>
        <w:rPr>
          <w:rFonts w:ascii="Times" w:hAnsi="Times"/>
          <w:b/>
          <w:u w:val="single"/>
        </w:rPr>
      </w:pPr>
      <w:r w:rsidRPr="00C56083">
        <w:rPr>
          <w:rFonts w:ascii="Times" w:hAnsi="Times"/>
          <w:b/>
          <w:u w:val="single"/>
        </w:rPr>
        <w:t xml:space="preserve">Logic </w:t>
      </w:r>
      <w:r w:rsidR="00A025EF" w:rsidRPr="00C56083">
        <w:rPr>
          <w:rFonts w:ascii="Times" w:hAnsi="Times"/>
          <w:b/>
          <w:u w:val="single"/>
        </w:rPr>
        <w:t>Model of the Evaluation</w:t>
      </w:r>
    </w:p>
    <w:p w14:paraId="1F0A5E4F" w14:textId="77777777" w:rsidR="00A025EF" w:rsidRPr="00A025EF" w:rsidRDefault="00A025EF" w:rsidP="00A025EF">
      <w:pPr>
        <w:rPr>
          <w:rFonts w:ascii="Times" w:hAnsi="Times"/>
        </w:rPr>
      </w:pPr>
    </w:p>
    <w:p w14:paraId="6B2F1037" w14:textId="77777777" w:rsidR="00C56083" w:rsidRPr="00C56083" w:rsidRDefault="00C56083" w:rsidP="00A025EF">
      <w:pPr>
        <w:rPr>
          <w:rFonts w:ascii="Times" w:hAnsi="Times"/>
          <w:b/>
          <w:u w:val="single"/>
        </w:rPr>
      </w:pPr>
      <w:r w:rsidRPr="00C56083">
        <w:rPr>
          <w:rFonts w:ascii="Times" w:hAnsi="Times"/>
          <w:b/>
          <w:u w:val="single"/>
        </w:rPr>
        <w:t>Other</w:t>
      </w:r>
    </w:p>
    <w:p w14:paraId="79028E05" w14:textId="77777777" w:rsidR="00C56083" w:rsidRDefault="00C56083" w:rsidP="00A025EF">
      <w:pPr>
        <w:rPr>
          <w:rFonts w:ascii="Times" w:hAnsi="Times"/>
        </w:rPr>
      </w:pPr>
    </w:p>
    <w:p w14:paraId="1B85D174" w14:textId="1DA929D8" w:rsidR="00A025EF" w:rsidRPr="00A025EF" w:rsidRDefault="00C56083" w:rsidP="00A025EF">
      <w:pPr>
        <w:rPr>
          <w:rFonts w:ascii="Times" w:hAnsi="Times"/>
        </w:rPr>
      </w:pPr>
      <w:r>
        <w:rPr>
          <w:rFonts w:ascii="Times" w:hAnsi="Times"/>
        </w:rPr>
        <w:t xml:space="preserve">How was the evaluation managed? </w:t>
      </w:r>
    </w:p>
    <w:p w14:paraId="77C1162B" w14:textId="3A6CB470" w:rsidR="00A025EF" w:rsidRDefault="00C56083" w:rsidP="00A025EF">
      <w:pPr>
        <w:rPr>
          <w:rFonts w:ascii="Times" w:hAnsi="Times"/>
        </w:rPr>
      </w:pPr>
      <w:r>
        <w:rPr>
          <w:rFonts w:ascii="Times" w:hAnsi="Times"/>
        </w:rPr>
        <w:t>What was the</w:t>
      </w:r>
      <w:r w:rsidR="00A025EF" w:rsidRPr="00A025EF">
        <w:rPr>
          <w:rFonts w:ascii="Times" w:hAnsi="Times"/>
        </w:rPr>
        <w:t xml:space="preserve"> budget and timeline for</w:t>
      </w:r>
      <w:r>
        <w:rPr>
          <w:rFonts w:ascii="Times" w:hAnsi="Times"/>
        </w:rPr>
        <w:t xml:space="preserve"> the</w:t>
      </w:r>
      <w:r w:rsidR="00A025EF" w:rsidRPr="00A025EF">
        <w:rPr>
          <w:rFonts w:ascii="Times" w:hAnsi="Times"/>
        </w:rPr>
        <w:t xml:space="preserve"> project activities</w:t>
      </w:r>
      <w:r>
        <w:rPr>
          <w:rFonts w:ascii="Times" w:hAnsi="Times"/>
        </w:rPr>
        <w:t>?</w:t>
      </w:r>
    </w:p>
    <w:p w14:paraId="680F61C4" w14:textId="2F96CB16" w:rsidR="00C56083" w:rsidRPr="00C56083" w:rsidRDefault="00C56083" w:rsidP="00C56083">
      <w:pPr>
        <w:rPr>
          <w:rFonts w:ascii="Times" w:hAnsi="Times"/>
        </w:rPr>
      </w:pPr>
      <w:r>
        <w:rPr>
          <w:rFonts w:ascii="Times" w:hAnsi="Times"/>
        </w:rPr>
        <w:t xml:space="preserve">How </w:t>
      </w:r>
      <w:r w:rsidRPr="00C56083">
        <w:rPr>
          <w:rFonts w:ascii="Times" w:hAnsi="Times"/>
        </w:rPr>
        <w:t>will the data gathered be used to inform the program?</w:t>
      </w:r>
    </w:p>
    <w:p w14:paraId="457C7751" w14:textId="4223570A" w:rsidR="00A025EF" w:rsidRDefault="00A025EF" w:rsidP="00A025EF">
      <w:pPr>
        <w:rPr>
          <w:rFonts w:ascii="Times" w:hAnsi="Times"/>
        </w:rPr>
      </w:pPr>
      <w:r w:rsidRPr="00A025EF">
        <w:rPr>
          <w:rFonts w:ascii="Times" w:hAnsi="Times"/>
        </w:rPr>
        <w:t>What type</w:t>
      </w:r>
      <w:r w:rsidR="00C56083">
        <w:rPr>
          <w:rFonts w:ascii="Times" w:hAnsi="Times"/>
        </w:rPr>
        <w:t>s of data collection methods were used and why are they</w:t>
      </w:r>
      <w:r w:rsidRPr="00A025EF">
        <w:rPr>
          <w:rFonts w:ascii="Times" w:hAnsi="Times"/>
        </w:rPr>
        <w:t xml:space="preserve"> most appropriate.</w:t>
      </w:r>
    </w:p>
    <w:p w14:paraId="02C226F6" w14:textId="77777777" w:rsidR="00C56083" w:rsidRDefault="00C56083" w:rsidP="00A025EF">
      <w:pPr>
        <w:rPr>
          <w:rFonts w:ascii="Times" w:hAnsi="Times"/>
        </w:rPr>
      </w:pPr>
    </w:p>
    <w:p w14:paraId="6D5D6F66" w14:textId="34879990" w:rsidR="00C56083" w:rsidRPr="00C56083" w:rsidRDefault="00C56083" w:rsidP="00A025EF">
      <w:pPr>
        <w:rPr>
          <w:rFonts w:ascii="Times" w:hAnsi="Times"/>
          <w:b/>
          <w:u w:val="single"/>
        </w:rPr>
      </w:pPr>
      <w:r w:rsidRPr="00C56083">
        <w:rPr>
          <w:rFonts w:ascii="Times" w:hAnsi="Times"/>
          <w:b/>
          <w:u w:val="single"/>
        </w:rPr>
        <w:t>Conclusion</w:t>
      </w:r>
    </w:p>
    <w:p w14:paraId="52FA3677" w14:textId="77777777" w:rsidR="00A025EF" w:rsidRPr="00A025EF" w:rsidRDefault="00A025EF" w:rsidP="00A025EF">
      <w:pPr>
        <w:rPr>
          <w:rFonts w:ascii="Times" w:hAnsi="Times"/>
        </w:rPr>
      </w:pPr>
    </w:p>
    <w:p w14:paraId="13748AEE" w14:textId="460DE139" w:rsidR="00C56083" w:rsidRDefault="00C56083" w:rsidP="00C56083">
      <w:pPr>
        <w:rPr>
          <w:rFonts w:ascii="Times" w:hAnsi="Times"/>
        </w:rPr>
      </w:pPr>
      <w:r>
        <w:rPr>
          <w:rFonts w:ascii="Times" w:hAnsi="Times"/>
        </w:rPr>
        <w:t>What were</w:t>
      </w:r>
      <w:r w:rsidRPr="00C56083">
        <w:rPr>
          <w:rFonts w:ascii="Times" w:hAnsi="Times"/>
        </w:rPr>
        <w:t xml:space="preserve"> the key findings (or expected findings)?</w:t>
      </w:r>
    </w:p>
    <w:p w14:paraId="15B8C969" w14:textId="390530EC" w:rsidR="00853FB8" w:rsidRPr="00853FB8" w:rsidRDefault="00853FB8" w:rsidP="00C56083">
      <w:pPr>
        <w:rPr>
          <w:rFonts w:ascii="Times" w:hAnsi="Times"/>
          <w:b/>
          <w:u w:val="single"/>
        </w:rPr>
      </w:pPr>
      <w:r w:rsidRPr="00853FB8">
        <w:rPr>
          <w:rFonts w:ascii="Times" w:hAnsi="Times"/>
          <w:b/>
          <w:u w:val="single"/>
        </w:rPr>
        <w:t>Resources – 3-5</w:t>
      </w:r>
    </w:p>
    <w:p w14:paraId="6D1386FA" w14:textId="4FF3597F" w:rsidR="00853FB8" w:rsidRDefault="00853FB8" w:rsidP="00C56083">
      <w:pPr>
        <w:rPr>
          <w:rFonts w:ascii="Times" w:hAnsi="Times"/>
        </w:rPr>
      </w:pPr>
      <w:r>
        <w:rPr>
          <w:rFonts w:ascii="Times" w:hAnsi="Times"/>
        </w:rPr>
        <w:t>1 journal article citation</w:t>
      </w:r>
    </w:p>
    <w:p w14:paraId="7E38D7FF" w14:textId="0C289187" w:rsidR="00853FB8" w:rsidRDefault="00853FB8" w:rsidP="00C56083">
      <w:pPr>
        <w:rPr>
          <w:rFonts w:ascii="Times" w:hAnsi="Times"/>
        </w:rPr>
      </w:pPr>
      <w:r>
        <w:rPr>
          <w:rFonts w:ascii="Times" w:hAnsi="Times"/>
        </w:rPr>
        <w:t>1 personal interview</w:t>
      </w:r>
    </w:p>
    <w:p w14:paraId="17329FC9" w14:textId="4DFC7B57" w:rsidR="00853FB8" w:rsidRDefault="00853FB8" w:rsidP="00C56083">
      <w:pPr>
        <w:rPr>
          <w:rFonts w:ascii="Times" w:hAnsi="Times"/>
        </w:rPr>
      </w:pPr>
      <w:r>
        <w:rPr>
          <w:rFonts w:ascii="Times" w:hAnsi="Times"/>
        </w:rPr>
        <w:t>1 chapter from the text</w:t>
      </w:r>
    </w:p>
    <w:p w14:paraId="0B63A1AB" w14:textId="59AFDDD3" w:rsidR="00853FB8" w:rsidRDefault="00853FB8" w:rsidP="00C56083">
      <w:pPr>
        <w:rPr>
          <w:rFonts w:ascii="Times" w:hAnsi="Times"/>
        </w:rPr>
      </w:pPr>
      <w:r>
        <w:rPr>
          <w:rFonts w:ascii="Times" w:hAnsi="Times"/>
        </w:rPr>
        <w:t>1 chapter from any handout</w:t>
      </w:r>
    </w:p>
    <w:p w14:paraId="44A3C456" w14:textId="209F5E03" w:rsidR="00853FB8" w:rsidRPr="00C56083" w:rsidRDefault="00853FB8" w:rsidP="00C56083">
      <w:pPr>
        <w:rPr>
          <w:rFonts w:ascii="Times" w:hAnsi="Times"/>
        </w:rPr>
      </w:pPr>
      <w:r>
        <w:rPr>
          <w:rFonts w:ascii="Times" w:hAnsi="Times"/>
        </w:rPr>
        <w:t>1 other resource that you researched on your own.</w:t>
      </w:r>
    </w:p>
    <w:p w14:paraId="64085D7A" w14:textId="44FAD410" w:rsidR="00A025EF" w:rsidRPr="00A025EF" w:rsidRDefault="00A025EF" w:rsidP="00A025EF">
      <w:pPr>
        <w:rPr>
          <w:rFonts w:ascii="Times" w:hAnsi="Times"/>
          <w:b/>
        </w:rPr>
      </w:pPr>
    </w:p>
    <w:p w14:paraId="76AB695B" w14:textId="77777777" w:rsidR="00A025EF" w:rsidRPr="00A025EF" w:rsidRDefault="00A025EF" w:rsidP="00A025EF">
      <w:pPr>
        <w:rPr>
          <w:rFonts w:ascii="Times" w:hAnsi="Times"/>
        </w:rPr>
      </w:pPr>
    </w:p>
    <w:p w14:paraId="28F5B634" w14:textId="77777777" w:rsidR="00A025EF" w:rsidRPr="00A025EF" w:rsidRDefault="00A025EF" w:rsidP="00A025EF">
      <w:pPr>
        <w:rPr>
          <w:rFonts w:ascii="Times" w:hAnsi="Times"/>
        </w:rPr>
      </w:pPr>
    </w:p>
    <w:p w14:paraId="755BC353" w14:textId="77777777" w:rsidR="00A025EF" w:rsidRPr="00A025EF" w:rsidRDefault="00A025EF" w:rsidP="00A025EF">
      <w:pPr>
        <w:rPr>
          <w:rFonts w:ascii="Times" w:hAnsi="Times"/>
        </w:rPr>
      </w:pPr>
    </w:p>
    <w:p w14:paraId="5C615092" w14:textId="77777777" w:rsidR="00A025EF" w:rsidRPr="00A025EF" w:rsidRDefault="00A025EF" w:rsidP="00A025EF">
      <w:pPr>
        <w:rPr>
          <w:rFonts w:ascii="Times" w:hAnsi="Times"/>
        </w:rPr>
      </w:pPr>
    </w:p>
    <w:p w14:paraId="5C3FC2F5" w14:textId="77777777" w:rsidR="00A025EF" w:rsidRPr="00A025EF" w:rsidRDefault="00A025EF" w:rsidP="00A025EF">
      <w:pPr>
        <w:widowControl w:val="0"/>
        <w:autoSpaceDE w:val="0"/>
        <w:autoSpaceDN w:val="0"/>
        <w:adjustRightInd w:val="0"/>
        <w:rPr>
          <w:rFonts w:ascii="Times" w:hAnsi="Times"/>
        </w:rPr>
      </w:pPr>
    </w:p>
    <w:p w14:paraId="41DCD09D" w14:textId="77777777" w:rsidR="00A025EF" w:rsidRPr="00A025EF" w:rsidRDefault="00A025EF" w:rsidP="00A025EF">
      <w:pPr>
        <w:rPr>
          <w:rFonts w:ascii="Times" w:hAnsi="Times"/>
          <w:color w:val="000000"/>
        </w:rPr>
      </w:pPr>
    </w:p>
    <w:p w14:paraId="45D69D49" w14:textId="77777777" w:rsidR="00B7785C" w:rsidRPr="00A025EF" w:rsidRDefault="00B7785C">
      <w:pPr>
        <w:rPr>
          <w:rFonts w:ascii="Times" w:hAnsi="Times"/>
        </w:rPr>
      </w:pPr>
    </w:p>
    <w:sectPr w:rsidR="00B7785C" w:rsidRPr="00A025EF" w:rsidSect="00B77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B03D" w14:textId="77777777" w:rsidR="00C56083" w:rsidRDefault="00C56083" w:rsidP="00BE3C37">
      <w:r>
        <w:separator/>
      </w:r>
    </w:p>
  </w:endnote>
  <w:endnote w:type="continuationSeparator" w:id="0">
    <w:p w14:paraId="1944D8CD" w14:textId="77777777" w:rsidR="00C56083" w:rsidRDefault="00C56083" w:rsidP="00B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5261A" w14:textId="77777777" w:rsidR="00C56083" w:rsidRDefault="00C56083" w:rsidP="00BE3C37">
      <w:r>
        <w:separator/>
      </w:r>
    </w:p>
  </w:footnote>
  <w:footnote w:type="continuationSeparator" w:id="0">
    <w:p w14:paraId="7DDFB4B9" w14:textId="77777777" w:rsidR="00C56083" w:rsidRDefault="00C56083" w:rsidP="00BE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A21"/>
    <w:multiLevelType w:val="hybridMultilevel"/>
    <w:tmpl w:val="73A2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56967"/>
    <w:multiLevelType w:val="hybridMultilevel"/>
    <w:tmpl w:val="FC0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F74D2"/>
    <w:multiLevelType w:val="hybridMultilevel"/>
    <w:tmpl w:val="B760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6BEB"/>
    <w:multiLevelType w:val="hybridMultilevel"/>
    <w:tmpl w:val="DB4C8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3777BF"/>
    <w:multiLevelType w:val="hybridMultilevel"/>
    <w:tmpl w:val="431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A3C01"/>
    <w:multiLevelType w:val="hybridMultilevel"/>
    <w:tmpl w:val="68A0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C74C2"/>
    <w:multiLevelType w:val="hybridMultilevel"/>
    <w:tmpl w:val="FAB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E34BD"/>
    <w:multiLevelType w:val="hybridMultilevel"/>
    <w:tmpl w:val="EB84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67DFC"/>
    <w:multiLevelType w:val="hybridMultilevel"/>
    <w:tmpl w:val="60925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0A3C90"/>
    <w:multiLevelType w:val="hybridMultilevel"/>
    <w:tmpl w:val="318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55C24"/>
    <w:multiLevelType w:val="hybridMultilevel"/>
    <w:tmpl w:val="1FD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C40DD"/>
    <w:multiLevelType w:val="hybridMultilevel"/>
    <w:tmpl w:val="5DA6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BB0817"/>
    <w:multiLevelType w:val="hybridMultilevel"/>
    <w:tmpl w:val="29F4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17936"/>
    <w:multiLevelType w:val="hybridMultilevel"/>
    <w:tmpl w:val="CB22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A5B15"/>
    <w:multiLevelType w:val="hybridMultilevel"/>
    <w:tmpl w:val="19EC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36A30"/>
    <w:multiLevelType w:val="hybridMultilevel"/>
    <w:tmpl w:val="979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F0AD8"/>
    <w:multiLevelType w:val="hybridMultilevel"/>
    <w:tmpl w:val="6732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841912"/>
    <w:multiLevelType w:val="hybridMultilevel"/>
    <w:tmpl w:val="148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E2830"/>
    <w:multiLevelType w:val="hybridMultilevel"/>
    <w:tmpl w:val="488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0646FE"/>
    <w:multiLevelType w:val="hybridMultilevel"/>
    <w:tmpl w:val="646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F64BC"/>
    <w:multiLevelType w:val="hybridMultilevel"/>
    <w:tmpl w:val="A96C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9E6574"/>
    <w:multiLevelType w:val="hybridMultilevel"/>
    <w:tmpl w:val="D44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9"/>
  </w:num>
  <w:num w:numId="5">
    <w:abstractNumId w:val="6"/>
  </w:num>
  <w:num w:numId="6">
    <w:abstractNumId w:val="4"/>
  </w:num>
  <w:num w:numId="7">
    <w:abstractNumId w:val="21"/>
  </w:num>
  <w:num w:numId="8">
    <w:abstractNumId w:val="10"/>
  </w:num>
  <w:num w:numId="9">
    <w:abstractNumId w:val="13"/>
  </w:num>
  <w:num w:numId="10">
    <w:abstractNumId w:val="20"/>
  </w:num>
  <w:num w:numId="11">
    <w:abstractNumId w:val="1"/>
  </w:num>
  <w:num w:numId="12">
    <w:abstractNumId w:val="7"/>
  </w:num>
  <w:num w:numId="13">
    <w:abstractNumId w:val="8"/>
  </w:num>
  <w:num w:numId="14">
    <w:abstractNumId w:val="18"/>
  </w:num>
  <w:num w:numId="15">
    <w:abstractNumId w:val="3"/>
  </w:num>
  <w:num w:numId="16">
    <w:abstractNumId w:val="12"/>
  </w:num>
  <w:num w:numId="17">
    <w:abstractNumId w:val="17"/>
  </w:num>
  <w:num w:numId="18">
    <w:abstractNumId w:val="0"/>
  </w:num>
  <w:num w:numId="19">
    <w:abstractNumId w:val="11"/>
  </w:num>
  <w:num w:numId="20">
    <w:abstractNumId w:val="14"/>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E1"/>
    <w:rsid w:val="000B3245"/>
    <w:rsid w:val="00146E02"/>
    <w:rsid w:val="002944E5"/>
    <w:rsid w:val="002B4851"/>
    <w:rsid w:val="00313B6E"/>
    <w:rsid w:val="003265B0"/>
    <w:rsid w:val="004627B9"/>
    <w:rsid w:val="00484B1A"/>
    <w:rsid w:val="004D614D"/>
    <w:rsid w:val="004E120C"/>
    <w:rsid w:val="005071FF"/>
    <w:rsid w:val="005E2B21"/>
    <w:rsid w:val="00695984"/>
    <w:rsid w:val="006B4D79"/>
    <w:rsid w:val="0076218C"/>
    <w:rsid w:val="00853FB8"/>
    <w:rsid w:val="008A064C"/>
    <w:rsid w:val="009111AA"/>
    <w:rsid w:val="00A025EF"/>
    <w:rsid w:val="00A05240"/>
    <w:rsid w:val="00A71298"/>
    <w:rsid w:val="00A75CEE"/>
    <w:rsid w:val="00AC3003"/>
    <w:rsid w:val="00AE3237"/>
    <w:rsid w:val="00B374C9"/>
    <w:rsid w:val="00B43BE7"/>
    <w:rsid w:val="00B622B6"/>
    <w:rsid w:val="00B7785C"/>
    <w:rsid w:val="00BB2BE1"/>
    <w:rsid w:val="00BC6AD5"/>
    <w:rsid w:val="00BE3C37"/>
    <w:rsid w:val="00C16878"/>
    <w:rsid w:val="00C32C54"/>
    <w:rsid w:val="00C4524C"/>
    <w:rsid w:val="00C56083"/>
    <w:rsid w:val="00CE5100"/>
    <w:rsid w:val="00D86D27"/>
    <w:rsid w:val="00DC1587"/>
    <w:rsid w:val="00E34B68"/>
    <w:rsid w:val="00EF0B2D"/>
    <w:rsid w:val="00F03C01"/>
    <w:rsid w:val="00F2251D"/>
    <w:rsid w:val="00F6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17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table" w:styleId="TableGrid">
    <w:name w:val="Table Grid"/>
    <w:basedOn w:val="TableNormal"/>
    <w:uiPriority w:val="59"/>
    <w:rsid w:val="00E3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table" w:styleId="TableGrid">
    <w:name w:val="Table Grid"/>
    <w:basedOn w:val="TableNormal"/>
    <w:uiPriority w:val="59"/>
    <w:rsid w:val="00E3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E420-86C9-F849-9AE4-CBD70AB3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2537</Words>
  <Characters>14462</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Octavia Tripp</cp:lastModifiedBy>
  <cp:revision>3</cp:revision>
  <dcterms:created xsi:type="dcterms:W3CDTF">2014-06-18T01:12:00Z</dcterms:created>
  <dcterms:modified xsi:type="dcterms:W3CDTF">2014-06-18T01:59:00Z</dcterms:modified>
</cp:coreProperties>
</file>