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18C72A77" w:rsidR="00063F17" w:rsidRPr="004470E7" w:rsidRDefault="00B51D01" w:rsidP="004470E7">
      <w:pPr>
        <w:rPr>
          <w:b/>
          <w:color w:val="E36C0A" w:themeColor="accent6" w:themeShade="BF"/>
          <w:sz w:val="32"/>
        </w:rPr>
      </w:pPr>
      <w:r>
        <w:rPr>
          <w:b/>
          <w:color w:val="E36C0A" w:themeColor="accent6" w:themeShade="BF"/>
          <w:sz w:val="32"/>
        </w:rPr>
        <w:t>CTRD</w:t>
      </w:r>
      <w:r w:rsidR="00063F17" w:rsidRPr="004470E7">
        <w:rPr>
          <w:b/>
          <w:color w:val="E36C0A" w:themeColor="accent6" w:themeShade="BF"/>
          <w:sz w:val="32"/>
        </w:rPr>
        <w:t xml:space="preserve"> </w:t>
      </w:r>
      <w:r>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51E58986"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r>
      <w:r w:rsidR="00B51D01">
        <w:rPr>
          <w:color w:val="1F497D" w:themeColor="text2"/>
        </w:rPr>
        <w:t>Reading</w:t>
      </w:r>
      <w:r w:rsidRPr="004470E7">
        <w:rPr>
          <w:color w:val="1F497D" w:themeColor="text2"/>
        </w:rPr>
        <w:tab/>
      </w:r>
    </w:p>
    <w:p w14:paraId="154C4EFA" w14:textId="77777777" w:rsidR="00B51D01" w:rsidRDefault="00F16C63" w:rsidP="00B51D01">
      <w:pPr>
        <w:ind w:left="2880" w:hanging="2880"/>
        <w:rPr>
          <w:color w:val="1F497D" w:themeColor="text2"/>
          <w:sz w:val="22"/>
          <w:szCs w:val="2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E57BCE" w:rsidRPr="004470E7">
        <w:rPr>
          <w:color w:val="1F497D" w:themeColor="text2"/>
        </w:rPr>
        <w:t xml:space="preserve">              </w:t>
      </w:r>
      <w:r w:rsidR="00B51D01" w:rsidRPr="00B51D01">
        <w:rPr>
          <w:color w:val="1F497D" w:themeColor="text2"/>
          <w:sz w:val="22"/>
          <w:szCs w:val="22"/>
        </w:rPr>
        <w:t>Lite</w:t>
      </w:r>
      <w:r w:rsidR="00B51D01">
        <w:rPr>
          <w:color w:val="1F497D" w:themeColor="text2"/>
          <w:sz w:val="22"/>
          <w:szCs w:val="22"/>
        </w:rPr>
        <w:t>racy</w:t>
      </w:r>
      <w:proofErr w:type="gramEnd"/>
      <w:r w:rsidR="00B51D01">
        <w:rPr>
          <w:color w:val="1F497D" w:themeColor="text2"/>
          <w:sz w:val="22"/>
          <w:szCs w:val="22"/>
        </w:rPr>
        <w:t xml:space="preserve"> and Inquiry in the Content </w:t>
      </w:r>
    </w:p>
    <w:p w14:paraId="46D91818" w14:textId="2B7E7821" w:rsidR="00C62A26" w:rsidRPr="004470E7" w:rsidRDefault="00B51D01" w:rsidP="00B51D01">
      <w:pPr>
        <w:ind w:left="2880" w:hanging="720"/>
        <w:rPr>
          <w:color w:val="1F497D" w:themeColor="text2"/>
        </w:rPr>
      </w:pPr>
      <w:r w:rsidRPr="00B51D01">
        <w:rPr>
          <w:color w:val="1F497D" w:themeColor="text2"/>
          <w:sz w:val="22"/>
          <w:szCs w:val="22"/>
        </w:rPr>
        <w:t>Areas, Grades 6-12</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6D67A89D"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6A0151">
        <w:rPr>
          <w:color w:val="1F497D" w:themeColor="text2"/>
        </w:rPr>
        <w:t>Summer</w:t>
      </w:r>
      <w:r w:rsidR="004D3A72">
        <w:rPr>
          <w:color w:val="1F497D" w:themeColor="text2"/>
        </w:rPr>
        <w:t xml:space="preserve">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77777777"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14:paraId="5CFDA7A2" w14:textId="77777777"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14:paraId="0A14D609" w14:textId="77777777" w:rsidR="00C62A26" w:rsidRDefault="00C62A26" w:rsidP="00F16C63">
      <w:pPr>
        <w:rPr>
          <w:color w:val="1F497D" w:themeColor="text2"/>
        </w:rPr>
      </w:pPr>
      <w:r w:rsidRPr="004470E7">
        <w:rPr>
          <w:color w:val="1F497D" w:themeColor="text2"/>
        </w:rPr>
        <w:t>Phone Number:</w:t>
      </w:r>
      <w:r w:rsidRPr="004470E7">
        <w:rPr>
          <w:color w:val="1F497D" w:themeColor="text2"/>
        </w:rPr>
        <w:tab/>
      </w:r>
      <w:r w:rsidR="000C423A">
        <w:rPr>
          <w:color w:val="1F497D" w:themeColor="text2"/>
        </w:rPr>
        <w:t>Office: 334-</w:t>
      </w:r>
      <w:r w:rsidR="00951CD9">
        <w:rPr>
          <w:color w:val="1F497D" w:themeColor="text2"/>
        </w:rPr>
        <w:t>844-6769</w:t>
      </w:r>
    </w:p>
    <w:p w14:paraId="5C63C520" w14:textId="77777777" w:rsidR="000C423A" w:rsidRPr="004470E7" w:rsidRDefault="000C423A" w:rsidP="00F16C63">
      <w:pPr>
        <w:rPr>
          <w:color w:val="1F497D" w:themeColor="text2"/>
        </w:rPr>
      </w:pPr>
      <w:r>
        <w:rPr>
          <w:color w:val="1F497D" w:themeColor="text2"/>
        </w:rPr>
        <w:tab/>
      </w:r>
      <w:r>
        <w:rPr>
          <w:color w:val="1F497D" w:themeColor="text2"/>
        </w:rPr>
        <w:tab/>
      </w:r>
      <w:r>
        <w:rPr>
          <w:color w:val="1F497D" w:themeColor="text2"/>
        </w:rPr>
        <w:tab/>
        <w:t>Cell: 205-936-9730</w:t>
      </w:r>
    </w:p>
    <w:p w14:paraId="7A8E3CC1" w14:textId="77777777"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3DBDBA0A" w14:textId="74674B8E" w:rsidR="004470E7" w:rsidRPr="004470E7" w:rsidRDefault="000D1F10" w:rsidP="0035229B">
      <w:pPr>
        <w:ind w:left="2880" w:hanging="2880"/>
        <w:rPr>
          <w:color w:val="1F497D" w:themeColor="text2"/>
        </w:rPr>
      </w:pPr>
      <w:r>
        <w:rPr>
          <w:color w:val="1F497D" w:themeColor="text2"/>
        </w:rPr>
        <w:t>Office Hours</w:t>
      </w:r>
      <w:proofErr w:type="gramStart"/>
      <w:r>
        <w:rPr>
          <w:color w:val="1F497D" w:themeColor="text2"/>
        </w:rPr>
        <w:t xml:space="preserve">: </w:t>
      </w:r>
      <w:r w:rsidR="007D65A8">
        <w:rPr>
          <w:color w:val="1F497D" w:themeColor="text2"/>
        </w:rPr>
        <w:t xml:space="preserve">             </w:t>
      </w:r>
      <w:r w:rsidR="00063F17" w:rsidRPr="004470E7">
        <w:rPr>
          <w:color w:val="1F497D" w:themeColor="text2"/>
        </w:rPr>
        <w:t>T</w:t>
      </w:r>
      <w:proofErr w:type="gramEnd"/>
      <w:r w:rsidR="007D65A8">
        <w:rPr>
          <w:color w:val="1F497D" w:themeColor="text2"/>
        </w:rPr>
        <w:t>-</w:t>
      </w:r>
      <w:r w:rsidR="006A0151">
        <w:rPr>
          <w:color w:val="1F497D" w:themeColor="text2"/>
        </w:rPr>
        <w:t xml:space="preserve"> 1:00-3</w:t>
      </w:r>
      <w:r w:rsidR="007D65A8">
        <w:rPr>
          <w:color w:val="1F497D" w:themeColor="text2"/>
        </w:rPr>
        <w:t xml:space="preserve">:00 </w:t>
      </w:r>
    </w:p>
    <w:p w14:paraId="3296EA46" w14:textId="6B659F4F" w:rsidR="00F16C63" w:rsidRPr="004470E7" w:rsidRDefault="00C77A4F" w:rsidP="004470E7">
      <w:pPr>
        <w:ind w:left="2880" w:hanging="720"/>
        <w:rPr>
          <w:color w:val="1F497D" w:themeColor="text2"/>
        </w:rPr>
      </w:pPr>
      <w:r>
        <w:rPr>
          <w:color w:val="1F497D" w:themeColor="text2"/>
        </w:rPr>
        <w:t>*Online</w:t>
      </w:r>
      <w:r w:rsidR="007D65A8">
        <w:rPr>
          <w:color w:val="1F497D" w:themeColor="text2"/>
        </w:rPr>
        <w:t xml:space="preserve"> -</w:t>
      </w:r>
      <w:r w:rsidR="00E57BCE" w:rsidRPr="004470E7">
        <w:rPr>
          <w:color w:val="1F497D" w:themeColor="text2"/>
        </w:rPr>
        <w:t>by appointment</w:t>
      </w:r>
    </w:p>
    <w:p w14:paraId="62A654B2" w14:textId="1BCA3464"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C77A4F">
        <w:rPr>
          <w:color w:val="1F497D" w:themeColor="text2"/>
        </w:rPr>
        <w:t>Online</w:t>
      </w:r>
    </w:p>
    <w:p w14:paraId="470C59B8" w14:textId="77777777"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748A138" w14:textId="4350CF86" w:rsidR="00C77A4F" w:rsidRPr="00073BDF" w:rsidRDefault="00C77A4F"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t>(CTRD 5003 Only)</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01C024CF" w14:textId="77777777" w:rsidR="00C77A4F" w:rsidRDefault="00C77A4F" w:rsidP="00C62A26"/>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2976C88B" w14:textId="5AEBB06D" w:rsidR="00C77A4F" w:rsidRPr="00C77A4F" w:rsidRDefault="00C77A4F" w:rsidP="00C77A4F">
      <w:pPr>
        <w:ind w:left="720"/>
        <w:rPr>
          <w:sz w:val="22"/>
          <w:szCs w:val="22"/>
        </w:rPr>
      </w:pPr>
      <w:r w:rsidRPr="00DF2F29">
        <w:rPr>
          <w:sz w:val="22"/>
          <w:szCs w:val="22"/>
        </w:rPr>
        <w:t>Strategies to enhance literacy and inquiry for students' content area learning in the middle and secondary school.</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3B9CDAF8" w14:textId="77777777" w:rsidR="00C77A4F" w:rsidRPr="00DF2F29" w:rsidRDefault="00C77A4F" w:rsidP="00C77A4F">
      <w:pPr>
        <w:ind w:left="720"/>
        <w:rPr>
          <w:sz w:val="22"/>
          <w:szCs w:val="22"/>
        </w:rPr>
      </w:pPr>
      <w:proofErr w:type="spellStart"/>
      <w:r w:rsidRPr="00DF2F29">
        <w:rPr>
          <w:color w:val="000000"/>
          <w:sz w:val="22"/>
          <w:szCs w:val="22"/>
        </w:rPr>
        <w:t>Vacca</w:t>
      </w:r>
      <w:proofErr w:type="spellEnd"/>
      <w:r w:rsidRPr="00DF2F29">
        <w:rPr>
          <w:color w:val="000000"/>
          <w:sz w:val="22"/>
          <w:szCs w:val="22"/>
        </w:rPr>
        <w:t xml:space="preserve">, R.T., </w:t>
      </w:r>
      <w:proofErr w:type="spellStart"/>
      <w:r w:rsidRPr="00DF2F29">
        <w:rPr>
          <w:color w:val="000000"/>
          <w:sz w:val="22"/>
          <w:szCs w:val="22"/>
        </w:rPr>
        <w:t>Vacca</w:t>
      </w:r>
      <w:proofErr w:type="spellEnd"/>
      <w:r w:rsidRPr="00DF2F29">
        <w:rPr>
          <w:color w:val="000000"/>
          <w:sz w:val="22"/>
          <w:szCs w:val="22"/>
        </w:rPr>
        <w:t xml:space="preserve">, J.L., &amp; </w:t>
      </w:r>
      <w:proofErr w:type="spellStart"/>
      <w:r w:rsidRPr="00DF2F29">
        <w:rPr>
          <w:color w:val="000000"/>
          <w:sz w:val="22"/>
          <w:szCs w:val="22"/>
        </w:rPr>
        <w:t>Mraz</w:t>
      </w:r>
      <w:proofErr w:type="spellEnd"/>
      <w:r w:rsidRPr="00DF2F29">
        <w:rPr>
          <w:color w:val="000000"/>
          <w:sz w:val="22"/>
          <w:szCs w:val="22"/>
        </w:rPr>
        <w:t xml:space="preserve">, </w:t>
      </w:r>
      <w:proofErr w:type="gramStart"/>
      <w:r w:rsidRPr="00DF2F29">
        <w:rPr>
          <w:color w:val="000000"/>
          <w:sz w:val="22"/>
          <w:szCs w:val="22"/>
        </w:rPr>
        <w:t>M .(</w:t>
      </w:r>
      <w:proofErr w:type="gramEnd"/>
      <w:r w:rsidRPr="00DF2F29">
        <w:rPr>
          <w:color w:val="000000"/>
          <w:sz w:val="22"/>
          <w:szCs w:val="22"/>
        </w:rPr>
        <w:t xml:space="preserve"> 2014). </w:t>
      </w:r>
      <w:r w:rsidRPr="00DF2F29">
        <w:rPr>
          <w:i/>
          <w:color w:val="000000"/>
          <w:sz w:val="22"/>
          <w:szCs w:val="22"/>
        </w:rPr>
        <w:t>Content area reading: Literacy and learning across the curriculum.</w:t>
      </w:r>
      <w:r w:rsidRPr="00DF2F29">
        <w:rPr>
          <w:color w:val="000000"/>
          <w:sz w:val="22"/>
          <w:szCs w:val="22"/>
        </w:rPr>
        <w:t xml:space="preserve"> Boston: Pearson.</w:t>
      </w:r>
    </w:p>
    <w:p w14:paraId="05BC7C62" w14:textId="45A9110E" w:rsidR="004D3A72" w:rsidRDefault="00C77A4F" w:rsidP="00C77A4F">
      <w:pPr>
        <w:ind w:left="720"/>
        <w:rPr>
          <w:b/>
          <w:sz w:val="22"/>
          <w:szCs w:val="22"/>
        </w:rPr>
      </w:pPr>
      <w:r w:rsidRPr="00DF2F29">
        <w:rPr>
          <w:sz w:val="22"/>
          <w:szCs w:val="22"/>
        </w:rPr>
        <w:t>All additional readings will be made available in Canvas Course Content.</w:t>
      </w:r>
    </w:p>
    <w:p w14:paraId="020014FD" w14:textId="77777777" w:rsidR="00C77A4F" w:rsidRPr="00C77A4F" w:rsidRDefault="00C77A4F" w:rsidP="00C77A4F">
      <w:pPr>
        <w:ind w:left="720"/>
        <w:rPr>
          <w:b/>
          <w:sz w:val="22"/>
          <w:szCs w:val="22"/>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 xml:space="preserve">Course objectives include a subset of key indicators from the Alabama State Department of Education </w:t>
      </w:r>
      <w:proofErr w:type="spellStart"/>
      <w:r w:rsidRPr="00E31042">
        <w:rPr>
          <w:sz w:val="22"/>
          <w:szCs w:val="22"/>
        </w:rPr>
        <w:t>preservice</w:t>
      </w:r>
      <w:proofErr w:type="spellEnd"/>
      <w:r w:rsidRPr="00E31042">
        <w:rPr>
          <w:sz w:val="22"/>
          <w:szCs w:val="22"/>
        </w:rPr>
        <w:t xml:space="preserve"> teacher continuum (.03), English language arts program-specific standards (.10), and advanced technology standards (.42). Final </w:t>
      </w:r>
      <w:proofErr w:type="gramStart"/>
      <w:r w:rsidRPr="00E31042">
        <w:rPr>
          <w:sz w:val="22"/>
          <w:szCs w:val="22"/>
        </w:rPr>
        <w:t>assessment of the advanced technology standards (.42) are</w:t>
      </w:r>
      <w:proofErr w:type="gramEnd"/>
      <w:r w:rsidRPr="00E31042">
        <w:rPr>
          <w:sz w:val="22"/>
          <w:szCs w:val="22"/>
        </w:rPr>
        <w:t xml:space="preserv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proofErr w:type="spellStart"/>
      <w:r w:rsidRPr="00DF2F29">
        <w:rPr>
          <w:b/>
          <w:sz w:val="22"/>
          <w:szCs w:val="22"/>
        </w:rPr>
        <w:t>Preservice</w:t>
      </w:r>
      <w:proofErr w:type="spellEnd"/>
      <w:r w:rsidRPr="00DF2F29">
        <w:rPr>
          <w:b/>
          <w:sz w:val="22"/>
          <w:szCs w:val="22"/>
        </w:rPr>
        <w:t xml:space="preserv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lastRenderedPageBreak/>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w:t>
      </w:r>
      <w:proofErr w:type="gramStart"/>
      <w:r>
        <w:rPr>
          <w:sz w:val="22"/>
          <w:szCs w:val="22"/>
        </w:rPr>
        <w:t>a</w:t>
      </w:r>
      <w:proofErr w:type="gramEnd"/>
      <w:r>
        <w:rPr>
          <w:sz w:val="22"/>
          <w:szCs w:val="22"/>
        </w:rPr>
        <w:t>)3. (</w:t>
      </w:r>
      <w:proofErr w:type="gramStart"/>
      <w:r>
        <w:rPr>
          <w:sz w:val="22"/>
          <w:szCs w:val="22"/>
        </w:rPr>
        <w:t>ii</w:t>
      </w:r>
      <w:proofErr w:type="gramEnd"/>
      <w:r>
        <w:rPr>
          <w:sz w:val="22"/>
          <w:szCs w:val="22"/>
        </w:rPr>
        <w:t>)(</w:t>
      </w:r>
      <w:proofErr w:type="spellStart"/>
      <w:proofErr w:type="gramStart"/>
      <w:r>
        <w:rPr>
          <w:sz w:val="22"/>
          <w:szCs w:val="22"/>
        </w:rPr>
        <w:t>i</w:t>
      </w:r>
      <w:proofErr w:type="spellEnd"/>
      <w:proofErr w:type="gramEnd"/>
      <w:r>
        <w:rPr>
          <w:sz w:val="22"/>
          <w:szCs w:val="22"/>
        </w:rPr>
        <w:t>)</w:t>
      </w:r>
    </w:p>
    <w:p w14:paraId="03F05CA2" w14:textId="77777777" w:rsidR="00C77A4F" w:rsidRDefault="00C77A4F" w:rsidP="00C77A4F">
      <w:pPr>
        <w:rPr>
          <w:b/>
          <w:sz w:val="22"/>
          <w:szCs w:val="22"/>
        </w:rPr>
      </w:pPr>
      <w:r>
        <w:rPr>
          <w:sz w:val="22"/>
          <w:szCs w:val="22"/>
        </w:rPr>
        <w:t>Select Appropriate research based strategies and materials to meet the needs of struggling readers, including those identified in the Alabama Reading Initiative publication Essential Skills of Teaching Reading. (2) (</w:t>
      </w:r>
      <w:proofErr w:type="gramStart"/>
      <w:r>
        <w:rPr>
          <w:sz w:val="22"/>
          <w:szCs w:val="22"/>
        </w:rPr>
        <w:t>a</w:t>
      </w:r>
      <w:proofErr w:type="gramEnd"/>
      <w:r>
        <w:rPr>
          <w:sz w:val="22"/>
          <w:szCs w:val="22"/>
        </w:rPr>
        <w:t>) 3. (ii) (</w:t>
      </w:r>
      <w:proofErr w:type="spellStart"/>
      <w:proofErr w:type="gramStart"/>
      <w:r>
        <w:rPr>
          <w:sz w:val="22"/>
          <w:szCs w:val="22"/>
        </w:rPr>
        <w:t>lll</w:t>
      </w:r>
      <w:proofErr w:type="spellEnd"/>
      <w:proofErr w:type="gramEnd"/>
      <w:r>
        <w:rPr>
          <w:sz w:val="22"/>
          <w:szCs w:val="22"/>
        </w:rPr>
        <w:t xml:space="preserve">) </w:t>
      </w:r>
    </w:p>
    <w:p w14:paraId="23206383" w14:textId="77777777" w:rsidR="00C77A4F" w:rsidRDefault="00C77A4F" w:rsidP="00C77A4F">
      <w:pPr>
        <w:rPr>
          <w:b/>
          <w:sz w:val="22"/>
          <w:szCs w:val="22"/>
        </w:rPr>
      </w:pPr>
    </w:p>
    <w:p w14:paraId="6878D8BA" w14:textId="371E5E9C" w:rsidR="00C77A4F" w:rsidRPr="00C77A4F" w:rsidRDefault="00C77A4F" w:rsidP="00C77A4F">
      <w:pPr>
        <w:rPr>
          <w:b/>
          <w:sz w:val="22"/>
          <w:szCs w:val="22"/>
        </w:rPr>
      </w:pPr>
      <w:r w:rsidRPr="008B6A94">
        <w:rPr>
          <w:b/>
          <w:color w:val="0070C0"/>
          <w:sz w:val="22"/>
          <w:szCs w:val="22"/>
        </w:rPr>
        <w:t>Advanced Technology Standards (.42) - Graduate Students Only</w:t>
      </w:r>
    </w:p>
    <w:tbl>
      <w:tblPr>
        <w:tblW w:w="9810" w:type="dxa"/>
        <w:tblLook w:val="04A0" w:firstRow="1" w:lastRow="0" w:firstColumn="1" w:lastColumn="0" w:noHBand="0" w:noVBand="1"/>
      </w:tblPr>
      <w:tblGrid>
        <w:gridCol w:w="9810"/>
      </w:tblGrid>
      <w:tr w:rsidR="00C77A4F" w:rsidRPr="008B6A94" w14:paraId="6C948559" w14:textId="77777777" w:rsidTr="00C77A4F">
        <w:trPr>
          <w:trHeight w:val="1016"/>
        </w:trPr>
        <w:tc>
          <w:tcPr>
            <w:tcW w:w="9810" w:type="dxa"/>
            <w:shd w:val="clear" w:color="auto" w:fill="auto"/>
            <w:hideMark/>
          </w:tcPr>
          <w:p w14:paraId="7F1F3DD8" w14:textId="77777777" w:rsidR="00C77A4F" w:rsidRPr="008B6A94" w:rsidRDefault="00C77A4F" w:rsidP="00C77A4F">
            <w:pPr>
              <w:rPr>
                <w:b/>
                <w:bCs/>
                <w:color w:val="0070C0"/>
                <w:sz w:val="22"/>
                <w:szCs w:val="22"/>
              </w:rPr>
            </w:pPr>
            <w:r w:rsidRPr="008B6A94">
              <w:rPr>
                <w:color w:val="0070C0"/>
                <w:sz w:val="22"/>
                <w:szCs w:val="22"/>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8B6A94">
              <w:rPr>
                <w:color w:val="0070C0"/>
                <w:sz w:val="22"/>
                <w:szCs w:val="22"/>
                <w:u w:val="single"/>
              </w:rPr>
              <w:t>ability to</w:t>
            </w:r>
            <w:r w:rsidRPr="008B6A94">
              <w:rPr>
                <w:color w:val="0070C0"/>
                <w:sz w:val="22"/>
                <w:szCs w:val="22"/>
              </w:rPr>
              <w:t>:</w:t>
            </w:r>
          </w:p>
        </w:tc>
      </w:tr>
      <w:tr w:rsidR="00C77A4F" w:rsidRPr="008B6A94" w14:paraId="796A3C62" w14:textId="77777777" w:rsidTr="00C77A4F">
        <w:trPr>
          <w:trHeight w:val="720"/>
        </w:trPr>
        <w:tc>
          <w:tcPr>
            <w:tcW w:w="9810" w:type="dxa"/>
            <w:shd w:val="clear" w:color="auto" w:fill="auto"/>
            <w:hideMark/>
          </w:tcPr>
          <w:p w14:paraId="18CC872B" w14:textId="77777777" w:rsidR="00C77A4F" w:rsidRPr="008B6A94" w:rsidRDefault="00C77A4F" w:rsidP="00C77A4F">
            <w:pPr>
              <w:pStyle w:val="ListParagraph"/>
              <w:numPr>
                <w:ilvl w:val="0"/>
                <w:numId w:val="41"/>
              </w:numPr>
              <w:rPr>
                <w:color w:val="0070C0"/>
              </w:rPr>
            </w:pPr>
            <w:r w:rsidRPr="008B6A94">
              <w:rPr>
                <w:color w:val="0070C0"/>
              </w:rPr>
              <w:t>Facilitate and inspire student learning and creativity by providing a variety of learning environments that foster collaboration and innovative thinking to solve real world issues and authentic problems using digital tools and resources.</w:t>
            </w:r>
            <w:r w:rsidRPr="008B6A94">
              <w:rPr>
                <w:b/>
                <w:bCs/>
                <w:color w:val="0070C0"/>
              </w:rPr>
              <w:t xml:space="preserve"> </w:t>
            </w:r>
          </w:p>
        </w:tc>
      </w:tr>
      <w:tr w:rsidR="00C77A4F" w:rsidRPr="008B6A94" w14:paraId="14799BB9" w14:textId="77777777" w:rsidTr="00C77A4F">
        <w:trPr>
          <w:trHeight w:val="909"/>
        </w:trPr>
        <w:tc>
          <w:tcPr>
            <w:tcW w:w="9810" w:type="dxa"/>
            <w:shd w:val="clear" w:color="auto" w:fill="auto"/>
            <w:hideMark/>
          </w:tcPr>
          <w:p w14:paraId="7B9B6B8B" w14:textId="77777777" w:rsidR="00C77A4F" w:rsidRPr="008B6A94" w:rsidRDefault="00C77A4F" w:rsidP="00C77A4F">
            <w:pPr>
              <w:pStyle w:val="ListParagraph"/>
              <w:numPr>
                <w:ilvl w:val="0"/>
                <w:numId w:val="41"/>
              </w:numPr>
              <w:rPr>
                <w:color w:val="0070C0"/>
              </w:rPr>
            </w:pPr>
            <w:r w:rsidRPr="008B6A94">
              <w:rPr>
                <w:color w:val="0070C0"/>
              </w:rPr>
              <w:t>Design, develop, use, manage, and assess authentic digital-age learning experiences that are aligned with subject-area content and the</w:t>
            </w:r>
            <w:r w:rsidRPr="008B6A94">
              <w:rPr>
                <w:i/>
                <w:iCs/>
                <w:color w:val="0070C0"/>
              </w:rPr>
              <w:t xml:space="preserve"> Alabama Course of Study: Technology Education</w:t>
            </w:r>
            <w:r w:rsidRPr="008B6A94">
              <w:rPr>
                <w:color w:val="0070C0"/>
              </w:rPr>
              <w:t xml:space="preserve"> to maximize content learning and address diverse learning styles, incorporating the use of formative and summative measurement tools to better inform learning.</w:t>
            </w:r>
            <w:r w:rsidRPr="008B6A94">
              <w:rPr>
                <w:b/>
                <w:bCs/>
                <w:color w:val="0070C0"/>
              </w:rPr>
              <w:t xml:space="preserve"> </w:t>
            </w:r>
          </w:p>
        </w:tc>
      </w:tr>
      <w:tr w:rsidR="00C77A4F" w:rsidRPr="008B6A94" w14:paraId="7C994E46" w14:textId="77777777" w:rsidTr="00C77A4F">
        <w:trPr>
          <w:trHeight w:val="1035"/>
        </w:trPr>
        <w:tc>
          <w:tcPr>
            <w:tcW w:w="9810" w:type="dxa"/>
            <w:shd w:val="clear" w:color="auto" w:fill="auto"/>
            <w:hideMark/>
          </w:tcPr>
          <w:p w14:paraId="1857D529" w14:textId="77777777" w:rsidR="00C77A4F" w:rsidRPr="008B6A94" w:rsidRDefault="00C77A4F" w:rsidP="00C77A4F">
            <w:pPr>
              <w:numPr>
                <w:ilvl w:val="0"/>
                <w:numId w:val="41"/>
              </w:numPr>
              <w:rPr>
                <w:color w:val="0070C0"/>
                <w:sz w:val="22"/>
                <w:szCs w:val="22"/>
              </w:rPr>
            </w:pPr>
            <w:r w:rsidRPr="008B6A94">
              <w:rPr>
                <w:color w:val="0070C0"/>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B6A94">
              <w:rPr>
                <w:b/>
                <w:bCs/>
                <w:color w:val="0070C0"/>
                <w:sz w:val="22"/>
                <w:szCs w:val="22"/>
              </w:rPr>
              <w:t xml:space="preserve"> </w:t>
            </w:r>
          </w:p>
        </w:tc>
      </w:tr>
      <w:tr w:rsidR="00C77A4F" w:rsidRPr="008B6A94" w14:paraId="211C2309" w14:textId="77777777" w:rsidTr="00C77A4F">
        <w:trPr>
          <w:trHeight w:val="899"/>
        </w:trPr>
        <w:tc>
          <w:tcPr>
            <w:tcW w:w="9810" w:type="dxa"/>
            <w:shd w:val="clear" w:color="auto" w:fill="auto"/>
            <w:hideMark/>
          </w:tcPr>
          <w:p w14:paraId="205CBF1B" w14:textId="77777777" w:rsidR="00C77A4F" w:rsidRPr="008B6A94" w:rsidRDefault="00C77A4F" w:rsidP="00C77A4F">
            <w:pPr>
              <w:numPr>
                <w:ilvl w:val="0"/>
                <w:numId w:val="41"/>
              </w:numPr>
              <w:rPr>
                <w:color w:val="0070C0"/>
                <w:sz w:val="22"/>
                <w:szCs w:val="22"/>
              </w:rPr>
            </w:pPr>
            <w:r w:rsidRPr="008B6A94">
              <w:rPr>
                <w:color w:val="0070C0"/>
                <w:sz w:val="22"/>
                <w:szCs w:val="22"/>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C77A4F" w:rsidRPr="008B6A94" w14:paraId="6A728018" w14:textId="77777777" w:rsidTr="00C77A4F">
        <w:trPr>
          <w:trHeight w:val="1071"/>
        </w:trPr>
        <w:tc>
          <w:tcPr>
            <w:tcW w:w="9810" w:type="dxa"/>
            <w:shd w:val="clear" w:color="auto" w:fill="auto"/>
            <w:hideMark/>
          </w:tcPr>
          <w:p w14:paraId="4F78DAE6" w14:textId="77777777" w:rsidR="00C77A4F" w:rsidRPr="008B6A94" w:rsidRDefault="00C77A4F" w:rsidP="00C77A4F">
            <w:pPr>
              <w:numPr>
                <w:ilvl w:val="0"/>
                <w:numId w:val="41"/>
              </w:numPr>
              <w:rPr>
                <w:color w:val="0070C0"/>
                <w:sz w:val="22"/>
                <w:szCs w:val="22"/>
              </w:rPr>
            </w:pPr>
            <w:r w:rsidRPr="008B6A94">
              <w:rPr>
                <w:color w:val="0070C0"/>
                <w:sz w:val="22"/>
                <w:szCs w:val="22"/>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8B6A94">
              <w:rPr>
                <w:b/>
                <w:bCs/>
                <w:color w:val="0070C0"/>
                <w:sz w:val="22"/>
                <w:szCs w:val="22"/>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31D88841"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Default="00C77A4F" w:rsidP="00C77A4F">
      <w:pPr>
        <w:ind w:left="720"/>
        <w:rPr>
          <w:sz w:val="22"/>
          <w:szCs w:val="22"/>
        </w:rPr>
      </w:pPr>
      <w:r w:rsidRPr="00DF2F29">
        <w:rPr>
          <w:sz w:val="22"/>
          <w:szCs w:val="22"/>
          <w:u w:val="single"/>
        </w:rPr>
        <w:t>Attendance and Participation</w:t>
      </w:r>
      <w:r w:rsidRPr="00DF2F29">
        <w:rPr>
          <w:sz w:val="22"/>
          <w:szCs w:val="22"/>
        </w:rPr>
        <w:t xml:space="preserve">: Class content and processes related to literacy and inquiry are based on social interaction, applications of cooperative learning activities, shared reader responses, and collaboration. Due to </w:t>
      </w:r>
      <w:r w:rsidRPr="00DF2F29">
        <w:rPr>
          <w:sz w:val="22"/>
          <w:szCs w:val="22"/>
        </w:rPr>
        <w:lastRenderedPageBreak/>
        <w:t>the participatory nature of learning experiences in this class, students are expected to have an ACTIVE online presence and adhere to all course requirements explained in class policies.</w:t>
      </w:r>
    </w:p>
    <w:p w14:paraId="34ECA8CE" w14:textId="77777777" w:rsidR="006A0151" w:rsidRDefault="006A0151" w:rsidP="00C77A4F">
      <w:pPr>
        <w:ind w:left="720"/>
        <w:rPr>
          <w:sz w:val="22"/>
          <w:szCs w:val="22"/>
        </w:rPr>
      </w:pPr>
    </w:p>
    <w:p w14:paraId="7614C46B" w14:textId="71A1AF59" w:rsidR="006A0151" w:rsidRPr="00DF2F29" w:rsidRDefault="006A0151" w:rsidP="00C77A4F">
      <w:pPr>
        <w:ind w:left="720"/>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day</w:t>
      </w:r>
      <w:r w:rsidRPr="006A0151">
        <w:rPr>
          <w:rFonts w:ascii="Times" w:hAnsi="Times"/>
          <w:sz w:val="22"/>
        </w:rPr>
        <w:t xml:space="preserve"> </w:t>
      </w:r>
      <w:r>
        <w:rPr>
          <w:rFonts w:ascii="Times" w:hAnsi="Times"/>
          <w:sz w:val="22"/>
        </w:rPr>
        <w:t xml:space="preserve">late to a maximum of 30% lost credit.  For example, a 20-point assignment due </w:t>
      </w:r>
      <w:r>
        <w:rPr>
          <w:rFonts w:ascii="Times" w:hAnsi="Times"/>
          <w:sz w:val="22"/>
        </w:rPr>
        <w:t>Sunday</w:t>
      </w:r>
      <w:r>
        <w:rPr>
          <w:rFonts w:ascii="Times" w:hAnsi="Times"/>
          <w:sz w:val="22"/>
        </w:rPr>
        <w:t xml:space="preserve"> would be worth at most 14 points by </w:t>
      </w:r>
      <w:r>
        <w:rPr>
          <w:rFonts w:ascii="Times" w:hAnsi="Times"/>
          <w:sz w:val="22"/>
        </w:rPr>
        <w:t>Wednesday</w:t>
      </w:r>
      <w:r>
        <w:rPr>
          <w:rFonts w:ascii="Times" w:hAnsi="Times"/>
          <w:sz w:val="22"/>
        </w:rPr>
        <w:t xml:space="preserve">. </w:t>
      </w:r>
      <w:r>
        <w:rPr>
          <w:rFonts w:ascii="Times" w:hAnsi="Times"/>
          <w:sz w:val="22"/>
        </w:rPr>
        <w:t xml:space="preserve"> Work will not be accepted if more than a week late (without prior permission from the professor).</w:t>
      </w:r>
      <w:r>
        <w:rPr>
          <w:rFonts w:ascii="Times" w:hAnsi="Times"/>
          <w:sz w:val="22"/>
        </w:rPr>
        <w:t xml:space="preserve"> </w:t>
      </w:r>
      <w:r>
        <w:rPr>
          <w:rFonts w:ascii="Times" w:hAnsi="Times"/>
          <w:sz w:val="22"/>
        </w:rPr>
        <w:t>Discussion Board postings will NOT be accepted late and will earn a 0.</w:t>
      </w:r>
    </w:p>
    <w:p w14:paraId="5E98B748" w14:textId="77777777" w:rsidR="00C77A4F" w:rsidRPr="00DF2F29" w:rsidRDefault="00C77A4F" w:rsidP="00C77A4F">
      <w:pPr>
        <w:rPr>
          <w:sz w:val="22"/>
          <w:szCs w:val="22"/>
          <w:u w:val="single"/>
        </w:rPr>
      </w:pPr>
    </w:p>
    <w:p w14:paraId="23BC38C6" w14:textId="77777777"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513321D3"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r w:rsidRPr="00DF2F29">
        <w:rPr>
          <w:sz w:val="22"/>
          <w:szCs w:val="22"/>
        </w:rPr>
        <w:t>Not completing one or more assignment will earn the student a grade of “F.”</w:t>
      </w:r>
    </w:p>
    <w:p w14:paraId="6FC9D454" w14:textId="77777777" w:rsidR="00C77A4F" w:rsidRPr="00DF2F29" w:rsidRDefault="00C77A4F" w:rsidP="00C77A4F">
      <w:pPr>
        <w:ind w:left="720"/>
        <w:rPr>
          <w:sz w:val="22"/>
          <w:szCs w:val="22"/>
        </w:rPr>
      </w:pPr>
    </w:p>
    <w:p w14:paraId="2CE39CD1" w14:textId="4BE7C88E" w:rsidR="00C77A4F" w:rsidRPr="004618A2" w:rsidRDefault="00C77A4F" w:rsidP="00C77A4F">
      <w:pPr>
        <w:ind w:left="720"/>
        <w:rPr>
          <w:color w:val="0070C0"/>
          <w:sz w:val="22"/>
          <w:szCs w:val="22"/>
        </w:rPr>
      </w:pPr>
      <w:r>
        <w:rPr>
          <w:color w:val="0070C0"/>
          <w:sz w:val="22"/>
          <w:szCs w:val="22"/>
        </w:rPr>
        <w:t>Technology Assignments:</w:t>
      </w:r>
    </w:p>
    <w:p w14:paraId="3303D2F8" w14:textId="77777777" w:rsidR="00C77A4F" w:rsidRDefault="00C77A4F" w:rsidP="00C77A4F">
      <w:pPr>
        <w:ind w:left="720"/>
        <w:rPr>
          <w:color w:val="0070C0"/>
          <w:sz w:val="22"/>
          <w:szCs w:val="22"/>
        </w:rPr>
      </w:pPr>
      <w:r w:rsidRPr="004618A2">
        <w:rPr>
          <w:color w:val="0070C0"/>
          <w:sz w:val="22"/>
          <w:szCs w:val="22"/>
          <w:u w:val="single"/>
        </w:rPr>
        <w:t xml:space="preserve">Internet Inquiry </w:t>
      </w:r>
      <w:proofErr w:type="spellStart"/>
      <w:r w:rsidRPr="004618A2">
        <w:rPr>
          <w:color w:val="0070C0"/>
          <w:sz w:val="22"/>
          <w:szCs w:val="22"/>
          <w:u w:val="single"/>
        </w:rPr>
        <w:t>WebQuest</w:t>
      </w:r>
      <w:proofErr w:type="spellEnd"/>
      <w:r w:rsidRPr="004618A2">
        <w:rPr>
          <w:color w:val="0070C0"/>
          <w:sz w:val="22"/>
          <w:szCs w:val="22"/>
          <w:u w:val="single"/>
        </w:rPr>
        <w:t xml:space="preserve"> Project</w:t>
      </w:r>
      <w:r w:rsidRPr="004618A2">
        <w:rPr>
          <w:color w:val="0070C0"/>
          <w:sz w:val="22"/>
          <w:szCs w:val="22"/>
        </w:rPr>
        <w:t xml:space="preserve">: Students will produce a </w:t>
      </w:r>
      <w:proofErr w:type="spellStart"/>
      <w:r w:rsidRPr="004618A2">
        <w:rPr>
          <w:color w:val="0070C0"/>
          <w:sz w:val="22"/>
          <w:szCs w:val="22"/>
        </w:rPr>
        <w:t>WebQuest</w:t>
      </w:r>
      <w:proofErr w:type="spellEnd"/>
      <w:r w:rsidRPr="004618A2">
        <w:rPr>
          <w:color w:val="0070C0"/>
          <w:sz w:val="22"/>
          <w:szCs w:val="22"/>
        </w:rPr>
        <w:t xml:space="preserve"> that incorporates Internet resources, publish it, and submit through Canvas, so other classmates can review and evaluate the usefulness of the </w:t>
      </w:r>
      <w:proofErr w:type="spellStart"/>
      <w:r w:rsidRPr="004618A2">
        <w:rPr>
          <w:color w:val="0070C0"/>
          <w:sz w:val="22"/>
          <w:szCs w:val="22"/>
        </w:rPr>
        <w:t>WebQuest</w:t>
      </w:r>
      <w:proofErr w:type="spellEnd"/>
      <w:r w:rsidRPr="004618A2">
        <w:rPr>
          <w:color w:val="0070C0"/>
          <w:sz w:val="22"/>
          <w:szCs w:val="22"/>
        </w:rPr>
        <w:t xml:space="preserve">. </w:t>
      </w:r>
      <w:r>
        <w:rPr>
          <w:color w:val="0070C0"/>
          <w:sz w:val="22"/>
          <w:szCs w:val="22"/>
        </w:rPr>
        <w:t xml:space="preserve"> </w:t>
      </w:r>
      <w:r w:rsidRPr="004618A2">
        <w:rPr>
          <w:color w:val="0070C0"/>
          <w:sz w:val="22"/>
          <w:szCs w:val="22"/>
        </w:rPr>
        <w:t xml:space="preserve">The </w:t>
      </w:r>
      <w:proofErr w:type="spellStart"/>
      <w:r w:rsidRPr="004618A2">
        <w:rPr>
          <w:color w:val="0070C0"/>
          <w:sz w:val="22"/>
          <w:szCs w:val="22"/>
        </w:rPr>
        <w:t>WebQuest</w:t>
      </w:r>
      <w:proofErr w:type="spellEnd"/>
      <w:r w:rsidRPr="004618A2">
        <w:rPr>
          <w:color w:val="0070C0"/>
          <w:sz w:val="22"/>
          <w:szCs w:val="22"/>
        </w:rPr>
        <w:t xml:space="preserve">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w:t>
      </w:r>
      <w:r>
        <w:rPr>
          <w:color w:val="0070C0"/>
          <w:sz w:val="22"/>
          <w:szCs w:val="22"/>
        </w:rPr>
        <w:t xml:space="preserve"> </w:t>
      </w:r>
      <w:r w:rsidRPr="004618A2">
        <w:rPr>
          <w:color w:val="0070C0"/>
          <w:sz w:val="22"/>
          <w:szCs w:val="22"/>
        </w:rPr>
        <w:t xml:space="preserve"> Qualitative and quantitative rubric criteria will be used to evaluate the extent to which the </w:t>
      </w:r>
      <w:proofErr w:type="spellStart"/>
      <w:r w:rsidRPr="004618A2">
        <w:rPr>
          <w:color w:val="0070C0"/>
          <w:sz w:val="22"/>
          <w:szCs w:val="22"/>
        </w:rPr>
        <w:t>WebQuest</w:t>
      </w:r>
      <w:proofErr w:type="spellEnd"/>
      <w:r w:rsidRPr="004618A2">
        <w:rPr>
          <w:color w:val="0070C0"/>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Pr>
          <w:color w:val="0070C0"/>
          <w:sz w:val="22"/>
          <w:szCs w:val="22"/>
        </w:rPr>
        <w:t xml:space="preserve">(5) appropriate scaffolding for English learners </w:t>
      </w:r>
      <w:r w:rsidRPr="004618A2">
        <w:rPr>
          <w:color w:val="0070C0"/>
          <w:sz w:val="22"/>
          <w:szCs w:val="22"/>
        </w:rPr>
        <w:t>(</w:t>
      </w:r>
      <w:r>
        <w:rPr>
          <w:color w:val="0070C0"/>
          <w:sz w:val="22"/>
          <w:szCs w:val="22"/>
        </w:rPr>
        <w:t>6</w:t>
      </w:r>
      <w:r w:rsidRPr="004618A2">
        <w:rPr>
          <w:color w:val="0070C0"/>
          <w:sz w:val="22"/>
          <w:szCs w:val="22"/>
        </w:rPr>
        <w:t xml:space="preserve">) and rubric assessment of standards-based learning goals. Guidelines and resources for producing and publishing the </w:t>
      </w:r>
      <w:proofErr w:type="spellStart"/>
      <w:r w:rsidRPr="004618A2">
        <w:rPr>
          <w:color w:val="0070C0"/>
          <w:sz w:val="22"/>
          <w:szCs w:val="22"/>
        </w:rPr>
        <w:t>WebQuest</w:t>
      </w:r>
      <w:proofErr w:type="spellEnd"/>
      <w:r w:rsidRPr="004618A2">
        <w:rPr>
          <w:color w:val="0070C0"/>
          <w:sz w:val="22"/>
          <w:szCs w:val="22"/>
        </w:rPr>
        <w:t xml:space="preserve"> for Internet access will be available on Canvas.</w:t>
      </w:r>
    </w:p>
    <w:p w14:paraId="34C15427" w14:textId="77777777" w:rsidR="00C77A4F" w:rsidRDefault="00C77A4F" w:rsidP="00C77A4F">
      <w:pPr>
        <w:ind w:left="720"/>
        <w:rPr>
          <w:color w:val="0070C0"/>
          <w:sz w:val="22"/>
          <w:szCs w:val="22"/>
        </w:rPr>
      </w:pPr>
    </w:p>
    <w:p w14:paraId="77C630C2" w14:textId="77777777" w:rsidR="00C77A4F" w:rsidRDefault="00C77A4F" w:rsidP="00C77A4F">
      <w:pPr>
        <w:ind w:left="720"/>
        <w:rPr>
          <w:color w:val="0070C0"/>
          <w:sz w:val="22"/>
          <w:szCs w:val="22"/>
        </w:rPr>
      </w:pPr>
      <w:r w:rsidRPr="008934AC">
        <w:rPr>
          <w:color w:val="0070C0"/>
          <w:sz w:val="22"/>
          <w:szCs w:val="22"/>
          <w:u w:val="single"/>
        </w:rPr>
        <w:t>WIX</w:t>
      </w:r>
      <w:r>
        <w:rPr>
          <w:color w:val="0070C0"/>
          <w:sz w:val="22"/>
          <w:szCs w:val="22"/>
          <w:u w:val="single"/>
        </w:rPr>
        <w:t xml:space="preserve">: </w:t>
      </w:r>
      <w:r w:rsidRPr="007A32A2">
        <w:rPr>
          <w:color w:val="0070C0"/>
          <w:sz w:val="22"/>
          <w:szCs w:val="22"/>
        </w:rPr>
        <w:t>Students will create classroom home pages that incorporate before, during, and after reading strategies</w:t>
      </w:r>
      <w:r>
        <w:rPr>
          <w:color w:val="0070C0"/>
          <w:sz w:val="22"/>
          <w:szCs w:val="22"/>
        </w:rPr>
        <w:t xml:space="preserve"> that also reflect strategies that support English learners, </w:t>
      </w:r>
      <w:r w:rsidRPr="007A32A2">
        <w:rPr>
          <w:color w:val="0070C0"/>
          <w:sz w:val="22"/>
          <w:szCs w:val="22"/>
        </w:rPr>
        <w:t>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Default="00C77A4F" w:rsidP="00C77A4F">
      <w:pPr>
        <w:rPr>
          <w:color w:val="0070C0"/>
          <w:sz w:val="22"/>
          <w:szCs w:val="22"/>
        </w:rPr>
      </w:pPr>
    </w:p>
    <w:p w14:paraId="5A8F95D5" w14:textId="77777777" w:rsidR="00C77A4F" w:rsidRDefault="00C77A4F" w:rsidP="006A0151">
      <w:pPr>
        <w:rPr>
          <w:sz w:val="22"/>
          <w:szCs w:val="22"/>
        </w:rPr>
      </w:pPr>
    </w:p>
    <w:p w14:paraId="1605C2FC" w14:textId="7615F763" w:rsidR="00C77A4F" w:rsidRPr="00C77A4F" w:rsidRDefault="00C77A4F" w:rsidP="00C77A4F">
      <w:pPr>
        <w:ind w:left="720"/>
        <w:rPr>
          <w:sz w:val="22"/>
          <w:szCs w:val="22"/>
          <w:u w:val="single"/>
        </w:rPr>
      </w:pPr>
      <w:r w:rsidRPr="00C77A4F">
        <w:rPr>
          <w:sz w:val="22"/>
          <w:szCs w:val="22"/>
          <w:u w:val="single"/>
        </w:rPr>
        <w:t>GRADUATE STUDENTS ONLY</w:t>
      </w:r>
    </w:p>
    <w:p w14:paraId="5173FA5F" w14:textId="77777777" w:rsidR="00C77A4F" w:rsidRPr="00DF2F29" w:rsidRDefault="00C77A4F" w:rsidP="00C77A4F">
      <w:pPr>
        <w:ind w:left="720"/>
        <w:rPr>
          <w:sz w:val="22"/>
          <w:szCs w:val="22"/>
        </w:rPr>
      </w:pPr>
      <w:r w:rsidRPr="00DF2F29">
        <w:rPr>
          <w:sz w:val="22"/>
          <w:szCs w:val="22"/>
          <w:u w:val="single"/>
        </w:rPr>
        <w:t>Research Report</w:t>
      </w:r>
      <w:r w:rsidRPr="00DF2F29">
        <w:rPr>
          <w:sz w:val="22"/>
          <w:szCs w:val="22"/>
        </w:rPr>
        <w:t>. Graduate students enrolled in CTRD 6000 or 6006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6959013A" w14:textId="77777777" w:rsidR="00C77A4F" w:rsidRPr="00DF2F29" w:rsidRDefault="00C77A4F" w:rsidP="00C77A4F">
      <w:pPr>
        <w:ind w:left="720"/>
        <w:rPr>
          <w:sz w:val="22"/>
          <w:szCs w:val="22"/>
        </w:rPr>
      </w:pPr>
    </w:p>
    <w:p w14:paraId="1690EB6F" w14:textId="77777777" w:rsidR="00C77A4F" w:rsidRPr="00DF2F29" w:rsidRDefault="00C77A4F" w:rsidP="00C77A4F">
      <w:pPr>
        <w:ind w:left="720"/>
        <w:outlineLvl w:val="0"/>
        <w:rPr>
          <w:sz w:val="22"/>
          <w:szCs w:val="22"/>
        </w:rPr>
      </w:pPr>
      <w:r w:rsidRPr="00DF2F29">
        <w:rPr>
          <w:b/>
          <w:sz w:val="22"/>
          <w:szCs w:val="22"/>
        </w:rPr>
        <w:lastRenderedPageBreak/>
        <w:t>Grading and Evaluation:</w:t>
      </w:r>
    </w:p>
    <w:p w14:paraId="50A4C13D" w14:textId="77777777" w:rsidR="00C77A4F" w:rsidRPr="00DF2F29" w:rsidRDefault="00C77A4F" w:rsidP="00C77A4F">
      <w:pPr>
        <w:ind w:left="720"/>
        <w:rPr>
          <w:sz w:val="22"/>
          <w:szCs w:val="22"/>
        </w:rPr>
      </w:pPr>
    </w:p>
    <w:p w14:paraId="5B9618AD" w14:textId="77777777" w:rsidR="00C77A4F" w:rsidRPr="00DF2F29" w:rsidRDefault="00C77A4F" w:rsidP="00C77A4F">
      <w:pPr>
        <w:ind w:left="720"/>
        <w:rPr>
          <w:sz w:val="22"/>
          <w:szCs w:val="22"/>
        </w:rPr>
      </w:pP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3FF60C51" w14:textId="0B31E3C1"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 The grading scale will be:  90-100%  = A; 80-89.9%  = B; 70-79.9%  = C; 60-69.9%  = D; 0-59.9%  = F</w:t>
      </w:r>
    </w:p>
    <w:p w14:paraId="18AF73F1" w14:textId="77777777" w:rsidR="00C77A4F" w:rsidRPr="00DF2F29" w:rsidRDefault="00C77A4F" w:rsidP="00C77A4F">
      <w:pPr>
        <w:spacing w:before="100" w:beforeAutospacing="1" w:after="100" w:afterAutospacing="1"/>
        <w:ind w:firstLine="720"/>
        <w:rPr>
          <w:sz w:val="22"/>
          <w:szCs w:val="22"/>
        </w:rPr>
      </w:pPr>
      <w:r w:rsidRPr="00DF2F29">
        <w:rPr>
          <w:sz w:val="22"/>
          <w:szCs w:val="22"/>
        </w:rPr>
        <w:t>***Not completing one or more assignment will earn the student a grade of “F.”</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510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1298"/>
        <w:gridCol w:w="1732"/>
        <w:gridCol w:w="3030"/>
        <w:gridCol w:w="3571"/>
        <w:gridCol w:w="1316"/>
      </w:tblGrid>
      <w:tr w:rsidR="006A0151" w14:paraId="166D4AFA" w14:textId="77777777" w:rsidTr="00F30D92">
        <w:trPr>
          <w:cnfStyle w:val="100000000000" w:firstRow="1" w:lastRow="0" w:firstColumn="0" w:lastColumn="0" w:oddVBand="0" w:evenVBand="0" w:oddHBand="0" w:evenHBand="0" w:firstRowFirstColumn="0" w:firstRowLastColumn="0" w:lastRowFirstColumn="0" w:lastRowLastColumn="0"/>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6A0151" w:rsidRDefault="006A0151" w:rsidP="00F30D92">
            <w:r>
              <w:t xml:space="preserve">Week </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77777777" w:rsidR="006A0151" w:rsidRDefault="006A0151" w:rsidP="00F30D92">
            <w:r>
              <w:t>Concept for the Week</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7777777" w:rsidR="006A0151" w:rsidRDefault="006A0151" w:rsidP="00F30D92">
            <w:r>
              <w:t xml:space="preserve">Reading </w:t>
            </w:r>
          </w:p>
          <w:p w14:paraId="3E087D11" w14:textId="77777777" w:rsidR="006A0151" w:rsidRDefault="006A0151" w:rsidP="00F30D92">
            <w:r>
              <w:t>(*Each week read/view the information in “Merging Voices from the Field” for the module)</w:t>
            </w:r>
          </w:p>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6A0151" w:rsidRDefault="006A0151" w:rsidP="00F30D92">
            <w: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96E8C8" w14:textId="77777777" w:rsidR="006A0151" w:rsidRDefault="006A0151" w:rsidP="00F30D92">
            <w:r>
              <w:t>Point Value</w:t>
            </w:r>
          </w:p>
        </w:tc>
      </w:tr>
      <w:tr w:rsidR="006A0151" w14:paraId="02438114" w14:textId="77777777" w:rsidTr="00F30D92">
        <w:tc>
          <w:tcPr>
            <w:tcW w:w="593" w:type="pct"/>
            <w:tcBorders>
              <w:top w:val="single" w:sz="6" w:space="0" w:color="17365D" w:themeColor="text2" w:themeShade="BF"/>
            </w:tcBorders>
            <w:noWrap/>
          </w:tcPr>
          <w:p w14:paraId="79E21848" w14:textId="77777777" w:rsidR="006A0151" w:rsidRPr="00D053C8" w:rsidRDefault="006A0151" w:rsidP="00F30D92">
            <w:pPr>
              <w:rPr>
                <w:color w:val="auto"/>
              </w:rPr>
            </w:pPr>
            <w:r w:rsidRPr="00D053C8">
              <w:rPr>
                <w:color w:val="auto"/>
              </w:rPr>
              <w:t>1</w:t>
            </w:r>
          </w:p>
          <w:p w14:paraId="71CA7C96" w14:textId="77777777" w:rsidR="006A0151" w:rsidRDefault="006A0151" w:rsidP="00F30D92">
            <w:pPr>
              <w:rPr>
                <w:color w:val="auto"/>
              </w:rPr>
            </w:pPr>
            <w:r w:rsidRPr="00D053C8">
              <w:rPr>
                <w:color w:val="auto"/>
              </w:rPr>
              <w:t>May 18-27</w:t>
            </w:r>
          </w:p>
          <w:p w14:paraId="001A7F35" w14:textId="77777777" w:rsidR="006A0151" w:rsidRDefault="006A0151" w:rsidP="00F30D92">
            <w:pPr>
              <w:rPr>
                <w:color w:val="auto"/>
              </w:rPr>
            </w:pPr>
          </w:p>
          <w:p w14:paraId="138EB959" w14:textId="77777777" w:rsidR="006A0151" w:rsidRPr="00B969D3" w:rsidRDefault="006A0151" w:rsidP="00F30D92">
            <w:pPr>
              <w:rPr>
                <w:color w:val="auto"/>
                <w:highlight w:val="yellow"/>
              </w:rPr>
            </w:pPr>
            <w:proofErr w:type="spellStart"/>
            <w:r w:rsidRPr="00B969D3">
              <w:rPr>
                <w:color w:val="auto"/>
                <w:highlight w:val="yellow"/>
              </w:rPr>
              <w:t>Scopia</w:t>
            </w:r>
            <w:proofErr w:type="spellEnd"/>
            <w:r w:rsidRPr="00B969D3">
              <w:rPr>
                <w:color w:val="auto"/>
                <w:highlight w:val="yellow"/>
              </w:rPr>
              <w:t xml:space="preserve"> </w:t>
            </w:r>
          </w:p>
          <w:p w14:paraId="65693B6F" w14:textId="77777777" w:rsidR="006A0151" w:rsidRPr="00B969D3" w:rsidRDefault="006A0151" w:rsidP="00F30D92">
            <w:pPr>
              <w:rPr>
                <w:color w:val="auto"/>
                <w:highlight w:val="yellow"/>
              </w:rPr>
            </w:pPr>
            <w:r w:rsidRPr="00B969D3">
              <w:rPr>
                <w:color w:val="auto"/>
                <w:highlight w:val="yellow"/>
              </w:rPr>
              <w:t>Meeting</w:t>
            </w:r>
          </w:p>
          <w:p w14:paraId="111A1110" w14:textId="77777777" w:rsidR="006A0151" w:rsidRPr="00B969D3" w:rsidRDefault="006A0151" w:rsidP="00F30D92">
            <w:pPr>
              <w:rPr>
                <w:color w:val="auto"/>
                <w:highlight w:val="yellow"/>
              </w:rPr>
            </w:pPr>
            <w:r w:rsidRPr="00B969D3">
              <w:rPr>
                <w:color w:val="auto"/>
                <w:highlight w:val="yellow"/>
              </w:rPr>
              <w:t>MAY 19</w:t>
            </w:r>
            <w:r w:rsidRPr="00B969D3">
              <w:rPr>
                <w:color w:val="auto"/>
                <w:highlight w:val="yellow"/>
                <w:vertAlign w:val="superscript"/>
              </w:rPr>
              <w:t>th</w:t>
            </w:r>
            <w:r w:rsidRPr="00B969D3">
              <w:rPr>
                <w:color w:val="auto"/>
                <w:highlight w:val="yellow"/>
              </w:rPr>
              <w:t xml:space="preserve"> </w:t>
            </w:r>
          </w:p>
          <w:p w14:paraId="300D428B" w14:textId="77777777" w:rsidR="006A0151" w:rsidRDefault="006A0151" w:rsidP="00F30D92">
            <w:r w:rsidRPr="00B969D3">
              <w:rPr>
                <w:color w:val="auto"/>
                <w:highlight w:val="yellow"/>
              </w:rPr>
              <w:t>6-7 pm</w:t>
            </w:r>
          </w:p>
        </w:tc>
        <w:tc>
          <w:tcPr>
            <w:tcW w:w="791" w:type="pct"/>
            <w:tcBorders>
              <w:top w:val="single" w:sz="6" w:space="0" w:color="17365D" w:themeColor="text2" w:themeShade="BF"/>
            </w:tcBorders>
          </w:tcPr>
          <w:p w14:paraId="07BE9D06" w14:textId="77777777" w:rsidR="006A0151" w:rsidRPr="00397810" w:rsidRDefault="006A0151" w:rsidP="00F30D92">
            <w:pPr>
              <w:rPr>
                <w:color w:val="000000"/>
              </w:rPr>
            </w:pPr>
            <w:r w:rsidRPr="00397810">
              <w:rPr>
                <w:color w:val="000000"/>
              </w:rPr>
              <w:t>Welcome Module &amp; Text Identification / Evaluation</w:t>
            </w:r>
          </w:p>
        </w:tc>
        <w:tc>
          <w:tcPr>
            <w:tcW w:w="1384" w:type="pct"/>
            <w:tcBorders>
              <w:top w:val="single" w:sz="6" w:space="0" w:color="17365D" w:themeColor="text2" w:themeShade="BF"/>
            </w:tcBorders>
          </w:tcPr>
          <w:p w14:paraId="369AB071" w14:textId="77777777" w:rsidR="006A0151" w:rsidRPr="00397810" w:rsidRDefault="006A0151" w:rsidP="00F30D92">
            <w:pPr>
              <w:pStyle w:val="DecimalAligned"/>
              <w:spacing w:after="0" w:line="240" w:lineRule="auto"/>
              <w:contextualSpacing/>
              <w:rPr>
                <w:sz w:val="20"/>
                <w:szCs w:val="20"/>
              </w:rPr>
            </w:pPr>
          </w:p>
        </w:tc>
        <w:tc>
          <w:tcPr>
            <w:tcW w:w="1631" w:type="pct"/>
            <w:tcBorders>
              <w:top w:val="single" w:sz="6" w:space="0" w:color="17365D" w:themeColor="text2" w:themeShade="BF"/>
            </w:tcBorders>
          </w:tcPr>
          <w:p w14:paraId="676FC0E8" w14:textId="77777777" w:rsidR="006A0151" w:rsidRPr="00397810" w:rsidRDefault="006A0151" w:rsidP="00F30D92">
            <w:pPr>
              <w:pStyle w:val="DecimalAligned"/>
              <w:spacing w:after="0" w:line="240" w:lineRule="auto"/>
              <w:rPr>
                <w:sz w:val="20"/>
                <w:szCs w:val="20"/>
              </w:rPr>
            </w:pPr>
            <w:r w:rsidRPr="00397810">
              <w:rPr>
                <w:sz w:val="20"/>
                <w:szCs w:val="20"/>
              </w:rPr>
              <w:t xml:space="preserve">*Voice Thread assignment </w:t>
            </w:r>
          </w:p>
          <w:p w14:paraId="454866A9" w14:textId="77777777" w:rsidR="006A0151" w:rsidRPr="00397810" w:rsidRDefault="006A0151" w:rsidP="00F30D92">
            <w:pPr>
              <w:pStyle w:val="DecimalAligned"/>
              <w:spacing w:after="0" w:line="240" w:lineRule="auto"/>
              <w:rPr>
                <w:sz w:val="20"/>
                <w:szCs w:val="20"/>
              </w:rPr>
            </w:pPr>
          </w:p>
          <w:p w14:paraId="05974E32" w14:textId="77777777" w:rsidR="006A0151" w:rsidRPr="00397810" w:rsidRDefault="006A0151" w:rsidP="00F30D92">
            <w:pPr>
              <w:pStyle w:val="DecimalAligned"/>
              <w:spacing w:after="0" w:line="240" w:lineRule="auto"/>
              <w:rPr>
                <w:color w:val="auto"/>
                <w:sz w:val="20"/>
                <w:szCs w:val="20"/>
              </w:rPr>
            </w:pPr>
            <w:r w:rsidRPr="00397810">
              <w:rPr>
                <w:color w:val="auto"/>
                <w:sz w:val="20"/>
                <w:szCs w:val="20"/>
              </w:rPr>
              <w:t xml:space="preserve">*Textbook Selection </w:t>
            </w:r>
          </w:p>
          <w:p w14:paraId="189F7DC1" w14:textId="77777777" w:rsidR="006A0151" w:rsidRPr="00397810" w:rsidRDefault="006A0151" w:rsidP="00F30D92">
            <w:pPr>
              <w:pStyle w:val="DecimalAligned"/>
              <w:spacing w:after="0" w:line="240" w:lineRule="auto"/>
              <w:rPr>
                <w:color w:val="auto"/>
                <w:sz w:val="20"/>
                <w:szCs w:val="20"/>
              </w:rPr>
            </w:pPr>
            <w:r w:rsidRPr="00397810">
              <w:rPr>
                <w:color w:val="auto"/>
                <w:sz w:val="20"/>
                <w:szCs w:val="20"/>
              </w:rPr>
              <w:t>*Textbook scan</w:t>
            </w:r>
          </w:p>
          <w:p w14:paraId="39A80152" w14:textId="77777777" w:rsidR="006A0151" w:rsidRPr="00397810" w:rsidRDefault="006A0151" w:rsidP="00F30D92">
            <w:pPr>
              <w:pStyle w:val="DecimalAligned"/>
              <w:spacing w:after="0" w:line="240" w:lineRule="auto"/>
              <w:rPr>
                <w:color w:val="auto"/>
                <w:sz w:val="20"/>
                <w:szCs w:val="20"/>
              </w:rPr>
            </w:pPr>
          </w:p>
          <w:p w14:paraId="7D478712" w14:textId="77777777" w:rsidR="006A0151" w:rsidRPr="00397810" w:rsidRDefault="006A0151" w:rsidP="00F30D92">
            <w:pPr>
              <w:pStyle w:val="DecimalAligned"/>
              <w:spacing w:after="0" w:line="240" w:lineRule="auto"/>
              <w:rPr>
                <w:color w:val="auto"/>
                <w:sz w:val="20"/>
                <w:szCs w:val="20"/>
              </w:rPr>
            </w:pPr>
            <w:r w:rsidRPr="00397810">
              <w:rPr>
                <w:color w:val="auto"/>
                <w:sz w:val="20"/>
                <w:szCs w:val="20"/>
              </w:rPr>
              <w:t xml:space="preserve">*Bader Textbook Analysis </w:t>
            </w:r>
          </w:p>
        </w:tc>
        <w:tc>
          <w:tcPr>
            <w:tcW w:w="601" w:type="pct"/>
            <w:tcBorders>
              <w:top w:val="single" w:sz="6" w:space="0" w:color="17365D" w:themeColor="text2" w:themeShade="BF"/>
            </w:tcBorders>
          </w:tcPr>
          <w:p w14:paraId="3C15A70A" w14:textId="77777777" w:rsidR="006A0151" w:rsidRPr="00397810" w:rsidRDefault="006A0151" w:rsidP="00F30D92">
            <w:pPr>
              <w:pStyle w:val="DecimalAligned"/>
              <w:spacing w:after="0" w:line="240" w:lineRule="auto"/>
              <w:rPr>
                <w:color w:val="auto"/>
                <w:sz w:val="20"/>
                <w:szCs w:val="20"/>
              </w:rPr>
            </w:pPr>
            <w:r>
              <w:rPr>
                <w:color w:val="auto"/>
                <w:sz w:val="20"/>
                <w:szCs w:val="20"/>
              </w:rPr>
              <w:t>3</w:t>
            </w:r>
            <w:r w:rsidRPr="00397810">
              <w:rPr>
                <w:color w:val="auto"/>
                <w:sz w:val="20"/>
                <w:szCs w:val="20"/>
              </w:rPr>
              <w:t>0</w:t>
            </w:r>
          </w:p>
          <w:p w14:paraId="25B5FAE2" w14:textId="77777777" w:rsidR="006A0151" w:rsidRPr="00397810" w:rsidRDefault="006A0151" w:rsidP="00F30D92">
            <w:pPr>
              <w:pStyle w:val="DecimalAligned"/>
              <w:spacing w:after="0" w:line="240" w:lineRule="auto"/>
              <w:rPr>
                <w:color w:val="auto"/>
                <w:sz w:val="20"/>
                <w:szCs w:val="20"/>
              </w:rPr>
            </w:pPr>
          </w:p>
          <w:p w14:paraId="5166782F" w14:textId="77777777" w:rsidR="006A0151" w:rsidRDefault="006A0151" w:rsidP="00F30D92">
            <w:pPr>
              <w:pStyle w:val="DecimalAligned"/>
              <w:spacing w:after="0" w:line="240" w:lineRule="auto"/>
              <w:rPr>
                <w:color w:val="auto"/>
                <w:sz w:val="18"/>
                <w:szCs w:val="18"/>
              </w:rPr>
            </w:pPr>
            <w:r>
              <w:rPr>
                <w:color w:val="auto"/>
                <w:sz w:val="18"/>
                <w:szCs w:val="18"/>
              </w:rPr>
              <w:t>5</w:t>
            </w:r>
          </w:p>
          <w:p w14:paraId="631D72DF" w14:textId="77777777" w:rsidR="006A0151" w:rsidRPr="00397810" w:rsidRDefault="006A0151" w:rsidP="00F30D92">
            <w:pPr>
              <w:pStyle w:val="DecimalAligned"/>
              <w:spacing w:after="0" w:line="240" w:lineRule="auto"/>
              <w:rPr>
                <w:color w:val="auto"/>
                <w:sz w:val="18"/>
                <w:szCs w:val="18"/>
              </w:rPr>
            </w:pPr>
            <w:r>
              <w:rPr>
                <w:color w:val="auto"/>
                <w:sz w:val="18"/>
                <w:szCs w:val="18"/>
              </w:rPr>
              <w:t>5</w:t>
            </w:r>
          </w:p>
          <w:p w14:paraId="7BCCC002" w14:textId="77777777" w:rsidR="006A0151" w:rsidRPr="00397810" w:rsidRDefault="006A0151" w:rsidP="00F30D92">
            <w:pPr>
              <w:pStyle w:val="DecimalAligned"/>
              <w:spacing w:after="0" w:line="240" w:lineRule="auto"/>
              <w:rPr>
                <w:color w:val="auto"/>
                <w:sz w:val="20"/>
                <w:szCs w:val="20"/>
              </w:rPr>
            </w:pPr>
          </w:p>
          <w:p w14:paraId="78EEF540" w14:textId="77777777" w:rsidR="006A0151" w:rsidRPr="00397810" w:rsidRDefault="006A0151" w:rsidP="00F30D92">
            <w:pPr>
              <w:pStyle w:val="DecimalAligned"/>
              <w:spacing w:after="0" w:line="240" w:lineRule="auto"/>
              <w:rPr>
                <w:color w:val="auto"/>
                <w:sz w:val="20"/>
                <w:szCs w:val="20"/>
              </w:rPr>
            </w:pPr>
            <w:r w:rsidRPr="00397810">
              <w:rPr>
                <w:color w:val="auto"/>
                <w:sz w:val="20"/>
                <w:szCs w:val="20"/>
              </w:rPr>
              <w:t>15</w:t>
            </w:r>
          </w:p>
        </w:tc>
      </w:tr>
      <w:tr w:rsidR="006A0151" w14:paraId="55C1E546" w14:textId="77777777" w:rsidTr="00F30D92">
        <w:tc>
          <w:tcPr>
            <w:tcW w:w="593" w:type="pct"/>
            <w:noWrap/>
          </w:tcPr>
          <w:p w14:paraId="72BB943C" w14:textId="77777777" w:rsidR="006A0151" w:rsidRPr="00D053C8" w:rsidRDefault="006A0151" w:rsidP="00F30D92">
            <w:pPr>
              <w:rPr>
                <w:color w:val="auto"/>
              </w:rPr>
            </w:pPr>
            <w:r w:rsidRPr="00D053C8">
              <w:rPr>
                <w:color w:val="auto"/>
              </w:rPr>
              <w:t>2</w:t>
            </w:r>
          </w:p>
          <w:p w14:paraId="2132B5F1" w14:textId="77777777" w:rsidR="006A0151" w:rsidRDefault="006A0151" w:rsidP="00F30D92">
            <w:r w:rsidRPr="00D053C8">
              <w:rPr>
                <w:color w:val="auto"/>
              </w:rPr>
              <w:t>May 25-31</w:t>
            </w:r>
          </w:p>
        </w:tc>
        <w:tc>
          <w:tcPr>
            <w:tcW w:w="791" w:type="pct"/>
          </w:tcPr>
          <w:p w14:paraId="317A9793" w14:textId="77777777" w:rsidR="006A0151" w:rsidRPr="00397810" w:rsidRDefault="006A0151" w:rsidP="00F30D92">
            <w:pPr>
              <w:pStyle w:val="DecimalAligned"/>
              <w:rPr>
                <w:color w:val="auto"/>
                <w:sz w:val="20"/>
                <w:szCs w:val="20"/>
              </w:rPr>
            </w:pPr>
            <w:r>
              <w:rPr>
                <w:color w:val="auto"/>
                <w:sz w:val="20"/>
                <w:szCs w:val="20"/>
              </w:rPr>
              <w:t>Culturally Responsive Teaching</w:t>
            </w:r>
            <w:r w:rsidRPr="00397810">
              <w:rPr>
                <w:color w:val="auto"/>
                <w:sz w:val="20"/>
                <w:szCs w:val="20"/>
              </w:rPr>
              <w:t xml:space="preserve"> in Diverse Classrooms</w:t>
            </w:r>
          </w:p>
        </w:tc>
        <w:tc>
          <w:tcPr>
            <w:tcW w:w="1384" w:type="pct"/>
          </w:tcPr>
          <w:p w14:paraId="47159EA5"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3 – </w:t>
            </w:r>
            <w:proofErr w:type="spellStart"/>
            <w:r>
              <w:rPr>
                <w:color w:val="auto"/>
                <w:sz w:val="20"/>
                <w:szCs w:val="20"/>
              </w:rPr>
              <w:t>Vacca</w:t>
            </w:r>
            <w:proofErr w:type="spellEnd"/>
            <w:r>
              <w:rPr>
                <w:color w:val="auto"/>
                <w:sz w:val="20"/>
                <w:szCs w:val="20"/>
              </w:rPr>
              <w:t xml:space="preserve"> text</w:t>
            </w:r>
          </w:p>
          <w:p w14:paraId="2373FB48" w14:textId="77777777" w:rsidR="006A0151" w:rsidRDefault="006A0151" w:rsidP="00F30D92">
            <w:pPr>
              <w:pStyle w:val="DecimalAligned"/>
              <w:spacing w:line="240" w:lineRule="auto"/>
              <w:contextualSpacing/>
              <w:rPr>
                <w:color w:val="auto"/>
                <w:sz w:val="20"/>
                <w:szCs w:val="20"/>
              </w:rPr>
            </w:pPr>
          </w:p>
          <w:p w14:paraId="337BBCBE" w14:textId="77777777" w:rsidR="006A0151" w:rsidRDefault="006A0151" w:rsidP="00F30D92">
            <w:pPr>
              <w:pStyle w:val="DecimalAligned"/>
              <w:spacing w:line="240" w:lineRule="auto"/>
              <w:contextualSpacing/>
              <w:rPr>
                <w:color w:val="auto"/>
                <w:sz w:val="20"/>
                <w:szCs w:val="20"/>
              </w:rPr>
            </w:pPr>
            <w:r>
              <w:rPr>
                <w:color w:val="auto"/>
                <w:sz w:val="20"/>
                <w:szCs w:val="20"/>
              </w:rPr>
              <w:t>Articles:</w:t>
            </w:r>
          </w:p>
          <w:p w14:paraId="2D0498B8" w14:textId="77777777" w:rsidR="006A0151" w:rsidRDefault="006A0151" w:rsidP="00F30D92">
            <w:pPr>
              <w:pStyle w:val="DecimalAligned"/>
              <w:spacing w:line="240" w:lineRule="auto"/>
              <w:contextualSpacing/>
              <w:rPr>
                <w:color w:val="auto"/>
                <w:sz w:val="20"/>
                <w:szCs w:val="20"/>
              </w:rPr>
            </w:pPr>
            <w:r>
              <w:rPr>
                <w:color w:val="auto"/>
                <w:sz w:val="20"/>
                <w:szCs w:val="20"/>
              </w:rPr>
              <w:t>-Practitioner Brief: Addressing Diversity in Schools: Culturally Responsive Pedagogy</w:t>
            </w:r>
          </w:p>
          <w:p w14:paraId="2463A090" w14:textId="77777777" w:rsidR="006A0151" w:rsidRDefault="006A0151" w:rsidP="00F30D92">
            <w:pPr>
              <w:pStyle w:val="DecimalAligned"/>
              <w:spacing w:line="240" w:lineRule="auto"/>
              <w:contextualSpacing/>
              <w:rPr>
                <w:color w:val="auto"/>
                <w:sz w:val="20"/>
                <w:szCs w:val="20"/>
              </w:rPr>
            </w:pPr>
            <w:r>
              <w:rPr>
                <w:color w:val="auto"/>
                <w:sz w:val="20"/>
                <w:szCs w:val="20"/>
              </w:rPr>
              <w:t>-</w:t>
            </w:r>
            <w:proofErr w:type="gramStart"/>
            <w:r>
              <w:rPr>
                <w:color w:val="auto"/>
                <w:sz w:val="20"/>
                <w:szCs w:val="20"/>
              </w:rPr>
              <w:t>teachperspectives.org</w:t>
            </w:r>
            <w:proofErr w:type="gramEnd"/>
          </w:p>
          <w:p w14:paraId="1D13865D" w14:textId="77777777" w:rsidR="006A0151" w:rsidRPr="00397810" w:rsidRDefault="006A0151" w:rsidP="00F30D92">
            <w:pPr>
              <w:pStyle w:val="DecimalAligned"/>
              <w:spacing w:line="240" w:lineRule="auto"/>
              <w:contextualSpacing/>
              <w:rPr>
                <w:color w:val="auto"/>
                <w:sz w:val="20"/>
                <w:szCs w:val="20"/>
              </w:rPr>
            </w:pPr>
            <w:r>
              <w:rPr>
                <w:color w:val="auto"/>
                <w:sz w:val="20"/>
                <w:szCs w:val="20"/>
              </w:rPr>
              <w:t>(</w:t>
            </w:r>
            <w:proofErr w:type="gramStart"/>
            <w:r>
              <w:rPr>
                <w:color w:val="auto"/>
                <w:sz w:val="20"/>
                <w:szCs w:val="20"/>
              </w:rPr>
              <w:t>read</w:t>
            </w:r>
            <w:proofErr w:type="gramEnd"/>
            <w:r>
              <w:rPr>
                <w:color w:val="auto"/>
                <w:sz w:val="20"/>
                <w:szCs w:val="20"/>
              </w:rPr>
              <w:t xml:space="preserve"> / explore website)</w:t>
            </w:r>
          </w:p>
        </w:tc>
        <w:tc>
          <w:tcPr>
            <w:tcW w:w="1631" w:type="pct"/>
          </w:tcPr>
          <w:p w14:paraId="11164D4B" w14:textId="77777777" w:rsidR="006A0151" w:rsidRPr="00397810" w:rsidRDefault="006A0151" w:rsidP="00F30D92">
            <w:pPr>
              <w:pStyle w:val="DecimalAligned"/>
              <w:spacing w:line="240" w:lineRule="auto"/>
              <w:rPr>
                <w:color w:val="auto"/>
                <w:sz w:val="20"/>
                <w:szCs w:val="20"/>
              </w:rPr>
            </w:pPr>
            <w:r w:rsidRPr="00397810">
              <w:rPr>
                <w:color w:val="auto"/>
                <w:sz w:val="20"/>
                <w:szCs w:val="20"/>
              </w:rPr>
              <w:t>*Discussion Posting</w:t>
            </w:r>
          </w:p>
        </w:tc>
        <w:tc>
          <w:tcPr>
            <w:tcW w:w="601" w:type="pct"/>
          </w:tcPr>
          <w:p w14:paraId="1F9FEFDE" w14:textId="77777777" w:rsidR="006A0151" w:rsidRPr="00397810" w:rsidRDefault="006A0151" w:rsidP="00F30D92">
            <w:pPr>
              <w:pStyle w:val="DecimalAligned"/>
              <w:spacing w:line="240" w:lineRule="auto"/>
              <w:rPr>
                <w:color w:val="auto"/>
                <w:sz w:val="20"/>
                <w:szCs w:val="20"/>
              </w:rPr>
            </w:pPr>
            <w:r w:rsidRPr="00397810">
              <w:rPr>
                <w:color w:val="auto"/>
                <w:sz w:val="20"/>
                <w:szCs w:val="20"/>
              </w:rPr>
              <w:t>20</w:t>
            </w:r>
          </w:p>
        </w:tc>
      </w:tr>
      <w:tr w:rsidR="006A0151" w14:paraId="4D6F5971" w14:textId="77777777" w:rsidTr="00F30D92">
        <w:tc>
          <w:tcPr>
            <w:tcW w:w="593" w:type="pct"/>
            <w:noWrap/>
          </w:tcPr>
          <w:p w14:paraId="0A858F2A" w14:textId="77777777" w:rsidR="006A0151" w:rsidRPr="00D053C8" w:rsidRDefault="006A0151" w:rsidP="00F30D92">
            <w:pPr>
              <w:rPr>
                <w:color w:val="auto"/>
              </w:rPr>
            </w:pPr>
            <w:r>
              <w:rPr>
                <w:color w:val="auto"/>
              </w:rPr>
              <w:t>3</w:t>
            </w:r>
          </w:p>
          <w:p w14:paraId="40D204D7" w14:textId="77777777" w:rsidR="006A0151" w:rsidRDefault="006A0151" w:rsidP="00F30D92">
            <w:pPr>
              <w:rPr>
                <w:color w:val="auto"/>
              </w:rPr>
            </w:pPr>
            <w:r>
              <w:rPr>
                <w:color w:val="auto"/>
              </w:rPr>
              <w:t xml:space="preserve">June </w:t>
            </w:r>
          </w:p>
          <w:p w14:paraId="541089FD" w14:textId="77777777" w:rsidR="006A0151" w:rsidRDefault="006A0151" w:rsidP="00F30D92">
            <w:r>
              <w:rPr>
                <w:color w:val="auto"/>
              </w:rPr>
              <w:t>1-7</w:t>
            </w:r>
          </w:p>
        </w:tc>
        <w:tc>
          <w:tcPr>
            <w:tcW w:w="791" w:type="pct"/>
          </w:tcPr>
          <w:p w14:paraId="198A9F9B" w14:textId="77777777" w:rsidR="006A0151" w:rsidRPr="00397810" w:rsidRDefault="006A0151" w:rsidP="00F30D92">
            <w:pPr>
              <w:pStyle w:val="DecimalAligned"/>
              <w:spacing w:line="240" w:lineRule="auto"/>
              <w:rPr>
                <w:color w:val="auto"/>
                <w:sz w:val="20"/>
                <w:szCs w:val="20"/>
              </w:rPr>
            </w:pPr>
            <w:r w:rsidRPr="00397810">
              <w:rPr>
                <w:color w:val="auto"/>
                <w:sz w:val="20"/>
                <w:szCs w:val="20"/>
              </w:rPr>
              <w:t xml:space="preserve">Language Acquisition </w:t>
            </w:r>
          </w:p>
        </w:tc>
        <w:tc>
          <w:tcPr>
            <w:tcW w:w="1384" w:type="pct"/>
          </w:tcPr>
          <w:p w14:paraId="7619B7F9" w14:textId="77777777" w:rsidR="006A0151" w:rsidRDefault="006A0151" w:rsidP="00F30D92">
            <w:pPr>
              <w:pStyle w:val="DecimalAligned"/>
              <w:spacing w:line="240" w:lineRule="auto"/>
              <w:contextualSpacing/>
              <w:rPr>
                <w:color w:val="auto"/>
                <w:sz w:val="20"/>
                <w:szCs w:val="20"/>
              </w:rPr>
            </w:pPr>
            <w:r>
              <w:rPr>
                <w:color w:val="auto"/>
                <w:sz w:val="20"/>
                <w:szCs w:val="20"/>
              </w:rPr>
              <w:t>Article:</w:t>
            </w:r>
          </w:p>
          <w:p w14:paraId="53B3D446" w14:textId="77777777" w:rsidR="006A0151" w:rsidRPr="00397810" w:rsidRDefault="006A0151" w:rsidP="00F30D92">
            <w:pPr>
              <w:pStyle w:val="DecimalAligned"/>
              <w:spacing w:line="240" w:lineRule="auto"/>
              <w:contextualSpacing/>
              <w:rPr>
                <w:color w:val="auto"/>
                <w:sz w:val="20"/>
                <w:szCs w:val="20"/>
              </w:rPr>
            </w:pPr>
            <w:r>
              <w:rPr>
                <w:color w:val="auto"/>
                <w:sz w:val="20"/>
                <w:szCs w:val="20"/>
              </w:rPr>
              <w:t xml:space="preserve">-Language Acquisition: An </w:t>
            </w:r>
            <w:proofErr w:type="spellStart"/>
            <w:r>
              <w:rPr>
                <w:color w:val="auto"/>
                <w:sz w:val="20"/>
                <w:szCs w:val="20"/>
              </w:rPr>
              <w:t>Overiew</w:t>
            </w:r>
            <w:proofErr w:type="spellEnd"/>
            <w:r>
              <w:rPr>
                <w:color w:val="auto"/>
                <w:sz w:val="20"/>
                <w:szCs w:val="20"/>
              </w:rPr>
              <w:t xml:space="preserve"> (from </w:t>
            </w:r>
            <w:proofErr w:type="spellStart"/>
            <w:r>
              <w:rPr>
                <w:color w:val="auto"/>
                <w:sz w:val="20"/>
                <w:szCs w:val="20"/>
              </w:rPr>
              <w:t>Colorin</w:t>
            </w:r>
            <w:proofErr w:type="spellEnd"/>
            <w:r>
              <w:rPr>
                <w:color w:val="auto"/>
                <w:sz w:val="20"/>
                <w:szCs w:val="20"/>
              </w:rPr>
              <w:t xml:space="preserve"> Colorado)</w:t>
            </w:r>
          </w:p>
        </w:tc>
        <w:tc>
          <w:tcPr>
            <w:tcW w:w="1631" w:type="pct"/>
          </w:tcPr>
          <w:p w14:paraId="34E37558" w14:textId="77777777" w:rsidR="006A0151" w:rsidRPr="00D053C8" w:rsidRDefault="006A0151" w:rsidP="00F30D92">
            <w:pPr>
              <w:pStyle w:val="DecimalAligned"/>
              <w:spacing w:line="240" w:lineRule="auto"/>
              <w:rPr>
                <w:color w:val="548DD4" w:themeColor="text2" w:themeTint="99"/>
                <w:sz w:val="20"/>
                <w:szCs w:val="20"/>
              </w:rPr>
            </w:pPr>
            <w:r w:rsidRPr="00D053C8">
              <w:rPr>
                <w:color w:val="548DD4" w:themeColor="text2" w:themeTint="99"/>
                <w:sz w:val="20"/>
                <w:szCs w:val="20"/>
              </w:rPr>
              <w:t xml:space="preserve">*Mind Map Graphic Organizer </w:t>
            </w:r>
          </w:p>
          <w:p w14:paraId="15198ABC" w14:textId="77777777" w:rsidR="006A0151" w:rsidRPr="00397810" w:rsidRDefault="006A0151" w:rsidP="00F30D92">
            <w:pPr>
              <w:pStyle w:val="DecimalAligned"/>
              <w:spacing w:line="240" w:lineRule="auto"/>
              <w:rPr>
                <w:color w:val="auto"/>
                <w:sz w:val="20"/>
                <w:szCs w:val="20"/>
              </w:rPr>
            </w:pPr>
            <w:r w:rsidRPr="00397810">
              <w:rPr>
                <w:color w:val="auto"/>
                <w:sz w:val="20"/>
                <w:szCs w:val="20"/>
              </w:rPr>
              <w:t>*KWL Notes</w:t>
            </w:r>
          </w:p>
        </w:tc>
        <w:tc>
          <w:tcPr>
            <w:tcW w:w="601" w:type="pct"/>
          </w:tcPr>
          <w:p w14:paraId="0FEC1901" w14:textId="77777777" w:rsidR="006A0151" w:rsidRPr="00397810" w:rsidRDefault="006A0151" w:rsidP="00F30D92">
            <w:pPr>
              <w:pStyle w:val="DecimalAligned"/>
              <w:spacing w:line="240" w:lineRule="auto"/>
              <w:rPr>
                <w:color w:val="auto"/>
                <w:sz w:val="20"/>
                <w:szCs w:val="20"/>
              </w:rPr>
            </w:pPr>
            <w:r>
              <w:rPr>
                <w:color w:val="auto"/>
                <w:sz w:val="20"/>
                <w:szCs w:val="20"/>
              </w:rPr>
              <w:t>20</w:t>
            </w:r>
          </w:p>
          <w:p w14:paraId="6F87F282" w14:textId="77777777" w:rsidR="006A0151" w:rsidRPr="00397810" w:rsidRDefault="006A0151" w:rsidP="00F30D92">
            <w:pPr>
              <w:pStyle w:val="DecimalAligned"/>
              <w:spacing w:line="240" w:lineRule="auto"/>
              <w:rPr>
                <w:color w:val="auto"/>
                <w:sz w:val="20"/>
                <w:szCs w:val="20"/>
              </w:rPr>
            </w:pPr>
            <w:r w:rsidRPr="00397810">
              <w:rPr>
                <w:color w:val="auto"/>
                <w:sz w:val="20"/>
                <w:szCs w:val="20"/>
              </w:rPr>
              <w:t>15</w:t>
            </w:r>
          </w:p>
        </w:tc>
      </w:tr>
      <w:tr w:rsidR="006A0151" w14:paraId="04B77A0D" w14:textId="77777777" w:rsidTr="00F30D92">
        <w:tc>
          <w:tcPr>
            <w:tcW w:w="593" w:type="pct"/>
            <w:noWrap/>
          </w:tcPr>
          <w:p w14:paraId="43C71366" w14:textId="77777777" w:rsidR="006A0151" w:rsidRPr="00D053C8" w:rsidRDefault="006A0151" w:rsidP="00F30D92">
            <w:pPr>
              <w:rPr>
                <w:color w:val="auto"/>
              </w:rPr>
            </w:pPr>
            <w:r>
              <w:rPr>
                <w:color w:val="auto"/>
              </w:rPr>
              <w:t>4</w:t>
            </w:r>
          </w:p>
          <w:p w14:paraId="4740179B" w14:textId="77777777" w:rsidR="006A0151" w:rsidRDefault="006A0151" w:rsidP="00F30D92">
            <w:pPr>
              <w:rPr>
                <w:color w:val="auto"/>
              </w:rPr>
            </w:pPr>
            <w:r>
              <w:rPr>
                <w:color w:val="auto"/>
              </w:rPr>
              <w:t xml:space="preserve">June </w:t>
            </w:r>
          </w:p>
          <w:p w14:paraId="00D67033" w14:textId="77777777" w:rsidR="006A0151" w:rsidRDefault="006A0151" w:rsidP="00F30D92">
            <w:pPr>
              <w:rPr>
                <w:color w:val="auto"/>
              </w:rPr>
            </w:pPr>
            <w:r>
              <w:rPr>
                <w:color w:val="auto"/>
              </w:rPr>
              <w:t>8-14</w:t>
            </w:r>
          </w:p>
          <w:p w14:paraId="3D9B14AB" w14:textId="77777777" w:rsidR="006A0151" w:rsidRDefault="006A0151" w:rsidP="00F30D92">
            <w:pPr>
              <w:rPr>
                <w:color w:val="auto"/>
              </w:rPr>
            </w:pPr>
          </w:p>
          <w:p w14:paraId="0174AA2F" w14:textId="77777777" w:rsidR="006A0151" w:rsidRPr="00B969D3" w:rsidRDefault="006A0151" w:rsidP="00F30D92">
            <w:pPr>
              <w:rPr>
                <w:color w:val="auto"/>
                <w:highlight w:val="yellow"/>
              </w:rPr>
            </w:pPr>
            <w:proofErr w:type="spellStart"/>
            <w:r w:rsidRPr="00B969D3">
              <w:rPr>
                <w:color w:val="auto"/>
                <w:highlight w:val="yellow"/>
              </w:rPr>
              <w:t>Scopia</w:t>
            </w:r>
            <w:proofErr w:type="spellEnd"/>
            <w:r w:rsidRPr="00B969D3">
              <w:rPr>
                <w:color w:val="auto"/>
                <w:highlight w:val="yellow"/>
              </w:rPr>
              <w:t xml:space="preserve"> </w:t>
            </w:r>
          </w:p>
          <w:p w14:paraId="73B185A4" w14:textId="77777777" w:rsidR="006A0151" w:rsidRPr="00B969D3" w:rsidRDefault="006A0151" w:rsidP="00F30D92">
            <w:pPr>
              <w:rPr>
                <w:color w:val="auto"/>
                <w:highlight w:val="yellow"/>
              </w:rPr>
            </w:pPr>
            <w:r w:rsidRPr="00B969D3">
              <w:rPr>
                <w:color w:val="auto"/>
                <w:highlight w:val="yellow"/>
              </w:rPr>
              <w:t>Meeting</w:t>
            </w:r>
          </w:p>
          <w:p w14:paraId="7C60EA19" w14:textId="77777777" w:rsidR="006A0151" w:rsidRPr="00B969D3" w:rsidRDefault="006A0151" w:rsidP="00F30D92">
            <w:pPr>
              <w:rPr>
                <w:color w:val="auto"/>
                <w:highlight w:val="yellow"/>
              </w:rPr>
            </w:pPr>
            <w:r>
              <w:rPr>
                <w:color w:val="auto"/>
                <w:highlight w:val="yellow"/>
              </w:rPr>
              <w:t xml:space="preserve">JUNE </w:t>
            </w:r>
            <w:r w:rsidRPr="00B969D3">
              <w:rPr>
                <w:color w:val="auto"/>
                <w:highlight w:val="yellow"/>
              </w:rPr>
              <w:t>9</w:t>
            </w:r>
            <w:r w:rsidRPr="00B969D3">
              <w:rPr>
                <w:color w:val="auto"/>
                <w:highlight w:val="yellow"/>
                <w:vertAlign w:val="superscript"/>
              </w:rPr>
              <w:t>th</w:t>
            </w:r>
            <w:r w:rsidRPr="00B969D3">
              <w:rPr>
                <w:color w:val="auto"/>
                <w:highlight w:val="yellow"/>
              </w:rPr>
              <w:t xml:space="preserve"> </w:t>
            </w:r>
          </w:p>
          <w:p w14:paraId="2D01C0B0" w14:textId="77777777" w:rsidR="006A0151" w:rsidRDefault="006A0151" w:rsidP="00F30D92">
            <w:r w:rsidRPr="00B969D3">
              <w:rPr>
                <w:color w:val="auto"/>
                <w:highlight w:val="yellow"/>
              </w:rPr>
              <w:t>6-7 pm</w:t>
            </w:r>
          </w:p>
        </w:tc>
        <w:tc>
          <w:tcPr>
            <w:tcW w:w="791" w:type="pct"/>
          </w:tcPr>
          <w:p w14:paraId="3749E04D" w14:textId="77777777" w:rsidR="006A0151" w:rsidRPr="00397810" w:rsidRDefault="006A0151" w:rsidP="00F30D92">
            <w:pPr>
              <w:pStyle w:val="DecimalAligned"/>
              <w:rPr>
                <w:color w:val="auto"/>
                <w:sz w:val="20"/>
                <w:szCs w:val="20"/>
              </w:rPr>
            </w:pPr>
            <w:r w:rsidRPr="00397810">
              <w:rPr>
                <w:color w:val="auto"/>
                <w:sz w:val="20"/>
                <w:szCs w:val="20"/>
              </w:rPr>
              <w:t>Effective Teaching &amp; Professional Development</w:t>
            </w:r>
          </w:p>
        </w:tc>
        <w:tc>
          <w:tcPr>
            <w:tcW w:w="1384" w:type="pct"/>
          </w:tcPr>
          <w:p w14:paraId="282EC4F0"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12 – </w:t>
            </w:r>
            <w:proofErr w:type="spellStart"/>
            <w:r>
              <w:rPr>
                <w:color w:val="auto"/>
                <w:sz w:val="20"/>
                <w:szCs w:val="20"/>
              </w:rPr>
              <w:t>Vacca</w:t>
            </w:r>
            <w:proofErr w:type="spellEnd"/>
            <w:r>
              <w:rPr>
                <w:color w:val="auto"/>
                <w:sz w:val="20"/>
                <w:szCs w:val="20"/>
              </w:rPr>
              <w:t xml:space="preserve"> text</w:t>
            </w:r>
          </w:p>
          <w:p w14:paraId="2545F24C" w14:textId="77777777" w:rsidR="006A0151" w:rsidRPr="00397810" w:rsidRDefault="006A0151" w:rsidP="00F30D92">
            <w:pPr>
              <w:pStyle w:val="DecimalAligned"/>
              <w:contextualSpacing/>
              <w:rPr>
                <w:color w:val="auto"/>
                <w:sz w:val="20"/>
                <w:szCs w:val="20"/>
              </w:rPr>
            </w:pPr>
          </w:p>
        </w:tc>
        <w:tc>
          <w:tcPr>
            <w:tcW w:w="1631" w:type="pct"/>
          </w:tcPr>
          <w:p w14:paraId="076D0F8D" w14:textId="77777777" w:rsidR="006A0151" w:rsidRPr="00397810" w:rsidRDefault="006A0151" w:rsidP="00F30D92">
            <w:pPr>
              <w:pStyle w:val="DecimalAligned"/>
              <w:rPr>
                <w:color w:val="auto"/>
                <w:sz w:val="20"/>
                <w:szCs w:val="20"/>
              </w:rPr>
            </w:pPr>
            <w:r w:rsidRPr="00397810">
              <w:rPr>
                <w:color w:val="auto"/>
                <w:sz w:val="20"/>
                <w:szCs w:val="20"/>
              </w:rPr>
              <w:t>SIOP Instrument</w:t>
            </w:r>
          </w:p>
        </w:tc>
        <w:tc>
          <w:tcPr>
            <w:tcW w:w="601" w:type="pct"/>
          </w:tcPr>
          <w:p w14:paraId="7DFA41B3" w14:textId="77777777" w:rsidR="006A0151" w:rsidRPr="00397810" w:rsidRDefault="006A0151" w:rsidP="00F30D92">
            <w:pPr>
              <w:pStyle w:val="DecimalAligned"/>
              <w:rPr>
                <w:color w:val="auto"/>
                <w:sz w:val="20"/>
                <w:szCs w:val="20"/>
              </w:rPr>
            </w:pPr>
            <w:r w:rsidRPr="00397810">
              <w:rPr>
                <w:color w:val="auto"/>
                <w:sz w:val="20"/>
                <w:szCs w:val="20"/>
              </w:rPr>
              <w:t>30</w:t>
            </w:r>
          </w:p>
        </w:tc>
      </w:tr>
      <w:tr w:rsidR="006A0151" w14:paraId="49702C1B" w14:textId="77777777" w:rsidTr="00F30D92">
        <w:tc>
          <w:tcPr>
            <w:tcW w:w="593" w:type="pct"/>
            <w:noWrap/>
          </w:tcPr>
          <w:p w14:paraId="0DD1E851" w14:textId="77777777" w:rsidR="006A0151" w:rsidRPr="00D053C8" w:rsidRDefault="006A0151" w:rsidP="00F30D92">
            <w:pPr>
              <w:rPr>
                <w:color w:val="auto"/>
              </w:rPr>
            </w:pPr>
            <w:r>
              <w:rPr>
                <w:color w:val="auto"/>
              </w:rPr>
              <w:t>5</w:t>
            </w:r>
          </w:p>
          <w:p w14:paraId="48CA299E" w14:textId="77777777" w:rsidR="006A0151" w:rsidRDefault="006A0151" w:rsidP="00F30D92">
            <w:pPr>
              <w:rPr>
                <w:color w:val="auto"/>
              </w:rPr>
            </w:pPr>
            <w:r>
              <w:rPr>
                <w:color w:val="auto"/>
              </w:rPr>
              <w:t xml:space="preserve">June </w:t>
            </w:r>
          </w:p>
          <w:p w14:paraId="0EAB6319" w14:textId="77777777" w:rsidR="006A0151" w:rsidRDefault="006A0151" w:rsidP="00F30D92">
            <w:r>
              <w:rPr>
                <w:color w:val="auto"/>
              </w:rPr>
              <w:t>15-21</w:t>
            </w:r>
          </w:p>
        </w:tc>
        <w:tc>
          <w:tcPr>
            <w:tcW w:w="791" w:type="pct"/>
          </w:tcPr>
          <w:p w14:paraId="6005819C" w14:textId="77777777" w:rsidR="006A0151" w:rsidRPr="00397810" w:rsidRDefault="006A0151" w:rsidP="00F30D92">
            <w:pPr>
              <w:pStyle w:val="DecimalAligned"/>
              <w:rPr>
                <w:color w:val="auto"/>
                <w:sz w:val="20"/>
                <w:szCs w:val="20"/>
              </w:rPr>
            </w:pPr>
            <w:r w:rsidRPr="00397810">
              <w:rPr>
                <w:color w:val="auto"/>
                <w:sz w:val="20"/>
                <w:szCs w:val="20"/>
              </w:rPr>
              <w:t xml:space="preserve">New Literacies </w:t>
            </w:r>
          </w:p>
        </w:tc>
        <w:tc>
          <w:tcPr>
            <w:tcW w:w="1384" w:type="pct"/>
          </w:tcPr>
          <w:p w14:paraId="4E4A1B1B" w14:textId="77777777" w:rsidR="006A0151" w:rsidRDefault="006A0151" w:rsidP="00F30D92">
            <w:pPr>
              <w:pStyle w:val="DecimalAligned"/>
              <w:spacing w:line="240" w:lineRule="auto"/>
              <w:contextualSpacing/>
              <w:rPr>
                <w:color w:val="auto"/>
                <w:sz w:val="20"/>
                <w:szCs w:val="20"/>
              </w:rPr>
            </w:pPr>
            <w:r w:rsidRPr="00397810">
              <w:rPr>
                <w:sz w:val="20"/>
                <w:szCs w:val="20"/>
              </w:rPr>
              <w:t xml:space="preserve"> </w:t>
            </w:r>
            <w:r>
              <w:rPr>
                <w:color w:val="auto"/>
                <w:sz w:val="20"/>
                <w:szCs w:val="20"/>
              </w:rPr>
              <w:t xml:space="preserve">-Chapter 2 – </w:t>
            </w:r>
            <w:proofErr w:type="spellStart"/>
            <w:r>
              <w:rPr>
                <w:color w:val="auto"/>
                <w:sz w:val="20"/>
                <w:szCs w:val="20"/>
              </w:rPr>
              <w:t>Vacca</w:t>
            </w:r>
            <w:proofErr w:type="spellEnd"/>
            <w:r>
              <w:rPr>
                <w:color w:val="auto"/>
                <w:sz w:val="20"/>
                <w:szCs w:val="20"/>
              </w:rPr>
              <w:t xml:space="preserve"> text</w:t>
            </w:r>
          </w:p>
          <w:p w14:paraId="0BFEC80F" w14:textId="77777777" w:rsidR="006A0151" w:rsidRDefault="006A0151" w:rsidP="00F30D92">
            <w:pPr>
              <w:pStyle w:val="DecimalAligned"/>
              <w:spacing w:line="240" w:lineRule="auto"/>
              <w:contextualSpacing/>
              <w:rPr>
                <w:color w:val="auto"/>
                <w:sz w:val="20"/>
                <w:szCs w:val="20"/>
              </w:rPr>
            </w:pPr>
          </w:p>
          <w:p w14:paraId="484D947B" w14:textId="77777777" w:rsidR="006A0151" w:rsidRDefault="006A0151" w:rsidP="00F30D92">
            <w:pPr>
              <w:pStyle w:val="DecimalAligned"/>
              <w:spacing w:line="240" w:lineRule="auto"/>
              <w:contextualSpacing/>
              <w:rPr>
                <w:color w:val="auto"/>
                <w:sz w:val="20"/>
                <w:szCs w:val="20"/>
              </w:rPr>
            </w:pPr>
            <w:r>
              <w:rPr>
                <w:color w:val="auto"/>
                <w:sz w:val="20"/>
                <w:szCs w:val="20"/>
              </w:rPr>
              <w:t>-2 articles provided in Merging Voices from the Field</w:t>
            </w:r>
          </w:p>
          <w:p w14:paraId="634612E4" w14:textId="77777777" w:rsidR="006A0151" w:rsidRPr="00397810" w:rsidRDefault="006A0151" w:rsidP="00F30D92">
            <w:pPr>
              <w:pStyle w:val="DecimalAligned"/>
              <w:contextualSpacing/>
              <w:rPr>
                <w:color w:val="auto"/>
                <w:sz w:val="20"/>
                <w:szCs w:val="20"/>
              </w:rPr>
            </w:pPr>
          </w:p>
        </w:tc>
        <w:tc>
          <w:tcPr>
            <w:tcW w:w="1631" w:type="pct"/>
          </w:tcPr>
          <w:p w14:paraId="124F975D" w14:textId="77777777" w:rsidR="006A0151" w:rsidRPr="00397810" w:rsidRDefault="006A0151" w:rsidP="00F30D92">
            <w:pPr>
              <w:pStyle w:val="DecimalAligned"/>
              <w:rPr>
                <w:sz w:val="20"/>
                <w:szCs w:val="20"/>
              </w:rPr>
            </w:pPr>
            <w:proofErr w:type="spellStart"/>
            <w:r w:rsidRPr="00397810">
              <w:rPr>
                <w:sz w:val="20"/>
                <w:szCs w:val="20"/>
              </w:rPr>
              <w:t>Webquest</w:t>
            </w:r>
            <w:proofErr w:type="spellEnd"/>
          </w:p>
          <w:p w14:paraId="126E78CB" w14:textId="77777777" w:rsidR="006A0151" w:rsidRPr="00397810" w:rsidRDefault="006A0151" w:rsidP="00F30D92">
            <w:pPr>
              <w:pStyle w:val="DecimalAligned"/>
              <w:rPr>
                <w:color w:val="auto"/>
                <w:sz w:val="20"/>
                <w:szCs w:val="20"/>
              </w:rPr>
            </w:pPr>
            <w:r w:rsidRPr="00397810">
              <w:rPr>
                <w:sz w:val="20"/>
                <w:szCs w:val="20"/>
              </w:rPr>
              <w:t xml:space="preserve">*Post </w:t>
            </w:r>
            <w:proofErr w:type="spellStart"/>
            <w:r w:rsidRPr="00397810">
              <w:rPr>
                <w:sz w:val="20"/>
                <w:szCs w:val="20"/>
              </w:rPr>
              <w:t>WebQuest</w:t>
            </w:r>
            <w:proofErr w:type="spellEnd"/>
            <w:r w:rsidRPr="00397810">
              <w:rPr>
                <w:sz w:val="20"/>
                <w:szCs w:val="20"/>
              </w:rPr>
              <w:t xml:space="preserve"> link in Discussion</w:t>
            </w:r>
          </w:p>
        </w:tc>
        <w:tc>
          <w:tcPr>
            <w:tcW w:w="601" w:type="pct"/>
          </w:tcPr>
          <w:p w14:paraId="331CCB74" w14:textId="77777777" w:rsidR="006A0151" w:rsidRPr="00397810" w:rsidRDefault="006A0151" w:rsidP="00F30D92">
            <w:pPr>
              <w:pStyle w:val="DecimalAligned"/>
              <w:rPr>
                <w:color w:val="auto"/>
                <w:sz w:val="20"/>
                <w:szCs w:val="20"/>
              </w:rPr>
            </w:pPr>
            <w:r w:rsidRPr="00397810">
              <w:rPr>
                <w:color w:val="auto"/>
                <w:sz w:val="20"/>
                <w:szCs w:val="20"/>
              </w:rPr>
              <w:t>40</w:t>
            </w:r>
          </w:p>
          <w:p w14:paraId="72B5F475" w14:textId="77777777" w:rsidR="006A0151" w:rsidRPr="00397810" w:rsidRDefault="006A0151" w:rsidP="00F30D92">
            <w:pPr>
              <w:pStyle w:val="DecimalAligned"/>
              <w:spacing w:after="0" w:line="240" w:lineRule="auto"/>
              <w:rPr>
                <w:color w:val="auto"/>
                <w:sz w:val="18"/>
                <w:szCs w:val="18"/>
              </w:rPr>
            </w:pPr>
            <w:r>
              <w:rPr>
                <w:color w:val="auto"/>
                <w:sz w:val="18"/>
                <w:szCs w:val="18"/>
              </w:rPr>
              <w:t>5</w:t>
            </w:r>
          </w:p>
        </w:tc>
      </w:tr>
      <w:tr w:rsidR="006A0151" w:rsidRPr="00F8796E" w14:paraId="6939B397" w14:textId="77777777" w:rsidTr="00F30D92">
        <w:trPr>
          <w:trHeight w:val="1097"/>
        </w:trPr>
        <w:tc>
          <w:tcPr>
            <w:tcW w:w="593" w:type="pct"/>
            <w:noWrap/>
          </w:tcPr>
          <w:p w14:paraId="6F58EE88" w14:textId="77777777" w:rsidR="006A0151" w:rsidRDefault="006A0151" w:rsidP="00F30D92">
            <w:pPr>
              <w:rPr>
                <w:color w:val="auto"/>
              </w:rPr>
            </w:pPr>
            <w:r>
              <w:rPr>
                <w:color w:val="auto"/>
              </w:rPr>
              <w:t>6</w:t>
            </w:r>
          </w:p>
          <w:p w14:paraId="41C3D8BC" w14:textId="77777777" w:rsidR="006A0151" w:rsidRDefault="006A0151" w:rsidP="00F30D92">
            <w:pPr>
              <w:rPr>
                <w:color w:val="auto"/>
              </w:rPr>
            </w:pPr>
            <w:r>
              <w:rPr>
                <w:color w:val="auto"/>
              </w:rPr>
              <w:t xml:space="preserve">June </w:t>
            </w:r>
          </w:p>
          <w:p w14:paraId="115E6B8F" w14:textId="77777777" w:rsidR="006A0151" w:rsidRDefault="006A0151" w:rsidP="00F30D92">
            <w:pPr>
              <w:rPr>
                <w:color w:val="auto"/>
              </w:rPr>
            </w:pPr>
            <w:r>
              <w:rPr>
                <w:color w:val="auto"/>
              </w:rPr>
              <w:t>22-28</w:t>
            </w:r>
          </w:p>
          <w:p w14:paraId="6E50F675" w14:textId="77777777" w:rsidR="006A0151" w:rsidRDefault="006A0151" w:rsidP="00F30D92">
            <w:pPr>
              <w:rPr>
                <w:color w:val="auto"/>
              </w:rPr>
            </w:pPr>
          </w:p>
          <w:p w14:paraId="330BD879" w14:textId="77777777" w:rsidR="006A0151" w:rsidRPr="00B969D3" w:rsidRDefault="006A0151" w:rsidP="00F30D92">
            <w:pPr>
              <w:rPr>
                <w:color w:val="auto"/>
                <w:highlight w:val="yellow"/>
              </w:rPr>
            </w:pPr>
            <w:proofErr w:type="spellStart"/>
            <w:r w:rsidRPr="00B969D3">
              <w:rPr>
                <w:color w:val="auto"/>
                <w:highlight w:val="yellow"/>
              </w:rPr>
              <w:t>Scopia</w:t>
            </w:r>
            <w:proofErr w:type="spellEnd"/>
            <w:r w:rsidRPr="00B969D3">
              <w:rPr>
                <w:color w:val="auto"/>
                <w:highlight w:val="yellow"/>
              </w:rPr>
              <w:t xml:space="preserve"> </w:t>
            </w:r>
          </w:p>
          <w:p w14:paraId="687C5812" w14:textId="77777777" w:rsidR="006A0151" w:rsidRPr="00B969D3" w:rsidRDefault="006A0151" w:rsidP="00F30D92">
            <w:pPr>
              <w:rPr>
                <w:color w:val="auto"/>
                <w:highlight w:val="yellow"/>
              </w:rPr>
            </w:pPr>
            <w:r w:rsidRPr="00B969D3">
              <w:rPr>
                <w:color w:val="auto"/>
                <w:highlight w:val="yellow"/>
              </w:rPr>
              <w:t>Meeting</w:t>
            </w:r>
          </w:p>
          <w:p w14:paraId="054B9AA3" w14:textId="77777777" w:rsidR="006A0151" w:rsidRPr="00B969D3" w:rsidRDefault="006A0151" w:rsidP="00F30D92">
            <w:pPr>
              <w:rPr>
                <w:color w:val="auto"/>
                <w:highlight w:val="yellow"/>
              </w:rPr>
            </w:pPr>
            <w:r>
              <w:rPr>
                <w:color w:val="auto"/>
                <w:highlight w:val="yellow"/>
              </w:rPr>
              <w:t>JUNE 23</w:t>
            </w:r>
            <w:r w:rsidRPr="00B969D3">
              <w:rPr>
                <w:color w:val="auto"/>
                <w:highlight w:val="yellow"/>
                <w:vertAlign w:val="superscript"/>
              </w:rPr>
              <w:t>rd</w:t>
            </w:r>
            <w:r>
              <w:rPr>
                <w:color w:val="auto"/>
                <w:highlight w:val="yellow"/>
              </w:rPr>
              <w:t xml:space="preserve"> </w:t>
            </w:r>
            <w:r w:rsidRPr="00B969D3">
              <w:rPr>
                <w:color w:val="auto"/>
                <w:highlight w:val="yellow"/>
              </w:rPr>
              <w:t xml:space="preserve"> </w:t>
            </w:r>
          </w:p>
          <w:p w14:paraId="40780880" w14:textId="77777777" w:rsidR="006A0151" w:rsidRPr="00F8796E" w:rsidRDefault="006A0151" w:rsidP="00F30D92">
            <w:pPr>
              <w:rPr>
                <w:color w:val="auto"/>
              </w:rPr>
            </w:pPr>
            <w:r w:rsidRPr="00B969D3">
              <w:rPr>
                <w:color w:val="auto"/>
                <w:highlight w:val="yellow"/>
              </w:rPr>
              <w:t>6-7 pm</w:t>
            </w:r>
          </w:p>
        </w:tc>
        <w:tc>
          <w:tcPr>
            <w:tcW w:w="791" w:type="pct"/>
          </w:tcPr>
          <w:p w14:paraId="57EAF38F" w14:textId="77777777" w:rsidR="006A0151" w:rsidRPr="00397810" w:rsidRDefault="006A0151" w:rsidP="00F30D92">
            <w:pPr>
              <w:pStyle w:val="DecimalAligned"/>
              <w:rPr>
                <w:color w:val="auto"/>
                <w:sz w:val="20"/>
                <w:szCs w:val="20"/>
              </w:rPr>
            </w:pPr>
            <w:r w:rsidRPr="00397810">
              <w:rPr>
                <w:color w:val="auto"/>
                <w:sz w:val="20"/>
                <w:szCs w:val="20"/>
              </w:rPr>
              <w:t>Planning and Instruction for EBs</w:t>
            </w:r>
          </w:p>
        </w:tc>
        <w:tc>
          <w:tcPr>
            <w:tcW w:w="1384" w:type="pct"/>
          </w:tcPr>
          <w:p w14:paraId="6B8EA5B7" w14:textId="77777777" w:rsidR="006A0151" w:rsidRPr="00397810" w:rsidRDefault="006A0151" w:rsidP="00F30D92">
            <w:pPr>
              <w:pStyle w:val="DecimalAligned"/>
              <w:contextualSpacing/>
              <w:rPr>
                <w:color w:val="auto"/>
                <w:sz w:val="20"/>
                <w:szCs w:val="20"/>
              </w:rPr>
            </w:pPr>
            <w:r>
              <w:rPr>
                <w:color w:val="auto"/>
                <w:sz w:val="20"/>
                <w:szCs w:val="20"/>
              </w:rPr>
              <w:t xml:space="preserve">Literacy Instruction for ELLs (Cloud, Genesee, &amp; </w:t>
            </w:r>
            <w:proofErr w:type="spellStart"/>
            <w:r>
              <w:rPr>
                <w:color w:val="auto"/>
                <w:sz w:val="20"/>
                <w:szCs w:val="20"/>
              </w:rPr>
              <w:t>Hamayan</w:t>
            </w:r>
            <w:proofErr w:type="spellEnd"/>
            <w:r>
              <w:rPr>
                <w:color w:val="auto"/>
                <w:sz w:val="20"/>
                <w:szCs w:val="20"/>
              </w:rPr>
              <w:t>) – Chap. 4</w:t>
            </w:r>
          </w:p>
        </w:tc>
        <w:tc>
          <w:tcPr>
            <w:tcW w:w="1631" w:type="pct"/>
          </w:tcPr>
          <w:p w14:paraId="5A78457B" w14:textId="77777777" w:rsidR="006A0151" w:rsidRPr="00397810" w:rsidRDefault="006A0151" w:rsidP="00F30D92">
            <w:pPr>
              <w:pStyle w:val="DecimalAligned"/>
              <w:rPr>
                <w:color w:val="auto"/>
                <w:sz w:val="20"/>
                <w:szCs w:val="20"/>
              </w:rPr>
            </w:pPr>
            <w:r w:rsidRPr="00397810">
              <w:rPr>
                <w:color w:val="auto"/>
                <w:sz w:val="20"/>
                <w:szCs w:val="20"/>
              </w:rPr>
              <w:t>Alternate Text for EBs</w:t>
            </w:r>
          </w:p>
        </w:tc>
        <w:tc>
          <w:tcPr>
            <w:tcW w:w="601" w:type="pct"/>
          </w:tcPr>
          <w:p w14:paraId="530E5E04" w14:textId="77777777" w:rsidR="006A0151" w:rsidRPr="00397810" w:rsidRDefault="006A0151" w:rsidP="00F30D92">
            <w:pPr>
              <w:pStyle w:val="DecimalAligned"/>
              <w:rPr>
                <w:color w:val="auto"/>
                <w:sz w:val="20"/>
                <w:szCs w:val="20"/>
              </w:rPr>
            </w:pPr>
            <w:r w:rsidRPr="00397810">
              <w:rPr>
                <w:color w:val="auto"/>
                <w:sz w:val="20"/>
                <w:szCs w:val="20"/>
              </w:rPr>
              <w:t>20</w:t>
            </w:r>
          </w:p>
        </w:tc>
      </w:tr>
      <w:tr w:rsidR="006A0151" w:rsidRPr="00F8796E" w14:paraId="21011731" w14:textId="77777777" w:rsidTr="00F30D92">
        <w:tc>
          <w:tcPr>
            <w:tcW w:w="593" w:type="pct"/>
            <w:noWrap/>
          </w:tcPr>
          <w:p w14:paraId="65AB9686" w14:textId="77777777" w:rsidR="006A0151" w:rsidRDefault="006A0151" w:rsidP="00F30D92">
            <w:pPr>
              <w:rPr>
                <w:color w:val="auto"/>
              </w:rPr>
            </w:pPr>
            <w:r>
              <w:rPr>
                <w:color w:val="auto"/>
              </w:rPr>
              <w:t>7a</w:t>
            </w:r>
          </w:p>
          <w:p w14:paraId="02BA7763" w14:textId="77777777" w:rsidR="006A0151" w:rsidRDefault="006A0151" w:rsidP="00F30D92">
            <w:pPr>
              <w:rPr>
                <w:color w:val="auto"/>
              </w:rPr>
            </w:pPr>
            <w:r>
              <w:rPr>
                <w:color w:val="auto"/>
              </w:rPr>
              <w:t>June 29-</w:t>
            </w:r>
          </w:p>
          <w:p w14:paraId="4682C93C" w14:textId="77777777" w:rsidR="006A0151" w:rsidRPr="008934AC" w:rsidRDefault="006A0151" w:rsidP="00F30D92">
            <w:pPr>
              <w:rPr>
                <w:color w:val="auto"/>
              </w:rPr>
            </w:pPr>
            <w:r>
              <w:rPr>
                <w:color w:val="auto"/>
              </w:rPr>
              <w:t>July 5</w:t>
            </w:r>
          </w:p>
        </w:tc>
        <w:tc>
          <w:tcPr>
            <w:tcW w:w="791" w:type="pct"/>
          </w:tcPr>
          <w:p w14:paraId="226EEC73" w14:textId="77777777" w:rsidR="006A0151" w:rsidRPr="00397810" w:rsidRDefault="006A0151" w:rsidP="00F30D92">
            <w:pPr>
              <w:pStyle w:val="DecimalAligned"/>
              <w:rPr>
                <w:color w:val="auto"/>
                <w:sz w:val="20"/>
                <w:szCs w:val="20"/>
              </w:rPr>
            </w:pPr>
            <w:r w:rsidRPr="00397810">
              <w:rPr>
                <w:color w:val="auto"/>
                <w:sz w:val="20"/>
                <w:szCs w:val="20"/>
              </w:rPr>
              <w:t>Strategies to Enhance Learning</w:t>
            </w:r>
          </w:p>
        </w:tc>
        <w:tc>
          <w:tcPr>
            <w:tcW w:w="1384" w:type="pct"/>
          </w:tcPr>
          <w:p w14:paraId="1471C69B"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6 – </w:t>
            </w:r>
            <w:proofErr w:type="spellStart"/>
            <w:r>
              <w:rPr>
                <w:color w:val="auto"/>
                <w:sz w:val="20"/>
                <w:szCs w:val="20"/>
              </w:rPr>
              <w:t>Vacca</w:t>
            </w:r>
            <w:proofErr w:type="spellEnd"/>
            <w:r>
              <w:rPr>
                <w:color w:val="auto"/>
                <w:sz w:val="20"/>
                <w:szCs w:val="20"/>
              </w:rPr>
              <w:t xml:space="preserve"> text</w:t>
            </w:r>
          </w:p>
          <w:p w14:paraId="6BDCDF14" w14:textId="77777777" w:rsidR="006A0151" w:rsidRPr="00397810" w:rsidRDefault="006A0151" w:rsidP="00F30D92">
            <w:pPr>
              <w:pStyle w:val="DecimalAligned"/>
              <w:contextualSpacing/>
              <w:rPr>
                <w:color w:val="auto"/>
                <w:sz w:val="20"/>
                <w:szCs w:val="20"/>
              </w:rPr>
            </w:pPr>
          </w:p>
        </w:tc>
        <w:tc>
          <w:tcPr>
            <w:tcW w:w="1631" w:type="pct"/>
          </w:tcPr>
          <w:p w14:paraId="1366FA01" w14:textId="77777777" w:rsidR="006A0151" w:rsidRPr="00397810" w:rsidRDefault="006A0151" w:rsidP="00F30D92">
            <w:pPr>
              <w:pStyle w:val="DecimalAligned"/>
              <w:rPr>
                <w:color w:val="auto"/>
                <w:sz w:val="20"/>
                <w:szCs w:val="20"/>
              </w:rPr>
            </w:pPr>
            <w:r>
              <w:rPr>
                <w:color w:val="auto"/>
                <w:sz w:val="20"/>
                <w:szCs w:val="20"/>
              </w:rPr>
              <w:t>(Modules 7a &amp; 7b go together)</w:t>
            </w:r>
          </w:p>
        </w:tc>
        <w:tc>
          <w:tcPr>
            <w:tcW w:w="601" w:type="pct"/>
          </w:tcPr>
          <w:p w14:paraId="7091B607" w14:textId="77777777" w:rsidR="006A0151" w:rsidRPr="00397810" w:rsidRDefault="006A0151" w:rsidP="00F30D92">
            <w:pPr>
              <w:pStyle w:val="DecimalAligned"/>
              <w:rPr>
                <w:color w:val="auto"/>
                <w:sz w:val="18"/>
                <w:szCs w:val="18"/>
              </w:rPr>
            </w:pPr>
            <w:r>
              <w:rPr>
                <w:color w:val="auto"/>
                <w:sz w:val="18"/>
                <w:szCs w:val="18"/>
              </w:rPr>
              <w:t>--</w:t>
            </w:r>
          </w:p>
        </w:tc>
      </w:tr>
      <w:tr w:rsidR="006A0151" w14:paraId="2BA172F4" w14:textId="77777777" w:rsidTr="00F30D92">
        <w:tc>
          <w:tcPr>
            <w:tcW w:w="593" w:type="pct"/>
            <w:noWrap/>
          </w:tcPr>
          <w:p w14:paraId="41E374F6" w14:textId="77777777" w:rsidR="006A0151" w:rsidRPr="00D053C8" w:rsidRDefault="006A0151" w:rsidP="00F30D92">
            <w:pPr>
              <w:rPr>
                <w:color w:val="auto"/>
              </w:rPr>
            </w:pPr>
            <w:r w:rsidRPr="00D053C8">
              <w:rPr>
                <w:color w:val="auto"/>
              </w:rPr>
              <w:t>7</w:t>
            </w:r>
            <w:r>
              <w:rPr>
                <w:color w:val="auto"/>
              </w:rPr>
              <w:t>b</w:t>
            </w:r>
          </w:p>
          <w:p w14:paraId="4E0AEA1E" w14:textId="77777777" w:rsidR="006A0151" w:rsidRDefault="006A0151" w:rsidP="00F30D92">
            <w:pPr>
              <w:rPr>
                <w:color w:val="auto"/>
              </w:rPr>
            </w:pPr>
            <w:r>
              <w:rPr>
                <w:color w:val="auto"/>
              </w:rPr>
              <w:t>June 29-</w:t>
            </w:r>
          </w:p>
          <w:p w14:paraId="13C45831" w14:textId="77777777" w:rsidR="006A0151" w:rsidRDefault="006A0151" w:rsidP="00F30D92">
            <w:r>
              <w:rPr>
                <w:color w:val="auto"/>
              </w:rPr>
              <w:t>July 5</w:t>
            </w:r>
          </w:p>
        </w:tc>
        <w:tc>
          <w:tcPr>
            <w:tcW w:w="791" w:type="pct"/>
          </w:tcPr>
          <w:p w14:paraId="6E781ABA" w14:textId="77777777" w:rsidR="006A0151" w:rsidRPr="00397810" w:rsidRDefault="006A0151" w:rsidP="00F30D92">
            <w:pPr>
              <w:pStyle w:val="DecimalAligned"/>
              <w:rPr>
                <w:color w:val="auto"/>
                <w:sz w:val="20"/>
                <w:szCs w:val="20"/>
              </w:rPr>
            </w:pPr>
            <w:r w:rsidRPr="00397810">
              <w:rPr>
                <w:color w:val="auto"/>
                <w:sz w:val="20"/>
                <w:szCs w:val="20"/>
              </w:rPr>
              <w:t xml:space="preserve">Guided Reading </w:t>
            </w:r>
          </w:p>
        </w:tc>
        <w:tc>
          <w:tcPr>
            <w:tcW w:w="1384" w:type="pct"/>
          </w:tcPr>
          <w:p w14:paraId="10A643FD"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7 – </w:t>
            </w:r>
            <w:proofErr w:type="spellStart"/>
            <w:r>
              <w:rPr>
                <w:color w:val="auto"/>
                <w:sz w:val="20"/>
                <w:szCs w:val="20"/>
              </w:rPr>
              <w:t>Vacca</w:t>
            </w:r>
            <w:proofErr w:type="spellEnd"/>
            <w:r>
              <w:rPr>
                <w:color w:val="auto"/>
                <w:sz w:val="20"/>
                <w:szCs w:val="20"/>
              </w:rPr>
              <w:t xml:space="preserve"> text</w:t>
            </w:r>
          </w:p>
          <w:p w14:paraId="558B0279" w14:textId="77777777" w:rsidR="006A0151" w:rsidRPr="00397810" w:rsidRDefault="006A0151" w:rsidP="00F30D92">
            <w:pPr>
              <w:pStyle w:val="DecimalAligned"/>
              <w:contextualSpacing/>
              <w:rPr>
                <w:sz w:val="20"/>
                <w:szCs w:val="20"/>
              </w:rPr>
            </w:pPr>
          </w:p>
        </w:tc>
        <w:tc>
          <w:tcPr>
            <w:tcW w:w="1631" w:type="pct"/>
          </w:tcPr>
          <w:p w14:paraId="50EAB353" w14:textId="77777777" w:rsidR="006A0151" w:rsidRPr="00397810" w:rsidRDefault="006A0151" w:rsidP="00F30D92">
            <w:pPr>
              <w:pStyle w:val="DecimalAligned"/>
              <w:rPr>
                <w:sz w:val="20"/>
                <w:szCs w:val="20"/>
              </w:rPr>
            </w:pPr>
            <w:r w:rsidRPr="00397810">
              <w:rPr>
                <w:sz w:val="20"/>
                <w:szCs w:val="20"/>
              </w:rPr>
              <w:t xml:space="preserve">Developing Before, </w:t>
            </w:r>
            <w:proofErr w:type="gramStart"/>
            <w:r w:rsidRPr="00397810">
              <w:rPr>
                <w:sz w:val="20"/>
                <w:szCs w:val="20"/>
              </w:rPr>
              <w:t>During  and</w:t>
            </w:r>
            <w:proofErr w:type="gramEnd"/>
            <w:r w:rsidRPr="00397810">
              <w:rPr>
                <w:sz w:val="20"/>
                <w:szCs w:val="20"/>
              </w:rPr>
              <w:t xml:space="preserve"> After Reading Strategies (WIX)</w:t>
            </w:r>
          </w:p>
          <w:p w14:paraId="56EE490C" w14:textId="77777777" w:rsidR="006A0151" w:rsidRPr="00397810" w:rsidRDefault="006A0151" w:rsidP="00F30D92">
            <w:pPr>
              <w:pStyle w:val="DecimalAligned"/>
              <w:rPr>
                <w:color w:val="auto"/>
                <w:sz w:val="20"/>
                <w:szCs w:val="20"/>
              </w:rPr>
            </w:pPr>
            <w:r w:rsidRPr="00397810">
              <w:rPr>
                <w:sz w:val="20"/>
                <w:szCs w:val="20"/>
              </w:rPr>
              <w:t xml:space="preserve">*Post your WIX link in the Discussion </w:t>
            </w:r>
            <w:r w:rsidRPr="00397810">
              <w:rPr>
                <w:sz w:val="20"/>
                <w:szCs w:val="20"/>
              </w:rPr>
              <w:lastRenderedPageBreak/>
              <w:t>board</w:t>
            </w:r>
          </w:p>
        </w:tc>
        <w:tc>
          <w:tcPr>
            <w:tcW w:w="601" w:type="pct"/>
          </w:tcPr>
          <w:p w14:paraId="0E753FA8" w14:textId="77777777" w:rsidR="006A0151" w:rsidRPr="00397810" w:rsidRDefault="006A0151" w:rsidP="00F30D92">
            <w:pPr>
              <w:pStyle w:val="DecimalAligned"/>
              <w:rPr>
                <w:color w:val="auto"/>
                <w:sz w:val="20"/>
                <w:szCs w:val="20"/>
              </w:rPr>
            </w:pPr>
            <w:r>
              <w:rPr>
                <w:color w:val="auto"/>
                <w:sz w:val="20"/>
                <w:szCs w:val="20"/>
              </w:rPr>
              <w:lastRenderedPageBreak/>
              <w:t>4</w:t>
            </w:r>
            <w:r w:rsidRPr="00397810">
              <w:rPr>
                <w:color w:val="auto"/>
                <w:sz w:val="20"/>
                <w:szCs w:val="20"/>
              </w:rPr>
              <w:t>0</w:t>
            </w:r>
          </w:p>
          <w:p w14:paraId="4317D1E5" w14:textId="77777777" w:rsidR="006A0151" w:rsidRPr="00397810" w:rsidRDefault="006A0151" w:rsidP="00F30D92">
            <w:pPr>
              <w:pStyle w:val="DecimalAligned"/>
              <w:rPr>
                <w:color w:val="auto"/>
                <w:sz w:val="20"/>
                <w:szCs w:val="20"/>
              </w:rPr>
            </w:pPr>
          </w:p>
          <w:p w14:paraId="03DC0B12" w14:textId="77777777" w:rsidR="006A0151" w:rsidRPr="00397810" w:rsidRDefault="006A0151" w:rsidP="00F30D92">
            <w:pPr>
              <w:pStyle w:val="DecimalAligned"/>
              <w:spacing w:after="0" w:line="240" w:lineRule="auto"/>
              <w:rPr>
                <w:color w:val="auto"/>
                <w:sz w:val="18"/>
                <w:szCs w:val="18"/>
              </w:rPr>
            </w:pPr>
            <w:r>
              <w:rPr>
                <w:color w:val="auto"/>
                <w:sz w:val="18"/>
                <w:szCs w:val="18"/>
              </w:rPr>
              <w:lastRenderedPageBreak/>
              <w:t>5</w:t>
            </w:r>
          </w:p>
        </w:tc>
      </w:tr>
      <w:tr w:rsidR="006A0151" w:rsidRPr="00F8796E" w14:paraId="0391BEB0" w14:textId="77777777" w:rsidTr="00F30D92">
        <w:tc>
          <w:tcPr>
            <w:tcW w:w="593" w:type="pct"/>
            <w:noWrap/>
          </w:tcPr>
          <w:p w14:paraId="6BC3C411" w14:textId="77777777" w:rsidR="006A0151" w:rsidRDefault="006A0151" w:rsidP="00F30D92">
            <w:pPr>
              <w:rPr>
                <w:color w:val="auto"/>
              </w:rPr>
            </w:pPr>
            <w:r>
              <w:rPr>
                <w:color w:val="auto"/>
              </w:rPr>
              <w:lastRenderedPageBreak/>
              <w:t>8</w:t>
            </w:r>
          </w:p>
          <w:p w14:paraId="5045C0AD" w14:textId="77777777" w:rsidR="006A0151" w:rsidRDefault="006A0151" w:rsidP="00F30D92">
            <w:pPr>
              <w:rPr>
                <w:color w:val="auto"/>
              </w:rPr>
            </w:pPr>
            <w:r>
              <w:rPr>
                <w:color w:val="auto"/>
              </w:rPr>
              <w:t xml:space="preserve">July </w:t>
            </w:r>
          </w:p>
          <w:p w14:paraId="1EFD9A78" w14:textId="77777777" w:rsidR="006A0151" w:rsidRPr="00F8796E" w:rsidRDefault="006A0151" w:rsidP="00F30D92">
            <w:pPr>
              <w:rPr>
                <w:color w:val="auto"/>
              </w:rPr>
            </w:pPr>
            <w:r>
              <w:rPr>
                <w:color w:val="auto"/>
              </w:rPr>
              <w:t>6-12</w:t>
            </w:r>
          </w:p>
        </w:tc>
        <w:tc>
          <w:tcPr>
            <w:tcW w:w="791" w:type="pct"/>
          </w:tcPr>
          <w:p w14:paraId="021BBD79" w14:textId="77777777" w:rsidR="006A0151" w:rsidRPr="00397810" w:rsidRDefault="006A0151" w:rsidP="00F30D92">
            <w:pPr>
              <w:pStyle w:val="DecimalAligned"/>
              <w:rPr>
                <w:color w:val="auto"/>
                <w:sz w:val="20"/>
                <w:szCs w:val="20"/>
              </w:rPr>
            </w:pPr>
            <w:r w:rsidRPr="00397810">
              <w:rPr>
                <w:color w:val="auto"/>
                <w:sz w:val="20"/>
                <w:szCs w:val="20"/>
              </w:rPr>
              <w:t xml:space="preserve">Vocabulary </w:t>
            </w:r>
          </w:p>
        </w:tc>
        <w:tc>
          <w:tcPr>
            <w:tcW w:w="1384" w:type="pct"/>
          </w:tcPr>
          <w:p w14:paraId="7D407031"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8 – </w:t>
            </w:r>
            <w:proofErr w:type="spellStart"/>
            <w:r>
              <w:rPr>
                <w:color w:val="auto"/>
                <w:sz w:val="20"/>
                <w:szCs w:val="20"/>
              </w:rPr>
              <w:t>Vacca</w:t>
            </w:r>
            <w:proofErr w:type="spellEnd"/>
            <w:r>
              <w:rPr>
                <w:color w:val="auto"/>
                <w:sz w:val="20"/>
                <w:szCs w:val="20"/>
              </w:rPr>
              <w:t xml:space="preserve"> text</w:t>
            </w:r>
          </w:p>
          <w:p w14:paraId="2C1D1292" w14:textId="77777777" w:rsidR="006A0151" w:rsidRPr="00397810" w:rsidRDefault="006A0151" w:rsidP="00F30D92">
            <w:pPr>
              <w:pStyle w:val="DecimalAligned"/>
              <w:contextualSpacing/>
              <w:rPr>
                <w:color w:val="auto"/>
                <w:sz w:val="20"/>
                <w:szCs w:val="20"/>
              </w:rPr>
            </w:pPr>
          </w:p>
        </w:tc>
        <w:tc>
          <w:tcPr>
            <w:tcW w:w="1631" w:type="pct"/>
          </w:tcPr>
          <w:p w14:paraId="725E44E0" w14:textId="77777777" w:rsidR="006A0151" w:rsidRPr="00397810" w:rsidRDefault="006A0151" w:rsidP="00F30D92">
            <w:pPr>
              <w:pStyle w:val="DecimalAligned"/>
              <w:rPr>
                <w:color w:val="auto"/>
                <w:sz w:val="20"/>
                <w:szCs w:val="20"/>
              </w:rPr>
            </w:pPr>
            <w:r w:rsidRPr="00397810">
              <w:rPr>
                <w:color w:val="auto"/>
                <w:sz w:val="20"/>
                <w:szCs w:val="20"/>
              </w:rPr>
              <w:t>*Discussion Posting</w:t>
            </w:r>
          </w:p>
        </w:tc>
        <w:tc>
          <w:tcPr>
            <w:tcW w:w="601" w:type="pct"/>
          </w:tcPr>
          <w:p w14:paraId="25853D69" w14:textId="77777777" w:rsidR="006A0151" w:rsidRPr="00397810" w:rsidRDefault="006A0151" w:rsidP="00F30D92">
            <w:pPr>
              <w:pStyle w:val="DecimalAligned"/>
              <w:rPr>
                <w:color w:val="auto"/>
                <w:sz w:val="20"/>
                <w:szCs w:val="20"/>
              </w:rPr>
            </w:pPr>
            <w:r w:rsidRPr="00397810">
              <w:rPr>
                <w:color w:val="auto"/>
                <w:sz w:val="20"/>
                <w:szCs w:val="20"/>
              </w:rPr>
              <w:t>2</w:t>
            </w:r>
            <w:r>
              <w:rPr>
                <w:color w:val="auto"/>
                <w:sz w:val="20"/>
                <w:szCs w:val="20"/>
              </w:rPr>
              <w:t>0</w:t>
            </w:r>
          </w:p>
        </w:tc>
      </w:tr>
      <w:tr w:rsidR="006A0151" w14:paraId="56646286" w14:textId="77777777" w:rsidTr="00F30D92">
        <w:tc>
          <w:tcPr>
            <w:tcW w:w="593" w:type="pct"/>
            <w:noWrap/>
          </w:tcPr>
          <w:p w14:paraId="094D1BBD" w14:textId="77777777" w:rsidR="006A0151" w:rsidRDefault="006A0151" w:rsidP="00F30D92">
            <w:pPr>
              <w:rPr>
                <w:color w:val="auto"/>
              </w:rPr>
            </w:pPr>
            <w:r>
              <w:rPr>
                <w:color w:val="auto"/>
              </w:rPr>
              <w:t>9</w:t>
            </w:r>
          </w:p>
          <w:p w14:paraId="6E2DE52B" w14:textId="77777777" w:rsidR="006A0151" w:rsidRDefault="006A0151" w:rsidP="00F30D92">
            <w:pPr>
              <w:rPr>
                <w:color w:val="auto"/>
              </w:rPr>
            </w:pPr>
            <w:r>
              <w:rPr>
                <w:color w:val="auto"/>
              </w:rPr>
              <w:t>July 13-19</w:t>
            </w:r>
          </w:p>
          <w:p w14:paraId="71BD95B5" w14:textId="77777777" w:rsidR="006A0151" w:rsidRDefault="006A0151" w:rsidP="00F30D92">
            <w:pPr>
              <w:rPr>
                <w:color w:val="auto"/>
              </w:rPr>
            </w:pPr>
          </w:p>
          <w:p w14:paraId="112540F6" w14:textId="77777777" w:rsidR="006A0151" w:rsidRPr="00B969D3" w:rsidRDefault="006A0151" w:rsidP="00F30D92">
            <w:pPr>
              <w:rPr>
                <w:color w:val="auto"/>
                <w:highlight w:val="yellow"/>
              </w:rPr>
            </w:pPr>
            <w:proofErr w:type="spellStart"/>
            <w:r w:rsidRPr="00B969D3">
              <w:rPr>
                <w:color w:val="auto"/>
                <w:highlight w:val="yellow"/>
              </w:rPr>
              <w:t>Scopia</w:t>
            </w:r>
            <w:proofErr w:type="spellEnd"/>
            <w:r w:rsidRPr="00B969D3">
              <w:rPr>
                <w:color w:val="auto"/>
                <w:highlight w:val="yellow"/>
              </w:rPr>
              <w:t xml:space="preserve"> </w:t>
            </w:r>
          </w:p>
          <w:p w14:paraId="5D39C8C0" w14:textId="77777777" w:rsidR="006A0151" w:rsidRPr="00B969D3" w:rsidRDefault="006A0151" w:rsidP="00F30D92">
            <w:pPr>
              <w:rPr>
                <w:color w:val="auto"/>
                <w:highlight w:val="yellow"/>
              </w:rPr>
            </w:pPr>
            <w:r w:rsidRPr="00B969D3">
              <w:rPr>
                <w:color w:val="auto"/>
                <w:highlight w:val="yellow"/>
              </w:rPr>
              <w:t>Meeting</w:t>
            </w:r>
          </w:p>
          <w:p w14:paraId="0CD74E1C" w14:textId="77777777" w:rsidR="006A0151" w:rsidRPr="00B969D3" w:rsidRDefault="006A0151" w:rsidP="00F30D92">
            <w:pPr>
              <w:rPr>
                <w:color w:val="auto"/>
                <w:highlight w:val="yellow"/>
              </w:rPr>
            </w:pPr>
            <w:r>
              <w:rPr>
                <w:color w:val="auto"/>
                <w:highlight w:val="yellow"/>
              </w:rPr>
              <w:t>JULY 14</w:t>
            </w:r>
            <w:r w:rsidRPr="00B969D3">
              <w:rPr>
                <w:color w:val="auto"/>
                <w:highlight w:val="yellow"/>
                <w:vertAlign w:val="superscript"/>
              </w:rPr>
              <w:t>th</w:t>
            </w:r>
            <w:r>
              <w:rPr>
                <w:color w:val="auto"/>
                <w:highlight w:val="yellow"/>
              </w:rPr>
              <w:t xml:space="preserve"> </w:t>
            </w:r>
          </w:p>
          <w:p w14:paraId="3ADC5247" w14:textId="77777777" w:rsidR="006A0151" w:rsidRPr="000860E5" w:rsidRDefault="006A0151" w:rsidP="00F30D92">
            <w:pPr>
              <w:rPr>
                <w:color w:val="auto"/>
              </w:rPr>
            </w:pPr>
            <w:r w:rsidRPr="00B969D3">
              <w:rPr>
                <w:color w:val="auto"/>
                <w:highlight w:val="yellow"/>
              </w:rPr>
              <w:t>6-7 pm</w:t>
            </w:r>
          </w:p>
        </w:tc>
        <w:tc>
          <w:tcPr>
            <w:tcW w:w="791" w:type="pct"/>
          </w:tcPr>
          <w:p w14:paraId="314D39EC" w14:textId="77777777" w:rsidR="006A0151" w:rsidRPr="00397810" w:rsidRDefault="006A0151" w:rsidP="00F30D92">
            <w:pPr>
              <w:pStyle w:val="DecimalAligned"/>
              <w:rPr>
                <w:color w:val="auto"/>
                <w:sz w:val="20"/>
                <w:szCs w:val="20"/>
              </w:rPr>
            </w:pPr>
            <w:r w:rsidRPr="00397810">
              <w:rPr>
                <w:color w:val="auto"/>
                <w:sz w:val="20"/>
                <w:szCs w:val="20"/>
              </w:rPr>
              <w:t xml:space="preserve">Learning with Trade books </w:t>
            </w:r>
          </w:p>
        </w:tc>
        <w:tc>
          <w:tcPr>
            <w:tcW w:w="1384" w:type="pct"/>
          </w:tcPr>
          <w:p w14:paraId="7AB3DB30"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11 – </w:t>
            </w:r>
            <w:proofErr w:type="spellStart"/>
            <w:r>
              <w:rPr>
                <w:color w:val="auto"/>
                <w:sz w:val="20"/>
                <w:szCs w:val="20"/>
              </w:rPr>
              <w:t>Vacca</w:t>
            </w:r>
            <w:proofErr w:type="spellEnd"/>
            <w:r>
              <w:rPr>
                <w:color w:val="auto"/>
                <w:sz w:val="20"/>
                <w:szCs w:val="20"/>
              </w:rPr>
              <w:t xml:space="preserve"> text</w:t>
            </w:r>
          </w:p>
          <w:p w14:paraId="60ECB313" w14:textId="77777777" w:rsidR="006A0151" w:rsidRDefault="006A0151" w:rsidP="00F30D92">
            <w:pPr>
              <w:pStyle w:val="DecimalAligned"/>
              <w:spacing w:line="240" w:lineRule="auto"/>
              <w:contextualSpacing/>
              <w:rPr>
                <w:color w:val="auto"/>
                <w:sz w:val="20"/>
                <w:szCs w:val="20"/>
              </w:rPr>
            </w:pPr>
          </w:p>
          <w:p w14:paraId="739EDCCE" w14:textId="77777777" w:rsidR="006A0151" w:rsidRDefault="006A0151" w:rsidP="00F30D92">
            <w:pPr>
              <w:pStyle w:val="DecimalAligned"/>
              <w:spacing w:line="240" w:lineRule="auto"/>
              <w:contextualSpacing/>
              <w:rPr>
                <w:color w:val="auto"/>
                <w:sz w:val="20"/>
                <w:szCs w:val="20"/>
              </w:rPr>
            </w:pPr>
            <w:r>
              <w:rPr>
                <w:color w:val="auto"/>
                <w:sz w:val="20"/>
                <w:szCs w:val="20"/>
              </w:rPr>
              <w:t>Articles:</w:t>
            </w:r>
          </w:p>
          <w:p w14:paraId="3089C32C" w14:textId="77777777" w:rsidR="006A0151" w:rsidRDefault="006A0151" w:rsidP="00F30D92">
            <w:pPr>
              <w:pStyle w:val="DecimalAligned"/>
              <w:contextualSpacing/>
              <w:rPr>
                <w:color w:val="auto"/>
                <w:sz w:val="20"/>
                <w:szCs w:val="20"/>
              </w:rPr>
            </w:pPr>
            <w:r>
              <w:rPr>
                <w:color w:val="auto"/>
                <w:sz w:val="20"/>
                <w:szCs w:val="20"/>
              </w:rPr>
              <w:t>-Children’s Informational Picture Books Visit a Secondary ESL Classroom</w:t>
            </w:r>
          </w:p>
          <w:p w14:paraId="30113E09" w14:textId="77777777" w:rsidR="006A0151" w:rsidRPr="00397810" w:rsidRDefault="006A0151" w:rsidP="00F30D92">
            <w:pPr>
              <w:pStyle w:val="DecimalAligned"/>
              <w:contextualSpacing/>
              <w:rPr>
                <w:sz w:val="20"/>
                <w:szCs w:val="20"/>
              </w:rPr>
            </w:pPr>
            <w:r>
              <w:rPr>
                <w:color w:val="auto"/>
                <w:sz w:val="20"/>
                <w:szCs w:val="20"/>
              </w:rPr>
              <w:t>-ESL Reading: More on Comprehensibility</w:t>
            </w:r>
          </w:p>
        </w:tc>
        <w:tc>
          <w:tcPr>
            <w:tcW w:w="1631" w:type="pct"/>
          </w:tcPr>
          <w:p w14:paraId="2085AAF3" w14:textId="77777777" w:rsidR="006A0151" w:rsidRPr="00397810" w:rsidRDefault="006A0151" w:rsidP="00F30D92">
            <w:pPr>
              <w:pStyle w:val="DecimalAligned"/>
              <w:rPr>
                <w:color w:val="auto"/>
                <w:sz w:val="20"/>
                <w:szCs w:val="20"/>
              </w:rPr>
            </w:pPr>
            <w:r w:rsidRPr="00397810">
              <w:rPr>
                <w:color w:val="auto"/>
                <w:sz w:val="20"/>
                <w:szCs w:val="20"/>
              </w:rPr>
              <w:t>Picture –Trade books</w:t>
            </w:r>
          </w:p>
        </w:tc>
        <w:tc>
          <w:tcPr>
            <w:tcW w:w="601" w:type="pct"/>
          </w:tcPr>
          <w:p w14:paraId="42FBF149" w14:textId="77777777" w:rsidR="006A0151" w:rsidRPr="00397810" w:rsidRDefault="006A0151" w:rsidP="00F30D92">
            <w:pPr>
              <w:pStyle w:val="DecimalAligned"/>
              <w:rPr>
                <w:color w:val="auto"/>
                <w:sz w:val="20"/>
                <w:szCs w:val="20"/>
              </w:rPr>
            </w:pPr>
            <w:r w:rsidRPr="00397810">
              <w:rPr>
                <w:color w:val="auto"/>
                <w:sz w:val="20"/>
                <w:szCs w:val="20"/>
              </w:rPr>
              <w:t>2</w:t>
            </w:r>
            <w:r>
              <w:rPr>
                <w:color w:val="auto"/>
                <w:sz w:val="20"/>
                <w:szCs w:val="20"/>
              </w:rPr>
              <w:t>5</w:t>
            </w:r>
          </w:p>
        </w:tc>
      </w:tr>
      <w:tr w:rsidR="006A0151" w:rsidRPr="000860E5" w14:paraId="64E84F15" w14:textId="77777777" w:rsidTr="00F30D92">
        <w:tc>
          <w:tcPr>
            <w:tcW w:w="593" w:type="pct"/>
            <w:noWrap/>
          </w:tcPr>
          <w:p w14:paraId="642482D3" w14:textId="77777777" w:rsidR="006A0151" w:rsidRDefault="006A0151" w:rsidP="00F30D92">
            <w:pPr>
              <w:rPr>
                <w:color w:val="auto"/>
              </w:rPr>
            </w:pPr>
            <w:r>
              <w:rPr>
                <w:color w:val="auto"/>
              </w:rPr>
              <w:t>10</w:t>
            </w:r>
          </w:p>
          <w:p w14:paraId="67BBB1D1" w14:textId="77777777" w:rsidR="006A0151" w:rsidRDefault="006A0151" w:rsidP="00F30D92">
            <w:pPr>
              <w:rPr>
                <w:color w:val="auto"/>
              </w:rPr>
            </w:pPr>
            <w:r>
              <w:rPr>
                <w:color w:val="auto"/>
              </w:rPr>
              <w:t>July</w:t>
            </w:r>
          </w:p>
          <w:p w14:paraId="26A17E9C" w14:textId="77777777" w:rsidR="006A0151" w:rsidRPr="000860E5" w:rsidRDefault="006A0151" w:rsidP="00F30D92">
            <w:pPr>
              <w:rPr>
                <w:color w:val="auto"/>
              </w:rPr>
            </w:pPr>
            <w:r>
              <w:rPr>
                <w:color w:val="auto"/>
              </w:rPr>
              <w:t>20-26</w:t>
            </w:r>
          </w:p>
        </w:tc>
        <w:tc>
          <w:tcPr>
            <w:tcW w:w="791" w:type="pct"/>
          </w:tcPr>
          <w:p w14:paraId="1C82FECA" w14:textId="77777777" w:rsidR="006A0151" w:rsidRPr="00397810" w:rsidRDefault="006A0151" w:rsidP="00F30D92">
            <w:pPr>
              <w:pStyle w:val="DecimalAligned"/>
              <w:rPr>
                <w:color w:val="auto"/>
                <w:sz w:val="20"/>
                <w:szCs w:val="20"/>
              </w:rPr>
            </w:pPr>
            <w:r w:rsidRPr="00397810">
              <w:rPr>
                <w:color w:val="auto"/>
                <w:sz w:val="20"/>
                <w:szCs w:val="20"/>
              </w:rPr>
              <w:t xml:space="preserve">Writing Across the Content Areas </w:t>
            </w:r>
          </w:p>
        </w:tc>
        <w:tc>
          <w:tcPr>
            <w:tcW w:w="1384" w:type="pct"/>
          </w:tcPr>
          <w:p w14:paraId="6875563C" w14:textId="77777777" w:rsidR="006A0151" w:rsidRDefault="006A0151" w:rsidP="00F30D92">
            <w:pPr>
              <w:pStyle w:val="DecimalAligned"/>
              <w:spacing w:line="240" w:lineRule="auto"/>
              <w:contextualSpacing/>
              <w:rPr>
                <w:color w:val="auto"/>
                <w:sz w:val="20"/>
                <w:szCs w:val="20"/>
              </w:rPr>
            </w:pPr>
            <w:r>
              <w:rPr>
                <w:color w:val="auto"/>
                <w:sz w:val="20"/>
                <w:szCs w:val="20"/>
              </w:rPr>
              <w:t xml:space="preserve">-Chapter 9 – </w:t>
            </w:r>
            <w:proofErr w:type="spellStart"/>
            <w:r>
              <w:rPr>
                <w:color w:val="auto"/>
                <w:sz w:val="20"/>
                <w:szCs w:val="20"/>
              </w:rPr>
              <w:t>Vacca</w:t>
            </w:r>
            <w:proofErr w:type="spellEnd"/>
            <w:r>
              <w:rPr>
                <w:color w:val="auto"/>
                <w:sz w:val="20"/>
                <w:szCs w:val="20"/>
              </w:rPr>
              <w:t xml:space="preserve"> text</w:t>
            </w:r>
          </w:p>
          <w:p w14:paraId="787A273E" w14:textId="77777777" w:rsidR="006A0151" w:rsidRDefault="006A0151" w:rsidP="00F30D92">
            <w:pPr>
              <w:pStyle w:val="DecimalAligned"/>
              <w:spacing w:line="240" w:lineRule="auto"/>
              <w:contextualSpacing/>
              <w:rPr>
                <w:color w:val="auto"/>
                <w:sz w:val="20"/>
                <w:szCs w:val="20"/>
              </w:rPr>
            </w:pPr>
            <w:r>
              <w:rPr>
                <w:color w:val="auto"/>
                <w:sz w:val="20"/>
                <w:szCs w:val="20"/>
              </w:rPr>
              <w:t>-Strong Chap. 6</w:t>
            </w:r>
          </w:p>
          <w:p w14:paraId="01406180" w14:textId="77777777" w:rsidR="006A0151" w:rsidRDefault="006A0151" w:rsidP="00F30D92">
            <w:pPr>
              <w:pStyle w:val="DecimalAligned"/>
              <w:spacing w:line="240" w:lineRule="auto"/>
              <w:contextualSpacing/>
              <w:rPr>
                <w:color w:val="auto"/>
                <w:sz w:val="20"/>
                <w:szCs w:val="20"/>
              </w:rPr>
            </w:pPr>
            <w:r>
              <w:rPr>
                <w:color w:val="auto"/>
                <w:sz w:val="20"/>
                <w:szCs w:val="20"/>
              </w:rPr>
              <w:t>-Writing Next Summary</w:t>
            </w:r>
          </w:p>
          <w:p w14:paraId="1DE9153D" w14:textId="77777777" w:rsidR="006A0151" w:rsidRDefault="006A0151" w:rsidP="00F30D92">
            <w:pPr>
              <w:pStyle w:val="DecimalAligned"/>
              <w:spacing w:line="240" w:lineRule="auto"/>
              <w:contextualSpacing/>
              <w:rPr>
                <w:color w:val="auto"/>
                <w:sz w:val="20"/>
                <w:szCs w:val="20"/>
              </w:rPr>
            </w:pPr>
            <w:r>
              <w:rPr>
                <w:color w:val="auto"/>
                <w:sz w:val="20"/>
                <w:szCs w:val="20"/>
              </w:rPr>
              <w:t>-Ideas/Examples of Writing</w:t>
            </w:r>
          </w:p>
          <w:p w14:paraId="11E07F4F" w14:textId="77777777" w:rsidR="006A0151" w:rsidRPr="00397810" w:rsidRDefault="006A0151" w:rsidP="00F30D92">
            <w:pPr>
              <w:pStyle w:val="DecimalAligned"/>
              <w:contextualSpacing/>
              <w:rPr>
                <w:color w:val="auto"/>
                <w:sz w:val="20"/>
                <w:szCs w:val="20"/>
              </w:rPr>
            </w:pPr>
          </w:p>
        </w:tc>
        <w:tc>
          <w:tcPr>
            <w:tcW w:w="1631" w:type="pct"/>
          </w:tcPr>
          <w:p w14:paraId="6C80B6E0" w14:textId="77777777" w:rsidR="006A0151" w:rsidRPr="00397810" w:rsidRDefault="006A0151" w:rsidP="00F30D92">
            <w:pPr>
              <w:pStyle w:val="DecimalAligned"/>
              <w:rPr>
                <w:color w:val="auto"/>
                <w:sz w:val="20"/>
                <w:szCs w:val="20"/>
              </w:rPr>
            </w:pPr>
            <w:r w:rsidRPr="00397810">
              <w:rPr>
                <w:color w:val="auto"/>
                <w:sz w:val="20"/>
                <w:szCs w:val="20"/>
              </w:rPr>
              <w:t>*Discussion Posting</w:t>
            </w:r>
          </w:p>
        </w:tc>
        <w:tc>
          <w:tcPr>
            <w:tcW w:w="601" w:type="pct"/>
          </w:tcPr>
          <w:p w14:paraId="20F4A846" w14:textId="77777777" w:rsidR="006A0151" w:rsidRPr="00397810" w:rsidRDefault="006A0151" w:rsidP="00F30D92">
            <w:pPr>
              <w:pStyle w:val="DecimalAligned"/>
              <w:rPr>
                <w:color w:val="auto"/>
                <w:sz w:val="20"/>
                <w:szCs w:val="20"/>
              </w:rPr>
            </w:pPr>
            <w:r>
              <w:rPr>
                <w:color w:val="auto"/>
                <w:sz w:val="20"/>
                <w:szCs w:val="20"/>
              </w:rPr>
              <w:t>2</w:t>
            </w:r>
            <w:r w:rsidRPr="00397810">
              <w:rPr>
                <w:color w:val="auto"/>
                <w:sz w:val="20"/>
                <w:szCs w:val="20"/>
              </w:rPr>
              <w:t>0</w:t>
            </w:r>
          </w:p>
        </w:tc>
      </w:tr>
      <w:tr w:rsidR="006A0151" w:rsidRPr="000860E5" w14:paraId="470E5B8D" w14:textId="77777777" w:rsidTr="00F30D92">
        <w:tc>
          <w:tcPr>
            <w:tcW w:w="593" w:type="pct"/>
            <w:noWrap/>
          </w:tcPr>
          <w:p w14:paraId="3F2EC7AC" w14:textId="77777777" w:rsidR="006A0151" w:rsidRDefault="006A0151" w:rsidP="00F30D92">
            <w:pPr>
              <w:rPr>
                <w:color w:val="auto"/>
              </w:rPr>
            </w:pPr>
            <w:r>
              <w:rPr>
                <w:color w:val="auto"/>
              </w:rPr>
              <w:t>11</w:t>
            </w:r>
          </w:p>
          <w:p w14:paraId="00AEF2AC" w14:textId="77777777" w:rsidR="006A0151" w:rsidRDefault="006A0151" w:rsidP="00F30D92">
            <w:pPr>
              <w:rPr>
                <w:color w:val="auto"/>
              </w:rPr>
            </w:pPr>
            <w:r>
              <w:rPr>
                <w:color w:val="auto"/>
              </w:rPr>
              <w:t>DUE</w:t>
            </w:r>
          </w:p>
          <w:p w14:paraId="52A05426" w14:textId="77777777" w:rsidR="006A0151" w:rsidRPr="000860E5" w:rsidRDefault="006A0151" w:rsidP="00F30D92">
            <w:pPr>
              <w:rPr>
                <w:color w:val="auto"/>
              </w:rPr>
            </w:pPr>
            <w:r>
              <w:rPr>
                <w:color w:val="auto"/>
              </w:rPr>
              <w:t>July 29</w:t>
            </w:r>
          </w:p>
        </w:tc>
        <w:tc>
          <w:tcPr>
            <w:tcW w:w="791" w:type="pct"/>
          </w:tcPr>
          <w:p w14:paraId="6BC92153" w14:textId="77777777" w:rsidR="006A0151" w:rsidRPr="00397810" w:rsidRDefault="006A0151" w:rsidP="00F30D92">
            <w:pPr>
              <w:pStyle w:val="DecimalAligned"/>
              <w:rPr>
                <w:color w:val="auto"/>
                <w:sz w:val="20"/>
                <w:szCs w:val="20"/>
              </w:rPr>
            </w:pPr>
            <w:r w:rsidRPr="00397810">
              <w:rPr>
                <w:color w:val="auto"/>
                <w:sz w:val="20"/>
                <w:szCs w:val="20"/>
              </w:rPr>
              <w:t>Final Exam</w:t>
            </w:r>
          </w:p>
        </w:tc>
        <w:tc>
          <w:tcPr>
            <w:tcW w:w="1384" w:type="pct"/>
          </w:tcPr>
          <w:p w14:paraId="1E106B8F" w14:textId="77777777" w:rsidR="006A0151" w:rsidRPr="00397810" w:rsidRDefault="006A0151" w:rsidP="00F30D92">
            <w:pPr>
              <w:pStyle w:val="DecimalAligned"/>
              <w:contextualSpacing/>
              <w:rPr>
                <w:color w:val="auto"/>
                <w:sz w:val="20"/>
                <w:szCs w:val="20"/>
              </w:rPr>
            </w:pPr>
          </w:p>
        </w:tc>
        <w:tc>
          <w:tcPr>
            <w:tcW w:w="1631" w:type="pct"/>
          </w:tcPr>
          <w:p w14:paraId="76FB10E8" w14:textId="77777777" w:rsidR="006A0151" w:rsidRPr="00087AC9" w:rsidRDefault="006A0151" w:rsidP="00F30D92">
            <w:pPr>
              <w:pStyle w:val="DecimalAligned"/>
              <w:rPr>
                <w:color w:val="auto"/>
                <w:sz w:val="20"/>
                <w:szCs w:val="20"/>
              </w:rPr>
            </w:pPr>
            <w:r w:rsidRPr="00087AC9">
              <w:rPr>
                <w:color w:val="auto"/>
                <w:sz w:val="20"/>
                <w:szCs w:val="20"/>
              </w:rPr>
              <w:t>Reflection on growth and learning from CTRD</w:t>
            </w:r>
          </w:p>
        </w:tc>
        <w:tc>
          <w:tcPr>
            <w:tcW w:w="601" w:type="pct"/>
          </w:tcPr>
          <w:p w14:paraId="18C48AD2" w14:textId="77777777" w:rsidR="006A0151" w:rsidRPr="00397810" w:rsidRDefault="006A0151" w:rsidP="00F30D92">
            <w:pPr>
              <w:pStyle w:val="DecimalAligned"/>
              <w:rPr>
                <w:color w:val="auto"/>
                <w:sz w:val="20"/>
                <w:szCs w:val="20"/>
              </w:rPr>
            </w:pPr>
            <w:r w:rsidRPr="00397810">
              <w:rPr>
                <w:color w:val="auto"/>
                <w:sz w:val="20"/>
                <w:szCs w:val="20"/>
              </w:rPr>
              <w:t>100</w:t>
            </w:r>
          </w:p>
        </w:tc>
      </w:tr>
      <w:tr w:rsidR="006A0151" w:rsidRPr="008934AC" w14:paraId="4925FCCE" w14:textId="77777777" w:rsidTr="00F30D92">
        <w:tc>
          <w:tcPr>
            <w:tcW w:w="593" w:type="pct"/>
            <w:noWrap/>
          </w:tcPr>
          <w:p w14:paraId="0CDB1215" w14:textId="77777777" w:rsidR="006A0151" w:rsidRPr="008934AC" w:rsidRDefault="006A0151" w:rsidP="00F30D92">
            <w:pPr>
              <w:rPr>
                <w:color w:val="auto"/>
              </w:rPr>
            </w:pPr>
          </w:p>
        </w:tc>
        <w:tc>
          <w:tcPr>
            <w:tcW w:w="791" w:type="pct"/>
          </w:tcPr>
          <w:p w14:paraId="4B516BA5" w14:textId="77777777" w:rsidR="006A0151" w:rsidRPr="00397810" w:rsidRDefault="006A0151" w:rsidP="00F30D92">
            <w:pPr>
              <w:pStyle w:val="DecimalAligned"/>
              <w:rPr>
                <w:color w:val="auto"/>
                <w:sz w:val="20"/>
                <w:szCs w:val="20"/>
              </w:rPr>
            </w:pPr>
          </w:p>
        </w:tc>
        <w:tc>
          <w:tcPr>
            <w:tcW w:w="1384" w:type="pct"/>
          </w:tcPr>
          <w:p w14:paraId="0D9B85BE" w14:textId="77777777" w:rsidR="006A0151" w:rsidRPr="00397810" w:rsidRDefault="006A0151" w:rsidP="00F30D92">
            <w:pPr>
              <w:pStyle w:val="DecimalAligned"/>
              <w:contextualSpacing/>
              <w:rPr>
                <w:color w:val="auto"/>
                <w:sz w:val="20"/>
                <w:szCs w:val="20"/>
              </w:rPr>
            </w:pPr>
          </w:p>
        </w:tc>
        <w:tc>
          <w:tcPr>
            <w:tcW w:w="1631" w:type="pct"/>
          </w:tcPr>
          <w:p w14:paraId="2266739C" w14:textId="77777777" w:rsidR="006A0151" w:rsidRPr="00397810" w:rsidRDefault="006A0151" w:rsidP="00F30D92">
            <w:pPr>
              <w:pStyle w:val="DecimalAligned"/>
              <w:rPr>
                <w:color w:val="auto"/>
                <w:sz w:val="20"/>
                <w:szCs w:val="20"/>
              </w:rPr>
            </w:pPr>
          </w:p>
        </w:tc>
        <w:tc>
          <w:tcPr>
            <w:tcW w:w="601" w:type="pct"/>
          </w:tcPr>
          <w:p w14:paraId="4F6DFA3E" w14:textId="77777777" w:rsidR="006A0151" w:rsidRPr="00397810" w:rsidRDefault="006A0151" w:rsidP="00F30D92">
            <w:pPr>
              <w:pStyle w:val="DecimalAligned"/>
              <w:rPr>
                <w:color w:val="auto"/>
                <w:sz w:val="20"/>
                <w:szCs w:val="20"/>
              </w:rPr>
            </w:pPr>
          </w:p>
        </w:tc>
      </w:tr>
      <w:tr w:rsidR="006A0151" w14:paraId="50B737B8" w14:textId="77777777" w:rsidTr="00F30D92">
        <w:tc>
          <w:tcPr>
            <w:tcW w:w="593" w:type="pct"/>
            <w:noWrap/>
          </w:tcPr>
          <w:p w14:paraId="51605456" w14:textId="77777777" w:rsidR="006A0151" w:rsidRDefault="006A0151" w:rsidP="00F30D92">
            <w:pPr>
              <w:rPr>
                <w:color w:val="auto"/>
              </w:rPr>
            </w:pPr>
            <w:r>
              <w:rPr>
                <w:color w:val="auto"/>
              </w:rPr>
              <w:t>DUE</w:t>
            </w:r>
          </w:p>
          <w:p w14:paraId="7790377D" w14:textId="77777777" w:rsidR="006A0151" w:rsidRPr="008934AC" w:rsidRDefault="006A0151" w:rsidP="00F30D92">
            <w:pPr>
              <w:rPr>
                <w:color w:val="auto"/>
              </w:rPr>
            </w:pPr>
            <w:r>
              <w:rPr>
                <w:color w:val="auto"/>
              </w:rPr>
              <w:t>July 17</w:t>
            </w:r>
          </w:p>
        </w:tc>
        <w:tc>
          <w:tcPr>
            <w:tcW w:w="791" w:type="pct"/>
          </w:tcPr>
          <w:p w14:paraId="72ADA4DA" w14:textId="77777777" w:rsidR="006A0151" w:rsidRPr="00397810" w:rsidRDefault="006A0151" w:rsidP="00F30D92">
            <w:pPr>
              <w:pStyle w:val="DecimalAligned"/>
              <w:rPr>
                <w:color w:val="auto"/>
                <w:sz w:val="20"/>
                <w:szCs w:val="20"/>
              </w:rPr>
            </w:pPr>
            <w:r>
              <w:rPr>
                <w:color w:val="auto"/>
                <w:sz w:val="20"/>
                <w:szCs w:val="20"/>
              </w:rPr>
              <w:t>*</w:t>
            </w:r>
            <w:r w:rsidRPr="00397810">
              <w:rPr>
                <w:color w:val="auto"/>
                <w:sz w:val="20"/>
                <w:szCs w:val="20"/>
              </w:rPr>
              <w:t xml:space="preserve">GRADUATE LEVEL ONLY </w:t>
            </w:r>
          </w:p>
        </w:tc>
        <w:tc>
          <w:tcPr>
            <w:tcW w:w="1384" w:type="pct"/>
          </w:tcPr>
          <w:p w14:paraId="0A9A3583" w14:textId="77777777" w:rsidR="006A0151" w:rsidRPr="00397810" w:rsidRDefault="006A0151" w:rsidP="00F30D92">
            <w:pPr>
              <w:pStyle w:val="DecimalAligned"/>
              <w:contextualSpacing/>
              <w:rPr>
                <w:sz w:val="20"/>
                <w:szCs w:val="20"/>
              </w:rPr>
            </w:pPr>
          </w:p>
        </w:tc>
        <w:tc>
          <w:tcPr>
            <w:tcW w:w="1631" w:type="pct"/>
          </w:tcPr>
          <w:p w14:paraId="59038EDF" w14:textId="77777777" w:rsidR="006A0151" w:rsidRPr="00397810" w:rsidRDefault="006A0151" w:rsidP="00F30D92">
            <w:pPr>
              <w:pStyle w:val="DecimalAligned"/>
              <w:rPr>
                <w:color w:val="auto"/>
                <w:sz w:val="20"/>
                <w:szCs w:val="20"/>
              </w:rPr>
            </w:pPr>
            <w:r w:rsidRPr="00397810">
              <w:rPr>
                <w:color w:val="auto"/>
                <w:sz w:val="20"/>
                <w:szCs w:val="20"/>
              </w:rPr>
              <w:t>Research Report</w:t>
            </w:r>
          </w:p>
        </w:tc>
        <w:tc>
          <w:tcPr>
            <w:tcW w:w="601" w:type="pct"/>
          </w:tcPr>
          <w:p w14:paraId="788CE843" w14:textId="77777777" w:rsidR="006A0151" w:rsidRPr="00397810" w:rsidRDefault="006A0151" w:rsidP="00F30D92">
            <w:pPr>
              <w:pStyle w:val="DecimalAligned"/>
              <w:rPr>
                <w:color w:val="auto"/>
                <w:sz w:val="20"/>
                <w:szCs w:val="20"/>
              </w:rPr>
            </w:pPr>
            <w:r w:rsidRPr="00397810">
              <w:rPr>
                <w:color w:val="auto"/>
                <w:sz w:val="20"/>
                <w:szCs w:val="20"/>
              </w:rPr>
              <w:t>100</w:t>
            </w:r>
          </w:p>
        </w:tc>
      </w:tr>
      <w:tr w:rsidR="006A0151" w14:paraId="5063A1D1" w14:textId="77777777" w:rsidTr="00F30D92">
        <w:trPr>
          <w:cnfStyle w:val="010000000000" w:firstRow="0" w:lastRow="1" w:firstColumn="0" w:lastColumn="0" w:oddVBand="0" w:evenVBand="0" w:oddHBand="0" w:evenHBand="0" w:firstRowFirstColumn="0" w:firstRowLastColumn="0" w:lastRowFirstColumn="0" w:lastRowLastColumn="0"/>
        </w:trPr>
        <w:tc>
          <w:tcPr>
            <w:tcW w:w="593" w:type="pct"/>
            <w:noWrap/>
          </w:tcPr>
          <w:p w14:paraId="1FE15E8B" w14:textId="77777777" w:rsidR="006A0151" w:rsidRDefault="006A0151" w:rsidP="00F30D92"/>
        </w:tc>
        <w:tc>
          <w:tcPr>
            <w:tcW w:w="791" w:type="pct"/>
          </w:tcPr>
          <w:p w14:paraId="23F4C607" w14:textId="77777777" w:rsidR="006A0151" w:rsidRDefault="006A0151" w:rsidP="00F30D92">
            <w:pPr>
              <w:pStyle w:val="DecimalAligned"/>
            </w:pPr>
          </w:p>
        </w:tc>
        <w:tc>
          <w:tcPr>
            <w:tcW w:w="1384" w:type="pct"/>
          </w:tcPr>
          <w:p w14:paraId="005DB19F" w14:textId="77777777" w:rsidR="006A0151" w:rsidRDefault="006A0151" w:rsidP="00F30D92">
            <w:pPr>
              <w:pStyle w:val="DecimalAligned"/>
            </w:pPr>
          </w:p>
        </w:tc>
        <w:tc>
          <w:tcPr>
            <w:tcW w:w="1631" w:type="pct"/>
          </w:tcPr>
          <w:p w14:paraId="2573C148" w14:textId="77777777" w:rsidR="006A0151" w:rsidRDefault="006A0151" w:rsidP="00F30D92">
            <w:pPr>
              <w:pStyle w:val="DecimalAligned"/>
            </w:pPr>
          </w:p>
        </w:tc>
        <w:tc>
          <w:tcPr>
            <w:tcW w:w="601" w:type="pct"/>
          </w:tcPr>
          <w:p w14:paraId="64CABA8D" w14:textId="77777777" w:rsidR="006A0151" w:rsidRDefault="006A0151" w:rsidP="00F30D92">
            <w:pPr>
              <w:pStyle w:val="DecimalAligned"/>
            </w:pPr>
          </w:p>
        </w:tc>
      </w:tr>
    </w:tbl>
    <w:p w14:paraId="0BBB1AF1" w14:textId="77777777" w:rsidR="00C77A4F" w:rsidRPr="000249EB" w:rsidRDefault="00C77A4F" w:rsidP="000942A5">
      <w:bookmarkStart w:id="0" w:name="_GoBack"/>
      <w:bookmarkEnd w:id="0"/>
    </w:p>
    <w:p w14:paraId="22BD3ECA" w14:textId="77777777" w:rsidR="004D3A72" w:rsidRDefault="004D3A72" w:rsidP="004D3A72">
      <w:pPr>
        <w:widowControl w:val="0"/>
        <w:autoSpaceDE w:val="0"/>
        <w:autoSpaceDN w:val="0"/>
        <w:adjustRightInd w:val="0"/>
        <w:ind w:left="720" w:firstLine="720"/>
      </w:pPr>
    </w:p>
    <w:sectPr w:rsidR="004D3A72" w:rsidSect="00102B32">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EE34" w14:textId="77777777" w:rsidR="00C77A4F" w:rsidRDefault="00C77A4F" w:rsidP="0032232D">
      <w:r>
        <w:separator/>
      </w:r>
    </w:p>
  </w:endnote>
  <w:endnote w:type="continuationSeparator" w:id="0">
    <w:p w14:paraId="5C572650" w14:textId="77777777" w:rsidR="00C77A4F" w:rsidRDefault="00C77A4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6A0151">
          <w:rPr>
            <w:noProof/>
          </w:rPr>
          <w:t>6</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69B54" w14:textId="77777777" w:rsidR="00C77A4F" w:rsidRDefault="00C77A4F" w:rsidP="0032232D">
      <w:r>
        <w:separator/>
      </w:r>
    </w:p>
  </w:footnote>
  <w:footnote w:type="continuationSeparator" w:id="0">
    <w:p w14:paraId="56516AC2" w14:textId="77777777" w:rsidR="00C77A4F" w:rsidRDefault="00C77A4F"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9"/>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1"/>
  </w:num>
  <w:num w:numId="25">
    <w:abstractNumId w:val="40"/>
  </w:num>
  <w:num w:numId="26">
    <w:abstractNumId w:val="30"/>
  </w:num>
  <w:num w:numId="27">
    <w:abstractNumId w:val="18"/>
  </w:num>
  <w:num w:numId="28">
    <w:abstractNumId w:val="5"/>
  </w:num>
  <w:num w:numId="29">
    <w:abstractNumId w:val="25"/>
  </w:num>
  <w:num w:numId="30">
    <w:abstractNumId w:val="27"/>
  </w:num>
  <w:num w:numId="31">
    <w:abstractNumId w:val="4"/>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053D"/>
    <w:rsid w:val="00063F17"/>
    <w:rsid w:val="00073137"/>
    <w:rsid w:val="00073BDF"/>
    <w:rsid w:val="00077547"/>
    <w:rsid w:val="000942A5"/>
    <w:rsid w:val="000943B4"/>
    <w:rsid w:val="000B31CD"/>
    <w:rsid w:val="000C1A61"/>
    <w:rsid w:val="000C423A"/>
    <w:rsid w:val="000D1F10"/>
    <w:rsid w:val="000F29F6"/>
    <w:rsid w:val="00102B32"/>
    <w:rsid w:val="00115FC4"/>
    <w:rsid w:val="00124172"/>
    <w:rsid w:val="001555CE"/>
    <w:rsid w:val="001678DE"/>
    <w:rsid w:val="001745B9"/>
    <w:rsid w:val="0017518D"/>
    <w:rsid w:val="001A4123"/>
    <w:rsid w:val="001C438C"/>
    <w:rsid w:val="00215962"/>
    <w:rsid w:val="00220169"/>
    <w:rsid w:val="00222BE8"/>
    <w:rsid w:val="00230F73"/>
    <w:rsid w:val="002332E1"/>
    <w:rsid w:val="002676E6"/>
    <w:rsid w:val="002A357E"/>
    <w:rsid w:val="002C0927"/>
    <w:rsid w:val="002E359E"/>
    <w:rsid w:val="002F2011"/>
    <w:rsid w:val="002F330A"/>
    <w:rsid w:val="002F5589"/>
    <w:rsid w:val="003131BC"/>
    <w:rsid w:val="0032232D"/>
    <w:rsid w:val="0032667C"/>
    <w:rsid w:val="00332BB4"/>
    <w:rsid w:val="00344B27"/>
    <w:rsid w:val="0035229B"/>
    <w:rsid w:val="00363349"/>
    <w:rsid w:val="003810CD"/>
    <w:rsid w:val="00382E63"/>
    <w:rsid w:val="003A5AF9"/>
    <w:rsid w:val="003B1E8B"/>
    <w:rsid w:val="003C3A0E"/>
    <w:rsid w:val="003D0921"/>
    <w:rsid w:val="003E30E3"/>
    <w:rsid w:val="00400B4B"/>
    <w:rsid w:val="00420844"/>
    <w:rsid w:val="0043474D"/>
    <w:rsid w:val="004470E7"/>
    <w:rsid w:val="004A089C"/>
    <w:rsid w:val="004D3A72"/>
    <w:rsid w:val="004F1ED2"/>
    <w:rsid w:val="004F2D10"/>
    <w:rsid w:val="004F3724"/>
    <w:rsid w:val="0051036F"/>
    <w:rsid w:val="00513890"/>
    <w:rsid w:val="0052209F"/>
    <w:rsid w:val="00545DB4"/>
    <w:rsid w:val="00565B70"/>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90682"/>
    <w:rsid w:val="006A0151"/>
    <w:rsid w:val="006A0E0B"/>
    <w:rsid w:val="006D0225"/>
    <w:rsid w:val="006F285E"/>
    <w:rsid w:val="006F40F5"/>
    <w:rsid w:val="00743982"/>
    <w:rsid w:val="007478BC"/>
    <w:rsid w:val="00770E8F"/>
    <w:rsid w:val="007713FC"/>
    <w:rsid w:val="00780619"/>
    <w:rsid w:val="00787FAD"/>
    <w:rsid w:val="00791BE7"/>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41E7B"/>
    <w:rsid w:val="00944DB0"/>
    <w:rsid w:val="00951CD9"/>
    <w:rsid w:val="00974D31"/>
    <w:rsid w:val="00976663"/>
    <w:rsid w:val="00993225"/>
    <w:rsid w:val="00A03821"/>
    <w:rsid w:val="00A04513"/>
    <w:rsid w:val="00A6311A"/>
    <w:rsid w:val="00A70AF3"/>
    <w:rsid w:val="00A97281"/>
    <w:rsid w:val="00AB63A1"/>
    <w:rsid w:val="00AC1A0B"/>
    <w:rsid w:val="00AF0EAC"/>
    <w:rsid w:val="00B03629"/>
    <w:rsid w:val="00B2480B"/>
    <w:rsid w:val="00B51D01"/>
    <w:rsid w:val="00B6767A"/>
    <w:rsid w:val="00B705D4"/>
    <w:rsid w:val="00BB3863"/>
    <w:rsid w:val="00BC2E78"/>
    <w:rsid w:val="00BE0202"/>
    <w:rsid w:val="00BE2FD0"/>
    <w:rsid w:val="00C12F41"/>
    <w:rsid w:val="00C4445F"/>
    <w:rsid w:val="00C62A26"/>
    <w:rsid w:val="00C63B79"/>
    <w:rsid w:val="00C77A4F"/>
    <w:rsid w:val="00C81C92"/>
    <w:rsid w:val="00C96CE8"/>
    <w:rsid w:val="00CA5304"/>
    <w:rsid w:val="00CC315D"/>
    <w:rsid w:val="00CE346D"/>
    <w:rsid w:val="00CF57B6"/>
    <w:rsid w:val="00CF6D10"/>
    <w:rsid w:val="00CF7AD9"/>
    <w:rsid w:val="00D009EF"/>
    <w:rsid w:val="00D275EB"/>
    <w:rsid w:val="00D42C3E"/>
    <w:rsid w:val="00D56F1D"/>
    <w:rsid w:val="00D6777A"/>
    <w:rsid w:val="00D72575"/>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A36BB"/>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87214"/>
    <w:rsid w:val="00F9213C"/>
    <w:rsid w:val="00F97C80"/>
    <w:rsid w:val="00FA1BCB"/>
    <w:rsid w:val="00FA20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5DC2-E0F8-E042-A90E-C6CA0FFB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2314</Words>
  <Characters>13191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Kelly Hill</cp:lastModifiedBy>
  <cp:revision>2</cp:revision>
  <cp:lastPrinted>2015-01-09T16:12:00Z</cp:lastPrinted>
  <dcterms:created xsi:type="dcterms:W3CDTF">2015-05-12T15:38:00Z</dcterms:created>
  <dcterms:modified xsi:type="dcterms:W3CDTF">2015-05-12T15:38:00Z</dcterms:modified>
</cp:coreProperties>
</file>