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F254AF" w:rsidRDefault="001E05CE" w:rsidP="00505E13">
      <w:pPr>
        <w:jc w:val="center"/>
        <w:rPr>
          <w:rFonts w:ascii="Times New Roman" w:hAnsi="Times New Roman" w:cs="Times New Roman"/>
          <w:b/>
          <w:bCs/>
          <w:sz w:val="32"/>
          <w:szCs w:val="22"/>
        </w:rPr>
      </w:pPr>
      <w:r w:rsidRPr="00F254AF">
        <w:rPr>
          <w:rFonts w:ascii="Times New Roman" w:hAnsi="Times New Roman" w:cs="Times New Roman"/>
          <w:b/>
          <w:bCs/>
          <w:sz w:val="32"/>
          <w:szCs w:val="22"/>
        </w:rPr>
        <w:t xml:space="preserve">COUN </w:t>
      </w:r>
      <w:r w:rsidR="00821249" w:rsidRPr="00F254AF">
        <w:rPr>
          <w:rFonts w:ascii="Times New Roman" w:hAnsi="Times New Roman" w:cs="Times New Roman"/>
          <w:b/>
          <w:bCs/>
          <w:sz w:val="32"/>
          <w:szCs w:val="22"/>
        </w:rPr>
        <w:t>2000</w:t>
      </w:r>
    </w:p>
    <w:p w:rsidR="00505E13" w:rsidRPr="00F254AF" w:rsidRDefault="00821249" w:rsidP="00505E13">
      <w:pPr>
        <w:jc w:val="center"/>
        <w:rPr>
          <w:rFonts w:ascii="Times New Roman" w:hAnsi="Times New Roman" w:cs="Times New Roman"/>
          <w:sz w:val="32"/>
          <w:szCs w:val="22"/>
        </w:rPr>
      </w:pPr>
      <w:r w:rsidRPr="00F254AF">
        <w:rPr>
          <w:rFonts w:ascii="Times New Roman" w:hAnsi="Times New Roman" w:cs="Times New Roman"/>
          <w:sz w:val="32"/>
          <w:szCs w:val="22"/>
        </w:rPr>
        <w:t>Living &amp; Communicating in a Diverse Society</w:t>
      </w:r>
    </w:p>
    <w:p w:rsidR="00505E13" w:rsidRPr="00F254AF" w:rsidRDefault="00505E13" w:rsidP="00505E13">
      <w:pPr>
        <w:jc w:val="center"/>
        <w:rPr>
          <w:rFonts w:ascii="Times New Roman" w:hAnsi="Times New Roman" w:cs="Times New Roman"/>
          <w:b/>
          <w:bCs/>
          <w:sz w:val="32"/>
          <w:szCs w:val="22"/>
        </w:rPr>
      </w:pPr>
    </w:p>
    <w:p w:rsidR="00505E13" w:rsidRPr="00F254AF" w:rsidRDefault="001E05CE" w:rsidP="00505E13">
      <w:pPr>
        <w:jc w:val="center"/>
        <w:rPr>
          <w:rFonts w:ascii="Times New Roman" w:hAnsi="Times New Roman" w:cs="Times New Roman"/>
          <w:b/>
          <w:bCs/>
          <w:i/>
          <w:iCs/>
          <w:sz w:val="32"/>
          <w:szCs w:val="22"/>
        </w:rPr>
      </w:pPr>
      <w:r w:rsidRPr="00F254AF">
        <w:rPr>
          <w:rFonts w:ascii="Times New Roman" w:hAnsi="Times New Roman" w:cs="Times New Roman"/>
          <w:b/>
          <w:bCs/>
          <w:i/>
          <w:iCs/>
          <w:sz w:val="32"/>
          <w:szCs w:val="22"/>
        </w:rPr>
        <w:t>S</w:t>
      </w:r>
      <w:r w:rsidR="00821249" w:rsidRPr="00F254AF">
        <w:rPr>
          <w:rFonts w:ascii="Times New Roman" w:hAnsi="Times New Roman" w:cs="Times New Roman"/>
          <w:b/>
          <w:bCs/>
          <w:i/>
          <w:iCs/>
          <w:sz w:val="32"/>
          <w:szCs w:val="22"/>
        </w:rPr>
        <w:t>ummer</w:t>
      </w:r>
      <w:r w:rsidRPr="00F254AF">
        <w:rPr>
          <w:rFonts w:ascii="Times New Roman" w:hAnsi="Times New Roman" w:cs="Times New Roman"/>
          <w:b/>
          <w:bCs/>
          <w:i/>
          <w:iCs/>
          <w:sz w:val="32"/>
          <w:szCs w:val="22"/>
        </w:rPr>
        <w:t xml:space="preserve"> 2017</w:t>
      </w:r>
    </w:p>
    <w:p w:rsidR="00505E13" w:rsidRPr="00F254AF" w:rsidRDefault="00505E13" w:rsidP="00505E13">
      <w:pPr>
        <w:jc w:val="center"/>
        <w:rPr>
          <w:rFonts w:ascii="Times New Roman" w:hAnsi="Times New Roman" w:cs="Times New Roman"/>
          <w:b/>
          <w:bCs/>
          <w:sz w:val="32"/>
          <w:szCs w:val="22"/>
        </w:rPr>
      </w:pPr>
    </w:p>
    <w:p w:rsidR="00505E13" w:rsidRPr="00F254AF" w:rsidRDefault="00505E13" w:rsidP="00505E13">
      <w:pPr>
        <w:jc w:val="center"/>
        <w:rPr>
          <w:rFonts w:ascii="Times New Roman" w:hAnsi="Times New Roman" w:cs="Times New Roman"/>
          <w:b/>
          <w:bCs/>
          <w:sz w:val="32"/>
          <w:szCs w:val="22"/>
        </w:rPr>
      </w:pPr>
    </w:p>
    <w:p w:rsidR="00505E13" w:rsidRPr="00F254AF" w:rsidRDefault="009D3B31" w:rsidP="00505E13">
      <w:pPr>
        <w:jc w:val="center"/>
        <w:rPr>
          <w:rFonts w:ascii="Times New Roman" w:hAnsi="Times New Roman" w:cs="Times New Roman"/>
          <w:b/>
          <w:bCs/>
          <w:sz w:val="32"/>
          <w:szCs w:val="22"/>
        </w:rPr>
      </w:pPr>
      <w:r w:rsidRPr="00F254AF">
        <w:rPr>
          <w:rFonts w:ascii="Times New Roman" w:hAnsi="Times New Roman" w:cs="Times New Roman"/>
          <w:b/>
          <w:bCs/>
          <w:sz w:val="32"/>
          <w:szCs w:val="22"/>
        </w:rPr>
        <w:t xml:space="preserve">-  -  -  -  -  -  -  -  - </w:t>
      </w:r>
    </w:p>
    <w:p w:rsidR="00505E13" w:rsidRPr="00F254AF" w:rsidRDefault="00505E13" w:rsidP="00505E13">
      <w:pPr>
        <w:jc w:val="center"/>
        <w:rPr>
          <w:rFonts w:ascii="Times New Roman" w:hAnsi="Times New Roman" w:cs="Times New Roman"/>
          <w:b/>
          <w:bCs/>
          <w:sz w:val="32"/>
          <w:szCs w:val="22"/>
        </w:rPr>
      </w:pPr>
    </w:p>
    <w:p w:rsidR="00505E13" w:rsidRPr="00F254AF" w:rsidRDefault="00505E13" w:rsidP="00505E13">
      <w:pPr>
        <w:jc w:val="center"/>
        <w:rPr>
          <w:rFonts w:ascii="Times New Roman" w:hAnsi="Times New Roman" w:cs="Times New Roman"/>
          <w:b/>
          <w:bCs/>
          <w:sz w:val="32"/>
          <w:szCs w:val="22"/>
        </w:rPr>
      </w:pPr>
      <w:r w:rsidRPr="00F254AF">
        <w:rPr>
          <w:rFonts w:ascii="Times New Roman" w:hAnsi="Times New Roman" w:cs="Times New Roman"/>
          <w:b/>
          <w:bCs/>
          <w:sz w:val="32"/>
          <w:szCs w:val="22"/>
        </w:rPr>
        <w:t xml:space="preserve">Department of </w:t>
      </w:r>
      <w:r w:rsidR="00F475D8" w:rsidRPr="00F254AF">
        <w:rPr>
          <w:rFonts w:ascii="Times New Roman" w:hAnsi="Times New Roman" w:cs="Times New Roman"/>
          <w:b/>
          <w:bCs/>
          <w:sz w:val="32"/>
          <w:szCs w:val="22"/>
        </w:rPr>
        <w:t>Special Educat</w:t>
      </w:r>
      <w:r w:rsidR="00255477" w:rsidRPr="00F254AF">
        <w:rPr>
          <w:rFonts w:ascii="Times New Roman" w:hAnsi="Times New Roman" w:cs="Times New Roman"/>
          <w:b/>
          <w:bCs/>
          <w:sz w:val="32"/>
          <w:szCs w:val="22"/>
        </w:rPr>
        <w:t>ion, Rehabilitation, and Counseling</w:t>
      </w:r>
    </w:p>
    <w:p w:rsidR="00505E13" w:rsidRPr="00F254AF" w:rsidRDefault="00505E13" w:rsidP="00505E13">
      <w:pPr>
        <w:jc w:val="center"/>
        <w:rPr>
          <w:rFonts w:ascii="Times New Roman" w:hAnsi="Times New Roman" w:cs="Times New Roman"/>
          <w:b/>
          <w:bCs/>
          <w:sz w:val="32"/>
          <w:szCs w:val="22"/>
        </w:rPr>
      </w:pPr>
    </w:p>
    <w:p w:rsidR="00505E13" w:rsidRPr="00F254AF" w:rsidRDefault="00505E13" w:rsidP="00505E13">
      <w:pPr>
        <w:jc w:val="center"/>
        <w:rPr>
          <w:rFonts w:ascii="Times New Roman" w:hAnsi="Times New Roman" w:cs="Times New Roman"/>
          <w:b/>
          <w:bCs/>
          <w:sz w:val="32"/>
          <w:szCs w:val="22"/>
        </w:rPr>
      </w:pPr>
      <w:r w:rsidRPr="00F254AF">
        <w:rPr>
          <w:rFonts w:ascii="Times New Roman" w:hAnsi="Times New Roman" w:cs="Times New Roman"/>
          <w:b/>
          <w:bCs/>
          <w:sz w:val="32"/>
          <w:szCs w:val="22"/>
        </w:rPr>
        <w:t>College of Education</w:t>
      </w:r>
    </w:p>
    <w:p w:rsidR="00505E13" w:rsidRPr="00F254AF" w:rsidRDefault="00505E13" w:rsidP="00505E13">
      <w:pPr>
        <w:jc w:val="center"/>
        <w:rPr>
          <w:rFonts w:ascii="Times New Roman" w:hAnsi="Times New Roman" w:cs="Times New Roman"/>
          <w:b/>
          <w:bCs/>
          <w:sz w:val="32"/>
          <w:szCs w:val="22"/>
        </w:rPr>
      </w:pPr>
    </w:p>
    <w:p w:rsidR="00505E13" w:rsidRPr="00F254AF" w:rsidRDefault="00505E13" w:rsidP="00505E13">
      <w:pPr>
        <w:jc w:val="center"/>
        <w:rPr>
          <w:rFonts w:ascii="Times New Roman" w:hAnsi="Times New Roman" w:cs="Times New Roman"/>
          <w:b/>
          <w:bCs/>
          <w:sz w:val="32"/>
          <w:szCs w:val="22"/>
        </w:rPr>
      </w:pPr>
    </w:p>
    <w:p w:rsidR="00505E13" w:rsidRPr="00F254AF" w:rsidRDefault="00505E13" w:rsidP="00505E13">
      <w:pPr>
        <w:jc w:val="center"/>
        <w:rPr>
          <w:rFonts w:ascii="Times New Roman" w:hAnsi="Times New Roman" w:cs="Times New Roman"/>
          <w:b/>
          <w:bCs/>
          <w:sz w:val="32"/>
          <w:szCs w:val="22"/>
        </w:rPr>
      </w:pPr>
    </w:p>
    <w:p w:rsidR="00505E13" w:rsidRPr="00F254AF" w:rsidRDefault="00505E13" w:rsidP="00505E13">
      <w:pPr>
        <w:jc w:val="center"/>
        <w:rPr>
          <w:rFonts w:ascii="Times New Roman" w:hAnsi="Times New Roman" w:cs="Times New Roman"/>
          <w:smallCaps/>
          <w:sz w:val="32"/>
          <w:szCs w:val="22"/>
        </w:rPr>
      </w:pPr>
      <w:r w:rsidRPr="00F254AF">
        <w:rPr>
          <w:rFonts w:ascii="Times New Roman" w:hAnsi="Times New Roman" w:cs="Times New Roman"/>
          <w:smallCaps/>
          <w:sz w:val="32"/>
          <w:szCs w:val="22"/>
        </w:rPr>
        <w:t>Instructor Information:</w:t>
      </w:r>
    </w:p>
    <w:p w:rsidR="00505E13" w:rsidRPr="00F254AF" w:rsidRDefault="001E05CE" w:rsidP="00505E13">
      <w:pPr>
        <w:jc w:val="center"/>
        <w:rPr>
          <w:rFonts w:ascii="Times New Roman" w:hAnsi="Times New Roman" w:cs="Times New Roman"/>
          <w:b/>
          <w:bCs/>
          <w:sz w:val="32"/>
          <w:szCs w:val="22"/>
        </w:rPr>
      </w:pPr>
      <w:r w:rsidRPr="00F254AF">
        <w:rPr>
          <w:rFonts w:ascii="Times New Roman" w:hAnsi="Times New Roman" w:cs="Times New Roman"/>
          <w:b/>
          <w:bCs/>
          <w:sz w:val="32"/>
          <w:szCs w:val="22"/>
        </w:rPr>
        <w:t>Evelyn A. Hunter, PhD</w:t>
      </w:r>
    </w:p>
    <w:p w:rsidR="00505E13" w:rsidRPr="00F254AF" w:rsidRDefault="00F475D8" w:rsidP="00505E13">
      <w:pPr>
        <w:jc w:val="center"/>
        <w:rPr>
          <w:rFonts w:ascii="Times New Roman" w:hAnsi="Times New Roman" w:cs="Times New Roman"/>
          <w:b/>
          <w:bCs/>
          <w:sz w:val="32"/>
          <w:szCs w:val="22"/>
        </w:rPr>
      </w:pPr>
      <w:r w:rsidRPr="00F254AF">
        <w:rPr>
          <w:rFonts w:ascii="Times New Roman" w:hAnsi="Times New Roman" w:cs="Times New Roman"/>
          <w:b/>
          <w:bCs/>
          <w:sz w:val="32"/>
          <w:szCs w:val="22"/>
        </w:rPr>
        <w:t xml:space="preserve">Assistant </w:t>
      </w:r>
      <w:r w:rsidR="00505E13" w:rsidRPr="00F254AF">
        <w:rPr>
          <w:rFonts w:ascii="Times New Roman" w:hAnsi="Times New Roman" w:cs="Times New Roman"/>
          <w:b/>
          <w:bCs/>
          <w:sz w:val="32"/>
          <w:szCs w:val="22"/>
        </w:rPr>
        <w:t>Professor</w:t>
      </w:r>
    </w:p>
    <w:p w:rsidR="00505E13" w:rsidRPr="00F254AF" w:rsidRDefault="001662D1" w:rsidP="00505E13">
      <w:pPr>
        <w:jc w:val="center"/>
        <w:rPr>
          <w:rFonts w:ascii="Times New Roman" w:hAnsi="Times New Roman" w:cs="Times New Roman"/>
          <w:b/>
          <w:bCs/>
          <w:sz w:val="32"/>
          <w:szCs w:val="22"/>
          <w:lang w:val="es-MX"/>
        </w:rPr>
      </w:pPr>
      <w:r w:rsidRPr="00F254AF">
        <w:rPr>
          <w:rFonts w:ascii="Times New Roman" w:hAnsi="Times New Roman" w:cs="Times New Roman"/>
          <w:b/>
          <w:bCs/>
          <w:sz w:val="32"/>
          <w:szCs w:val="22"/>
          <w:lang w:val="es-MX"/>
        </w:rPr>
        <w:t>2052</w:t>
      </w:r>
      <w:r w:rsidR="00505E13" w:rsidRPr="00F254AF">
        <w:rPr>
          <w:rFonts w:ascii="Times New Roman" w:hAnsi="Times New Roman" w:cs="Times New Roman"/>
          <w:b/>
          <w:bCs/>
          <w:sz w:val="32"/>
          <w:szCs w:val="22"/>
          <w:lang w:val="es-MX"/>
        </w:rPr>
        <w:t xml:space="preserve"> </w:t>
      </w:r>
      <w:proofErr w:type="spellStart"/>
      <w:r w:rsidR="00505E13" w:rsidRPr="00F254AF">
        <w:rPr>
          <w:rFonts w:ascii="Times New Roman" w:hAnsi="Times New Roman" w:cs="Times New Roman"/>
          <w:b/>
          <w:bCs/>
          <w:sz w:val="32"/>
          <w:szCs w:val="22"/>
          <w:lang w:val="es-MX"/>
        </w:rPr>
        <w:t>Haley</w:t>
      </w:r>
      <w:proofErr w:type="spellEnd"/>
      <w:r w:rsidR="00505E13" w:rsidRPr="00F254AF">
        <w:rPr>
          <w:rFonts w:ascii="Times New Roman" w:hAnsi="Times New Roman" w:cs="Times New Roman"/>
          <w:b/>
          <w:bCs/>
          <w:sz w:val="32"/>
          <w:szCs w:val="22"/>
          <w:lang w:val="es-MX"/>
        </w:rPr>
        <w:t xml:space="preserve"> Center</w:t>
      </w:r>
    </w:p>
    <w:p w:rsidR="00505E13" w:rsidRPr="00F254AF" w:rsidRDefault="001E05CE" w:rsidP="00505E13">
      <w:pPr>
        <w:jc w:val="center"/>
        <w:rPr>
          <w:rFonts w:ascii="Times New Roman" w:hAnsi="Times New Roman" w:cs="Times New Roman"/>
          <w:b/>
          <w:bCs/>
          <w:sz w:val="32"/>
          <w:szCs w:val="22"/>
          <w:lang w:val="es-MX"/>
        </w:rPr>
      </w:pPr>
      <w:r w:rsidRPr="00F254AF">
        <w:rPr>
          <w:rFonts w:ascii="Times New Roman" w:hAnsi="Times New Roman" w:cs="Times New Roman"/>
          <w:b/>
          <w:bCs/>
          <w:sz w:val="32"/>
          <w:szCs w:val="22"/>
          <w:lang w:val="es-MX"/>
        </w:rPr>
        <w:t>eac0006</w:t>
      </w:r>
      <w:r w:rsidR="00855D65" w:rsidRPr="00F254AF">
        <w:rPr>
          <w:rFonts w:ascii="Times New Roman" w:hAnsi="Times New Roman" w:cs="Times New Roman"/>
          <w:b/>
          <w:bCs/>
          <w:sz w:val="32"/>
          <w:szCs w:val="22"/>
          <w:lang w:val="es-MX"/>
        </w:rPr>
        <w:t>@auburn.edu</w:t>
      </w:r>
    </w:p>
    <w:p w:rsidR="00855D65" w:rsidRPr="00F254AF" w:rsidRDefault="00855D65" w:rsidP="00505E13">
      <w:pPr>
        <w:jc w:val="center"/>
        <w:rPr>
          <w:rFonts w:ascii="Times New Roman" w:hAnsi="Times New Roman" w:cs="Times New Roman"/>
          <w:b/>
          <w:bCs/>
          <w:sz w:val="32"/>
          <w:szCs w:val="22"/>
          <w:lang w:val="es-MX"/>
        </w:rPr>
      </w:pPr>
    </w:p>
    <w:p w:rsidR="00505E13" w:rsidRPr="00F254AF" w:rsidRDefault="00505E13" w:rsidP="009D3B31">
      <w:pPr>
        <w:rPr>
          <w:rFonts w:ascii="Times New Roman" w:hAnsi="Times New Roman" w:cs="Times New Roman"/>
          <w:b/>
          <w:bCs/>
          <w:sz w:val="32"/>
          <w:szCs w:val="22"/>
        </w:rPr>
      </w:pPr>
    </w:p>
    <w:p w:rsidR="00505E13" w:rsidRPr="00F254AF" w:rsidRDefault="009D3B31" w:rsidP="009D3B31">
      <w:pPr>
        <w:jc w:val="center"/>
        <w:rPr>
          <w:rFonts w:ascii="Times New Roman" w:hAnsi="Times New Roman" w:cs="Times New Roman"/>
          <w:b/>
          <w:bCs/>
          <w:sz w:val="32"/>
          <w:szCs w:val="22"/>
        </w:rPr>
      </w:pPr>
      <w:r w:rsidRPr="00F254AF">
        <w:rPr>
          <w:rFonts w:ascii="Times New Roman" w:hAnsi="Times New Roman" w:cs="Times New Roman"/>
          <w:b/>
          <w:bCs/>
          <w:sz w:val="32"/>
          <w:szCs w:val="22"/>
        </w:rPr>
        <w:t xml:space="preserve">-  -  -  -  -  -  -  -  -  </w:t>
      </w:r>
    </w:p>
    <w:p w:rsidR="00505E13" w:rsidRPr="00F254AF" w:rsidRDefault="00505E13" w:rsidP="00505E13">
      <w:pPr>
        <w:jc w:val="center"/>
        <w:rPr>
          <w:rFonts w:ascii="Times New Roman" w:hAnsi="Times New Roman" w:cs="Times New Roman"/>
          <w:smallCaps/>
          <w:sz w:val="32"/>
          <w:szCs w:val="22"/>
        </w:rPr>
      </w:pPr>
      <w:r w:rsidRPr="00F254AF">
        <w:rPr>
          <w:rFonts w:ascii="Times New Roman" w:hAnsi="Times New Roman" w:cs="Times New Roman"/>
          <w:smallCaps/>
          <w:sz w:val="32"/>
          <w:szCs w:val="22"/>
        </w:rPr>
        <w:t>Office Hours:</w:t>
      </w:r>
    </w:p>
    <w:p w:rsidR="00505E13" w:rsidRPr="00F254AF" w:rsidRDefault="00505E13" w:rsidP="00505E13">
      <w:pPr>
        <w:ind w:left="1122"/>
        <w:rPr>
          <w:rFonts w:ascii="Times New Roman" w:hAnsi="Times New Roman" w:cs="Times New Roman"/>
          <w:b/>
          <w:bCs/>
          <w:sz w:val="32"/>
          <w:szCs w:val="22"/>
        </w:rPr>
      </w:pPr>
    </w:p>
    <w:p w:rsidR="00734610" w:rsidRPr="00F254AF" w:rsidRDefault="00734610" w:rsidP="0050093D">
      <w:pPr>
        <w:jc w:val="center"/>
        <w:rPr>
          <w:rFonts w:ascii="Times New Roman" w:hAnsi="Times New Roman" w:cs="Times New Roman"/>
          <w:b/>
          <w:bCs/>
          <w:sz w:val="32"/>
          <w:szCs w:val="22"/>
        </w:rPr>
      </w:pPr>
      <w:proofErr w:type="gramStart"/>
      <w:r w:rsidRPr="00F254AF">
        <w:rPr>
          <w:rFonts w:ascii="Times New Roman" w:hAnsi="Times New Roman" w:cs="Times New Roman"/>
          <w:b/>
          <w:bCs/>
          <w:sz w:val="32"/>
          <w:szCs w:val="22"/>
        </w:rPr>
        <w:t>by</w:t>
      </w:r>
      <w:proofErr w:type="gramEnd"/>
      <w:r w:rsidRPr="00F254AF">
        <w:rPr>
          <w:rFonts w:ascii="Times New Roman" w:hAnsi="Times New Roman" w:cs="Times New Roman"/>
          <w:b/>
          <w:bCs/>
          <w:sz w:val="32"/>
          <w:szCs w:val="22"/>
        </w:rPr>
        <w:t xml:space="preserve"> appointment</w:t>
      </w:r>
    </w:p>
    <w:p w:rsidR="00505E13" w:rsidRPr="00821249" w:rsidRDefault="00505E13" w:rsidP="00505E13">
      <w:pPr>
        <w:ind w:left="1122"/>
        <w:rPr>
          <w:rFonts w:ascii="Times New Roman" w:hAnsi="Times New Roman" w:cs="Times New Roman"/>
          <w:b/>
          <w:bCs/>
          <w:sz w:val="22"/>
          <w:szCs w:val="22"/>
        </w:rPr>
      </w:pPr>
    </w:p>
    <w:p w:rsidR="00505E13" w:rsidRPr="00821249" w:rsidRDefault="00505E13" w:rsidP="00505E13">
      <w:pPr>
        <w:jc w:val="center"/>
        <w:rPr>
          <w:rFonts w:ascii="Times New Roman" w:hAnsi="Times New Roman" w:cs="Times New Roman"/>
          <w:b/>
          <w:bCs/>
          <w:sz w:val="22"/>
          <w:szCs w:val="22"/>
        </w:rPr>
      </w:pPr>
    </w:p>
    <w:p w:rsidR="00505E13" w:rsidRPr="00821249" w:rsidRDefault="00505E13" w:rsidP="00505E13">
      <w:pPr>
        <w:jc w:val="center"/>
        <w:rPr>
          <w:rFonts w:ascii="Times New Roman" w:hAnsi="Times New Roman" w:cs="Times New Roman"/>
          <w:b/>
          <w:bCs/>
          <w:sz w:val="22"/>
          <w:szCs w:val="22"/>
          <w:highlight w:val="yellow"/>
        </w:rPr>
      </w:pPr>
    </w:p>
    <w:p w:rsidR="00505E13" w:rsidRPr="00821249" w:rsidRDefault="00505E13" w:rsidP="00505E13">
      <w:pPr>
        <w:jc w:val="center"/>
        <w:rPr>
          <w:rFonts w:ascii="Times New Roman" w:hAnsi="Times New Roman" w:cs="Times New Roman"/>
          <w:b/>
          <w:bCs/>
          <w:sz w:val="22"/>
          <w:szCs w:val="22"/>
          <w:highlight w:val="yellow"/>
        </w:rPr>
      </w:pPr>
    </w:p>
    <w:p w:rsidR="00505E13" w:rsidRPr="00821249" w:rsidRDefault="00505E13" w:rsidP="00505E13">
      <w:pPr>
        <w:jc w:val="center"/>
        <w:rPr>
          <w:rFonts w:ascii="Times New Roman" w:hAnsi="Times New Roman" w:cs="Times New Roman"/>
          <w:b/>
          <w:bCs/>
          <w:sz w:val="22"/>
          <w:szCs w:val="22"/>
          <w:highlight w:val="yellow"/>
        </w:rPr>
      </w:pPr>
    </w:p>
    <w:p w:rsidR="00505E13" w:rsidRPr="00821249" w:rsidRDefault="00505E13" w:rsidP="00505E13">
      <w:pPr>
        <w:jc w:val="center"/>
        <w:rPr>
          <w:rFonts w:ascii="Times New Roman" w:hAnsi="Times New Roman" w:cs="Times New Roman"/>
          <w:b/>
          <w:bCs/>
          <w:sz w:val="22"/>
          <w:szCs w:val="22"/>
          <w:highlight w:val="yellow"/>
        </w:rPr>
      </w:pPr>
    </w:p>
    <w:p w:rsidR="00505E13" w:rsidRPr="00821249" w:rsidRDefault="009E2DAB" w:rsidP="00505E13">
      <w:pPr>
        <w:jc w:val="center"/>
        <w:rPr>
          <w:rFonts w:ascii="Times New Roman" w:hAnsi="Times New Roman" w:cs="Times New Roman"/>
          <w:sz w:val="22"/>
          <w:szCs w:val="22"/>
          <w:highlight w:val="yellow"/>
        </w:rPr>
      </w:pPr>
      <w:r w:rsidRPr="00F254AF">
        <w:rPr>
          <w:rFonts w:ascii="Times New Roman" w:hAnsi="Times New Roman" w:cs="Times New Roman"/>
          <w:noProof/>
          <w:sz w:val="28"/>
          <w:szCs w:val="22"/>
          <w:highlight w:val="yellow"/>
        </w:rPr>
        <w:drawing>
          <wp:inline distT="0" distB="0" distL="0" distR="0">
            <wp:extent cx="2885467" cy="6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549" cy="6467086"/>
                    </a:xfrm>
                    <a:prstGeom prst="rect">
                      <a:avLst/>
                    </a:prstGeom>
                    <a:noFill/>
                    <a:ln>
                      <a:noFill/>
                    </a:ln>
                  </pic:spPr>
                </pic:pic>
              </a:graphicData>
            </a:graphic>
          </wp:inline>
        </w:drawing>
      </w:r>
    </w:p>
    <w:p w:rsidR="00505E13" w:rsidRPr="00821249" w:rsidRDefault="00505E13" w:rsidP="00505E13">
      <w:pPr>
        <w:jc w:val="center"/>
        <w:rPr>
          <w:rFonts w:ascii="Times New Roman" w:hAnsi="Times New Roman" w:cs="Times New Roman"/>
          <w:b/>
          <w:i/>
          <w:sz w:val="22"/>
          <w:szCs w:val="22"/>
          <w:highlight w:val="yellow"/>
        </w:rPr>
      </w:pPr>
    </w:p>
    <w:p w:rsidR="00505E13" w:rsidRPr="00821249" w:rsidRDefault="00505E13" w:rsidP="00505E13">
      <w:pPr>
        <w:rPr>
          <w:rFonts w:ascii="Times New Roman" w:hAnsi="Times New Roman" w:cs="Times New Roman"/>
          <w:b/>
          <w:i/>
          <w:sz w:val="22"/>
          <w:szCs w:val="22"/>
          <w:highlight w:val="yellow"/>
        </w:rPr>
      </w:pPr>
    </w:p>
    <w:p w:rsidR="00505E13" w:rsidRPr="00821249" w:rsidRDefault="00505E13" w:rsidP="00505E13">
      <w:pPr>
        <w:rPr>
          <w:rFonts w:ascii="Times New Roman" w:hAnsi="Times New Roman" w:cs="Times New Roman"/>
          <w:spacing w:val="-5"/>
          <w:sz w:val="22"/>
          <w:szCs w:val="22"/>
          <w:highlight w:val="yellow"/>
          <w:u w:color="000000"/>
        </w:rPr>
      </w:pPr>
    </w:p>
    <w:p w:rsidR="00505E13" w:rsidRPr="00821249" w:rsidRDefault="00505E13" w:rsidP="00505E13">
      <w:pPr>
        <w:jc w:val="center"/>
        <w:rPr>
          <w:rFonts w:ascii="Times New Roman" w:hAnsi="Times New Roman" w:cs="Times New Roman"/>
          <w:sz w:val="22"/>
          <w:szCs w:val="22"/>
          <w:highlight w:val="yellow"/>
        </w:rPr>
      </w:pPr>
    </w:p>
    <w:p w:rsidR="00505E13" w:rsidRPr="00821249" w:rsidRDefault="00505E13" w:rsidP="00505E13">
      <w:pPr>
        <w:jc w:val="center"/>
        <w:rPr>
          <w:rFonts w:ascii="Times New Roman" w:hAnsi="Times New Roman" w:cs="Times New Roman"/>
          <w:sz w:val="22"/>
          <w:szCs w:val="22"/>
          <w:highlight w:val="yellow"/>
        </w:rPr>
      </w:pPr>
    </w:p>
    <w:p w:rsidR="00505E13" w:rsidRPr="00821249" w:rsidRDefault="00505E13" w:rsidP="00505E13">
      <w:pPr>
        <w:jc w:val="center"/>
        <w:rPr>
          <w:rFonts w:ascii="Times New Roman" w:hAnsi="Times New Roman" w:cs="Times New Roman"/>
          <w:sz w:val="22"/>
          <w:szCs w:val="22"/>
          <w:highlight w:val="yellow"/>
        </w:rPr>
      </w:pPr>
    </w:p>
    <w:p w:rsidR="00505E13" w:rsidRPr="00821249" w:rsidRDefault="00505E13" w:rsidP="00505E13">
      <w:pPr>
        <w:jc w:val="center"/>
        <w:rPr>
          <w:rFonts w:ascii="Times New Roman" w:hAnsi="Times New Roman" w:cs="Times New Roman"/>
          <w:sz w:val="22"/>
          <w:szCs w:val="22"/>
          <w:highlight w:val="yellow"/>
        </w:rPr>
      </w:pPr>
    </w:p>
    <w:p w:rsidR="00505E13" w:rsidRPr="00821249" w:rsidRDefault="00505E13" w:rsidP="00505E13">
      <w:pPr>
        <w:rPr>
          <w:rFonts w:ascii="Times New Roman" w:hAnsi="Times New Roman" w:cs="Times New Roman"/>
          <w:sz w:val="22"/>
          <w:szCs w:val="22"/>
          <w:highlight w:val="yellow"/>
        </w:rPr>
        <w:sectPr w:rsidR="00505E13" w:rsidRPr="00821249" w:rsidSect="00A0647F">
          <w:footerReference w:type="default" r:id="rId9"/>
          <w:pgSz w:w="12240" w:h="15840" w:code="1"/>
          <w:pgMar w:top="1440" w:right="720" w:bottom="1440" w:left="720" w:header="720" w:footer="720" w:gutter="0"/>
          <w:cols w:num="2" w:sep="1" w:space="720"/>
          <w:docGrid w:linePitch="360"/>
        </w:sectPr>
      </w:pPr>
    </w:p>
    <w:p w:rsidR="00901F91" w:rsidRPr="00821249"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lastRenderedPageBreak/>
        <w:t>SYLLABUS</w:t>
      </w:r>
    </w:p>
    <w:p w:rsidR="00901F91" w:rsidRPr="00821249" w:rsidRDefault="00901F91" w:rsidP="00901F91">
      <w:pPr>
        <w:widowControl/>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ab/>
      </w:r>
    </w:p>
    <w:p w:rsidR="00901F91" w:rsidRPr="00821249" w:rsidRDefault="009051EF" w:rsidP="00901F91">
      <w:pPr>
        <w:widowControl/>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 xml:space="preserve">1.   </w:t>
      </w:r>
      <w:r w:rsidR="00901F91" w:rsidRPr="00821249">
        <w:rPr>
          <w:rFonts w:ascii="Times New Roman" w:hAnsi="Times New Roman" w:cs="Times New Roman"/>
          <w:b/>
          <w:bCs/>
          <w:color w:val="000000"/>
          <w:sz w:val="22"/>
          <w:szCs w:val="22"/>
        </w:rPr>
        <w:t>Course Numb</w:t>
      </w:r>
      <w:r w:rsidR="009F2112" w:rsidRPr="00821249">
        <w:rPr>
          <w:rFonts w:ascii="Times New Roman" w:hAnsi="Times New Roman" w:cs="Times New Roman"/>
          <w:b/>
          <w:bCs/>
          <w:color w:val="000000"/>
          <w:sz w:val="22"/>
          <w:szCs w:val="22"/>
        </w:rPr>
        <w:t>er:</w:t>
      </w:r>
      <w:r w:rsidR="009F2112" w:rsidRPr="00821249">
        <w:rPr>
          <w:rFonts w:ascii="Times New Roman" w:hAnsi="Times New Roman" w:cs="Times New Roman"/>
          <w:b/>
          <w:bCs/>
          <w:color w:val="000000"/>
          <w:sz w:val="22"/>
          <w:szCs w:val="22"/>
        </w:rPr>
        <w:tab/>
        <w:t xml:space="preserve">COUN </w:t>
      </w:r>
      <w:r w:rsidR="00821249" w:rsidRPr="00821249">
        <w:rPr>
          <w:rFonts w:ascii="Times New Roman" w:hAnsi="Times New Roman" w:cs="Times New Roman"/>
          <w:b/>
          <w:bCs/>
          <w:color w:val="000000"/>
          <w:sz w:val="22"/>
          <w:szCs w:val="22"/>
        </w:rPr>
        <w:t xml:space="preserve">2000 </w:t>
      </w:r>
      <w:r w:rsidR="006A425E" w:rsidRPr="00821249">
        <w:rPr>
          <w:rFonts w:ascii="Times New Roman" w:hAnsi="Times New Roman" w:cs="Times New Roman"/>
          <w:b/>
          <w:bCs/>
          <w:color w:val="000000"/>
          <w:sz w:val="22"/>
          <w:szCs w:val="22"/>
        </w:rPr>
        <w:t>(3 semester hours)</w:t>
      </w:r>
    </w:p>
    <w:p w:rsidR="00901F91" w:rsidRPr="00821249" w:rsidRDefault="009051EF" w:rsidP="009051EF">
      <w:pPr>
        <w:widowControl/>
        <w:ind w:firstLine="360"/>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Course Title:</w:t>
      </w:r>
      <w:r w:rsidRPr="00821249">
        <w:rPr>
          <w:rFonts w:ascii="Times New Roman" w:hAnsi="Times New Roman" w:cs="Times New Roman"/>
          <w:b/>
          <w:bCs/>
          <w:color w:val="000000"/>
          <w:sz w:val="22"/>
          <w:szCs w:val="22"/>
        </w:rPr>
        <w:tab/>
      </w:r>
      <w:r w:rsidR="00821249" w:rsidRPr="00821249">
        <w:rPr>
          <w:rFonts w:ascii="Times New Roman" w:hAnsi="Times New Roman" w:cs="Times New Roman"/>
          <w:b/>
          <w:bCs/>
          <w:color w:val="000000"/>
          <w:sz w:val="22"/>
          <w:szCs w:val="22"/>
        </w:rPr>
        <w:t>Living &amp; Communicating in a Diverse Society</w:t>
      </w:r>
    </w:p>
    <w:p w:rsidR="00901F91" w:rsidRPr="00821249" w:rsidRDefault="006A425E" w:rsidP="009051EF">
      <w:pPr>
        <w:widowControl/>
        <w:ind w:firstLine="360"/>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University:</w:t>
      </w:r>
      <w:r w:rsidRPr="00821249">
        <w:rPr>
          <w:rFonts w:ascii="Times New Roman" w:hAnsi="Times New Roman" w:cs="Times New Roman"/>
          <w:b/>
          <w:bCs/>
          <w:color w:val="000000"/>
          <w:sz w:val="22"/>
          <w:szCs w:val="22"/>
        </w:rPr>
        <w:tab/>
      </w:r>
      <w:r w:rsidR="00804643" w:rsidRPr="00821249">
        <w:rPr>
          <w:rFonts w:ascii="Times New Roman" w:hAnsi="Times New Roman" w:cs="Times New Roman"/>
          <w:b/>
          <w:bCs/>
          <w:color w:val="000000"/>
          <w:sz w:val="22"/>
          <w:szCs w:val="22"/>
        </w:rPr>
        <w:tab/>
      </w:r>
      <w:r w:rsidRPr="00821249">
        <w:rPr>
          <w:rFonts w:ascii="Times New Roman" w:hAnsi="Times New Roman" w:cs="Times New Roman"/>
          <w:b/>
          <w:bCs/>
          <w:color w:val="000000"/>
          <w:sz w:val="22"/>
          <w:szCs w:val="22"/>
        </w:rPr>
        <w:t>Auburn University</w:t>
      </w:r>
    </w:p>
    <w:p w:rsidR="00901F91" w:rsidRPr="00821249" w:rsidRDefault="009051EF" w:rsidP="009051EF">
      <w:pPr>
        <w:widowControl/>
        <w:ind w:firstLine="360"/>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Prerequisites:</w:t>
      </w:r>
      <w:r w:rsidRPr="00821249">
        <w:rPr>
          <w:rFonts w:ascii="Times New Roman" w:hAnsi="Times New Roman" w:cs="Times New Roman"/>
          <w:b/>
          <w:bCs/>
          <w:color w:val="000000"/>
          <w:sz w:val="22"/>
          <w:szCs w:val="22"/>
        </w:rPr>
        <w:tab/>
      </w:r>
      <w:r w:rsidR="00031AC3" w:rsidRPr="00821249">
        <w:rPr>
          <w:rFonts w:ascii="Times New Roman" w:hAnsi="Times New Roman" w:cs="Times New Roman"/>
          <w:b/>
          <w:bCs/>
          <w:color w:val="000000"/>
          <w:sz w:val="22"/>
          <w:szCs w:val="22"/>
        </w:rPr>
        <w:t>None</w:t>
      </w:r>
      <w:r w:rsidR="009F2112" w:rsidRPr="00821249">
        <w:rPr>
          <w:rFonts w:ascii="Times New Roman" w:hAnsi="Times New Roman" w:cs="Times New Roman"/>
          <w:b/>
          <w:bCs/>
          <w:color w:val="000000"/>
          <w:sz w:val="22"/>
          <w:szCs w:val="22"/>
        </w:rPr>
        <w:t xml:space="preserve"> </w:t>
      </w:r>
      <w:r w:rsidR="00901F91" w:rsidRPr="00821249">
        <w:rPr>
          <w:rFonts w:ascii="Times New Roman" w:hAnsi="Times New Roman" w:cs="Times New Roman"/>
          <w:b/>
          <w:bCs/>
          <w:color w:val="000000"/>
          <w:sz w:val="22"/>
          <w:szCs w:val="22"/>
        </w:rPr>
        <w:t xml:space="preserve"> </w:t>
      </w:r>
    </w:p>
    <w:p w:rsidR="00B62966" w:rsidRPr="00821249" w:rsidRDefault="009051EF" w:rsidP="009051EF">
      <w:pPr>
        <w:widowControl/>
        <w:ind w:firstLine="360"/>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Instructor:</w:t>
      </w:r>
      <w:r w:rsidRPr="00821249">
        <w:rPr>
          <w:rFonts w:ascii="Times New Roman" w:hAnsi="Times New Roman" w:cs="Times New Roman"/>
          <w:b/>
          <w:bCs/>
          <w:color w:val="000000"/>
          <w:sz w:val="22"/>
          <w:szCs w:val="22"/>
        </w:rPr>
        <w:tab/>
      </w:r>
      <w:r w:rsidR="00804643" w:rsidRPr="00821249">
        <w:rPr>
          <w:rFonts w:ascii="Times New Roman" w:hAnsi="Times New Roman" w:cs="Times New Roman"/>
          <w:b/>
          <w:bCs/>
          <w:color w:val="000000"/>
          <w:sz w:val="22"/>
          <w:szCs w:val="22"/>
        </w:rPr>
        <w:tab/>
      </w:r>
      <w:r w:rsidR="009F2112" w:rsidRPr="00821249">
        <w:rPr>
          <w:rFonts w:ascii="Times New Roman" w:hAnsi="Times New Roman" w:cs="Times New Roman"/>
          <w:b/>
          <w:bCs/>
          <w:color w:val="000000"/>
          <w:sz w:val="22"/>
          <w:szCs w:val="22"/>
        </w:rPr>
        <w:t>Evelyn A. Hunter</w:t>
      </w:r>
      <w:r w:rsidR="00B17916" w:rsidRPr="00821249">
        <w:rPr>
          <w:rFonts w:ascii="Times New Roman" w:hAnsi="Times New Roman" w:cs="Times New Roman"/>
          <w:b/>
          <w:bCs/>
          <w:color w:val="000000"/>
          <w:sz w:val="22"/>
          <w:szCs w:val="22"/>
        </w:rPr>
        <w:t>, PhD</w:t>
      </w:r>
    </w:p>
    <w:p w:rsidR="00901F91" w:rsidRPr="00821249" w:rsidRDefault="00B62966" w:rsidP="009051EF">
      <w:pPr>
        <w:widowControl/>
        <w:ind w:firstLine="360"/>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Contact Info:</w:t>
      </w:r>
      <w:r w:rsidRPr="00821249">
        <w:rPr>
          <w:rFonts w:ascii="Times New Roman" w:hAnsi="Times New Roman" w:cs="Times New Roman"/>
          <w:b/>
          <w:bCs/>
          <w:color w:val="000000"/>
          <w:sz w:val="22"/>
          <w:szCs w:val="22"/>
        </w:rPr>
        <w:tab/>
      </w:r>
      <w:r w:rsidR="006A425E" w:rsidRPr="00821249">
        <w:rPr>
          <w:rFonts w:ascii="Times New Roman" w:hAnsi="Times New Roman" w:cs="Times New Roman"/>
          <w:b/>
          <w:bCs/>
          <w:color w:val="000000"/>
          <w:sz w:val="22"/>
          <w:szCs w:val="22"/>
        </w:rPr>
        <w:t xml:space="preserve">2052 Haley (mail: 2084); </w:t>
      </w:r>
      <w:r w:rsidR="009F2112" w:rsidRPr="00821249">
        <w:rPr>
          <w:rFonts w:ascii="Times New Roman" w:hAnsi="Times New Roman" w:cs="Times New Roman"/>
          <w:b/>
          <w:bCs/>
          <w:color w:val="000000"/>
          <w:sz w:val="22"/>
          <w:szCs w:val="22"/>
        </w:rPr>
        <w:t>eac0006</w:t>
      </w:r>
      <w:r w:rsidR="006A425E" w:rsidRPr="00821249">
        <w:rPr>
          <w:rFonts w:ascii="Times New Roman" w:hAnsi="Times New Roman" w:cs="Times New Roman"/>
          <w:b/>
          <w:bCs/>
          <w:color w:val="000000"/>
          <w:sz w:val="22"/>
          <w:szCs w:val="22"/>
        </w:rPr>
        <w:t>@auburn.edu</w:t>
      </w:r>
    </w:p>
    <w:p w:rsidR="00F90983" w:rsidRPr="00821249" w:rsidRDefault="003F4AB9" w:rsidP="00E04708">
      <w:pPr>
        <w:widowControl/>
        <w:ind w:firstLine="360"/>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Class Meeti</w:t>
      </w:r>
      <w:r w:rsidR="006A425E" w:rsidRPr="00821249">
        <w:rPr>
          <w:rFonts w:ascii="Times New Roman" w:hAnsi="Times New Roman" w:cs="Times New Roman"/>
          <w:b/>
          <w:bCs/>
          <w:color w:val="000000"/>
          <w:sz w:val="22"/>
          <w:szCs w:val="22"/>
        </w:rPr>
        <w:t>ng:</w:t>
      </w:r>
      <w:r w:rsidR="006A425E" w:rsidRPr="00821249">
        <w:rPr>
          <w:rFonts w:ascii="Times New Roman" w:hAnsi="Times New Roman" w:cs="Times New Roman"/>
          <w:b/>
          <w:bCs/>
          <w:color w:val="000000"/>
          <w:sz w:val="22"/>
          <w:szCs w:val="22"/>
        </w:rPr>
        <w:tab/>
      </w:r>
      <w:r w:rsidR="00821249" w:rsidRPr="00821249">
        <w:rPr>
          <w:rFonts w:ascii="Times New Roman" w:hAnsi="Times New Roman" w:cs="Times New Roman"/>
          <w:b/>
          <w:bCs/>
          <w:color w:val="000000"/>
          <w:sz w:val="22"/>
          <w:szCs w:val="22"/>
        </w:rPr>
        <w:t>MWF 9:00-12:3</w:t>
      </w:r>
      <w:r w:rsidR="00914316" w:rsidRPr="00821249">
        <w:rPr>
          <w:rFonts w:ascii="Times New Roman" w:hAnsi="Times New Roman" w:cs="Times New Roman"/>
          <w:b/>
          <w:bCs/>
          <w:color w:val="000000"/>
          <w:sz w:val="22"/>
          <w:szCs w:val="22"/>
        </w:rPr>
        <w:t>0p</w:t>
      </w:r>
      <w:r w:rsidR="006A425E" w:rsidRPr="00821249">
        <w:rPr>
          <w:rFonts w:ascii="Times New Roman" w:hAnsi="Times New Roman" w:cs="Times New Roman"/>
          <w:b/>
          <w:bCs/>
          <w:color w:val="000000"/>
          <w:sz w:val="22"/>
          <w:szCs w:val="22"/>
        </w:rPr>
        <w:t xml:space="preserve">m in </w:t>
      </w:r>
      <w:r w:rsidR="00821249" w:rsidRPr="00821249">
        <w:rPr>
          <w:rFonts w:ascii="Times New Roman" w:hAnsi="Times New Roman" w:cs="Times New Roman"/>
          <w:b/>
          <w:bCs/>
          <w:color w:val="000000"/>
          <w:sz w:val="22"/>
          <w:szCs w:val="22"/>
        </w:rPr>
        <w:t>Haley 2124</w:t>
      </w:r>
      <w:r w:rsidR="00901F91" w:rsidRPr="00821249">
        <w:rPr>
          <w:rFonts w:ascii="Times New Roman" w:hAnsi="Times New Roman" w:cs="Times New Roman"/>
          <w:b/>
          <w:bCs/>
          <w:color w:val="000000"/>
          <w:sz w:val="22"/>
          <w:szCs w:val="22"/>
        </w:rPr>
        <w:tab/>
      </w:r>
    </w:p>
    <w:p w:rsidR="00901F91" w:rsidRPr="00821249" w:rsidRDefault="00901F91" w:rsidP="00901F91">
      <w:pPr>
        <w:widowControl/>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ab/>
      </w:r>
      <w:r w:rsidRPr="00821249">
        <w:rPr>
          <w:rFonts w:ascii="Times New Roman" w:hAnsi="Times New Roman" w:cs="Times New Roman"/>
          <w:b/>
          <w:bCs/>
          <w:color w:val="000000"/>
          <w:sz w:val="22"/>
          <w:szCs w:val="22"/>
        </w:rPr>
        <w:tab/>
        <w:t xml:space="preserve"> </w:t>
      </w:r>
    </w:p>
    <w:p w:rsidR="00804643" w:rsidRPr="00821249" w:rsidRDefault="00804643" w:rsidP="00901F91">
      <w:pPr>
        <w:widowControl/>
        <w:rPr>
          <w:rFonts w:ascii="Times New Roman" w:hAnsi="Times New Roman" w:cs="Times New Roman"/>
          <w:b/>
          <w:bCs/>
          <w:color w:val="000000"/>
          <w:sz w:val="22"/>
          <w:szCs w:val="22"/>
        </w:rPr>
      </w:pPr>
    </w:p>
    <w:p w:rsidR="00901F91" w:rsidRPr="00821249" w:rsidRDefault="009051EF" w:rsidP="00E04708">
      <w:pPr>
        <w:widowControl/>
        <w:ind w:left="720" w:hanging="720"/>
        <w:rPr>
          <w:rFonts w:ascii="Times New Roman" w:hAnsi="Times New Roman" w:cs="Times New Roman"/>
          <w:color w:val="000000"/>
          <w:sz w:val="22"/>
          <w:szCs w:val="22"/>
        </w:rPr>
      </w:pPr>
      <w:r w:rsidRPr="00821249">
        <w:rPr>
          <w:rFonts w:ascii="Times New Roman" w:hAnsi="Times New Roman" w:cs="Times New Roman"/>
          <w:b/>
          <w:bCs/>
          <w:color w:val="000000"/>
          <w:sz w:val="22"/>
          <w:szCs w:val="22"/>
        </w:rPr>
        <w:t xml:space="preserve">2.  </w:t>
      </w:r>
      <w:r w:rsidR="00901F91" w:rsidRPr="00821249">
        <w:rPr>
          <w:rFonts w:ascii="Times New Roman" w:hAnsi="Times New Roman" w:cs="Times New Roman"/>
          <w:b/>
          <w:color w:val="000000"/>
          <w:sz w:val="22"/>
          <w:szCs w:val="22"/>
        </w:rPr>
        <w:t>Date Syllabus Prepared:</w:t>
      </w:r>
      <w:r w:rsidR="00901F91" w:rsidRPr="00821249">
        <w:rPr>
          <w:rFonts w:ascii="Times New Roman" w:hAnsi="Times New Roman" w:cs="Times New Roman"/>
          <w:color w:val="000000"/>
          <w:sz w:val="22"/>
          <w:szCs w:val="22"/>
        </w:rPr>
        <w:tab/>
      </w:r>
      <w:r w:rsidR="00DF286A" w:rsidRPr="00821249">
        <w:rPr>
          <w:rFonts w:ascii="Times New Roman" w:hAnsi="Times New Roman" w:cs="Times New Roman"/>
          <w:color w:val="000000"/>
          <w:sz w:val="22"/>
          <w:szCs w:val="22"/>
        </w:rPr>
        <w:t>J</w:t>
      </w:r>
      <w:r w:rsidR="00821249" w:rsidRPr="00821249">
        <w:rPr>
          <w:rFonts w:ascii="Times New Roman" w:hAnsi="Times New Roman" w:cs="Times New Roman"/>
          <w:color w:val="000000"/>
          <w:sz w:val="22"/>
          <w:szCs w:val="22"/>
        </w:rPr>
        <w:t>une</w:t>
      </w:r>
      <w:r w:rsidR="00DF286A" w:rsidRPr="00821249">
        <w:rPr>
          <w:rFonts w:ascii="Times New Roman" w:hAnsi="Times New Roman" w:cs="Times New Roman"/>
          <w:color w:val="000000"/>
          <w:sz w:val="22"/>
          <w:szCs w:val="22"/>
        </w:rPr>
        <w:t xml:space="preserve"> </w:t>
      </w:r>
      <w:r w:rsidR="009F2112" w:rsidRPr="00821249">
        <w:rPr>
          <w:rFonts w:ascii="Times New Roman" w:hAnsi="Times New Roman" w:cs="Times New Roman"/>
          <w:color w:val="000000"/>
          <w:sz w:val="22"/>
          <w:szCs w:val="22"/>
        </w:rPr>
        <w:t>2017</w:t>
      </w:r>
    </w:p>
    <w:p w:rsidR="00F90983" w:rsidRPr="00821249" w:rsidRDefault="00F90983" w:rsidP="00901F91">
      <w:pPr>
        <w:widowControl/>
        <w:rPr>
          <w:rFonts w:ascii="Times New Roman" w:hAnsi="Times New Roman" w:cs="Times New Roman"/>
          <w:color w:val="000000"/>
          <w:sz w:val="22"/>
          <w:szCs w:val="22"/>
        </w:rPr>
      </w:pPr>
    </w:p>
    <w:p w:rsidR="00804643" w:rsidRPr="00821249" w:rsidRDefault="00804643" w:rsidP="00901F91">
      <w:pPr>
        <w:widowControl/>
        <w:rPr>
          <w:rFonts w:ascii="Times New Roman" w:hAnsi="Times New Roman" w:cs="Times New Roman"/>
          <w:color w:val="000000"/>
          <w:sz w:val="22"/>
          <w:szCs w:val="22"/>
        </w:rPr>
      </w:pPr>
    </w:p>
    <w:p w:rsidR="00901F91" w:rsidRPr="00821249" w:rsidRDefault="009051EF" w:rsidP="00901F91">
      <w:pPr>
        <w:widowControl/>
        <w:ind w:left="720" w:hanging="720"/>
        <w:rPr>
          <w:rFonts w:ascii="Times New Roman" w:hAnsi="Times New Roman" w:cs="Times New Roman"/>
          <w:color w:val="000000"/>
          <w:sz w:val="22"/>
          <w:szCs w:val="22"/>
        </w:rPr>
      </w:pPr>
      <w:r w:rsidRPr="00821249">
        <w:rPr>
          <w:rFonts w:ascii="Times New Roman" w:hAnsi="Times New Roman" w:cs="Times New Roman"/>
          <w:b/>
          <w:color w:val="000000"/>
          <w:sz w:val="22"/>
          <w:szCs w:val="22"/>
        </w:rPr>
        <w:t xml:space="preserve">3.  </w:t>
      </w:r>
      <w:r w:rsidR="00FC473E" w:rsidRPr="00821249">
        <w:rPr>
          <w:rFonts w:ascii="Times New Roman" w:hAnsi="Times New Roman" w:cs="Times New Roman"/>
          <w:b/>
          <w:color w:val="000000"/>
          <w:sz w:val="22"/>
          <w:szCs w:val="22"/>
        </w:rPr>
        <w:t xml:space="preserve">Required </w:t>
      </w:r>
      <w:r w:rsidR="0087344E" w:rsidRPr="00821249">
        <w:rPr>
          <w:rFonts w:ascii="Times New Roman" w:hAnsi="Times New Roman" w:cs="Times New Roman"/>
          <w:b/>
          <w:color w:val="000000"/>
          <w:sz w:val="22"/>
          <w:szCs w:val="22"/>
        </w:rPr>
        <w:t>Readings</w:t>
      </w:r>
      <w:r w:rsidR="00901F91" w:rsidRPr="00821249">
        <w:rPr>
          <w:rFonts w:ascii="Times New Roman" w:hAnsi="Times New Roman" w:cs="Times New Roman"/>
          <w:b/>
          <w:color w:val="000000"/>
          <w:sz w:val="22"/>
          <w:szCs w:val="22"/>
        </w:rPr>
        <w:t>:</w:t>
      </w:r>
    </w:p>
    <w:p w:rsidR="007B23EF" w:rsidRPr="00821249" w:rsidRDefault="007B23EF" w:rsidP="007B23EF">
      <w:pPr>
        <w:widowControl/>
        <w:ind w:left="720" w:hanging="720"/>
        <w:rPr>
          <w:rFonts w:ascii="Times New Roman" w:hAnsi="Times New Roman" w:cs="Times New Roman"/>
          <w:color w:val="000000"/>
          <w:sz w:val="22"/>
          <w:szCs w:val="22"/>
        </w:rPr>
      </w:pPr>
    </w:p>
    <w:p w:rsidR="00821249" w:rsidRPr="00821249" w:rsidRDefault="00821249" w:rsidP="00821249">
      <w:pPr>
        <w:pStyle w:val="NoSpacing"/>
        <w:spacing w:before="0" w:beforeAutospacing="0" w:after="0" w:afterAutospacing="0"/>
        <w:rPr>
          <w:sz w:val="22"/>
          <w:szCs w:val="22"/>
        </w:rPr>
      </w:pPr>
      <w:r w:rsidRPr="00821249">
        <w:rPr>
          <w:rStyle w:val="Strong"/>
          <w:sz w:val="22"/>
          <w:szCs w:val="22"/>
        </w:rPr>
        <w:t>Text</w:t>
      </w:r>
      <w:r w:rsidRPr="00821249">
        <w:rPr>
          <w:sz w:val="22"/>
          <w:szCs w:val="22"/>
        </w:rPr>
        <w:t xml:space="preserve">: </w:t>
      </w:r>
    </w:p>
    <w:p w:rsidR="00821249" w:rsidRPr="00821249" w:rsidRDefault="00821249" w:rsidP="00821249">
      <w:pPr>
        <w:pStyle w:val="NoSpacing"/>
        <w:spacing w:before="0" w:beforeAutospacing="0" w:after="0" w:afterAutospacing="0"/>
        <w:ind w:left="720" w:hanging="720"/>
        <w:rPr>
          <w:sz w:val="22"/>
          <w:szCs w:val="22"/>
        </w:rPr>
      </w:pPr>
      <w:proofErr w:type="spellStart"/>
      <w:r w:rsidRPr="00821249">
        <w:rPr>
          <w:sz w:val="22"/>
          <w:szCs w:val="22"/>
        </w:rPr>
        <w:t>Marger</w:t>
      </w:r>
      <w:proofErr w:type="spellEnd"/>
      <w:r w:rsidRPr="00821249">
        <w:rPr>
          <w:sz w:val="22"/>
          <w:szCs w:val="22"/>
        </w:rPr>
        <w:t xml:space="preserve">, M. N. (2015). </w:t>
      </w:r>
      <w:r w:rsidRPr="00821249">
        <w:rPr>
          <w:i/>
          <w:sz w:val="22"/>
          <w:szCs w:val="22"/>
        </w:rPr>
        <w:t>Race and ethnic relations: American and global perspectives</w:t>
      </w:r>
      <w:r w:rsidRPr="00821249">
        <w:rPr>
          <w:sz w:val="22"/>
          <w:szCs w:val="22"/>
        </w:rPr>
        <w:t>. Stamford, CT: Cengage Learning. ISBN 978-1-286-74969-3</w:t>
      </w:r>
    </w:p>
    <w:p w:rsidR="00821249" w:rsidRPr="00821249" w:rsidRDefault="00821249" w:rsidP="00821249">
      <w:pPr>
        <w:pStyle w:val="NoSpacing"/>
        <w:spacing w:before="0" w:beforeAutospacing="0" w:after="0" w:afterAutospacing="0"/>
        <w:ind w:left="720" w:hanging="720"/>
        <w:rPr>
          <w:sz w:val="22"/>
          <w:szCs w:val="22"/>
        </w:rPr>
      </w:pPr>
    </w:p>
    <w:p w:rsidR="00821249" w:rsidRPr="00821249" w:rsidRDefault="00821249" w:rsidP="00821249">
      <w:pPr>
        <w:pStyle w:val="NoSpacing"/>
        <w:spacing w:before="0" w:beforeAutospacing="0" w:after="0" w:afterAutospacing="0"/>
        <w:ind w:left="720" w:hanging="720"/>
        <w:rPr>
          <w:sz w:val="22"/>
          <w:szCs w:val="22"/>
        </w:rPr>
      </w:pPr>
      <w:proofErr w:type="spellStart"/>
      <w:r w:rsidRPr="00821249">
        <w:rPr>
          <w:sz w:val="22"/>
          <w:szCs w:val="22"/>
        </w:rPr>
        <w:t>Pincus</w:t>
      </w:r>
      <w:proofErr w:type="spellEnd"/>
      <w:r w:rsidRPr="00821249">
        <w:rPr>
          <w:sz w:val="22"/>
          <w:szCs w:val="22"/>
        </w:rPr>
        <w:t xml:space="preserve">, F. L. (2011). </w:t>
      </w:r>
      <w:r w:rsidRPr="00821249">
        <w:rPr>
          <w:i/>
          <w:sz w:val="22"/>
          <w:szCs w:val="22"/>
        </w:rPr>
        <w:t>Understanding diversity: An introduction to class, race, gender, sexual orientation, and disability</w:t>
      </w:r>
      <w:r w:rsidRPr="00821249">
        <w:rPr>
          <w:sz w:val="22"/>
          <w:szCs w:val="22"/>
        </w:rPr>
        <w:t xml:space="preserve"> (2</w:t>
      </w:r>
      <w:r w:rsidRPr="00821249">
        <w:rPr>
          <w:sz w:val="22"/>
          <w:szCs w:val="22"/>
          <w:vertAlign w:val="superscript"/>
        </w:rPr>
        <w:t>nd</w:t>
      </w:r>
      <w:r w:rsidRPr="00821249">
        <w:rPr>
          <w:sz w:val="22"/>
          <w:szCs w:val="22"/>
        </w:rPr>
        <w:t xml:space="preserve"> edition). Boulder, CO: Lynne </w:t>
      </w:r>
      <w:proofErr w:type="spellStart"/>
      <w:r w:rsidRPr="00821249">
        <w:rPr>
          <w:sz w:val="22"/>
          <w:szCs w:val="22"/>
        </w:rPr>
        <w:t>Rienner</w:t>
      </w:r>
      <w:proofErr w:type="spellEnd"/>
      <w:r w:rsidRPr="00821249">
        <w:rPr>
          <w:sz w:val="22"/>
          <w:szCs w:val="22"/>
        </w:rPr>
        <w:t xml:space="preserve"> Publishers. ISBN 978-1-58826-621-7</w:t>
      </w:r>
    </w:p>
    <w:p w:rsidR="00821249" w:rsidRPr="00821249" w:rsidRDefault="00821249" w:rsidP="00821249">
      <w:pPr>
        <w:pStyle w:val="NoSpacing"/>
        <w:spacing w:before="0" w:beforeAutospacing="0" w:after="0" w:afterAutospacing="0"/>
        <w:ind w:left="720"/>
        <w:rPr>
          <w:sz w:val="22"/>
          <w:szCs w:val="22"/>
        </w:rPr>
      </w:pPr>
    </w:p>
    <w:p w:rsidR="00821249" w:rsidRPr="00821249" w:rsidRDefault="00821249" w:rsidP="00821249">
      <w:pPr>
        <w:pStyle w:val="NoSpacing"/>
        <w:spacing w:before="0" w:beforeAutospacing="0" w:after="0" w:afterAutospacing="0"/>
        <w:rPr>
          <w:b/>
          <w:sz w:val="22"/>
          <w:szCs w:val="22"/>
        </w:rPr>
      </w:pPr>
      <w:r w:rsidRPr="00821249">
        <w:rPr>
          <w:b/>
          <w:sz w:val="22"/>
          <w:szCs w:val="22"/>
        </w:rPr>
        <w:t>Chapters and Articles:</w:t>
      </w:r>
    </w:p>
    <w:p w:rsidR="00821249" w:rsidRPr="00821249" w:rsidRDefault="00821249" w:rsidP="00821249">
      <w:pPr>
        <w:pStyle w:val="NoSpacing"/>
        <w:spacing w:before="0" w:beforeAutospacing="0" w:after="0" w:afterAutospacing="0"/>
        <w:ind w:left="720" w:hanging="720"/>
        <w:rPr>
          <w:sz w:val="22"/>
          <w:szCs w:val="22"/>
        </w:rPr>
      </w:pPr>
      <w:r w:rsidRPr="00821249">
        <w:rPr>
          <w:sz w:val="22"/>
          <w:szCs w:val="22"/>
        </w:rPr>
        <w:t xml:space="preserve">Borrego, E. &amp; Johnson III, R. G. (2011). </w:t>
      </w:r>
      <w:r w:rsidRPr="00821249">
        <w:rPr>
          <w:i/>
          <w:sz w:val="22"/>
          <w:szCs w:val="22"/>
        </w:rPr>
        <w:t>Cultural competence for public managers: Managing diversity in today’s world</w:t>
      </w:r>
      <w:r w:rsidRPr="00821249">
        <w:rPr>
          <w:sz w:val="22"/>
          <w:szCs w:val="22"/>
        </w:rPr>
        <w:t>. Boca Raton, FL: CRC Press. ISBN 978-1-4398-2807-6</w:t>
      </w:r>
    </w:p>
    <w:p w:rsidR="00821249" w:rsidRPr="00821249" w:rsidRDefault="00821249" w:rsidP="00821249">
      <w:pPr>
        <w:pStyle w:val="NoSpacing"/>
        <w:spacing w:before="0" w:beforeAutospacing="0" w:after="0" w:afterAutospacing="0"/>
        <w:ind w:left="720" w:hanging="720"/>
        <w:rPr>
          <w:sz w:val="22"/>
          <w:szCs w:val="22"/>
        </w:rPr>
      </w:pPr>
    </w:p>
    <w:p w:rsidR="00821249" w:rsidRPr="00821249" w:rsidRDefault="00821249" w:rsidP="00821249">
      <w:pPr>
        <w:pStyle w:val="NoSpacing"/>
        <w:spacing w:before="0" w:beforeAutospacing="0" w:after="0" w:afterAutospacing="0"/>
        <w:ind w:left="720" w:hanging="720"/>
        <w:rPr>
          <w:sz w:val="22"/>
          <w:szCs w:val="22"/>
        </w:rPr>
      </w:pPr>
      <w:proofErr w:type="spellStart"/>
      <w:r w:rsidRPr="00821249">
        <w:rPr>
          <w:sz w:val="22"/>
          <w:szCs w:val="22"/>
        </w:rPr>
        <w:t>Buccigrossi</w:t>
      </w:r>
      <w:proofErr w:type="spellEnd"/>
      <w:r w:rsidRPr="00821249">
        <w:rPr>
          <w:sz w:val="22"/>
          <w:szCs w:val="22"/>
        </w:rPr>
        <w:t xml:space="preserve">, J., &amp; Robinson, M. (2003). </w:t>
      </w:r>
      <w:r w:rsidRPr="00821249">
        <w:rPr>
          <w:i/>
          <w:sz w:val="22"/>
          <w:szCs w:val="22"/>
        </w:rPr>
        <w:t>Age: At issue in the American workplace</w:t>
      </w:r>
      <w:r w:rsidRPr="00821249">
        <w:rPr>
          <w:sz w:val="22"/>
          <w:szCs w:val="22"/>
        </w:rPr>
        <w:t xml:space="preserve">. Rochester, NY: </w:t>
      </w:r>
      <w:proofErr w:type="spellStart"/>
      <w:r w:rsidRPr="00821249">
        <w:rPr>
          <w:sz w:val="22"/>
          <w:szCs w:val="22"/>
        </w:rPr>
        <w:t>wetWare</w:t>
      </w:r>
      <w:proofErr w:type="spellEnd"/>
      <w:r w:rsidRPr="00821249">
        <w:rPr>
          <w:sz w:val="22"/>
          <w:szCs w:val="22"/>
        </w:rPr>
        <w:t xml:space="preserve">, Inc. Retrieved from </w:t>
      </w:r>
      <w:hyperlink r:id="rId10" w:history="1">
        <w:r w:rsidRPr="00821249">
          <w:rPr>
            <w:rStyle w:val="Hyperlink"/>
            <w:sz w:val="22"/>
            <w:szCs w:val="22"/>
          </w:rPr>
          <w:t>http://www.workforcediversitynetwork.com/docs/Age_7.pdf</w:t>
        </w:r>
      </w:hyperlink>
      <w:r w:rsidRPr="00821249">
        <w:rPr>
          <w:sz w:val="22"/>
          <w:szCs w:val="22"/>
        </w:rPr>
        <w:t xml:space="preserve"> </w:t>
      </w:r>
    </w:p>
    <w:p w:rsidR="00821249" w:rsidRPr="00821249" w:rsidRDefault="00821249" w:rsidP="00821249">
      <w:pPr>
        <w:pStyle w:val="NoSpacing"/>
        <w:spacing w:before="0" w:beforeAutospacing="0" w:after="0" w:afterAutospacing="0"/>
        <w:ind w:left="720" w:hanging="720"/>
        <w:rPr>
          <w:sz w:val="22"/>
          <w:szCs w:val="22"/>
        </w:rPr>
      </w:pPr>
    </w:p>
    <w:p w:rsidR="00821249" w:rsidRPr="00821249" w:rsidRDefault="00821249" w:rsidP="00821249">
      <w:pPr>
        <w:pStyle w:val="NoSpacing"/>
        <w:spacing w:before="0" w:beforeAutospacing="0" w:after="0" w:afterAutospacing="0"/>
        <w:ind w:left="720" w:hanging="720"/>
        <w:rPr>
          <w:sz w:val="22"/>
          <w:szCs w:val="22"/>
        </w:rPr>
      </w:pPr>
      <w:r w:rsidRPr="00821249">
        <w:rPr>
          <w:sz w:val="22"/>
          <w:szCs w:val="22"/>
        </w:rPr>
        <w:t xml:space="preserve">Coleman, M., &amp; </w:t>
      </w:r>
      <w:proofErr w:type="spellStart"/>
      <w:r w:rsidRPr="00821249">
        <w:rPr>
          <w:sz w:val="22"/>
          <w:szCs w:val="22"/>
        </w:rPr>
        <w:t>Ganong</w:t>
      </w:r>
      <w:proofErr w:type="spellEnd"/>
      <w:r w:rsidRPr="00821249">
        <w:rPr>
          <w:sz w:val="22"/>
          <w:szCs w:val="22"/>
        </w:rPr>
        <w:t xml:space="preserve">, L. H. (2000). </w:t>
      </w:r>
      <w:proofErr w:type="gramStart"/>
      <w:r w:rsidRPr="00821249">
        <w:rPr>
          <w:sz w:val="22"/>
          <w:szCs w:val="22"/>
        </w:rPr>
        <w:t>Changing families, changing responsibilities?</w:t>
      </w:r>
      <w:proofErr w:type="gramEnd"/>
      <w:r w:rsidRPr="00821249">
        <w:rPr>
          <w:sz w:val="22"/>
          <w:szCs w:val="22"/>
        </w:rPr>
        <w:t xml:space="preserve"> </w:t>
      </w:r>
      <w:r w:rsidRPr="00821249">
        <w:rPr>
          <w:i/>
          <w:sz w:val="22"/>
          <w:szCs w:val="22"/>
        </w:rPr>
        <w:t>National Forum, 60 (3)</w:t>
      </w:r>
      <w:r w:rsidRPr="00821249">
        <w:rPr>
          <w:sz w:val="22"/>
          <w:szCs w:val="22"/>
        </w:rPr>
        <w:t>, 34-37.</w:t>
      </w:r>
    </w:p>
    <w:p w:rsidR="00821249" w:rsidRPr="00821249" w:rsidRDefault="00821249" w:rsidP="00821249">
      <w:pPr>
        <w:pStyle w:val="NoSpacing"/>
        <w:spacing w:before="0" w:beforeAutospacing="0" w:after="0" w:afterAutospacing="0"/>
        <w:ind w:left="720" w:hanging="720"/>
        <w:rPr>
          <w:sz w:val="22"/>
          <w:szCs w:val="22"/>
        </w:rPr>
      </w:pPr>
    </w:p>
    <w:p w:rsidR="00821249" w:rsidRPr="00821249" w:rsidRDefault="00821249" w:rsidP="00821249">
      <w:pPr>
        <w:pStyle w:val="NoSpacing"/>
        <w:spacing w:before="0" w:beforeAutospacing="0" w:after="0" w:afterAutospacing="0"/>
        <w:ind w:left="720" w:hanging="720"/>
        <w:rPr>
          <w:sz w:val="22"/>
          <w:szCs w:val="22"/>
        </w:rPr>
      </w:pPr>
      <w:proofErr w:type="spellStart"/>
      <w:r w:rsidRPr="00821249">
        <w:rPr>
          <w:sz w:val="22"/>
          <w:szCs w:val="22"/>
        </w:rPr>
        <w:t>Kilman</w:t>
      </w:r>
      <w:proofErr w:type="spellEnd"/>
      <w:r w:rsidRPr="00821249">
        <w:rPr>
          <w:sz w:val="22"/>
          <w:szCs w:val="22"/>
        </w:rPr>
        <w:t xml:space="preserve">, C. (2007, November). One nation, many gods. </w:t>
      </w:r>
      <w:r w:rsidRPr="00821249">
        <w:rPr>
          <w:i/>
          <w:sz w:val="22"/>
          <w:szCs w:val="22"/>
        </w:rPr>
        <w:t>Teaching Tolerance, 32</w:t>
      </w:r>
      <w:r w:rsidRPr="00821249">
        <w:rPr>
          <w:sz w:val="22"/>
          <w:szCs w:val="22"/>
        </w:rPr>
        <w:t xml:space="preserve">, 14-20. </w:t>
      </w:r>
    </w:p>
    <w:p w:rsidR="00821249" w:rsidRPr="00821249" w:rsidRDefault="00821249" w:rsidP="00821249">
      <w:pPr>
        <w:pStyle w:val="NoSpacing"/>
        <w:spacing w:before="0" w:beforeAutospacing="0" w:after="0" w:afterAutospacing="0"/>
        <w:ind w:left="720" w:hanging="720"/>
        <w:rPr>
          <w:sz w:val="22"/>
          <w:szCs w:val="22"/>
        </w:rPr>
      </w:pPr>
    </w:p>
    <w:p w:rsidR="00821249" w:rsidRPr="00821249" w:rsidRDefault="00821249" w:rsidP="00821249">
      <w:pPr>
        <w:pStyle w:val="NoSpacing"/>
        <w:spacing w:before="0" w:beforeAutospacing="0" w:after="0" w:afterAutospacing="0"/>
        <w:ind w:left="720" w:hanging="720"/>
        <w:rPr>
          <w:sz w:val="22"/>
          <w:szCs w:val="22"/>
        </w:rPr>
      </w:pPr>
      <w:proofErr w:type="spellStart"/>
      <w:r w:rsidRPr="00821249">
        <w:rPr>
          <w:sz w:val="22"/>
          <w:szCs w:val="22"/>
        </w:rPr>
        <w:t>Oikonomidoy</w:t>
      </w:r>
      <w:proofErr w:type="spellEnd"/>
      <w:r w:rsidRPr="00821249">
        <w:rPr>
          <w:sz w:val="22"/>
          <w:szCs w:val="22"/>
        </w:rPr>
        <w:t xml:space="preserve">, E. (2010). Zooming into the school narratives of refugee students. </w:t>
      </w:r>
      <w:r w:rsidRPr="00821249">
        <w:rPr>
          <w:i/>
          <w:sz w:val="22"/>
          <w:szCs w:val="22"/>
        </w:rPr>
        <w:t>Multicultural Perspectives, 12</w:t>
      </w:r>
      <w:r w:rsidRPr="00821249">
        <w:rPr>
          <w:sz w:val="22"/>
          <w:szCs w:val="22"/>
        </w:rPr>
        <w:t xml:space="preserve">, 74-80. </w:t>
      </w:r>
    </w:p>
    <w:p w:rsidR="00DD7CBB" w:rsidRPr="00821249" w:rsidRDefault="00DD7CBB" w:rsidP="0087344E">
      <w:pPr>
        <w:widowControl/>
        <w:rPr>
          <w:rFonts w:ascii="Times New Roman" w:hAnsi="Times New Roman" w:cs="Times New Roman"/>
          <w:color w:val="000000"/>
          <w:sz w:val="22"/>
          <w:szCs w:val="22"/>
        </w:rPr>
      </w:pPr>
    </w:p>
    <w:p w:rsidR="00821249" w:rsidRPr="00821249" w:rsidRDefault="00821249" w:rsidP="0087344E">
      <w:pPr>
        <w:widowControl/>
        <w:rPr>
          <w:rFonts w:ascii="Times New Roman" w:hAnsi="Times New Roman" w:cs="Times New Roman"/>
          <w:color w:val="000000"/>
          <w:sz w:val="22"/>
          <w:szCs w:val="22"/>
        </w:rPr>
      </w:pPr>
      <w:r w:rsidRPr="00821249">
        <w:rPr>
          <w:rFonts w:ascii="Times New Roman" w:hAnsi="Times New Roman" w:cs="Times New Roman"/>
          <w:color w:val="000000"/>
          <w:sz w:val="22"/>
          <w:szCs w:val="22"/>
        </w:rPr>
        <w:t xml:space="preserve">Other Readings as Assigned. </w:t>
      </w:r>
    </w:p>
    <w:p w:rsidR="00DD7CBB" w:rsidRPr="00821249" w:rsidRDefault="00DD7CBB" w:rsidP="0087344E">
      <w:pPr>
        <w:widowControl/>
        <w:rPr>
          <w:rFonts w:ascii="Times New Roman" w:hAnsi="Times New Roman" w:cs="Times New Roman"/>
          <w:color w:val="000000"/>
          <w:sz w:val="22"/>
          <w:szCs w:val="22"/>
        </w:rPr>
      </w:pPr>
    </w:p>
    <w:p w:rsidR="00804643" w:rsidRPr="00821249" w:rsidRDefault="00804643" w:rsidP="00901F91">
      <w:pPr>
        <w:widowControl/>
        <w:rPr>
          <w:rFonts w:ascii="Times New Roman" w:hAnsi="Times New Roman" w:cs="Times New Roman"/>
          <w:color w:val="000000"/>
          <w:sz w:val="22"/>
          <w:szCs w:val="22"/>
        </w:rPr>
      </w:pPr>
    </w:p>
    <w:p w:rsidR="00031AC3" w:rsidRPr="00821249" w:rsidRDefault="00031AC3" w:rsidP="00031AC3">
      <w:pPr>
        <w:outlineLvl w:val="0"/>
        <w:rPr>
          <w:rFonts w:ascii="Times New Roman" w:hAnsi="Times New Roman" w:cs="Times New Roman"/>
          <w:sz w:val="22"/>
          <w:szCs w:val="22"/>
        </w:rPr>
      </w:pPr>
      <w:r w:rsidRPr="00821249">
        <w:rPr>
          <w:rFonts w:ascii="Times New Roman" w:hAnsi="Times New Roman" w:cs="Times New Roman"/>
          <w:color w:val="000000"/>
          <w:sz w:val="22"/>
          <w:szCs w:val="22"/>
        </w:rPr>
        <w:t xml:space="preserve">4. </w:t>
      </w:r>
      <w:r w:rsidRPr="00821249">
        <w:rPr>
          <w:rFonts w:ascii="Times New Roman" w:hAnsi="Times New Roman" w:cs="Times New Roman"/>
          <w:color w:val="000000"/>
          <w:sz w:val="22"/>
          <w:szCs w:val="22"/>
        </w:rPr>
        <w:tab/>
      </w:r>
      <w:r w:rsidRPr="00821249">
        <w:rPr>
          <w:rFonts w:ascii="Times New Roman" w:hAnsi="Times New Roman" w:cs="Times New Roman"/>
          <w:b/>
          <w:bCs/>
          <w:color w:val="000000"/>
          <w:sz w:val="22"/>
          <w:szCs w:val="22"/>
        </w:rPr>
        <w:t>Course Description:</w:t>
      </w:r>
      <w:r w:rsidRPr="00821249">
        <w:rPr>
          <w:rFonts w:ascii="Times New Roman" w:hAnsi="Times New Roman" w:cs="Times New Roman"/>
          <w:color w:val="000000"/>
          <w:sz w:val="22"/>
          <w:szCs w:val="22"/>
        </w:rPr>
        <w:t xml:space="preserve"> </w:t>
      </w:r>
    </w:p>
    <w:p w:rsidR="00031AC3" w:rsidRPr="00821249" w:rsidRDefault="00821249" w:rsidP="00821249">
      <w:pPr>
        <w:pStyle w:val="BodyTextIndent2"/>
        <w:ind w:left="0"/>
        <w:rPr>
          <w:sz w:val="22"/>
          <w:szCs w:val="22"/>
        </w:rPr>
      </w:pPr>
      <w:r w:rsidRPr="00821249">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rsidR="00031AC3" w:rsidRPr="00821249" w:rsidRDefault="00031AC3" w:rsidP="00031AC3">
      <w:pPr>
        <w:rPr>
          <w:rFonts w:ascii="Times New Roman" w:hAnsi="Times New Roman" w:cs="Times New Roman"/>
          <w:sz w:val="22"/>
          <w:szCs w:val="22"/>
        </w:rPr>
      </w:pPr>
    </w:p>
    <w:p w:rsidR="00031AC3" w:rsidRPr="00821249" w:rsidRDefault="00031AC3" w:rsidP="00031AC3">
      <w:pPr>
        <w:rPr>
          <w:rFonts w:ascii="Times New Roman" w:hAnsi="Times New Roman" w:cs="Times New Roman"/>
          <w:b/>
          <w:bCs/>
          <w:color w:val="000000"/>
          <w:sz w:val="22"/>
          <w:szCs w:val="22"/>
        </w:rPr>
      </w:pPr>
      <w:r w:rsidRPr="00821249">
        <w:rPr>
          <w:rFonts w:ascii="Times New Roman" w:hAnsi="Times New Roman" w:cs="Times New Roman"/>
          <w:color w:val="000000"/>
          <w:sz w:val="22"/>
          <w:szCs w:val="22"/>
        </w:rPr>
        <w:lastRenderedPageBreak/>
        <w:t>5.</w:t>
      </w:r>
      <w:r w:rsidRPr="00821249">
        <w:rPr>
          <w:rFonts w:ascii="Times New Roman" w:hAnsi="Times New Roman" w:cs="Times New Roman"/>
          <w:color w:val="000000"/>
          <w:sz w:val="22"/>
          <w:szCs w:val="22"/>
        </w:rPr>
        <w:tab/>
      </w:r>
      <w:r w:rsidRPr="00821249">
        <w:rPr>
          <w:rFonts w:ascii="Times New Roman" w:hAnsi="Times New Roman" w:cs="Times New Roman"/>
          <w:b/>
          <w:bCs/>
          <w:color w:val="000000"/>
          <w:sz w:val="22"/>
          <w:szCs w:val="22"/>
        </w:rPr>
        <w:t>Course Objectives:</w:t>
      </w:r>
    </w:p>
    <w:p w:rsidR="00031AC3" w:rsidRPr="00821249" w:rsidRDefault="00031AC3" w:rsidP="005D784F">
      <w:pPr>
        <w:rPr>
          <w:rFonts w:ascii="Times New Roman" w:hAnsi="Times New Roman" w:cs="Times New Roman"/>
          <w:bCs/>
          <w:color w:val="000000"/>
          <w:sz w:val="22"/>
          <w:szCs w:val="22"/>
        </w:rPr>
      </w:pPr>
      <w:r w:rsidRPr="00821249">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rsidR="00031AC3" w:rsidRPr="00821249" w:rsidRDefault="00031AC3" w:rsidP="005D784F">
      <w:pPr>
        <w:rPr>
          <w:rFonts w:ascii="Times New Roman" w:hAnsi="Times New Roman" w:cs="Times New Roman"/>
          <w:b/>
          <w:bCs/>
          <w:color w:val="000000"/>
          <w:sz w:val="22"/>
          <w:szCs w:val="22"/>
        </w:rPr>
      </w:pPr>
    </w:p>
    <w:p w:rsidR="00031AC3" w:rsidRPr="00821249" w:rsidRDefault="00031AC3" w:rsidP="005D784F">
      <w:pPr>
        <w:spacing w:after="120"/>
        <w:ind w:left="720" w:hanging="720"/>
        <w:rPr>
          <w:rFonts w:ascii="Times New Roman" w:hAnsi="Times New Roman" w:cs="Times New Roman"/>
          <w:color w:val="000000"/>
          <w:sz w:val="22"/>
          <w:szCs w:val="22"/>
        </w:rPr>
      </w:pPr>
      <w:r w:rsidRPr="00821249">
        <w:rPr>
          <w:rFonts w:ascii="Times New Roman" w:hAnsi="Times New Roman" w:cs="Times New Roman"/>
          <w:color w:val="000000"/>
          <w:sz w:val="22"/>
          <w:szCs w:val="22"/>
        </w:rPr>
        <w:t xml:space="preserve">Upon course </w:t>
      </w:r>
      <w:proofErr w:type="gramStart"/>
      <w:r w:rsidRPr="00821249">
        <w:rPr>
          <w:rFonts w:ascii="Times New Roman" w:hAnsi="Times New Roman" w:cs="Times New Roman"/>
          <w:color w:val="000000"/>
          <w:sz w:val="22"/>
          <w:szCs w:val="22"/>
        </w:rPr>
        <w:t>completion</w:t>
      </w:r>
      <w:proofErr w:type="gramEnd"/>
      <w:r w:rsidRPr="00821249">
        <w:rPr>
          <w:rFonts w:ascii="Times New Roman" w:hAnsi="Times New Roman" w:cs="Times New Roman"/>
          <w:color w:val="000000"/>
          <w:sz w:val="22"/>
          <w:szCs w:val="22"/>
        </w:rPr>
        <w:t xml:space="preserve"> students will:</w:t>
      </w:r>
    </w:p>
    <w:p w:rsidR="00821249" w:rsidRPr="00821249" w:rsidRDefault="00821249" w:rsidP="00821249">
      <w:pPr>
        <w:pStyle w:val="NoSpacing"/>
        <w:numPr>
          <w:ilvl w:val="0"/>
          <w:numId w:val="16"/>
        </w:numPr>
        <w:spacing w:after="120" w:afterAutospacing="0"/>
        <w:ind w:left="907"/>
        <w:rPr>
          <w:sz w:val="22"/>
          <w:szCs w:val="22"/>
        </w:rPr>
      </w:pPr>
      <w:r w:rsidRPr="00821249">
        <w:rPr>
          <w:sz w:val="22"/>
          <w:szCs w:val="22"/>
        </w:rPr>
        <w:t>Knowledge of multicultural and pluralistic trends, including characteristics and concerns</w:t>
      </w:r>
      <w:r w:rsidRPr="00821249">
        <w:rPr>
          <w:i/>
          <w:iCs/>
          <w:sz w:val="22"/>
          <w:szCs w:val="22"/>
        </w:rPr>
        <w:t xml:space="preserve"> </w:t>
      </w:r>
      <w:r w:rsidRPr="00821249">
        <w:rPr>
          <w:sz w:val="22"/>
          <w:szCs w:val="22"/>
        </w:rPr>
        <w:t xml:space="preserve">between and within diverse groups nationally and internationally </w:t>
      </w:r>
    </w:p>
    <w:p w:rsidR="00821249" w:rsidRPr="00821249" w:rsidRDefault="00821249" w:rsidP="00821249">
      <w:pPr>
        <w:pStyle w:val="NoSpacing"/>
        <w:numPr>
          <w:ilvl w:val="0"/>
          <w:numId w:val="16"/>
        </w:numPr>
        <w:spacing w:after="120" w:afterAutospacing="0"/>
        <w:ind w:left="907"/>
        <w:rPr>
          <w:b/>
          <w:sz w:val="22"/>
          <w:szCs w:val="22"/>
        </w:rPr>
      </w:pPr>
      <w:r w:rsidRPr="00821249">
        <w:rPr>
          <w:sz w:val="22"/>
          <w:szCs w:val="22"/>
        </w:rPr>
        <w:t xml:space="preserve">Attitudes, beliefs, understandings, and acculturative experiences, </w:t>
      </w:r>
      <w:r w:rsidRPr="00821249">
        <w:rPr>
          <w:b/>
          <w:sz w:val="22"/>
          <w:szCs w:val="22"/>
        </w:rPr>
        <w:t>including specific experiential learning activities</w:t>
      </w:r>
    </w:p>
    <w:p w:rsidR="00821249" w:rsidRPr="00821249" w:rsidRDefault="00821249" w:rsidP="00821249">
      <w:pPr>
        <w:pStyle w:val="NoSpacing"/>
        <w:numPr>
          <w:ilvl w:val="0"/>
          <w:numId w:val="16"/>
        </w:numPr>
        <w:spacing w:after="120" w:afterAutospacing="0"/>
        <w:ind w:left="907"/>
        <w:rPr>
          <w:sz w:val="22"/>
          <w:szCs w:val="22"/>
        </w:rPr>
      </w:pPr>
      <w:r w:rsidRPr="00821249">
        <w:rPr>
          <w:sz w:val="22"/>
          <w:szCs w:val="22"/>
        </w:rPr>
        <w:t>Individual, couple, family, group, and community strategies for working with diverse populations and ethnic groups</w:t>
      </w:r>
    </w:p>
    <w:p w:rsidR="00821249" w:rsidRPr="00821249" w:rsidRDefault="00821249" w:rsidP="00821249">
      <w:pPr>
        <w:pStyle w:val="NoSpacing"/>
        <w:numPr>
          <w:ilvl w:val="0"/>
          <w:numId w:val="16"/>
        </w:numPr>
        <w:spacing w:after="120" w:afterAutospacing="0"/>
        <w:ind w:left="907"/>
        <w:rPr>
          <w:sz w:val="22"/>
          <w:szCs w:val="22"/>
        </w:rPr>
      </w:pPr>
      <w:r w:rsidRPr="00821249">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rsidR="00821249" w:rsidRPr="00821249" w:rsidRDefault="00821249" w:rsidP="00821249">
      <w:pPr>
        <w:pStyle w:val="NoSpacing"/>
        <w:numPr>
          <w:ilvl w:val="0"/>
          <w:numId w:val="16"/>
        </w:numPr>
        <w:spacing w:after="120" w:afterAutospacing="0"/>
        <w:ind w:left="907"/>
        <w:rPr>
          <w:sz w:val="22"/>
          <w:szCs w:val="22"/>
        </w:rPr>
      </w:pPr>
      <w:r w:rsidRPr="00821249">
        <w:rPr>
          <w:sz w:val="22"/>
          <w:szCs w:val="22"/>
        </w:rPr>
        <w:t xml:space="preserve">Awareness of advocacy processes needed to address institutional and social barriers that impede access, equity, and success for diversity individuals </w:t>
      </w:r>
    </w:p>
    <w:p w:rsidR="00821249" w:rsidRPr="00821249" w:rsidRDefault="00821249" w:rsidP="00821249">
      <w:pPr>
        <w:pStyle w:val="NoSpacing"/>
        <w:numPr>
          <w:ilvl w:val="0"/>
          <w:numId w:val="16"/>
        </w:numPr>
        <w:spacing w:after="120" w:afterAutospacing="0"/>
        <w:ind w:left="907"/>
        <w:rPr>
          <w:sz w:val="22"/>
          <w:szCs w:val="22"/>
        </w:rPr>
      </w:pPr>
      <w:r w:rsidRPr="00821249">
        <w:rPr>
          <w:sz w:val="22"/>
          <w:szCs w:val="22"/>
        </w:rPr>
        <w:t>Understanding of value of cultural diversity in a progressive society</w:t>
      </w:r>
    </w:p>
    <w:p w:rsidR="00821249" w:rsidRPr="00821249" w:rsidRDefault="00821249" w:rsidP="00821249">
      <w:pPr>
        <w:pStyle w:val="NoSpacing"/>
        <w:numPr>
          <w:ilvl w:val="0"/>
          <w:numId w:val="16"/>
        </w:numPr>
        <w:spacing w:after="120" w:afterAutospacing="0"/>
        <w:ind w:left="907"/>
        <w:rPr>
          <w:sz w:val="22"/>
          <w:szCs w:val="22"/>
        </w:rPr>
      </w:pPr>
      <w:r w:rsidRPr="00821249">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rsidR="00821249" w:rsidRPr="00821249" w:rsidRDefault="00821249" w:rsidP="00821249">
      <w:pPr>
        <w:pStyle w:val="NoSpacing"/>
        <w:rPr>
          <w:sz w:val="22"/>
          <w:szCs w:val="22"/>
        </w:rPr>
      </w:pPr>
      <w:r w:rsidRPr="00821249">
        <w:rPr>
          <w:b/>
          <w:sz w:val="22"/>
          <w:szCs w:val="22"/>
        </w:rPr>
        <w:t>Course Philosophy</w:t>
      </w:r>
    </w:p>
    <w:p w:rsidR="00821249" w:rsidRPr="00821249" w:rsidRDefault="00821249" w:rsidP="00821249">
      <w:pPr>
        <w:pStyle w:val="NoSpacing"/>
        <w:rPr>
          <w:sz w:val="22"/>
          <w:szCs w:val="22"/>
        </w:rPr>
      </w:pPr>
      <w:r w:rsidRPr="00821249">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w:t>
      </w:r>
      <w:proofErr w:type="gramStart"/>
      <w:r w:rsidRPr="00821249">
        <w:rPr>
          <w:sz w:val="22"/>
          <w:szCs w:val="22"/>
        </w:rPr>
        <w:t>are expected</w:t>
      </w:r>
      <w:proofErr w:type="gramEnd"/>
      <w:r w:rsidRPr="00821249">
        <w:rPr>
          <w:sz w:val="22"/>
          <w:szCs w:val="22"/>
        </w:rPr>
        <w:t xml:space="preserve"> to make a distinction between your ideas/beliefs that reflect your worldview and those that reflect the body of knowledge. Finally, this also means that</w:t>
      </w:r>
      <w:r w:rsidRPr="00821249">
        <w:rPr>
          <w:b/>
          <w:sz w:val="22"/>
          <w:szCs w:val="22"/>
        </w:rPr>
        <w:t xml:space="preserve"> </w:t>
      </w:r>
      <w:r w:rsidRPr="00821249">
        <w:rPr>
          <w:sz w:val="22"/>
          <w:szCs w:val="22"/>
        </w:rPr>
        <w:t xml:space="preserve">hateful speech and actions </w:t>
      </w:r>
      <w:proofErr w:type="gramStart"/>
      <w:r w:rsidRPr="00821249">
        <w:rPr>
          <w:sz w:val="22"/>
          <w:szCs w:val="22"/>
        </w:rPr>
        <w:t>will not be allowed</w:t>
      </w:r>
      <w:proofErr w:type="gramEnd"/>
      <w:r w:rsidRPr="00821249">
        <w:rPr>
          <w:sz w:val="22"/>
          <w:szCs w:val="22"/>
        </w:rPr>
        <w:t xml:space="preserve"> in the class.</w:t>
      </w:r>
    </w:p>
    <w:p w:rsidR="00821249" w:rsidRPr="00821249" w:rsidRDefault="00821249" w:rsidP="00821249">
      <w:pPr>
        <w:pStyle w:val="NoSpacing"/>
        <w:rPr>
          <w:sz w:val="22"/>
          <w:szCs w:val="22"/>
        </w:rPr>
      </w:pPr>
      <w:r w:rsidRPr="00821249">
        <w:rPr>
          <w:sz w:val="22"/>
          <w:szCs w:val="22"/>
        </w:rPr>
        <w:t xml:space="preserve">Each of us has cultural beliefs and a worldview that shapes how we see the world, what we value, and biases we hold. I ask that you develop an awareness of when your ideas and views reflect your culture and worldview rather than an absolute of what is </w:t>
      </w:r>
      <w:proofErr w:type="gramStart"/>
      <w:r w:rsidRPr="00821249">
        <w:rPr>
          <w:sz w:val="22"/>
          <w:szCs w:val="22"/>
        </w:rPr>
        <w:t>right or wrong or good</w:t>
      </w:r>
      <w:proofErr w:type="gramEnd"/>
      <w:r w:rsidRPr="00821249">
        <w:rPr>
          <w:sz w:val="22"/>
          <w:szCs w:val="22"/>
        </w:rPr>
        <w:t xml:space="preserve"> or bad. A fundamental part of this class is to identify ways in which the diversity of values and worldviews adds to the society in which we live.</w:t>
      </w:r>
    </w:p>
    <w:p w:rsidR="00804643" w:rsidRPr="00821249" w:rsidRDefault="00804643">
      <w:pPr>
        <w:widowControl/>
        <w:autoSpaceDE/>
        <w:autoSpaceDN/>
        <w:adjustRightInd/>
        <w:rPr>
          <w:rFonts w:ascii="Times New Roman" w:hAnsi="Times New Roman" w:cs="Times New Roman"/>
          <w:b/>
          <w:bCs/>
          <w:color w:val="000000"/>
          <w:sz w:val="22"/>
          <w:szCs w:val="22"/>
        </w:rPr>
      </w:pPr>
    </w:p>
    <w:p w:rsidR="00821249" w:rsidRPr="00821249" w:rsidRDefault="00821249">
      <w:pPr>
        <w:widowControl/>
        <w:autoSpaceDE/>
        <w:autoSpaceDN/>
        <w:adjustRightInd/>
        <w:rPr>
          <w:rFonts w:ascii="Times New Roman" w:hAnsi="Times New Roman" w:cs="Times New Roman"/>
          <w:b/>
          <w:bCs/>
          <w:color w:val="000000"/>
          <w:sz w:val="22"/>
          <w:szCs w:val="22"/>
          <w:highlight w:val="yellow"/>
        </w:rPr>
      </w:pPr>
      <w:r w:rsidRPr="00821249">
        <w:rPr>
          <w:rFonts w:ascii="Times New Roman" w:hAnsi="Times New Roman" w:cs="Times New Roman"/>
          <w:b/>
          <w:bCs/>
          <w:color w:val="000000"/>
          <w:sz w:val="22"/>
          <w:szCs w:val="22"/>
          <w:highlight w:val="yellow"/>
        </w:rPr>
        <w:br w:type="page"/>
      </w:r>
    </w:p>
    <w:p w:rsidR="00901F91" w:rsidRPr="00F254AF" w:rsidRDefault="009051EF" w:rsidP="00901F91">
      <w:pPr>
        <w:widowControl/>
        <w:outlineLvl w:val="0"/>
        <w:rPr>
          <w:rFonts w:ascii="Times New Roman" w:hAnsi="Times New Roman" w:cs="Times New Roman"/>
          <w:b/>
          <w:color w:val="000000"/>
          <w:sz w:val="22"/>
          <w:szCs w:val="22"/>
        </w:rPr>
      </w:pPr>
      <w:r w:rsidRPr="00F254AF">
        <w:rPr>
          <w:rFonts w:ascii="Times New Roman" w:hAnsi="Times New Roman" w:cs="Times New Roman"/>
          <w:b/>
          <w:bCs/>
          <w:color w:val="000000"/>
          <w:sz w:val="22"/>
          <w:szCs w:val="22"/>
        </w:rPr>
        <w:lastRenderedPageBreak/>
        <w:t xml:space="preserve">6.   </w:t>
      </w:r>
      <w:r w:rsidR="00901F91" w:rsidRPr="00F254AF">
        <w:rPr>
          <w:rFonts w:ascii="Times New Roman" w:hAnsi="Times New Roman" w:cs="Times New Roman"/>
          <w:b/>
          <w:bCs/>
          <w:color w:val="000000"/>
          <w:sz w:val="22"/>
          <w:szCs w:val="22"/>
        </w:rPr>
        <w:t>Course Content</w:t>
      </w:r>
      <w:r w:rsidR="00901F91" w:rsidRPr="00F254AF">
        <w:rPr>
          <w:rFonts w:ascii="Times New Roman" w:hAnsi="Times New Roman" w:cs="Times New Roman"/>
          <w:color w:val="000000"/>
          <w:sz w:val="22"/>
          <w:szCs w:val="22"/>
        </w:rPr>
        <w:t xml:space="preserve"> </w:t>
      </w:r>
      <w:r w:rsidR="00901F91" w:rsidRPr="00F254AF">
        <w:rPr>
          <w:rFonts w:ascii="Times New Roman" w:hAnsi="Times New Roman" w:cs="Times New Roman"/>
          <w:b/>
          <w:color w:val="000000"/>
          <w:sz w:val="22"/>
          <w:szCs w:val="22"/>
        </w:rPr>
        <w:t>and Schedule:</w:t>
      </w:r>
    </w:p>
    <w:p w:rsidR="00901F91" w:rsidRPr="00F254AF" w:rsidRDefault="00901F91" w:rsidP="00901F91">
      <w:pPr>
        <w:widowControl/>
        <w:outlineLvl w:val="0"/>
        <w:rPr>
          <w:rFonts w:ascii="Times New Roman" w:hAnsi="Times New Roman" w:cs="Times New Roman"/>
          <w:b/>
          <w:color w:val="000000"/>
          <w:sz w:val="22"/>
          <w:szCs w:val="22"/>
        </w:rPr>
      </w:pPr>
    </w:p>
    <w:p w:rsidR="00821249" w:rsidRPr="00821249" w:rsidRDefault="00821249" w:rsidP="00821249">
      <w:pPr>
        <w:rPr>
          <w:rFonts w:ascii="Times New Roman" w:hAnsi="Times New Roman" w:cs="Times New Roman"/>
          <w:sz w:val="22"/>
          <w:szCs w:val="22"/>
        </w:rPr>
      </w:pPr>
      <w:r w:rsidRPr="00F254AF">
        <w:rPr>
          <w:rFonts w:ascii="Times New Roman" w:hAnsi="Times New Roman" w:cs="Times New Roman"/>
          <w:sz w:val="22"/>
          <w:szCs w:val="22"/>
        </w:rPr>
        <w:t>This course schedule is tentative</w:t>
      </w:r>
      <w:r w:rsidRPr="00821249">
        <w:rPr>
          <w:rFonts w:ascii="Times New Roman" w:hAnsi="Times New Roman" w:cs="Times New Roman"/>
          <w:sz w:val="22"/>
          <w:szCs w:val="22"/>
        </w:rPr>
        <w:t xml:space="preserve"> and may change at the instructor’s discretion. Any changes to the schedule </w:t>
      </w:r>
      <w:proofErr w:type="gramStart"/>
      <w:r w:rsidRPr="00821249">
        <w:rPr>
          <w:rFonts w:ascii="Times New Roman" w:hAnsi="Times New Roman" w:cs="Times New Roman"/>
          <w:sz w:val="22"/>
          <w:szCs w:val="22"/>
        </w:rPr>
        <w:t>will be announced</w:t>
      </w:r>
      <w:proofErr w:type="gramEnd"/>
      <w:r w:rsidRPr="00821249">
        <w:rPr>
          <w:rFonts w:ascii="Times New Roman" w:hAnsi="Times New Roman" w:cs="Times New Roman"/>
          <w:sz w:val="22"/>
          <w:szCs w:val="22"/>
        </w:rPr>
        <w:t xml:space="preserve"> in class and/or via email and it is the students’ responsibility to be aware of such announced changes.</w:t>
      </w:r>
    </w:p>
    <w:p w:rsidR="00821249" w:rsidRPr="00821249" w:rsidRDefault="00821249" w:rsidP="00821249">
      <w:pPr>
        <w:jc w:val="center"/>
        <w:rPr>
          <w:rFonts w:ascii="Times New Roman" w:hAnsi="Times New Roman" w:cs="Times New Roman"/>
          <w:sz w:val="22"/>
          <w:szCs w:val="22"/>
          <w:highlight w:val="yellow"/>
        </w:rPr>
      </w:pPr>
    </w:p>
    <w:p w:rsidR="00821249" w:rsidRPr="00821249" w:rsidRDefault="00821249" w:rsidP="00821249">
      <w:pPr>
        <w:rPr>
          <w:rFonts w:ascii="Times New Roman" w:hAnsi="Times New Roman" w:cs="Times New Roman"/>
          <w:sz w:val="22"/>
          <w:szCs w:val="22"/>
          <w:highlight w:val="yellow"/>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948"/>
        <w:gridCol w:w="4230"/>
        <w:gridCol w:w="1890"/>
        <w:gridCol w:w="1647"/>
      </w:tblGrid>
      <w:tr w:rsidR="00821249" w:rsidRPr="00821249" w:rsidTr="00E274D2">
        <w:trPr>
          <w:trHeight w:val="278"/>
        </w:trPr>
        <w:tc>
          <w:tcPr>
            <w:tcW w:w="870" w:type="dxa"/>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b/>
                <w:sz w:val="21"/>
                <w:szCs w:val="21"/>
                <w:u w:val="single"/>
              </w:rPr>
            </w:pPr>
            <w:r w:rsidRPr="0069775A">
              <w:rPr>
                <w:rFonts w:ascii="Times New Roman" w:hAnsi="Times New Roman" w:cs="Times New Roman"/>
                <w:b/>
                <w:sz w:val="21"/>
                <w:szCs w:val="21"/>
                <w:u w:val="single"/>
              </w:rPr>
              <w:t>WEEK</w:t>
            </w: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u w:val="single"/>
              </w:rPr>
            </w:pP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u w:val="single"/>
              </w:rPr>
            </w:pPr>
            <w:r w:rsidRPr="0069775A">
              <w:rPr>
                <w:rFonts w:ascii="Times New Roman" w:hAnsi="Times New Roman" w:cs="Times New Roman"/>
                <w:b/>
                <w:sz w:val="21"/>
                <w:szCs w:val="21"/>
                <w:u w:val="single"/>
              </w:rPr>
              <w:t>TOPIC</w:t>
            </w:r>
          </w:p>
        </w:tc>
        <w:tc>
          <w:tcPr>
            <w:tcW w:w="189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u w:val="single"/>
              </w:rPr>
            </w:pPr>
            <w:r w:rsidRPr="0069775A">
              <w:rPr>
                <w:rFonts w:ascii="Times New Roman" w:hAnsi="Times New Roman" w:cs="Times New Roman"/>
                <w:b/>
                <w:sz w:val="21"/>
                <w:szCs w:val="21"/>
                <w:u w:val="single"/>
              </w:rPr>
              <w:t>READINGS DUE</w:t>
            </w: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u w:val="single"/>
              </w:rPr>
            </w:pPr>
            <w:r w:rsidRPr="0069775A">
              <w:rPr>
                <w:rFonts w:ascii="Times New Roman" w:hAnsi="Times New Roman" w:cs="Times New Roman"/>
                <w:b/>
                <w:sz w:val="21"/>
                <w:szCs w:val="21"/>
                <w:u w:val="single"/>
              </w:rPr>
              <w:t>DUE</w:t>
            </w:r>
          </w:p>
        </w:tc>
      </w:tr>
      <w:tr w:rsidR="00821249" w:rsidRPr="00821249" w:rsidTr="00E274D2">
        <w:tc>
          <w:tcPr>
            <w:tcW w:w="870" w:type="dxa"/>
            <w:vMerge w:val="restart"/>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1</w:t>
            </w: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M 6/26</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Introduction to Course</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Having Difficult Dialogues</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The Basic Concepts</w:t>
            </w:r>
          </w:p>
        </w:tc>
        <w:tc>
          <w:tcPr>
            <w:tcW w:w="189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r>
      <w:tr w:rsidR="00821249" w:rsidRPr="00821249" w:rsidTr="00E274D2">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W 6/28</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The Challenge: Getting to Know One Another</w:t>
            </w:r>
          </w:p>
        </w:tc>
        <w:tc>
          <w:tcPr>
            <w:tcW w:w="189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r>
      <w:tr w:rsidR="00821249" w:rsidRPr="00821249" w:rsidTr="00E274D2">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F 6/30</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More on Empathy</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Assessing Our Privilege / The Diversity Spectrum</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 xml:space="preserve">The Color of Fear </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roofErr w:type="gramStart"/>
            <w:r w:rsidRPr="0069775A">
              <w:rPr>
                <w:rFonts w:ascii="Times New Roman" w:hAnsi="Times New Roman" w:cs="Times New Roman"/>
                <w:sz w:val="21"/>
                <w:szCs w:val="21"/>
              </w:rPr>
              <w:t>Biased?</w:t>
            </w:r>
            <w:proofErr w:type="gramEnd"/>
            <w:r w:rsidRPr="0069775A">
              <w:rPr>
                <w:rFonts w:ascii="Times New Roman" w:hAnsi="Times New Roman" w:cs="Times New Roman"/>
                <w:sz w:val="21"/>
                <w:szCs w:val="21"/>
              </w:rPr>
              <w:t xml:space="preserve"> Not Me.</w:t>
            </w:r>
          </w:p>
        </w:tc>
        <w:tc>
          <w:tcPr>
            <w:tcW w:w="189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Reading as Assigned on CANVAS</w:t>
            </w: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r w:rsidRPr="0069775A">
              <w:rPr>
                <w:rFonts w:ascii="Times New Roman" w:hAnsi="Times New Roman" w:cs="Times New Roman"/>
                <w:b/>
                <w:sz w:val="21"/>
                <w:szCs w:val="21"/>
              </w:rPr>
              <w:t>IAT Tests</w:t>
            </w:r>
          </w:p>
        </w:tc>
      </w:tr>
      <w:tr w:rsidR="00821249" w:rsidRPr="00821249" w:rsidTr="00E274D2">
        <w:tc>
          <w:tcPr>
            <w:tcW w:w="870" w:type="dxa"/>
            <w:vMerge w:val="restart"/>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2</w:t>
            </w: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M 7/3</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Where we want to go. Stepping Stones</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 xml:space="preserve">Prejudice, Discrimination, &amp; Oppression </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Class</w:t>
            </w:r>
          </w:p>
        </w:tc>
        <w:tc>
          <w:tcPr>
            <w:tcW w:w="189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p>
        </w:tc>
      </w:tr>
      <w:tr w:rsidR="00821249" w:rsidRPr="00821249" w:rsidTr="00E274D2">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W 7/5</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Gender</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Sexual Orientation</w:t>
            </w:r>
          </w:p>
        </w:tc>
        <w:tc>
          <w:tcPr>
            <w:tcW w:w="189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WHO Report</w:t>
            </w:r>
          </w:p>
        </w:tc>
        <w:tc>
          <w:tcPr>
            <w:tcW w:w="1647" w:type="dxa"/>
            <w:shd w:val="clear" w:color="auto" w:fill="auto"/>
          </w:tcPr>
          <w:p w:rsidR="00821249" w:rsidRPr="0069775A" w:rsidRDefault="00821249" w:rsidP="00E274D2">
            <w:pPr>
              <w:tabs>
                <w:tab w:val="left" w:pos="720"/>
              </w:tabs>
              <w:autoSpaceDE/>
              <w:autoSpaceDN/>
              <w:adjustRightInd/>
              <w:rPr>
                <w:rFonts w:ascii="Times New Roman" w:hAnsi="Times New Roman" w:cs="Times New Roman"/>
                <w:sz w:val="21"/>
                <w:szCs w:val="21"/>
              </w:rPr>
            </w:pPr>
          </w:p>
        </w:tc>
      </w:tr>
      <w:tr w:rsidR="00821249" w:rsidRPr="00821249" w:rsidTr="00E274D2">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F 7/7</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Racial Identity Models</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 xml:space="preserve">Social Justice </w:t>
            </w:r>
          </w:p>
        </w:tc>
        <w:tc>
          <w:tcPr>
            <w:tcW w:w="1890" w:type="dxa"/>
            <w:shd w:val="clear" w:color="auto" w:fill="auto"/>
          </w:tcPr>
          <w:p w:rsidR="00821249" w:rsidRPr="0069775A" w:rsidRDefault="00821249" w:rsidP="00E274D2">
            <w:pPr>
              <w:autoSpaceDE/>
              <w:autoSpaceDN/>
              <w:adjustRightInd/>
              <w:jc w:val="center"/>
              <w:rPr>
                <w:rFonts w:ascii="Times New Roman" w:eastAsia="Calibri" w:hAnsi="Times New Roman" w:cs="Times New Roman"/>
                <w:sz w:val="21"/>
                <w:szCs w:val="21"/>
              </w:rPr>
            </w:pPr>
            <w:r w:rsidRPr="0069775A">
              <w:rPr>
                <w:rFonts w:ascii="Times New Roman" w:eastAsia="Calibri" w:hAnsi="Times New Roman" w:cs="Times New Roman"/>
                <w:sz w:val="21"/>
                <w:szCs w:val="21"/>
              </w:rPr>
              <w:t>Reading as Assigned on CANVAS</w:t>
            </w: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p>
        </w:tc>
      </w:tr>
      <w:tr w:rsidR="00821249" w:rsidRPr="00821249" w:rsidTr="00E274D2">
        <w:trPr>
          <w:trHeight w:val="260"/>
        </w:trPr>
        <w:tc>
          <w:tcPr>
            <w:tcW w:w="870" w:type="dxa"/>
            <w:vMerge w:val="restart"/>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3</w:t>
            </w: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M 7/10</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Who AM I Presentations</w:t>
            </w:r>
          </w:p>
        </w:tc>
        <w:tc>
          <w:tcPr>
            <w:tcW w:w="1890" w:type="dxa"/>
            <w:shd w:val="clear" w:color="auto" w:fill="auto"/>
          </w:tcPr>
          <w:p w:rsidR="00821249" w:rsidRPr="0069775A" w:rsidRDefault="00821249" w:rsidP="00E274D2">
            <w:pPr>
              <w:autoSpaceDE/>
              <w:autoSpaceDN/>
              <w:adjustRightInd/>
              <w:jc w:val="center"/>
              <w:rPr>
                <w:rFonts w:ascii="Times New Roman" w:eastAsia="Calibri"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r w:rsidRPr="0069775A">
              <w:rPr>
                <w:rFonts w:ascii="Times New Roman" w:hAnsi="Times New Roman" w:cs="Times New Roman"/>
                <w:b/>
                <w:sz w:val="21"/>
                <w:szCs w:val="21"/>
              </w:rPr>
              <w:t xml:space="preserve">Who Am I </w:t>
            </w:r>
          </w:p>
        </w:tc>
      </w:tr>
      <w:tr w:rsidR="00821249" w:rsidRPr="00821249" w:rsidTr="00E274D2">
        <w:trPr>
          <w:trHeight w:val="278"/>
        </w:trPr>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W 7/12</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Cultural Competence</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Ethnic Relations in America &amp; the World</w:t>
            </w:r>
          </w:p>
        </w:tc>
        <w:tc>
          <w:tcPr>
            <w:tcW w:w="1890" w:type="dxa"/>
            <w:shd w:val="clear" w:color="auto" w:fill="auto"/>
          </w:tcPr>
          <w:p w:rsidR="00821249" w:rsidRPr="0069775A" w:rsidRDefault="00821249" w:rsidP="00E274D2">
            <w:pPr>
              <w:autoSpaceDE/>
              <w:autoSpaceDN/>
              <w:adjustRightInd/>
              <w:rPr>
                <w:rFonts w:ascii="Times New Roman" w:eastAsia="Calibri" w:hAnsi="Times New Roman" w:cs="Times New Roman"/>
                <w:sz w:val="21"/>
                <w:szCs w:val="21"/>
              </w:rPr>
            </w:pPr>
            <w:r w:rsidRPr="0069775A">
              <w:rPr>
                <w:rFonts w:ascii="Times New Roman" w:eastAsia="Calibri" w:hAnsi="Times New Roman" w:cs="Times New Roman"/>
                <w:sz w:val="21"/>
                <w:szCs w:val="21"/>
              </w:rPr>
              <w:t xml:space="preserve">Borrego &amp; Johnson </w:t>
            </w: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p>
        </w:tc>
      </w:tr>
      <w:tr w:rsidR="00821249" w:rsidRPr="00821249" w:rsidTr="00E274D2">
        <w:trPr>
          <w:trHeight w:val="278"/>
        </w:trPr>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F 7/14</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EXPERIENTIAL DAY</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(No Class)</w:t>
            </w:r>
          </w:p>
        </w:tc>
        <w:tc>
          <w:tcPr>
            <w:tcW w:w="1890" w:type="dxa"/>
            <w:shd w:val="clear" w:color="auto" w:fill="auto"/>
          </w:tcPr>
          <w:p w:rsidR="00821249" w:rsidRPr="0069775A" w:rsidRDefault="00821249" w:rsidP="00E274D2">
            <w:pPr>
              <w:autoSpaceDE/>
              <w:autoSpaceDN/>
              <w:adjustRightInd/>
              <w:jc w:val="center"/>
              <w:rPr>
                <w:rFonts w:ascii="Times New Roman" w:eastAsia="Calibri"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rPr>
                <w:rFonts w:ascii="Times New Roman" w:hAnsi="Times New Roman" w:cs="Times New Roman"/>
                <w:sz w:val="21"/>
                <w:szCs w:val="21"/>
              </w:rPr>
            </w:pPr>
          </w:p>
        </w:tc>
      </w:tr>
      <w:tr w:rsidR="00821249" w:rsidRPr="00821249" w:rsidTr="00E274D2">
        <w:tc>
          <w:tcPr>
            <w:tcW w:w="870" w:type="dxa"/>
            <w:vMerge w:val="restart"/>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4</w:t>
            </w: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M 7/17</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Physical Ability</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Mental Ability</w:t>
            </w:r>
          </w:p>
        </w:tc>
        <w:tc>
          <w:tcPr>
            <w:tcW w:w="189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p>
        </w:tc>
      </w:tr>
      <w:tr w:rsidR="00821249" w:rsidRPr="00821249" w:rsidTr="00E274D2">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W 7/19</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Family Composition</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Faith &amp; Religion</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The Political Self</w:t>
            </w:r>
          </w:p>
        </w:tc>
        <w:tc>
          <w:tcPr>
            <w:tcW w:w="1890" w:type="dxa"/>
            <w:shd w:val="clear" w:color="auto" w:fill="auto"/>
          </w:tcPr>
          <w:p w:rsidR="00821249" w:rsidRPr="0069775A" w:rsidRDefault="00821249" w:rsidP="00E274D2">
            <w:pPr>
              <w:autoSpaceDE/>
              <w:autoSpaceDN/>
              <w:adjustRightInd/>
              <w:rPr>
                <w:rFonts w:ascii="Times New Roman" w:eastAsia="Calibri" w:hAnsi="Times New Roman" w:cs="Times New Roman"/>
                <w:sz w:val="21"/>
                <w:szCs w:val="21"/>
              </w:rPr>
            </w:pPr>
            <w:r w:rsidRPr="0069775A">
              <w:rPr>
                <w:rFonts w:ascii="Times New Roman" w:eastAsia="Calibri" w:hAnsi="Times New Roman" w:cs="Times New Roman"/>
                <w:sz w:val="21"/>
                <w:szCs w:val="21"/>
              </w:rPr>
              <w:t xml:space="preserve">Coleman &amp; </w:t>
            </w:r>
            <w:proofErr w:type="spellStart"/>
            <w:r w:rsidRPr="0069775A">
              <w:rPr>
                <w:rFonts w:ascii="Times New Roman" w:eastAsia="Calibri" w:hAnsi="Times New Roman" w:cs="Times New Roman"/>
                <w:sz w:val="21"/>
                <w:szCs w:val="21"/>
              </w:rPr>
              <w:t>Ganong</w:t>
            </w:r>
            <w:proofErr w:type="spellEnd"/>
          </w:p>
          <w:p w:rsidR="00821249" w:rsidRPr="00821249" w:rsidRDefault="00821249" w:rsidP="00E274D2">
            <w:pPr>
              <w:autoSpaceDE/>
              <w:autoSpaceDN/>
              <w:adjustRightInd/>
              <w:rPr>
                <w:rFonts w:ascii="Times New Roman" w:eastAsia="Calibri" w:hAnsi="Times New Roman" w:cs="Times New Roman"/>
                <w:sz w:val="21"/>
                <w:szCs w:val="21"/>
              </w:rPr>
            </w:pPr>
          </w:p>
          <w:p w:rsidR="00821249" w:rsidRPr="0069775A" w:rsidRDefault="00821249" w:rsidP="00E274D2">
            <w:pPr>
              <w:autoSpaceDE/>
              <w:autoSpaceDN/>
              <w:adjustRightInd/>
              <w:rPr>
                <w:rFonts w:ascii="Times New Roman" w:eastAsia="Calibri" w:hAnsi="Times New Roman" w:cs="Times New Roman"/>
                <w:sz w:val="21"/>
                <w:szCs w:val="21"/>
              </w:rPr>
            </w:pPr>
            <w:proofErr w:type="spellStart"/>
            <w:r w:rsidRPr="00821249">
              <w:rPr>
                <w:rFonts w:ascii="Times New Roman" w:eastAsia="Calibri" w:hAnsi="Times New Roman" w:cs="Times New Roman"/>
                <w:sz w:val="21"/>
                <w:szCs w:val="21"/>
              </w:rPr>
              <w:t>Kilnam</w:t>
            </w:r>
            <w:proofErr w:type="spellEnd"/>
            <w:r w:rsidRPr="00821249">
              <w:rPr>
                <w:rFonts w:ascii="Times New Roman" w:eastAsia="Calibri" w:hAnsi="Times New Roman" w:cs="Times New Roman"/>
                <w:sz w:val="21"/>
                <w:szCs w:val="21"/>
              </w:rPr>
              <w:t>, 2007</w:t>
            </w:r>
          </w:p>
          <w:p w:rsidR="00821249" w:rsidRPr="0069775A" w:rsidRDefault="00821249" w:rsidP="00E274D2">
            <w:pPr>
              <w:autoSpaceDE/>
              <w:autoSpaceDN/>
              <w:adjustRightInd/>
              <w:rPr>
                <w:rFonts w:ascii="Times New Roman" w:eastAsia="Calibri"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p>
        </w:tc>
      </w:tr>
      <w:tr w:rsidR="00821249" w:rsidRPr="00821249" w:rsidTr="00E274D2">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F 7/21</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EXPERIENTIAL DAY</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(No Class)</w:t>
            </w:r>
          </w:p>
        </w:tc>
        <w:tc>
          <w:tcPr>
            <w:tcW w:w="1890" w:type="dxa"/>
            <w:shd w:val="clear" w:color="auto" w:fill="auto"/>
          </w:tcPr>
          <w:p w:rsidR="00821249" w:rsidRPr="0069775A" w:rsidRDefault="00821249" w:rsidP="00E274D2">
            <w:pPr>
              <w:autoSpaceDE/>
              <w:autoSpaceDN/>
              <w:adjustRightInd/>
              <w:jc w:val="center"/>
              <w:rPr>
                <w:rFonts w:ascii="Times New Roman" w:eastAsia="Calibri"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p>
        </w:tc>
      </w:tr>
      <w:tr w:rsidR="00821249" w:rsidRPr="00821249" w:rsidTr="00E274D2">
        <w:trPr>
          <w:trHeight w:val="215"/>
        </w:trPr>
        <w:tc>
          <w:tcPr>
            <w:tcW w:w="870" w:type="dxa"/>
            <w:vMerge w:val="restart"/>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5</w:t>
            </w: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M 7/24</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Immigration</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821249">
              <w:rPr>
                <w:rFonts w:ascii="Times New Roman" w:hAnsi="Times New Roman" w:cs="Times New Roman"/>
                <w:sz w:val="21"/>
                <w:szCs w:val="21"/>
              </w:rPr>
              <w:t>Age</w:t>
            </w:r>
          </w:p>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 xml:space="preserve">On Intersectionality </w:t>
            </w:r>
          </w:p>
        </w:tc>
        <w:tc>
          <w:tcPr>
            <w:tcW w:w="1890" w:type="dxa"/>
            <w:shd w:val="clear" w:color="auto" w:fill="auto"/>
          </w:tcPr>
          <w:p w:rsidR="00821249" w:rsidRPr="00821249" w:rsidRDefault="00821249" w:rsidP="00E274D2">
            <w:pPr>
              <w:autoSpaceDE/>
              <w:autoSpaceDN/>
              <w:adjustRightInd/>
              <w:rPr>
                <w:rFonts w:ascii="Times New Roman" w:eastAsia="Calibri" w:hAnsi="Times New Roman" w:cs="Times New Roman"/>
                <w:sz w:val="21"/>
                <w:szCs w:val="21"/>
              </w:rPr>
            </w:pPr>
            <w:proofErr w:type="spellStart"/>
            <w:r w:rsidRPr="0069775A">
              <w:rPr>
                <w:rFonts w:ascii="Times New Roman" w:eastAsia="Calibri" w:hAnsi="Times New Roman" w:cs="Times New Roman"/>
                <w:sz w:val="21"/>
                <w:szCs w:val="21"/>
              </w:rPr>
              <w:t>Oikonomidoy</w:t>
            </w:r>
            <w:proofErr w:type="spellEnd"/>
            <w:r w:rsidRPr="0069775A">
              <w:rPr>
                <w:rFonts w:ascii="Times New Roman" w:eastAsia="Calibri" w:hAnsi="Times New Roman" w:cs="Times New Roman"/>
                <w:sz w:val="21"/>
                <w:szCs w:val="21"/>
              </w:rPr>
              <w:t>, 2010</w:t>
            </w:r>
          </w:p>
          <w:p w:rsidR="00821249" w:rsidRPr="00821249" w:rsidRDefault="00821249" w:rsidP="00E274D2">
            <w:pPr>
              <w:autoSpaceDE/>
              <w:autoSpaceDN/>
              <w:adjustRightInd/>
              <w:rPr>
                <w:rFonts w:ascii="Times New Roman" w:eastAsia="Calibri" w:hAnsi="Times New Roman" w:cs="Times New Roman"/>
                <w:sz w:val="21"/>
                <w:szCs w:val="21"/>
              </w:rPr>
            </w:pPr>
          </w:p>
          <w:p w:rsidR="00821249" w:rsidRPr="0069775A" w:rsidRDefault="00821249" w:rsidP="00E274D2">
            <w:pPr>
              <w:autoSpaceDE/>
              <w:autoSpaceDN/>
              <w:adjustRightInd/>
              <w:rPr>
                <w:rFonts w:ascii="Times New Roman" w:eastAsia="Calibri" w:hAnsi="Times New Roman" w:cs="Times New Roman"/>
                <w:sz w:val="21"/>
                <w:szCs w:val="21"/>
              </w:rPr>
            </w:pPr>
            <w:proofErr w:type="spellStart"/>
            <w:r w:rsidRPr="0069775A">
              <w:rPr>
                <w:rFonts w:ascii="Times New Roman" w:eastAsia="Calibri" w:hAnsi="Times New Roman" w:cs="Times New Roman"/>
                <w:sz w:val="21"/>
                <w:szCs w:val="21"/>
              </w:rPr>
              <w:t>Buccigrossi</w:t>
            </w:r>
            <w:proofErr w:type="spellEnd"/>
            <w:r w:rsidRPr="0069775A">
              <w:rPr>
                <w:rFonts w:ascii="Times New Roman" w:eastAsia="Calibri" w:hAnsi="Times New Roman" w:cs="Times New Roman"/>
                <w:sz w:val="21"/>
                <w:szCs w:val="21"/>
              </w:rPr>
              <w:t xml:space="preserve"> &amp; Robinson, 2003</w:t>
            </w:r>
          </w:p>
          <w:p w:rsidR="00821249" w:rsidRPr="0069775A" w:rsidRDefault="00821249" w:rsidP="00E274D2">
            <w:pPr>
              <w:autoSpaceDE/>
              <w:autoSpaceDN/>
              <w:adjustRightInd/>
              <w:rPr>
                <w:rFonts w:ascii="Times New Roman" w:eastAsia="Calibri" w:hAnsi="Times New Roman" w:cs="Times New Roman"/>
                <w:sz w:val="21"/>
                <w:szCs w:val="21"/>
              </w:rPr>
            </w:pPr>
          </w:p>
        </w:tc>
        <w:tc>
          <w:tcPr>
            <w:tcW w:w="1647" w:type="dxa"/>
            <w:shd w:val="clear" w:color="auto" w:fill="auto"/>
          </w:tcPr>
          <w:p w:rsidR="00821249" w:rsidRPr="0069775A" w:rsidRDefault="00821249" w:rsidP="00E274D2">
            <w:pPr>
              <w:autoSpaceDE/>
              <w:autoSpaceDN/>
              <w:adjustRightInd/>
              <w:jc w:val="center"/>
              <w:rPr>
                <w:rFonts w:ascii="Times New Roman" w:eastAsia="Calibri" w:hAnsi="Times New Roman" w:cs="Times New Roman"/>
                <w:sz w:val="21"/>
                <w:szCs w:val="21"/>
              </w:rPr>
            </w:pPr>
          </w:p>
        </w:tc>
      </w:tr>
      <w:tr w:rsidR="00821249" w:rsidRPr="00821249" w:rsidTr="00E274D2">
        <w:trPr>
          <w:trHeight w:val="233"/>
        </w:trPr>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W 7/26</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Immersion Experience Presentations</w:t>
            </w:r>
          </w:p>
        </w:tc>
        <w:tc>
          <w:tcPr>
            <w:tcW w:w="1890" w:type="dxa"/>
            <w:shd w:val="clear" w:color="auto" w:fill="auto"/>
          </w:tcPr>
          <w:p w:rsidR="00821249" w:rsidRPr="0069775A" w:rsidRDefault="00821249" w:rsidP="00E274D2">
            <w:pPr>
              <w:autoSpaceDE/>
              <w:autoSpaceDN/>
              <w:adjustRightInd/>
              <w:jc w:val="center"/>
              <w:rPr>
                <w:rFonts w:ascii="Times New Roman" w:eastAsia="Calibri"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r w:rsidRPr="0069775A">
              <w:rPr>
                <w:rFonts w:ascii="Times New Roman" w:hAnsi="Times New Roman" w:cs="Times New Roman"/>
                <w:b/>
                <w:sz w:val="21"/>
                <w:szCs w:val="21"/>
              </w:rPr>
              <w:t>Immersion Experience</w:t>
            </w:r>
          </w:p>
        </w:tc>
      </w:tr>
      <w:tr w:rsidR="00821249" w:rsidRPr="00821249" w:rsidTr="00E274D2">
        <w:trPr>
          <w:trHeight w:val="260"/>
        </w:trPr>
        <w:tc>
          <w:tcPr>
            <w:tcW w:w="870" w:type="dxa"/>
            <w:vMerge/>
            <w:shd w:val="clear" w:color="auto" w:fill="auto"/>
            <w:vAlign w:val="center"/>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p>
        </w:tc>
        <w:tc>
          <w:tcPr>
            <w:tcW w:w="948"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F 7/28</w:t>
            </w:r>
          </w:p>
        </w:tc>
        <w:tc>
          <w:tcPr>
            <w:tcW w:w="4230"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sz w:val="21"/>
                <w:szCs w:val="21"/>
              </w:rPr>
            </w:pPr>
            <w:r w:rsidRPr="0069775A">
              <w:rPr>
                <w:rFonts w:ascii="Times New Roman" w:hAnsi="Times New Roman" w:cs="Times New Roman"/>
                <w:sz w:val="21"/>
                <w:szCs w:val="21"/>
              </w:rPr>
              <w:t>Final Exam</w:t>
            </w:r>
          </w:p>
        </w:tc>
        <w:tc>
          <w:tcPr>
            <w:tcW w:w="1890" w:type="dxa"/>
            <w:shd w:val="clear" w:color="auto" w:fill="auto"/>
          </w:tcPr>
          <w:p w:rsidR="00821249" w:rsidRPr="0069775A" w:rsidRDefault="00821249" w:rsidP="00E274D2">
            <w:pPr>
              <w:autoSpaceDE/>
              <w:autoSpaceDN/>
              <w:adjustRightInd/>
              <w:jc w:val="center"/>
              <w:rPr>
                <w:rFonts w:ascii="Times New Roman" w:eastAsia="Calibri" w:hAnsi="Times New Roman" w:cs="Times New Roman"/>
                <w:sz w:val="21"/>
                <w:szCs w:val="21"/>
              </w:rPr>
            </w:pPr>
          </w:p>
        </w:tc>
        <w:tc>
          <w:tcPr>
            <w:tcW w:w="1647" w:type="dxa"/>
            <w:shd w:val="clear" w:color="auto" w:fill="auto"/>
          </w:tcPr>
          <w:p w:rsidR="00821249" w:rsidRPr="0069775A" w:rsidRDefault="00821249" w:rsidP="00E274D2">
            <w:pPr>
              <w:tabs>
                <w:tab w:val="left" w:pos="720"/>
              </w:tabs>
              <w:autoSpaceDE/>
              <w:autoSpaceDN/>
              <w:adjustRightInd/>
              <w:jc w:val="center"/>
              <w:rPr>
                <w:rFonts w:ascii="Times New Roman" w:hAnsi="Times New Roman" w:cs="Times New Roman"/>
                <w:b/>
                <w:sz w:val="21"/>
                <w:szCs w:val="21"/>
              </w:rPr>
            </w:pPr>
          </w:p>
        </w:tc>
      </w:tr>
    </w:tbl>
    <w:p w:rsidR="00821249" w:rsidRPr="00821249" w:rsidRDefault="00821249" w:rsidP="00821249">
      <w:pPr>
        <w:rPr>
          <w:rFonts w:ascii="Times New Roman" w:hAnsi="Times New Roman" w:cs="Times New Roman"/>
          <w:sz w:val="22"/>
          <w:szCs w:val="22"/>
          <w:highlight w:val="yellow"/>
        </w:rPr>
      </w:pPr>
    </w:p>
    <w:p w:rsidR="00821249" w:rsidRPr="00821249" w:rsidRDefault="00821249" w:rsidP="00901F91">
      <w:pPr>
        <w:widowControl/>
        <w:outlineLvl w:val="0"/>
        <w:rPr>
          <w:rFonts w:ascii="Times New Roman" w:hAnsi="Times New Roman" w:cs="Times New Roman"/>
          <w:b/>
          <w:color w:val="000000"/>
          <w:sz w:val="22"/>
          <w:szCs w:val="22"/>
          <w:highlight w:val="yellow"/>
        </w:rPr>
      </w:pPr>
    </w:p>
    <w:p w:rsidR="008E042D" w:rsidRPr="00821249" w:rsidRDefault="008E042D" w:rsidP="00901F91">
      <w:pPr>
        <w:widowControl/>
        <w:outlineLvl w:val="0"/>
        <w:rPr>
          <w:rFonts w:ascii="Times New Roman" w:hAnsi="Times New Roman" w:cs="Times New Roman"/>
          <w:color w:val="000000"/>
          <w:sz w:val="22"/>
          <w:szCs w:val="22"/>
          <w:highlight w:val="yellow"/>
        </w:rPr>
      </w:pPr>
    </w:p>
    <w:p w:rsidR="00901F91" w:rsidRPr="00821249" w:rsidRDefault="009051EF" w:rsidP="00901F91">
      <w:pPr>
        <w:widowControl/>
        <w:outlineLvl w:val="0"/>
        <w:rPr>
          <w:rFonts w:ascii="Times New Roman" w:hAnsi="Times New Roman" w:cs="Times New Roman"/>
          <w:b/>
          <w:color w:val="000000"/>
          <w:sz w:val="22"/>
          <w:szCs w:val="22"/>
        </w:rPr>
      </w:pPr>
      <w:r w:rsidRPr="00821249">
        <w:rPr>
          <w:rFonts w:ascii="Times New Roman" w:hAnsi="Times New Roman" w:cs="Times New Roman"/>
          <w:b/>
          <w:color w:val="000000"/>
          <w:sz w:val="22"/>
          <w:szCs w:val="22"/>
        </w:rPr>
        <w:lastRenderedPageBreak/>
        <w:t xml:space="preserve">7.   </w:t>
      </w:r>
      <w:r w:rsidR="00901F91" w:rsidRPr="00821249">
        <w:rPr>
          <w:rFonts w:ascii="Times New Roman" w:hAnsi="Times New Roman" w:cs="Times New Roman"/>
          <w:b/>
          <w:color w:val="000000"/>
          <w:sz w:val="22"/>
          <w:szCs w:val="22"/>
        </w:rPr>
        <w:t>Course Requirements/Evaluation:</w:t>
      </w:r>
    </w:p>
    <w:p w:rsidR="00901F91" w:rsidRPr="00821249" w:rsidRDefault="00901F91" w:rsidP="009E3566">
      <w:pPr>
        <w:widowControl/>
        <w:spacing w:after="120" w:line="259" w:lineRule="auto"/>
        <w:outlineLvl w:val="0"/>
        <w:rPr>
          <w:rFonts w:ascii="Times New Roman" w:hAnsi="Times New Roman" w:cs="Times New Roman"/>
          <w:b/>
          <w:color w:val="000000"/>
          <w:sz w:val="22"/>
          <w:szCs w:val="22"/>
        </w:rPr>
      </w:pPr>
    </w:p>
    <w:p w:rsidR="00821249" w:rsidRPr="00821249" w:rsidRDefault="00537EE3" w:rsidP="00821249">
      <w:pPr>
        <w:ind w:right="30"/>
        <w:rPr>
          <w:rFonts w:ascii="Times New Roman" w:hAnsi="Times New Roman" w:cs="Times New Roman"/>
          <w:bCs/>
          <w:iCs/>
          <w:sz w:val="22"/>
          <w:szCs w:val="22"/>
        </w:rPr>
      </w:pPr>
      <w:r w:rsidRPr="00821249">
        <w:rPr>
          <w:rFonts w:ascii="Times New Roman" w:hAnsi="Times New Roman" w:cs="Times New Roman"/>
          <w:b/>
          <w:spacing w:val="-2"/>
          <w:sz w:val="22"/>
          <w:szCs w:val="22"/>
          <w:u w:val="single"/>
        </w:rPr>
        <w:t>Readin</w:t>
      </w:r>
      <w:r w:rsidR="00821249" w:rsidRPr="00821249">
        <w:rPr>
          <w:rFonts w:ascii="Times New Roman" w:hAnsi="Times New Roman" w:cs="Times New Roman"/>
          <w:b/>
          <w:spacing w:val="-2"/>
          <w:sz w:val="22"/>
          <w:szCs w:val="22"/>
          <w:u w:val="single"/>
        </w:rPr>
        <w:t>gs</w:t>
      </w:r>
      <w:r w:rsidR="00CD6E38" w:rsidRPr="00821249">
        <w:rPr>
          <w:rFonts w:ascii="Times New Roman" w:hAnsi="Times New Roman" w:cs="Times New Roman"/>
          <w:spacing w:val="-2"/>
          <w:sz w:val="22"/>
          <w:szCs w:val="22"/>
        </w:rPr>
        <w:t xml:space="preserve">: </w:t>
      </w:r>
      <w:r w:rsidR="00821249" w:rsidRPr="00821249">
        <w:rPr>
          <w:rFonts w:ascii="Times New Roman" w:hAnsi="Times New Roman" w:cs="Times New Roman"/>
          <w:bCs/>
          <w:iCs/>
          <w:sz w:val="22"/>
          <w:szCs w:val="22"/>
        </w:rPr>
        <w:t xml:space="preserve">At the beginning of each </w:t>
      </w:r>
      <w:proofErr w:type="gramStart"/>
      <w:r w:rsidR="00821249" w:rsidRPr="00821249">
        <w:rPr>
          <w:rFonts w:ascii="Times New Roman" w:hAnsi="Times New Roman" w:cs="Times New Roman"/>
          <w:bCs/>
          <w:iCs/>
          <w:sz w:val="22"/>
          <w:szCs w:val="22"/>
        </w:rPr>
        <w:t>week</w:t>
      </w:r>
      <w:proofErr w:type="gramEnd"/>
      <w:r w:rsidR="00821249" w:rsidRPr="00821249">
        <w:rPr>
          <w:rFonts w:ascii="Times New Roman" w:hAnsi="Times New Roman" w:cs="Times New Roman"/>
          <w:bCs/>
          <w:iCs/>
          <w:sz w:val="22"/>
          <w:szCs w:val="22"/>
        </w:rPr>
        <w:t xml:space="preserve"> you should have assigned readings completed prior to attending class. The readings are extremely </w:t>
      </w:r>
      <w:proofErr w:type="gramStart"/>
      <w:r w:rsidR="00821249" w:rsidRPr="00821249">
        <w:rPr>
          <w:rFonts w:ascii="Times New Roman" w:hAnsi="Times New Roman" w:cs="Times New Roman"/>
          <w:bCs/>
          <w:iCs/>
          <w:sz w:val="22"/>
          <w:szCs w:val="22"/>
        </w:rPr>
        <w:t>important</w:t>
      </w:r>
      <w:proofErr w:type="gramEnd"/>
      <w:r w:rsidR="00821249" w:rsidRPr="00821249">
        <w:rPr>
          <w:rFonts w:ascii="Times New Roman" w:hAnsi="Times New Roman" w:cs="Times New Roman"/>
          <w:bCs/>
          <w:iCs/>
          <w:sz w:val="22"/>
          <w:szCs w:val="22"/>
        </w:rPr>
        <w:t xml:space="preserve"> as they will introduce you to the discussion for the day. You </w:t>
      </w:r>
      <w:proofErr w:type="gramStart"/>
      <w:r w:rsidR="00821249" w:rsidRPr="00821249">
        <w:rPr>
          <w:rFonts w:ascii="Times New Roman" w:hAnsi="Times New Roman" w:cs="Times New Roman"/>
          <w:bCs/>
          <w:iCs/>
          <w:sz w:val="22"/>
          <w:szCs w:val="22"/>
        </w:rPr>
        <w:t>will be expected</w:t>
      </w:r>
      <w:proofErr w:type="gramEnd"/>
      <w:r w:rsidR="00821249" w:rsidRPr="00821249">
        <w:rPr>
          <w:rFonts w:ascii="Times New Roman" w:hAnsi="Times New Roman" w:cs="Times New Roman"/>
          <w:bCs/>
          <w:iCs/>
          <w:sz w:val="22"/>
          <w:szCs w:val="22"/>
        </w:rPr>
        <w:t xml:space="preserve"> to be knowledgeable about the assigned material. </w:t>
      </w:r>
    </w:p>
    <w:p w:rsidR="00C7505C" w:rsidRPr="00821249" w:rsidRDefault="00C7505C" w:rsidP="009E3566">
      <w:pPr>
        <w:spacing w:after="120" w:line="259" w:lineRule="auto"/>
        <w:ind w:right="30"/>
        <w:rPr>
          <w:rFonts w:ascii="Times New Roman" w:hAnsi="Times New Roman" w:cs="Times New Roman"/>
          <w:sz w:val="22"/>
          <w:szCs w:val="22"/>
          <w:highlight w:val="yellow"/>
        </w:rPr>
      </w:pPr>
    </w:p>
    <w:p w:rsidR="00741A29" w:rsidRDefault="00741A29" w:rsidP="00821249">
      <w:pPr>
        <w:spacing w:after="120" w:line="259" w:lineRule="auto"/>
        <w:ind w:right="30"/>
        <w:rPr>
          <w:rFonts w:ascii="Times New Roman" w:hAnsi="Times New Roman" w:cs="Times New Roman"/>
          <w:b/>
          <w:spacing w:val="-2"/>
          <w:sz w:val="22"/>
          <w:szCs w:val="22"/>
          <w:u w:val="single"/>
        </w:rPr>
      </w:pPr>
    </w:p>
    <w:p w:rsidR="00821249" w:rsidRPr="00741A29" w:rsidRDefault="00821249" w:rsidP="00821249">
      <w:pPr>
        <w:spacing w:after="120" w:line="259" w:lineRule="auto"/>
        <w:ind w:right="30"/>
        <w:rPr>
          <w:rFonts w:ascii="Times New Roman" w:hAnsi="Times New Roman" w:cs="Times New Roman"/>
          <w:sz w:val="22"/>
          <w:szCs w:val="22"/>
        </w:rPr>
      </w:pPr>
      <w:r w:rsidRPr="00741A29">
        <w:rPr>
          <w:rFonts w:ascii="Times New Roman" w:hAnsi="Times New Roman" w:cs="Times New Roman"/>
          <w:b/>
          <w:spacing w:val="-2"/>
          <w:sz w:val="22"/>
          <w:szCs w:val="22"/>
          <w:u w:val="single"/>
        </w:rPr>
        <w:t>Implicit Association Test (IAT)</w:t>
      </w:r>
      <w:r w:rsidRPr="00741A29">
        <w:rPr>
          <w:rFonts w:ascii="Times New Roman" w:hAnsi="Times New Roman" w:cs="Times New Roman"/>
          <w:spacing w:val="-2"/>
          <w:sz w:val="22"/>
          <w:szCs w:val="22"/>
        </w:rPr>
        <w:t xml:space="preserve">: </w:t>
      </w:r>
      <w:r w:rsidR="00741A29" w:rsidRPr="00741A29">
        <w:rPr>
          <w:rFonts w:ascii="Times New Roman" w:hAnsi="Times New Roman" w:cs="Times New Roman"/>
          <w:sz w:val="22"/>
          <w:szCs w:val="22"/>
        </w:rPr>
        <w:t xml:space="preserve">You will take the following tests and bring your results to class (NOTE – you </w:t>
      </w:r>
      <w:proofErr w:type="gramStart"/>
      <w:r w:rsidR="00741A29" w:rsidRPr="00741A29">
        <w:rPr>
          <w:rFonts w:ascii="Times New Roman" w:hAnsi="Times New Roman" w:cs="Times New Roman"/>
          <w:sz w:val="22"/>
          <w:szCs w:val="22"/>
        </w:rPr>
        <w:t>will not be required</w:t>
      </w:r>
      <w:proofErr w:type="gramEnd"/>
      <w:r w:rsidR="00741A29" w:rsidRPr="00741A29">
        <w:rPr>
          <w:rFonts w:ascii="Times New Roman" w:hAnsi="Times New Roman" w:cs="Times New Roman"/>
          <w:sz w:val="22"/>
          <w:szCs w:val="22"/>
        </w:rPr>
        <w:t xml:space="preserve"> to share your results with the class if you are not comfortable doing so – but you will need to show your results to me to get credit for the assignment):</w:t>
      </w:r>
    </w:p>
    <w:p w:rsidR="00741A29" w:rsidRPr="00741A29" w:rsidRDefault="00741A29" w:rsidP="00821249">
      <w:pPr>
        <w:spacing w:after="120" w:line="259" w:lineRule="auto"/>
        <w:ind w:right="30"/>
        <w:rPr>
          <w:rFonts w:ascii="Times New Roman" w:hAnsi="Times New Roman" w:cs="Times New Roman"/>
          <w:sz w:val="22"/>
          <w:szCs w:val="22"/>
        </w:rPr>
      </w:pPr>
      <w:r w:rsidRPr="00741A29">
        <w:rPr>
          <w:rFonts w:ascii="Times New Roman" w:hAnsi="Times New Roman" w:cs="Times New Roman"/>
          <w:sz w:val="22"/>
          <w:szCs w:val="22"/>
        </w:rPr>
        <w:t xml:space="preserve">Go to this link and take the following tests: </w:t>
      </w:r>
      <w:hyperlink r:id="rId11" w:history="1">
        <w:r w:rsidRPr="00741A29">
          <w:rPr>
            <w:rStyle w:val="Hyperlink"/>
            <w:rFonts w:ascii="Times New Roman" w:hAnsi="Times New Roman" w:cs="Times New Roman"/>
            <w:sz w:val="22"/>
            <w:szCs w:val="22"/>
          </w:rPr>
          <w:t>https://implicit.harvard.edu/impl</w:t>
        </w:r>
        <w:r w:rsidRPr="00741A29">
          <w:rPr>
            <w:rStyle w:val="Hyperlink"/>
            <w:rFonts w:ascii="Times New Roman" w:hAnsi="Times New Roman" w:cs="Times New Roman"/>
            <w:sz w:val="22"/>
            <w:szCs w:val="22"/>
          </w:rPr>
          <w:t>i</w:t>
        </w:r>
        <w:r w:rsidRPr="00741A29">
          <w:rPr>
            <w:rStyle w:val="Hyperlink"/>
            <w:rFonts w:ascii="Times New Roman" w:hAnsi="Times New Roman" w:cs="Times New Roman"/>
            <w:sz w:val="22"/>
            <w:szCs w:val="22"/>
          </w:rPr>
          <w:t>cit/selectatest.html</w:t>
        </w:r>
      </w:hyperlink>
      <w:r w:rsidRPr="00741A29">
        <w:rPr>
          <w:rFonts w:ascii="Times New Roman" w:hAnsi="Times New Roman" w:cs="Times New Roman"/>
          <w:sz w:val="22"/>
          <w:szCs w:val="22"/>
        </w:rPr>
        <w:t xml:space="preserve"> </w:t>
      </w:r>
    </w:p>
    <w:p w:rsidR="00741A29" w:rsidRPr="00741A29"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741A29">
        <w:rPr>
          <w:rFonts w:ascii="Times New Roman" w:hAnsi="Times New Roman" w:cs="Times New Roman"/>
          <w:sz w:val="22"/>
          <w:szCs w:val="22"/>
        </w:rPr>
        <w:t>Age</w:t>
      </w:r>
    </w:p>
    <w:p w:rsidR="00741A29" w:rsidRPr="00741A29"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741A29">
        <w:rPr>
          <w:rFonts w:ascii="Times New Roman" w:hAnsi="Times New Roman" w:cs="Times New Roman"/>
          <w:sz w:val="22"/>
          <w:szCs w:val="22"/>
        </w:rPr>
        <w:t>Race</w:t>
      </w:r>
    </w:p>
    <w:p w:rsidR="00741A29" w:rsidRPr="00741A29"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741A29">
        <w:rPr>
          <w:rFonts w:ascii="Times New Roman" w:hAnsi="Times New Roman" w:cs="Times New Roman"/>
          <w:sz w:val="22"/>
          <w:szCs w:val="22"/>
        </w:rPr>
        <w:t>Gender-Science</w:t>
      </w:r>
    </w:p>
    <w:p w:rsidR="00741A29" w:rsidRPr="00741A29"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741A29">
        <w:rPr>
          <w:rFonts w:ascii="Times New Roman" w:hAnsi="Times New Roman" w:cs="Times New Roman"/>
          <w:sz w:val="22"/>
          <w:szCs w:val="22"/>
        </w:rPr>
        <w:t xml:space="preserve">Sexuality </w:t>
      </w:r>
    </w:p>
    <w:p w:rsidR="00741A29" w:rsidRDefault="00741A29" w:rsidP="00F254AF">
      <w:pPr>
        <w:ind w:right="30"/>
        <w:rPr>
          <w:rFonts w:ascii="Times New Roman" w:hAnsi="Times New Roman" w:cs="Times New Roman"/>
          <w:b/>
          <w:spacing w:val="-2"/>
          <w:sz w:val="22"/>
          <w:szCs w:val="22"/>
          <w:u w:val="single"/>
        </w:rPr>
      </w:pPr>
    </w:p>
    <w:p w:rsidR="00741A29" w:rsidRDefault="00741A29" w:rsidP="00F254AF">
      <w:pPr>
        <w:ind w:right="30"/>
        <w:rPr>
          <w:rFonts w:ascii="Times New Roman" w:hAnsi="Times New Roman" w:cs="Times New Roman"/>
          <w:b/>
          <w:spacing w:val="-2"/>
          <w:sz w:val="22"/>
          <w:szCs w:val="22"/>
          <w:u w:val="single"/>
        </w:rPr>
      </w:pPr>
    </w:p>
    <w:p w:rsidR="00F254AF" w:rsidRPr="00741A29" w:rsidRDefault="00821249" w:rsidP="00F254AF">
      <w:pPr>
        <w:ind w:right="30"/>
        <w:rPr>
          <w:rFonts w:ascii="Times New Roman" w:hAnsi="Times New Roman" w:cs="Times New Roman"/>
          <w:spacing w:val="-2"/>
          <w:sz w:val="22"/>
          <w:szCs w:val="22"/>
        </w:rPr>
      </w:pPr>
      <w:r w:rsidRPr="00741A29">
        <w:rPr>
          <w:rFonts w:ascii="Times New Roman" w:hAnsi="Times New Roman" w:cs="Times New Roman"/>
          <w:b/>
          <w:spacing w:val="-2"/>
          <w:sz w:val="22"/>
          <w:szCs w:val="22"/>
          <w:u w:val="single"/>
        </w:rPr>
        <w:t>Who AM I Presentation</w:t>
      </w:r>
      <w:r w:rsidR="009F171A" w:rsidRPr="00741A29">
        <w:rPr>
          <w:rFonts w:ascii="Times New Roman" w:hAnsi="Times New Roman" w:cs="Times New Roman"/>
          <w:spacing w:val="-2"/>
          <w:sz w:val="22"/>
          <w:szCs w:val="22"/>
        </w:rPr>
        <w:t xml:space="preserve">: </w:t>
      </w:r>
      <w:r w:rsidR="00F254AF" w:rsidRPr="00741A29">
        <w:rPr>
          <w:rFonts w:ascii="Times New Roman" w:hAnsi="Times New Roman" w:cs="Times New Roman"/>
          <w:spacing w:val="-2"/>
          <w:sz w:val="22"/>
          <w:szCs w:val="22"/>
        </w:rPr>
        <w:t xml:space="preserve">15-20 </w:t>
      </w:r>
      <w:proofErr w:type="gramStart"/>
      <w:r w:rsidR="00F254AF" w:rsidRPr="00741A29">
        <w:rPr>
          <w:rFonts w:ascii="Times New Roman" w:hAnsi="Times New Roman" w:cs="Times New Roman"/>
          <w:spacing w:val="-2"/>
          <w:sz w:val="22"/>
          <w:szCs w:val="22"/>
        </w:rPr>
        <w:t>minutes</w:t>
      </w:r>
      <w:proofErr w:type="gramEnd"/>
      <w:r w:rsidR="00020089" w:rsidRPr="00741A29">
        <w:rPr>
          <w:rFonts w:ascii="Times New Roman" w:hAnsi="Times New Roman" w:cs="Times New Roman"/>
          <w:spacing w:val="-2"/>
          <w:sz w:val="22"/>
          <w:szCs w:val="22"/>
        </w:rPr>
        <w:t xml:space="preserve"> </w:t>
      </w:r>
    </w:p>
    <w:p w:rsidR="00F254AF" w:rsidRPr="00741A29" w:rsidRDefault="00F254AF" w:rsidP="00F254AF">
      <w:pPr>
        <w:ind w:right="30"/>
        <w:rPr>
          <w:rFonts w:ascii="Times New Roman" w:hAnsi="Times New Roman" w:cs="Times New Roman"/>
          <w:bCs/>
          <w:iCs/>
          <w:sz w:val="22"/>
          <w:szCs w:val="22"/>
        </w:rPr>
      </w:pPr>
      <w:r w:rsidRPr="00741A29">
        <w:rPr>
          <w:rFonts w:ascii="Times New Roman" w:hAnsi="Times New Roman" w:cs="Times New Roman"/>
          <w:bCs/>
          <w:iCs/>
          <w:sz w:val="22"/>
          <w:szCs w:val="22"/>
        </w:rPr>
        <w:t xml:space="preserve">You will use the ADDRESSING model discussed in class to present a collection of your intersectionality. This may require some research into your background, discussion with relatives, and examination of what frames your worldview (and your point of reference in the dialogues you engage in during class).  The assignments should BE CREATIVE, and should have some sort of theme that connects to who you are as an individual.  </w:t>
      </w:r>
    </w:p>
    <w:p w:rsidR="00F254AF" w:rsidRPr="00741A29" w:rsidRDefault="00F254AF" w:rsidP="00F254AF">
      <w:pPr>
        <w:ind w:right="30"/>
        <w:rPr>
          <w:rFonts w:ascii="Times New Roman" w:hAnsi="Times New Roman" w:cs="Times New Roman"/>
          <w:bCs/>
          <w:iCs/>
          <w:sz w:val="22"/>
          <w:szCs w:val="22"/>
        </w:rPr>
      </w:pPr>
    </w:p>
    <w:p w:rsidR="00F254AF" w:rsidRPr="00741A29" w:rsidRDefault="00F254AF" w:rsidP="00F254AF">
      <w:pPr>
        <w:pStyle w:val="PlainText"/>
        <w:rPr>
          <w:rFonts w:ascii="Times New Roman" w:hAnsi="Times New Roman" w:cs="Times New Roman"/>
          <w:b/>
          <w:sz w:val="22"/>
          <w:szCs w:val="22"/>
        </w:rPr>
      </w:pPr>
      <w:r w:rsidRPr="00741A29">
        <w:rPr>
          <w:rFonts w:ascii="Times New Roman" w:hAnsi="Times New Roman" w:cs="Times New Roman"/>
          <w:b/>
          <w:sz w:val="22"/>
          <w:szCs w:val="22"/>
        </w:rPr>
        <w:t>Who AM I Presentation</w:t>
      </w:r>
      <w:r w:rsidRPr="00741A29">
        <w:rPr>
          <w:rFonts w:ascii="Times New Roman" w:hAnsi="Times New Roman" w:cs="Times New Roman"/>
          <w:b/>
          <w:sz w:val="22"/>
          <w:szCs w:val="22"/>
        </w:rPr>
        <w:t xml:space="preserve"> Components (present on the following questions): </w:t>
      </w:r>
    </w:p>
    <w:p w:rsidR="00F254AF" w:rsidRPr="00741A29" w:rsidRDefault="00F254AF" w:rsidP="00F254AF">
      <w:pPr>
        <w:pStyle w:val="PlainText"/>
        <w:numPr>
          <w:ilvl w:val="0"/>
          <w:numId w:val="13"/>
        </w:numPr>
        <w:rPr>
          <w:rFonts w:ascii="Times New Roman" w:eastAsia="MS Mincho" w:hAnsi="Times New Roman" w:cs="Times New Roman"/>
          <w:bCs/>
          <w:sz w:val="22"/>
          <w:szCs w:val="22"/>
          <w:u w:val="single"/>
        </w:rPr>
      </w:pPr>
      <w:r w:rsidRPr="00741A29">
        <w:rPr>
          <w:rFonts w:ascii="Times New Roman" w:eastAsia="MS Mincho" w:hAnsi="Times New Roman" w:cs="Times New Roman"/>
          <w:b/>
          <w:bCs/>
          <w:sz w:val="22"/>
          <w:szCs w:val="22"/>
        </w:rPr>
        <w:t xml:space="preserve">5 pts: </w:t>
      </w:r>
      <w:r w:rsidRPr="00741A29">
        <w:rPr>
          <w:rFonts w:ascii="Times New Roman" w:eastAsia="MS Mincho" w:hAnsi="Times New Roman" w:cs="Times New Roman"/>
          <w:b/>
          <w:bCs/>
          <w:sz w:val="22"/>
          <w:szCs w:val="22"/>
        </w:rPr>
        <w:t>Use of each element in the ADDRESSING model</w:t>
      </w:r>
    </w:p>
    <w:p w:rsidR="00F254AF" w:rsidRPr="00741A29" w:rsidRDefault="00F254AF" w:rsidP="00F254AF">
      <w:pPr>
        <w:pStyle w:val="PlainText"/>
        <w:numPr>
          <w:ilvl w:val="0"/>
          <w:numId w:val="13"/>
        </w:numPr>
        <w:rPr>
          <w:rFonts w:ascii="Times New Roman" w:eastAsia="MS Mincho" w:hAnsi="Times New Roman" w:cs="Times New Roman"/>
          <w:b/>
          <w:bCs/>
          <w:sz w:val="22"/>
          <w:szCs w:val="22"/>
          <w:u w:val="single"/>
        </w:rPr>
      </w:pPr>
      <w:proofErr w:type="gramStart"/>
      <w:r w:rsidRPr="00741A29">
        <w:rPr>
          <w:rFonts w:ascii="Times New Roman" w:eastAsia="MS Mincho" w:hAnsi="Times New Roman" w:cs="Times New Roman"/>
          <w:b/>
          <w:sz w:val="22"/>
          <w:szCs w:val="22"/>
        </w:rPr>
        <w:t>2</w:t>
      </w:r>
      <w:proofErr w:type="gramEnd"/>
      <w:r w:rsidRPr="00741A29">
        <w:rPr>
          <w:rFonts w:ascii="Times New Roman" w:eastAsia="MS Mincho" w:hAnsi="Times New Roman" w:cs="Times New Roman"/>
          <w:b/>
          <w:sz w:val="22"/>
          <w:szCs w:val="22"/>
        </w:rPr>
        <w:t xml:space="preserve"> pts: </w:t>
      </w:r>
      <w:r w:rsidR="00741A29" w:rsidRPr="00741A29">
        <w:rPr>
          <w:rFonts w:ascii="Times New Roman" w:eastAsia="MS Mincho" w:hAnsi="Times New Roman" w:cs="Times New Roman"/>
          <w:sz w:val="22"/>
          <w:szCs w:val="22"/>
        </w:rPr>
        <w:t>Describe</w:t>
      </w:r>
      <w:r w:rsidRPr="00741A29">
        <w:rPr>
          <w:rFonts w:ascii="Times New Roman" w:eastAsia="MS Mincho" w:hAnsi="Times New Roman" w:cs="Times New Roman"/>
          <w:sz w:val="22"/>
          <w:szCs w:val="22"/>
        </w:rPr>
        <w:t xml:space="preserve"> 2-3 key life experiences (i.e. experience</w:t>
      </w:r>
      <w:r w:rsidR="00741A29" w:rsidRPr="00741A29">
        <w:rPr>
          <w:rFonts w:ascii="Times New Roman" w:eastAsia="MS Mincho" w:hAnsi="Times New Roman" w:cs="Times New Roman"/>
          <w:sz w:val="22"/>
          <w:szCs w:val="22"/>
        </w:rPr>
        <w:t>s that helped you grow, molded you, or had a deep impact).</w:t>
      </w:r>
    </w:p>
    <w:p w:rsidR="00F254AF" w:rsidRPr="00741A29" w:rsidRDefault="00F254AF" w:rsidP="00F254AF">
      <w:pPr>
        <w:pStyle w:val="PlainText"/>
        <w:numPr>
          <w:ilvl w:val="0"/>
          <w:numId w:val="13"/>
        </w:numPr>
        <w:rPr>
          <w:rFonts w:ascii="Times New Roman" w:eastAsia="MS Mincho" w:hAnsi="Times New Roman" w:cs="Times New Roman"/>
          <w:b/>
          <w:bCs/>
          <w:sz w:val="22"/>
          <w:szCs w:val="22"/>
          <w:u w:val="single"/>
        </w:rPr>
      </w:pPr>
      <w:r w:rsidRPr="00741A29">
        <w:rPr>
          <w:rFonts w:ascii="Times New Roman" w:eastAsia="MS Mincho" w:hAnsi="Times New Roman" w:cs="Times New Roman"/>
          <w:b/>
          <w:sz w:val="22"/>
          <w:szCs w:val="22"/>
        </w:rPr>
        <w:t xml:space="preserve">3pts: </w:t>
      </w:r>
      <w:r w:rsidR="00741A29" w:rsidRPr="00741A29">
        <w:rPr>
          <w:rFonts w:ascii="Times New Roman" w:eastAsia="MS Mincho" w:hAnsi="Times New Roman" w:cs="Times New Roman"/>
          <w:sz w:val="22"/>
          <w:szCs w:val="22"/>
        </w:rPr>
        <w:t xml:space="preserve">Discuss how your identity intersected or influenced the experiences </w:t>
      </w:r>
      <w:proofErr w:type="gramStart"/>
      <w:r w:rsidR="00741A29" w:rsidRPr="00741A29">
        <w:rPr>
          <w:rFonts w:ascii="Times New Roman" w:eastAsia="MS Mincho" w:hAnsi="Times New Roman" w:cs="Times New Roman"/>
          <w:sz w:val="22"/>
          <w:szCs w:val="22"/>
        </w:rPr>
        <w:t>your</w:t>
      </w:r>
      <w:proofErr w:type="gramEnd"/>
      <w:r w:rsidR="00741A29" w:rsidRPr="00741A29">
        <w:rPr>
          <w:rFonts w:ascii="Times New Roman" w:eastAsia="MS Mincho" w:hAnsi="Times New Roman" w:cs="Times New Roman"/>
          <w:sz w:val="22"/>
          <w:szCs w:val="22"/>
        </w:rPr>
        <w:t xml:space="preserve"> described above.</w:t>
      </w:r>
    </w:p>
    <w:p w:rsidR="00F254AF" w:rsidRPr="00741A29" w:rsidRDefault="00F254AF" w:rsidP="00F254AF">
      <w:pPr>
        <w:pStyle w:val="PlainText"/>
        <w:numPr>
          <w:ilvl w:val="0"/>
          <w:numId w:val="13"/>
        </w:numPr>
        <w:rPr>
          <w:rFonts w:ascii="Times New Roman" w:eastAsia="MS Mincho" w:hAnsi="Times New Roman" w:cs="Times New Roman"/>
          <w:b/>
          <w:bCs/>
          <w:sz w:val="22"/>
          <w:szCs w:val="22"/>
          <w:u w:val="single"/>
        </w:rPr>
      </w:pPr>
      <w:proofErr w:type="gramStart"/>
      <w:r w:rsidRPr="00741A29">
        <w:rPr>
          <w:rFonts w:ascii="Times New Roman" w:eastAsia="MS Mincho" w:hAnsi="Times New Roman" w:cs="Times New Roman"/>
          <w:b/>
          <w:sz w:val="22"/>
          <w:szCs w:val="22"/>
        </w:rPr>
        <w:t>4</w:t>
      </w:r>
      <w:proofErr w:type="gramEnd"/>
      <w:r w:rsidRPr="00741A29">
        <w:rPr>
          <w:rFonts w:ascii="Times New Roman" w:eastAsia="MS Mincho" w:hAnsi="Times New Roman" w:cs="Times New Roman"/>
          <w:b/>
          <w:sz w:val="22"/>
          <w:szCs w:val="22"/>
        </w:rPr>
        <w:t xml:space="preserve"> </w:t>
      </w:r>
      <w:r w:rsidRPr="00741A29">
        <w:rPr>
          <w:rFonts w:ascii="Times New Roman" w:eastAsia="MS Mincho" w:hAnsi="Times New Roman" w:cs="Times New Roman"/>
          <w:b/>
          <w:sz w:val="22"/>
          <w:szCs w:val="22"/>
        </w:rPr>
        <w:t xml:space="preserve">pts: </w:t>
      </w:r>
      <w:r w:rsidRPr="00741A29">
        <w:rPr>
          <w:rFonts w:ascii="Times New Roman" w:eastAsia="MS Mincho" w:hAnsi="Times New Roman" w:cs="Times New Roman"/>
          <w:sz w:val="22"/>
          <w:szCs w:val="22"/>
        </w:rPr>
        <w:t xml:space="preserve">Examination of how your identity and experiences developed you – how did you become the person we have met today? </w:t>
      </w:r>
      <w:r w:rsidRPr="00741A29">
        <w:rPr>
          <w:rFonts w:ascii="Times New Roman" w:eastAsia="MS Mincho" w:hAnsi="Times New Roman" w:cs="Times New Roman"/>
          <w:bCs/>
          <w:sz w:val="22"/>
          <w:szCs w:val="22"/>
        </w:rPr>
        <w:t>Final description of who you are –</w:t>
      </w:r>
      <w:r w:rsidRPr="00741A29">
        <w:rPr>
          <w:rFonts w:ascii="Times New Roman" w:eastAsia="MS Mincho" w:hAnsi="Times New Roman" w:cs="Times New Roman"/>
          <w:b/>
          <w:bCs/>
          <w:sz w:val="22"/>
          <w:szCs w:val="22"/>
          <w:u w:val="single"/>
        </w:rPr>
        <w:t xml:space="preserve"> your intersectionality</w:t>
      </w:r>
    </w:p>
    <w:p w:rsidR="00F254AF" w:rsidRPr="00741A29" w:rsidRDefault="00F254AF" w:rsidP="00F254AF">
      <w:pPr>
        <w:pStyle w:val="PlainText"/>
        <w:numPr>
          <w:ilvl w:val="0"/>
          <w:numId w:val="13"/>
        </w:numPr>
        <w:rPr>
          <w:rFonts w:ascii="Times New Roman" w:eastAsia="MS Mincho" w:hAnsi="Times New Roman" w:cs="Times New Roman"/>
          <w:bCs/>
          <w:sz w:val="22"/>
          <w:szCs w:val="22"/>
          <w:u w:val="single"/>
        </w:rPr>
      </w:pPr>
      <w:r w:rsidRPr="00741A29">
        <w:rPr>
          <w:rFonts w:ascii="Times New Roman" w:eastAsia="MS Mincho" w:hAnsi="Times New Roman" w:cs="Times New Roman"/>
          <w:b/>
          <w:sz w:val="22"/>
          <w:szCs w:val="22"/>
        </w:rPr>
        <w:t xml:space="preserve"> 5pts: </w:t>
      </w:r>
      <w:r w:rsidRPr="00741A29">
        <w:rPr>
          <w:rFonts w:ascii="Times New Roman" w:eastAsia="MS Mincho" w:hAnsi="Times New Roman" w:cs="Times New Roman"/>
          <w:b/>
          <w:sz w:val="22"/>
          <w:szCs w:val="22"/>
        </w:rPr>
        <w:t>Based on what you presented above regarding your intersectionality</w:t>
      </w:r>
      <w:r w:rsidRPr="00741A29">
        <w:rPr>
          <w:rFonts w:ascii="Times New Roman" w:eastAsia="MS Mincho" w:hAnsi="Times New Roman" w:cs="Times New Roman"/>
          <w:sz w:val="22"/>
          <w:szCs w:val="22"/>
        </w:rPr>
        <w:t xml:space="preserve">, how are your opinions, </w:t>
      </w:r>
      <w:r w:rsidR="00741A29" w:rsidRPr="00741A29">
        <w:rPr>
          <w:rFonts w:ascii="Times New Roman" w:eastAsia="MS Mincho" w:hAnsi="Times New Roman" w:cs="Times New Roman"/>
          <w:sz w:val="22"/>
          <w:szCs w:val="22"/>
        </w:rPr>
        <w:t xml:space="preserve">those you have empathy for, </w:t>
      </w:r>
      <w:r w:rsidRPr="00741A29">
        <w:rPr>
          <w:rFonts w:ascii="Times New Roman" w:eastAsia="MS Mincho" w:hAnsi="Times New Roman" w:cs="Times New Roman"/>
          <w:sz w:val="22"/>
          <w:szCs w:val="22"/>
        </w:rPr>
        <w:t xml:space="preserve">biases, prejudices, and </w:t>
      </w:r>
      <w:r w:rsidR="00741A29" w:rsidRPr="00741A29">
        <w:rPr>
          <w:rFonts w:ascii="Times New Roman" w:eastAsia="MS Mincho" w:hAnsi="Times New Roman" w:cs="Times New Roman"/>
          <w:sz w:val="22"/>
          <w:szCs w:val="22"/>
        </w:rPr>
        <w:t xml:space="preserve">life goals influenced by your intersectionality? Give us 2-3 examples. </w:t>
      </w:r>
    </w:p>
    <w:p w:rsidR="00741A29" w:rsidRPr="00741A29" w:rsidRDefault="00741A29" w:rsidP="00741A29">
      <w:pPr>
        <w:pStyle w:val="PlainText"/>
        <w:numPr>
          <w:ilvl w:val="0"/>
          <w:numId w:val="13"/>
        </w:numPr>
        <w:rPr>
          <w:rFonts w:ascii="Times New Roman" w:eastAsia="MS Mincho" w:hAnsi="Times New Roman" w:cs="Times New Roman"/>
          <w:bCs/>
          <w:sz w:val="22"/>
          <w:szCs w:val="22"/>
          <w:u w:val="single"/>
        </w:rPr>
      </w:pPr>
      <w:proofErr w:type="gramStart"/>
      <w:r w:rsidRPr="00741A29">
        <w:rPr>
          <w:rFonts w:ascii="Times New Roman" w:eastAsia="MS Mincho" w:hAnsi="Times New Roman" w:cs="Times New Roman"/>
          <w:b/>
          <w:bCs/>
          <w:sz w:val="22"/>
          <w:szCs w:val="22"/>
        </w:rPr>
        <w:t>1</w:t>
      </w:r>
      <w:proofErr w:type="gramEnd"/>
      <w:r w:rsidRPr="00741A29">
        <w:rPr>
          <w:rFonts w:ascii="Times New Roman" w:eastAsia="MS Mincho" w:hAnsi="Times New Roman" w:cs="Times New Roman"/>
          <w:b/>
          <w:bCs/>
          <w:sz w:val="22"/>
          <w:szCs w:val="22"/>
        </w:rPr>
        <w:t xml:space="preserve"> </w:t>
      </w:r>
      <w:proofErr w:type="spellStart"/>
      <w:r w:rsidRPr="00741A29">
        <w:rPr>
          <w:rFonts w:ascii="Times New Roman" w:eastAsia="MS Mincho" w:hAnsi="Times New Roman" w:cs="Times New Roman"/>
          <w:b/>
          <w:bCs/>
          <w:sz w:val="22"/>
          <w:szCs w:val="22"/>
        </w:rPr>
        <w:t>pt</w:t>
      </w:r>
      <w:proofErr w:type="spellEnd"/>
      <w:r w:rsidRPr="00741A29">
        <w:rPr>
          <w:rFonts w:ascii="Times New Roman" w:eastAsia="MS Mincho" w:hAnsi="Times New Roman" w:cs="Times New Roman"/>
          <w:b/>
          <w:bCs/>
          <w:sz w:val="22"/>
          <w:szCs w:val="22"/>
        </w:rPr>
        <w:t xml:space="preserve">: </w:t>
      </w:r>
      <w:r w:rsidRPr="00741A29">
        <w:rPr>
          <w:rFonts w:ascii="Times New Roman" w:eastAsia="MS Mincho" w:hAnsi="Times New Roman" w:cs="Times New Roman"/>
          <w:bCs/>
          <w:sz w:val="22"/>
          <w:szCs w:val="22"/>
        </w:rPr>
        <w:t xml:space="preserve">Presentation is creative and interesting. References are included. </w:t>
      </w:r>
    </w:p>
    <w:p w:rsidR="00020089" w:rsidRPr="00821249" w:rsidRDefault="00020089" w:rsidP="009E3566">
      <w:pPr>
        <w:tabs>
          <w:tab w:val="left" w:pos="-720"/>
        </w:tabs>
        <w:suppressAutoHyphens/>
        <w:spacing w:after="120" w:line="259" w:lineRule="auto"/>
        <w:jc w:val="both"/>
        <w:rPr>
          <w:rFonts w:ascii="Times New Roman" w:hAnsi="Times New Roman" w:cs="Times New Roman"/>
          <w:spacing w:val="-2"/>
          <w:sz w:val="22"/>
          <w:szCs w:val="22"/>
          <w:highlight w:val="yellow"/>
        </w:rPr>
      </w:pPr>
    </w:p>
    <w:p w:rsidR="009E3566" w:rsidRPr="00821249" w:rsidRDefault="009E3566" w:rsidP="009E3566">
      <w:pPr>
        <w:spacing w:after="120" w:line="259" w:lineRule="auto"/>
        <w:ind w:right="30"/>
        <w:rPr>
          <w:rFonts w:ascii="Times New Roman" w:hAnsi="Times New Roman" w:cs="Times New Roman"/>
          <w:b/>
          <w:spacing w:val="-2"/>
          <w:sz w:val="22"/>
          <w:szCs w:val="22"/>
          <w:highlight w:val="yellow"/>
          <w:u w:val="single"/>
        </w:rPr>
      </w:pPr>
    </w:p>
    <w:p w:rsidR="00821249" w:rsidRPr="00821249" w:rsidRDefault="00821249" w:rsidP="00821249">
      <w:pPr>
        <w:pStyle w:val="PlainText"/>
        <w:rPr>
          <w:rFonts w:ascii="Times New Roman" w:eastAsia="MS Mincho" w:hAnsi="Times New Roman" w:cs="Times New Roman"/>
          <w:b/>
          <w:bCs/>
          <w:sz w:val="22"/>
          <w:szCs w:val="22"/>
          <w:u w:val="single"/>
        </w:rPr>
      </w:pPr>
      <w:r w:rsidRPr="00821249">
        <w:rPr>
          <w:rFonts w:ascii="Times New Roman" w:hAnsi="Times New Roman" w:cs="Times New Roman"/>
          <w:b/>
          <w:bCs/>
          <w:iCs/>
          <w:sz w:val="22"/>
          <w:szCs w:val="22"/>
          <w:u w:val="single"/>
        </w:rPr>
        <w:t>Immersion Experience Presentation:</w:t>
      </w:r>
      <w:r w:rsidRPr="00821249">
        <w:rPr>
          <w:rFonts w:ascii="Times New Roman" w:hAnsi="Times New Roman" w:cs="Times New Roman"/>
          <w:b/>
          <w:bCs/>
          <w:iCs/>
          <w:sz w:val="22"/>
          <w:szCs w:val="22"/>
        </w:rPr>
        <w:t xml:space="preserve"> </w:t>
      </w:r>
      <w:r w:rsidRPr="00F254AF">
        <w:rPr>
          <w:rFonts w:ascii="Times New Roman" w:hAnsi="Times New Roman" w:cs="Times New Roman"/>
          <w:bCs/>
          <w:iCs/>
          <w:sz w:val="22"/>
          <w:szCs w:val="22"/>
        </w:rPr>
        <w:t>15-20 minutes</w:t>
      </w:r>
    </w:p>
    <w:p w:rsidR="00821249" w:rsidRPr="00821249" w:rsidRDefault="00821249" w:rsidP="00821249">
      <w:pPr>
        <w:pStyle w:val="PlainText"/>
        <w:rPr>
          <w:rFonts w:ascii="Times New Roman" w:eastAsia="MS Mincho" w:hAnsi="Times New Roman" w:cs="Times New Roman"/>
          <w:sz w:val="22"/>
          <w:szCs w:val="22"/>
        </w:rPr>
      </w:pPr>
      <w:r w:rsidRPr="00821249">
        <w:rPr>
          <w:rFonts w:ascii="Times New Roman" w:hAnsi="Times New Roman" w:cs="Times New Roman"/>
          <w:bCs/>
          <w:iCs/>
          <w:sz w:val="22"/>
          <w:szCs w:val="22"/>
        </w:rPr>
        <w:t xml:space="preserve">Professionals often work with individuals that represent various categories of minority identities. However, we often lack experience of what it is like to be the minority in various aspects of our own identities. For this exercise, you will </w:t>
      </w:r>
      <w:r w:rsidRPr="00821249">
        <w:rPr>
          <w:rFonts w:ascii="Times New Roman" w:hAnsi="Times New Roman" w:cs="Times New Roman"/>
          <w:b/>
          <w:bCs/>
          <w:iCs/>
          <w:sz w:val="22"/>
          <w:szCs w:val="22"/>
        </w:rPr>
        <w:t>select 1 “</w:t>
      </w:r>
      <w:proofErr w:type="gramStart"/>
      <w:r w:rsidRPr="00821249">
        <w:rPr>
          <w:rFonts w:ascii="Times New Roman" w:hAnsi="Times New Roman" w:cs="Times New Roman"/>
          <w:b/>
          <w:bCs/>
          <w:iCs/>
          <w:sz w:val="22"/>
          <w:szCs w:val="22"/>
        </w:rPr>
        <w:t>majority  aspect</w:t>
      </w:r>
      <w:proofErr w:type="gramEnd"/>
      <w:r w:rsidRPr="00821249">
        <w:rPr>
          <w:rFonts w:ascii="Times New Roman" w:hAnsi="Times New Roman" w:cs="Times New Roman"/>
          <w:b/>
          <w:bCs/>
          <w:iCs/>
          <w:sz w:val="22"/>
          <w:szCs w:val="22"/>
        </w:rPr>
        <w:t>” of your identity.</w:t>
      </w:r>
      <w:r w:rsidRPr="00821249">
        <w:rPr>
          <w:rFonts w:ascii="Times New Roman" w:hAnsi="Times New Roman" w:cs="Times New Roman"/>
          <w:bCs/>
          <w:iCs/>
          <w:sz w:val="22"/>
          <w:szCs w:val="22"/>
        </w:rPr>
        <w:t xml:space="preserve"> (For example, Dr. Hunter might select sexual orientation, because she is in the majority in this country as a Heterosexual, or she might select religion, because she is in the majority in this country as a Christian. Dr. Hunter </w:t>
      </w:r>
      <w:r w:rsidRPr="00821249">
        <w:rPr>
          <w:rFonts w:ascii="Times New Roman" w:hAnsi="Times New Roman" w:cs="Times New Roman"/>
          <w:b/>
          <w:bCs/>
          <w:iCs/>
          <w:sz w:val="22"/>
          <w:szCs w:val="22"/>
        </w:rPr>
        <w:t xml:space="preserve">could not select race/ethnicity, </w:t>
      </w:r>
      <w:r w:rsidRPr="00821249">
        <w:rPr>
          <w:rFonts w:ascii="Times New Roman" w:hAnsi="Times New Roman" w:cs="Times New Roman"/>
          <w:bCs/>
          <w:iCs/>
          <w:sz w:val="22"/>
          <w:szCs w:val="22"/>
        </w:rPr>
        <w:t xml:space="preserve">because she is </w:t>
      </w:r>
      <w:r w:rsidRPr="00821249">
        <w:rPr>
          <w:rFonts w:ascii="Times New Roman" w:hAnsi="Times New Roman" w:cs="Times New Roman"/>
          <w:b/>
          <w:bCs/>
          <w:iCs/>
          <w:sz w:val="22"/>
          <w:szCs w:val="22"/>
        </w:rPr>
        <w:t>not in the majority</w:t>
      </w:r>
      <w:r w:rsidRPr="00821249">
        <w:rPr>
          <w:rFonts w:ascii="Times New Roman" w:hAnsi="Times New Roman" w:cs="Times New Roman"/>
          <w:bCs/>
          <w:iCs/>
          <w:sz w:val="22"/>
          <w:szCs w:val="22"/>
        </w:rPr>
        <w:t xml:space="preserve"> as an African American).  </w:t>
      </w:r>
      <w:r w:rsidRPr="00821249">
        <w:rPr>
          <w:rFonts w:ascii="Times New Roman" w:hAnsi="Times New Roman" w:cs="Times New Roman"/>
          <w:b/>
          <w:bCs/>
          <w:iCs/>
          <w:sz w:val="22"/>
          <w:szCs w:val="22"/>
        </w:rPr>
        <w:t xml:space="preserve"> </w:t>
      </w:r>
      <w:r w:rsidRPr="00821249">
        <w:rPr>
          <w:rFonts w:ascii="Times New Roman" w:hAnsi="Times New Roman" w:cs="Times New Roman"/>
          <w:b/>
          <w:bCs/>
          <w:i/>
          <w:iCs/>
          <w:sz w:val="22"/>
          <w:szCs w:val="22"/>
        </w:rPr>
        <w:t>(</w:t>
      </w:r>
      <w:r w:rsidRPr="00821249">
        <w:rPr>
          <w:rFonts w:ascii="Times New Roman" w:hAnsi="Times New Roman" w:cs="Times New Roman"/>
          <w:bCs/>
          <w:i/>
          <w:iCs/>
          <w:sz w:val="22"/>
          <w:szCs w:val="22"/>
        </w:rPr>
        <w:t xml:space="preserve">*NOTE* Students should not use their gender as a category for this exercise. Please see extended note regarding </w:t>
      </w:r>
      <w:r w:rsidRPr="00821249">
        <w:rPr>
          <w:rFonts w:ascii="Times New Roman" w:hAnsi="Times New Roman" w:cs="Times New Roman"/>
          <w:bCs/>
          <w:i/>
          <w:iCs/>
          <w:sz w:val="22"/>
          <w:szCs w:val="22"/>
        </w:rPr>
        <w:lastRenderedPageBreak/>
        <w:t>use of gender below.)</w:t>
      </w:r>
      <w:r w:rsidRPr="00821249">
        <w:rPr>
          <w:rFonts w:ascii="Times New Roman" w:hAnsi="Times New Roman" w:cs="Times New Roman"/>
          <w:bCs/>
          <w:iCs/>
          <w:sz w:val="22"/>
          <w:szCs w:val="22"/>
        </w:rPr>
        <w:t xml:space="preserve"> </w:t>
      </w:r>
      <w:r w:rsidRPr="00821249">
        <w:rPr>
          <w:rFonts w:ascii="Times New Roman" w:hAnsi="Times New Roman" w:cs="Times New Roman"/>
          <w:b/>
          <w:bCs/>
          <w:iCs/>
          <w:sz w:val="22"/>
          <w:szCs w:val="22"/>
        </w:rPr>
        <w:t xml:space="preserve">You will then go to an event/location in which you are the minority in your selected identity category, and stay for a minimum of 30-60 min. </w:t>
      </w:r>
      <w:r w:rsidRPr="00821249">
        <w:rPr>
          <w:rFonts w:ascii="Times New Roman" w:hAnsi="Times New Roman" w:cs="Times New Roman"/>
          <w:bCs/>
          <w:iCs/>
          <w:sz w:val="22"/>
          <w:szCs w:val="22"/>
        </w:rPr>
        <w:t xml:space="preserve"> (For example, Dr. Hunter might go to an LGBT conference OR she may visit a Mosque/Islamic place of worship).  You may bring </w:t>
      </w:r>
      <w:proofErr w:type="gramStart"/>
      <w:r w:rsidRPr="00821249">
        <w:rPr>
          <w:rFonts w:ascii="Times New Roman" w:hAnsi="Times New Roman" w:cs="Times New Roman"/>
          <w:bCs/>
          <w:iCs/>
          <w:sz w:val="22"/>
          <w:szCs w:val="22"/>
        </w:rPr>
        <w:t>1</w:t>
      </w:r>
      <w:proofErr w:type="gramEnd"/>
      <w:r w:rsidRPr="00821249">
        <w:rPr>
          <w:rFonts w:ascii="Times New Roman" w:hAnsi="Times New Roman" w:cs="Times New Roman"/>
          <w:bCs/>
          <w:iCs/>
          <w:sz w:val="22"/>
          <w:szCs w:val="22"/>
        </w:rPr>
        <w:t xml:space="preserve"> person for safety, but please split up when you get to the location. The purpose of this exercise is to experience what it is like to be the minority, but if you are with a friend or </w:t>
      </w:r>
      <w:proofErr w:type="gramStart"/>
      <w:r w:rsidRPr="00821249">
        <w:rPr>
          <w:rFonts w:ascii="Times New Roman" w:hAnsi="Times New Roman" w:cs="Times New Roman"/>
          <w:bCs/>
          <w:iCs/>
          <w:sz w:val="22"/>
          <w:szCs w:val="22"/>
        </w:rPr>
        <w:t>group</w:t>
      </w:r>
      <w:proofErr w:type="gramEnd"/>
      <w:r w:rsidRPr="00821249">
        <w:rPr>
          <w:rFonts w:ascii="Times New Roman" w:hAnsi="Times New Roman" w:cs="Times New Roman"/>
          <w:bCs/>
          <w:iCs/>
          <w:sz w:val="22"/>
          <w:szCs w:val="22"/>
        </w:rPr>
        <w:t xml:space="preserve"> you will not fully experience what it is like because you will rely on the comfort of those you know. If possible, interact with individuals you meet at the place. Examples of places to visit may be churches/places of worship, concerts, sporting events, community events, etc. Your immersion experience presentation must include the following components:</w:t>
      </w:r>
    </w:p>
    <w:p w:rsidR="00821249" w:rsidRPr="00821249" w:rsidRDefault="00821249" w:rsidP="00821249">
      <w:pPr>
        <w:pStyle w:val="PlainText"/>
        <w:ind w:firstLine="720"/>
        <w:rPr>
          <w:rFonts w:ascii="Times New Roman" w:hAnsi="Times New Roman" w:cs="Times New Roman"/>
          <w:b/>
          <w:sz w:val="22"/>
          <w:szCs w:val="22"/>
        </w:rPr>
      </w:pPr>
    </w:p>
    <w:p w:rsidR="00821249" w:rsidRPr="00821249" w:rsidRDefault="00821249" w:rsidP="00821249">
      <w:pPr>
        <w:pStyle w:val="PlainText"/>
        <w:rPr>
          <w:rFonts w:ascii="Times New Roman" w:hAnsi="Times New Roman" w:cs="Times New Roman"/>
          <w:b/>
          <w:sz w:val="22"/>
          <w:szCs w:val="22"/>
        </w:rPr>
      </w:pPr>
      <w:r w:rsidRPr="00821249">
        <w:rPr>
          <w:rFonts w:ascii="Times New Roman" w:hAnsi="Times New Roman" w:cs="Times New Roman"/>
          <w:b/>
          <w:sz w:val="22"/>
          <w:szCs w:val="22"/>
        </w:rPr>
        <w:t xml:space="preserve">Immersion Experience Components (present on the following questions): </w:t>
      </w:r>
    </w:p>
    <w:p w:rsidR="00821249" w:rsidRPr="00821249" w:rsidRDefault="00821249" w:rsidP="00821249">
      <w:pPr>
        <w:pStyle w:val="PlainText"/>
        <w:numPr>
          <w:ilvl w:val="0"/>
          <w:numId w:val="13"/>
        </w:numPr>
        <w:rPr>
          <w:rFonts w:ascii="Times New Roman" w:eastAsia="MS Mincho" w:hAnsi="Times New Roman" w:cs="Times New Roman"/>
          <w:bCs/>
          <w:sz w:val="22"/>
          <w:szCs w:val="22"/>
          <w:u w:val="single"/>
        </w:rPr>
      </w:pPr>
      <w:r w:rsidRPr="00821249">
        <w:rPr>
          <w:rFonts w:ascii="Times New Roman" w:eastAsia="MS Mincho" w:hAnsi="Times New Roman" w:cs="Times New Roman"/>
          <w:b/>
          <w:bCs/>
          <w:sz w:val="22"/>
          <w:szCs w:val="22"/>
        </w:rPr>
        <w:t xml:space="preserve">1 </w:t>
      </w:r>
      <w:proofErr w:type="spellStart"/>
      <w:r w:rsidRPr="00821249">
        <w:rPr>
          <w:rFonts w:ascii="Times New Roman" w:eastAsia="MS Mincho" w:hAnsi="Times New Roman" w:cs="Times New Roman"/>
          <w:b/>
          <w:bCs/>
          <w:sz w:val="22"/>
          <w:szCs w:val="22"/>
        </w:rPr>
        <w:t>pt</w:t>
      </w:r>
      <w:proofErr w:type="spellEnd"/>
      <w:r w:rsidRPr="00821249">
        <w:rPr>
          <w:rFonts w:ascii="Times New Roman" w:eastAsia="MS Mincho" w:hAnsi="Times New Roman" w:cs="Times New Roman"/>
          <w:b/>
          <w:bCs/>
          <w:sz w:val="22"/>
          <w:szCs w:val="22"/>
        </w:rPr>
        <w:t xml:space="preserve">: </w:t>
      </w:r>
      <w:r w:rsidRPr="00821249">
        <w:rPr>
          <w:rFonts w:ascii="Times New Roman" w:eastAsia="MS Mincho" w:hAnsi="Times New Roman" w:cs="Times New Roman"/>
          <w:bCs/>
          <w:sz w:val="22"/>
          <w:szCs w:val="22"/>
        </w:rPr>
        <w:t>Identify which “majority aspect” of your identity you chose (e.g. Heterosexual or White) to place in the minority position</w:t>
      </w:r>
    </w:p>
    <w:p w:rsidR="00821249" w:rsidRPr="00821249" w:rsidRDefault="00821249" w:rsidP="00821249">
      <w:pPr>
        <w:pStyle w:val="PlainText"/>
        <w:numPr>
          <w:ilvl w:val="0"/>
          <w:numId w:val="13"/>
        </w:numPr>
        <w:rPr>
          <w:rFonts w:ascii="Times New Roman" w:eastAsia="MS Mincho" w:hAnsi="Times New Roman" w:cs="Times New Roman"/>
          <w:bCs/>
          <w:sz w:val="22"/>
          <w:szCs w:val="22"/>
          <w:u w:val="single"/>
        </w:rPr>
      </w:pPr>
      <w:r w:rsidRPr="00821249">
        <w:rPr>
          <w:rFonts w:ascii="Times New Roman" w:eastAsia="MS Mincho" w:hAnsi="Times New Roman" w:cs="Times New Roman"/>
          <w:b/>
          <w:bCs/>
          <w:sz w:val="22"/>
          <w:szCs w:val="22"/>
        </w:rPr>
        <w:t xml:space="preserve">1 </w:t>
      </w:r>
      <w:proofErr w:type="spellStart"/>
      <w:r w:rsidRPr="00821249">
        <w:rPr>
          <w:rFonts w:ascii="Times New Roman" w:eastAsia="MS Mincho" w:hAnsi="Times New Roman" w:cs="Times New Roman"/>
          <w:b/>
          <w:bCs/>
          <w:sz w:val="22"/>
          <w:szCs w:val="22"/>
        </w:rPr>
        <w:t>pt</w:t>
      </w:r>
      <w:proofErr w:type="spellEnd"/>
      <w:r w:rsidRPr="00821249">
        <w:rPr>
          <w:rFonts w:ascii="Times New Roman" w:eastAsia="MS Mincho" w:hAnsi="Times New Roman" w:cs="Times New Roman"/>
          <w:b/>
          <w:bCs/>
          <w:sz w:val="22"/>
          <w:szCs w:val="22"/>
        </w:rPr>
        <w:t xml:space="preserve">: </w:t>
      </w:r>
      <w:r w:rsidRPr="00821249">
        <w:rPr>
          <w:rFonts w:ascii="Times New Roman" w:eastAsia="MS Mincho" w:hAnsi="Times New Roman" w:cs="Times New Roman"/>
          <w:bCs/>
          <w:sz w:val="22"/>
          <w:szCs w:val="22"/>
        </w:rPr>
        <w:t xml:space="preserve">Provide a description of the event you attended, and if possible, estimate how many other people were in the same “minority” position as you (e.g. there were 2 other obviously White people in attendance other than myself). Include how long you stayed and if you interacted with anyone while at the event. What were those interactions like? Did people seem friendlier or less friendly to you as the “minority.” </w:t>
      </w:r>
    </w:p>
    <w:p w:rsidR="00821249" w:rsidRPr="00821249" w:rsidRDefault="00821249" w:rsidP="00821249">
      <w:pPr>
        <w:pStyle w:val="PlainText"/>
        <w:numPr>
          <w:ilvl w:val="0"/>
          <w:numId w:val="13"/>
        </w:numPr>
        <w:rPr>
          <w:rFonts w:ascii="Times New Roman" w:eastAsia="MS Mincho" w:hAnsi="Times New Roman" w:cs="Times New Roman"/>
          <w:bCs/>
          <w:sz w:val="22"/>
          <w:szCs w:val="22"/>
          <w:u w:val="single"/>
        </w:rPr>
      </w:pPr>
      <w:r w:rsidRPr="00821249">
        <w:rPr>
          <w:rFonts w:ascii="Times New Roman" w:eastAsia="MS Mincho" w:hAnsi="Times New Roman" w:cs="Times New Roman"/>
          <w:b/>
          <w:bCs/>
          <w:sz w:val="22"/>
          <w:szCs w:val="22"/>
        </w:rPr>
        <w:t xml:space="preserve">5 pts: Include pictures of the event and proof of your attendance </w:t>
      </w:r>
      <w:r w:rsidRPr="00821249">
        <w:rPr>
          <w:rFonts w:ascii="Times New Roman" w:eastAsia="MS Mincho" w:hAnsi="Times New Roman" w:cs="Times New Roman"/>
          <w:bCs/>
          <w:sz w:val="22"/>
          <w:szCs w:val="22"/>
        </w:rPr>
        <w:t>(e.g. program, ticket, etc. – “selfies” work as well if appropriate – i.e. you should not take a self during a religious service)</w:t>
      </w:r>
    </w:p>
    <w:p w:rsidR="00821249" w:rsidRPr="00821249" w:rsidRDefault="00821249" w:rsidP="00821249">
      <w:pPr>
        <w:pStyle w:val="PlainText"/>
        <w:numPr>
          <w:ilvl w:val="0"/>
          <w:numId w:val="13"/>
        </w:numPr>
        <w:rPr>
          <w:rFonts w:ascii="Times New Roman" w:eastAsia="MS Mincho" w:hAnsi="Times New Roman" w:cs="Times New Roman"/>
          <w:b/>
          <w:bCs/>
          <w:sz w:val="22"/>
          <w:szCs w:val="22"/>
          <w:u w:val="single"/>
        </w:rPr>
      </w:pPr>
      <w:proofErr w:type="gramStart"/>
      <w:r w:rsidRPr="00821249">
        <w:rPr>
          <w:rFonts w:ascii="Times New Roman" w:eastAsia="MS Mincho" w:hAnsi="Times New Roman" w:cs="Times New Roman"/>
          <w:b/>
          <w:sz w:val="22"/>
          <w:szCs w:val="22"/>
        </w:rPr>
        <w:t>2</w:t>
      </w:r>
      <w:proofErr w:type="gramEnd"/>
      <w:r w:rsidRPr="00821249">
        <w:rPr>
          <w:rFonts w:ascii="Times New Roman" w:eastAsia="MS Mincho" w:hAnsi="Times New Roman" w:cs="Times New Roman"/>
          <w:b/>
          <w:sz w:val="22"/>
          <w:szCs w:val="22"/>
        </w:rPr>
        <w:t xml:space="preserve"> pts: </w:t>
      </w:r>
      <w:r w:rsidRPr="00821249">
        <w:rPr>
          <w:rFonts w:ascii="Times New Roman" w:eastAsia="MS Mincho" w:hAnsi="Times New Roman" w:cs="Times New Roman"/>
          <w:sz w:val="22"/>
          <w:szCs w:val="22"/>
        </w:rPr>
        <w:t>Describe your level of comfort with being the “minority” in this situation. Were you completely comfortable, uncomfortable the entire time, or did you start in an uncomfortable place and become more comfortable as time passed? If you became more comfortable, what created that change? If you did not become comfortable, can you imagine anything that might have made you more comfortable?</w:t>
      </w:r>
    </w:p>
    <w:p w:rsidR="00821249" w:rsidRPr="00821249" w:rsidRDefault="00821249" w:rsidP="00821249">
      <w:pPr>
        <w:pStyle w:val="PlainText"/>
        <w:numPr>
          <w:ilvl w:val="0"/>
          <w:numId w:val="13"/>
        </w:numPr>
        <w:rPr>
          <w:rFonts w:ascii="Times New Roman" w:eastAsia="MS Mincho" w:hAnsi="Times New Roman" w:cs="Times New Roman"/>
          <w:b/>
          <w:bCs/>
          <w:sz w:val="22"/>
          <w:szCs w:val="22"/>
          <w:u w:val="single"/>
        </w:rPr>
      </w:pPr>
      <w:r w:rsidRPr="00821249">
        <w:rPr>
          <w:rFonts w:ascii="Times New Roman" w:eastAsia="MS Mincho" w:hAnsi="Times New Roman" w:cs="Times New Roman"/>
          <w:b/>
          <w:sz w:val="22"/>
          <w:szCs w:val="22"/>
        </w:rPr>
        <w:t xml:space="preserve">3pts: </w:t>
      </w:r>
      <w:r w:rsidRPr="00821249">
        <w:rPr>
          <w:rFonts w:ascii="Times New Roman" w:eastAsia="MS Mincho" w:hAnsi="Times New Roman" w:cs="Times New Roman"/>
          <w:sz w:val="22"/>
          <w:szCs w:val="22"/>
        </w:rPr>
        <w:t>As the “minority”, did you change any parts of your normal behavior to fit in? In other words, was there anything that you remember doing consciously to make yourself OR those around you more comfortable?</w:t>
      </w:r>
    </w:p>
    <w:p w:rsidR="00821249" w:rsidRPr="00821249" w:rsidRDefault="00821249" w:rsidP="00821249">
      <w:pPr>
        <w:pStyle w:val="PlainText"/>
        <w:numPr>
          <w:ilvl w:val="0"/>
          <w:numId w:val="13"/>
        </w:numPr>
        <w:rPr>
          <w:rFonts w:ascii="Times New Roman" w:eastAsia="MS Mincho" w:hAnsi="Times New Roman" w:cs="Times New Roman"/>
          <w:b/>
          <w:bCs/>
          <w:sz w:val="22"/>
          <w:szCs w:val="22"/>
          <w:u w:val="single"/>
        </w:rPr>
      </w:pPr>
      <w:r w:rsidRPr="00821249">
        <w:rPr>
          <w:rFonts w:ascii="Times New Roman" w:eastAsia="MS Mincho" w:hAnsi="Times New Roman" w:cs="Times New Roman"/>
          <w:b/>
          <w:sz w:val="22"/>
          <w:szCs w:val="22"/>
        </w:rPr>
        <w:t xml:space="preserve">3pts: </w:t>
      </w:r>
      <w:r w:rsidRPr="00821249">
        <w:rPr>
          <w:rFonts w:ascii="Times New Roman" w:eastAsia="MS Mincho" w:hAnsi="Times New Roman" w:cs="Times New Roman"/>
          <w:sz w:val="22"/>
          <w:szCs w:val="22"/>
        </w:rPr>
        <w:t xml:space="preserve">Did you find this exercise physically or mentally exhausting in any way? If so, discuss. If not, describe what you think may have kept it from being exhausting. </w:t>
      </w:r>
    </w:p>
    <w:p w:rsidR="00821249" w:rsidRPr="00821249" w:rsidRDefault="00821249" w:rsidP="00821249">
      <w:pPr>
        <w:pStyle w:val="PlainText"/>
        <w:numPr>
          <w:ilvl w:val="0"/>
          <w:numId w:val="13"/>
        </w:numPr>
        <w:rPr>
          <w:rFonts w:ascii="Times New Roman" w:eastAsia="MS Mincho" w:hAnsi="Times New Roman" w:cs="Times New Roman"/>
          <w:b/>
          <w:bCs/>
          <w:sz w:val="22"/>
          <w:szCs w:val="22"/>
          <w:u w:val="single"/>
        </w:rPr>
      </w:pPr>
      <w:r w:rsidRPr="00821249">
        <w:rPr>
          <w:rFonts w:ascii="Times New Roman" w:eastAsia="MS Mincho" w:hAnsi="Times New Roman" w:cs="Times New Roman"/>
          <w:b/>
          <w:sz w:val="22"/>
          <w:szCs w:val="22"/>
        </w:rPr>
        <w:t xml:space="preserve"> 5pts: </w:t>
      </w:r>
      <w:r w:rsidRPr="00821249">
        <w:rPr>
          <w:rFonts w:ascii="Times New Roman" w:eastAsia="MS Mincho" w:hAnsi="Times New Roman" w:cs="Times New Roman"/>
          <w:sz w:val="22"/>
          <w:szCs w:val="22"/>
        </w:rPr>
        <w:t>What might it be like if you were always the minority in this aspect of your identity? Is there anything you can think of that might be easier for you since you are not the “minority” in this aspect of your identity?</w:t>
      </w:r>
    </w:p>
    <w:p w:rsidR="00821249" w:rsidRPr="00821249" w:rsidRDefault="00821249" w:rsidP="00821249">
      <w:pPr>
        <w:ind w:right="30"/>
        <w:rPr>
          <w:rFonts w:ascii="Times New Roman" w:hAnsi="Times New Roman" w:cs="Times New Roman"/>
          <w:b/>
          <w:bCs/>
          <w:iCs/>
          <w:sz w:val="22"/>
          <w:szCs w:val="22"/>
          <w:u w:val="single"/>
        </w:rPr>
      </w:pPr>
    </w:p>
    <w:p w:rsidR="00821249" w:rsidRPr="00821249" w:rsidRDefault="00821249" w:rsidP="00821249">
      <w:pPr>
        <w:ind w:right="30"/>
        <w:rPr>
          <w:rFonts w:ascii="Times New Roman" w:hAnsi="Times New Roman" w:cs="Times New Roman"/>
          <w:b/>
          <w:bCs/>
          <w:iCs/>
          <w:sz w:val="22"/>
          <w:szCs w:val="22"/>
          <w:u w:val="single"/>
        </w:rPr>
      </w:pPr>
      <w:r w:rsidRPr="00821249">
        <w:rPr>
          <w:rFonts w:ascii="Times New Roman" w:hAnsi="Times New Roman" w:cs="Times New Roman"/>
          <w:b/>
          <w:bCs/>
          <w:i/>
          <w:iCs/>
          <w:sz w:val="22"/>
          <w:szCs w:val="22"/>
        </w:rPr>
        <w:t>(</w:t>
      </w:r>
      <w:r w:rsidRPr="00821249">
        <w:rPr>
          <w:rFonts w:ascii="Times New Roman" w:hAnsi="Times New Roman" w:cs="Times New Roman"/>
          <w:bCs/>
          <w:i/>
          <w:iCs/>
          <w:sz w:val="22"/>
          <w:szCs w:val="22"/>
        </w:rPr>
        <w:t xml:space="preserve">*NOTE* </w:t>
      </w:r>
      <w:proofErr w:type="gramStart"/>
      <w:r w:rsidRPr="00821249">
        <w:rPr>
          <w:rFonts w:ascii="Times New Roman" w:hAnsi="Times New Roman" w:cs="Times New Roman"/>
          <w:bCs/>
          <w:i/>
          <w:iCs/>
          <w:sz w:val="22"/>
          <w:szCs w:val="22"/>
        </w:rPr>
        <w:t>As</w:t>
      </w:r>
      <w:proofErr w:type="gramEnd"/>
      <w:r w:rsidRPr="00821249">
        <w:rPr>
          <w:rFonts w:ascii="Times New Roman" w:hAnsi="Times New Roman" w:cs="Times New Roman"/>
          <w:bCs/>
          <w:i/>
          <w:iCs/>
          <w:sz w:val="22"/>
          <w:szCs w:val="22"/>
        </w:rPr>
        <w:t xml:space="preserve"> the instructor, I recognize that gender is an important aspect of identity, is non-binary, and can result in experiences of prejudice and discrimination. It </w:t>
      </w:r>
      <w:proofErr w:type="gramStart"/>
      <w:r w:rsidRPr="00821249">
        <w:rPr>
          <w:rFonts w:ascii="Times New Roman" w:hAnsi="Times New Roman" w:cs="Times New Roman"/>
          <w:bCs/>
          <w:i/>
          <w:iCs/>
          <w:sz w:val="22"/>
          <w:szCs w:val="22"/>
        </w:rPr>
        <w:t>has been excluded</w:t>
      </w:r>
      <w:proofErr w:type="gramEnd"/>
      <w:r w:rsidRPr="00821249">
        <w:rPr>
          <w:rFonts w:ascii="Times New Roman" w:hAnsi="Times New Roman" w:cs="Times New Roman"/>
          <w:bCs/>
          <w:i/>
          <w:iCs/>
          <w:sz w:val="22"/>
          <w:szCs w:val="22"/>
        </w:rPr>
        <w:t xml:space="preserve"> from this presentation not due to its lack of importance, but due to the complexity in identifying and visiting an “event/location” in which one’s gender is the “minority”. If you have questions/concerns about this exclusion, please let me know and we can discuss the reasoning more in depth.)</w:t>
      </w:r>
    </w:p>
    <w:p w:rsidR="00821249" w:rsidRPr="00821249" w:rsidRDefault="00821249" w:rsidP="009E3566">
      <w:pPr>
        <w:spacing w:after="120" w:line="259" w:lineRule="auto"/>
        <w:ind w:right="30"/>
        <w:rPr>
          <w:rFonts w:ascii="Times New Roman" w:hAnsi="Times New Roman" w:cs="Times New Roman"/>
          <w:b/>
          <w:spacing w:val="-2"/>
          <w:sz w:val="22"/>
          <w:szCs w:val="22"/>
          <w:highlight w:val="yellow"/>
          <w:u w:val="single"/>
        </w:rPr>
      </w:pPr>
    </w:p>
    <w:p w:rsidR="00741A29" w:rsidRDefault="00741A29">
      <w:pPr>
        <w:widowControl/>
        <w:autoSpaceDE/>
        <w:autoSpaceDN/>
        <w:adjustRightInd/>
        <w:rPr>
          <w:rFonts w:ascii="Times New Roman" w:hAnsi="Times New Roman" w:cs="Times New Roman"/>
          <w:b/>
          <w:spacing w:val="-2"/>
          <w:sz w:val="22"/>
          <w:szCs w:val="22"/>
          <w:highlight w:val="yellow"/>
          <w:u w:val="single"/>
        </w:rPr>
      </w:pPr>
      <w:r>
        <w:rPr>
          <w:rFonts w:ascii="Times New Roman" w:hAnsi="Times New Roman" w:cs="Times New Roman"/>
          <w:b/>
          <w:spacing w:val="-2"/>
          <w:sz w:val="22"/>
          <w:szCs w:val="22"/>
          <w:highlight w:val="yellow"/>
          <w:u w:val="single"/>
        </w:rPr>
        <w:br w:type="page"/>
      </w:r>
    </w:p>
    <w:p w:rsidR="009E3566" w:rsidRPr="00821249" w:rsidRDefault="009E3566" w:rsidP="009E3566">
      <w:pPr>
        <w:spacing w:after="120" w:line="259" w:lineRule="auto"/>
        <w:rPr>
          <w:rFonts w:ascii="Times New Roman" w:hAnsi="Times New Roman" w:cs="Times New Roman"/>
          <w:b/>
          <w:spacing w:val="-2"/>
          <w:sz w:val="22"/>
          <w:szCs w:val="22"/>
          <w:highlight w:val="yellow"/>
          <w:u w:val="single"/>
        </w:rPr>
      </w:pPr>
    </w:p>
    <w:p w:rsidR="00821249" w:rsidRPr="00821249" w:rsidRDefault="00821249" w:rsidP="00821249">
      <w:pPr>
        <w:pStyle w:val="Heading9"/>
        <w:rPr>
          <w:sz w:val="22"/>
          <w:szCs w:val="22"/>
        </w:rPr>
      </w:pPr>
      <w:r w:rsidRPr="00821249">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436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3pt" to="495.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strokeweight="2pt"/>
            </w:pict>
          </mc:Fallback>
        </mc:AlternateContent>
      </w:r>
    </w:p>
    <w:p w:rsidR="00821249" w:rsidRPr="00821249" w:rsidRDefault="00821249" w:rsidP="00821249">
      <w:pPr>
        <w:pStyle w:val="Heading3"/>
        <w:rPr>
          <w:b/>
          <w:sz w:val="22"/>
          <w:szCs w:val="22"/>
          <w:u w:val="single"/>
        </w:rPr>
      </w:pPr>
      <w:r w:rsidRPr="00821249">
        <w:rPr>
          <w:b/>
          <w:sz w:val="22"/>
          <w:szCs w:val="22"/>
          <w:u w:val="single"/>
        </w:rPr>
        <w:t>Assignment Grading System</w:t>
      </w:r>
    </w:p>
    <w:p w:rsidR="00821249" w:rsidRP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rsidR="00821249" w:rsidRP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821249">
        <w:rPr>
          <w:rFonts w:ascii="Times New Roman" w:eastAsia="MS Mincho" w:hAnsi="Times New Roman" w:cs="Times New Roman"/>
          <w:b/>
          <w:bCs/>
          <w:sz w:val="22"/>
          <w:szCs w:val="22"/>
        </w:rPr>
        <w:t>Class Activities</w:t>
      </w:r>
    </w:p>
    <w:p w:rsidR="00821249" w:rsidRP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821249">
        <w:rPr>
          <w:rFonts w:ascii="Times New Roman" w:eastAsia="MS Mincho" w:hAnsi="Times New Roman" w:cs="Times New Roman"/>
          <w:b/>
          <w:bCs/>
          <w:sz w:val="22"/>
          <w:szCs w:val="22"/>
        </w:rPr>
        <w:tab/>
      </w:r>
      <w:r w:rsidRPr="00821249">
        <w:rPr>
          <w:rFonts w:ascii="Times New Roman" w:eastAsia="MS Mincho" w:hAnsi="Times New Roman" w:cs="Times New Roman"/>
          <w:bCs/>
          <w:sz w:val="22"/>
          <w:szCs w:val="22"/>
        </w:rPr>
        <w:t>Reading Discussion &amp; Class Activities</w:t>
      </w:r>
      <w:r w:rsidRPr="00821249">
        <w:rPr>
          <w:rFonts w:ascii="Times New Roman" w:eastAsia="MS Mincho" w:hAnsi="Times New Roman" w:cs="Times New Roman"/>
          <w:bCs/>
          <w:sz w:val="22"/>
          <w:szCs w:val="22"/>
        </w:rPr>
        <w:tab/>
        <w:t>1</w:t>
      </w:r>
      <w:r w:rsidR="00741A29">
        <w:rPr>
          <w:rFonts w:ascii="Times New Roman" w:eastAsia="MS Mincho" w:hAnsi="Times New Roman" w:cs="Times New Roman"/>
          <w:bCs/>
          <w:sz w:val="22"/>
          <w:szCs w:val="22"/>
        </w:rPr>
        <w:t>5</w:t>
      </w:r>
      <w:r w:rsidRPr="00821249">
        <w:rPr>
          <w:rFonts w:ascii="Times New Roman" w:eastAsia="MS Mincho" w:hAnsi="Times New Roman" w:cs="Times New Roman"/>
          <w:bCs/>
          <w:sz w:val="22"/>
          <w:szCs w:val="22"/>
        </w:rPr>
        <w:t xml:space="preserve"> points</w:t>
      </w:r>
    </w:p>
    <w:p w:rsidR="00821249" w:rsidRP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821249">
        <w:rPr>
          <w:rFonts w:ascii="Times New Roman" w:eastAsia="MS Mincho" w:hAnsi="Times New Roman" w:cs="Times New Roman"/>
          <w:bCs/>
          <w:sz w:val="22"/>
          <w:szCs w:val="22"/>
        </w:rPr>
        <w:tab/>
        <w:t>IAT Test</w:t>
      </w:r>
      <w:r w:rsidRPr="00821249">
        <w:rPr>
          <w:rFonts w:ascii="Times New Roman" w:eastAsia="MS Mincho" w:hAnsi="Times New Roman" w:cs="Times New Roman"/>
          <w:bCs/>
          <w:sz w:val="22"/>
          <w:szCs w:val="22"/>
        </w:rPr>
        <w:tab/>
      </w:r>
      <w:r w:rsidRPr="00821249">
        <w:rPr>
          <w:rFonts w:ascii="Times New Roman" w:eastAsia="MS Mincho" w:hAnsi="Times New Roman" w:cs="Times New Roman"/>
          <w:bCs/>
          <w:sz w:val="22"/>
          <w:szCs w:val="22"/>
        </w:rPr>
        <w:tab/>
      </w:r>
      <w:r w:rsidRPr="00821249">
        <w:rPr>
          <w:rFonts w:ascii="Times New Roman" w:eastAsia="MS Mincho" w:hAnsi="Times New Roman" w:cs="Times New Roman"/>
          <w:bCs/>
          <w:sz w:val="22"/>
          <w:szCs w:val="22"/>
        </w:rPr>
        <w:tab/>
      </w:r>
      <w:r w:rsidRPr="00821249">
        <w:rPr>
          <w:rFonts w:ascii="Times New Roman" w:eastAsia="MS Mincho" w:hAnsi="Times New Roman" w:cs="Times New Roman"/>
          <w:bCs/>
          <w:sz w:val="22"/>
          <w:szCs w:val="22"/>
        </w:rPr>
        <w:tab/>
      </w:r>
      <w:r w:rsidRPr="00821249">
        <w:rPr>
          <w:rFonts w:ascii="Times New Roman" w:eastAsia="MS Mincho" w:hAnsi="Times New Roman" w:cs="Times New Roman"/>
          <w:bCs/>
          <w:sz w:val="22"/>
          <w:szCs w:val="22"/>
        </w:rPr>
        <w:tab/>
      </w:r>
      <w:r w:rsidRPr="00821249">
        <w:rPr>
          <w:rFonts w:ascii="Times New Roman" w:eastAsia="MS Mincho" w:hAnsi="Times New Roman" w:cs="Times New Roman"/>
          <w:bCs/>
          <w:sz w:val="22"/>
          <w:szCs w:val="22"/>
        </w:rPr>
        <w:tab/>
        <w:t>20 points</w:t>
      </w:r>
    </w:p>
    <w:p w:rsidR="00821249" w:rsidRP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rsidR="00821249" w:rsidRP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821249">
        <w:rPr>
          <w:rFonts w:ascii="Times New Roman" w:eastAsia="MS Mincho" w:hAnsi="Times New Roman" w:cs="Times New Roman"/>
          <w:b/>
          <w:bCs/>
          <w:sz w:val="22"/>
          <w:szCs w:val="22"/>
        </w:rPr>
        <w:t>Presentations</w:t>
      </w:r>
    </w:p>
    <w:p w:rsidR="00821249" w:rsidRPr="0082124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821249">
        <w:rPr>
          <w:rFonts w:ascii="Times New Roman" w:eastAsia="MS Mincho" w:hAnsi="Times New Roman" w:cs="Times New Roman"/>
          <w:sz w:val="22"/>
          <w:szCs w:val="22"/>
        </w:rPr>
        <w:tab/>
        <w:t>Who Am I Presentation</w:t>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t>2</w:t>
      </w:r>
      <w:r w:rsidR="00741A29">
        <w:rPr>
          <w:rFonts w:ascii="Times New Roman" w:eastAsia="MS Mincho" w:hAnsi="Times New Roman" w:cs="Times New Roman"/>
          <w:sz w:val="22"/>
          <w:szCs w:val="22"/>
        </w:rPr>
        <w:t>0</w:t>
      </w:r>
      <w:r w:rsidRPr="00821249">
        <w:rPr>
          <w:rFonts w:ascii="Times New Roman" w:eastAsia="MS Mincho" w:hAnsi="Times New Roman" w:cs="Times New Roman"/>
          <w:sz w:val="22"/>
          <w:szCs w:val="22"/>
        </w:rPr>
        <w:t xml:space="preserve"> points</w:t>
      </w:r>
    </w:p>
    <w:p w:rsidR="00821249" w:rsidRPr="0082124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821249">
        <w:rPr>
          <w:rFonts w:ascii="Times New Roman" w:eastAsia="MS Mincho" w:hAnsi="Times New Roman" w:cs="Times New Roman"/>
          <w:sz w:val="22"/>
          <w:szCs w:val="22"/>
        </w:rPr>
        <w:tab/>
        <w:t>Immersion Experience Presentation</w:t>
      </w:r>
      <w:r w:rsidRPr="00821249">
        <w:rPr>
          <w:rFonts w:ascii="Times New Roman" w:eastAsia="MS Mincho" w:hAnsi="Times New Roman" w:cs="Times New Roman"/>
          <w:sz w:val="22"/>
          <w:szCs w:val="22"/>
        </w:rPr>
        <w:tab/>
        <w:t>20 points</w:t>
      </w:r>
    </w:p>
    <w:p w:rsidR="00821249" w:rsidRPr="0082124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821249">
        <w:rPr>
          <w:rFonts w:ascii="Times New Roman" w:eastAsia="MS Mincho" w:hAnsi="Times New Roman" w:cs="Times New Roman"/>
          <w:sz w:val="22"/>
          <w:szCs w:val="22"/>
        </w:rPr>
        <w:tab/>
      </w:r>
    </w:p>
    <w:p w:rsidR="00821249" w:rsidRP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821249">
        <w:rPr>
          <w:rFonts w:ascii="Times New Roman" w:eastAsia="MS Mincho" w:hAnsi="Times New Roman" w:cs="Times New Roman"/>
          <w:b/>
          <w:bCs/>
          <w:sz w:val="22"/>
          <w:szCs w:val="22"/>
        </w:rPr>
        <w:t>Assessments</w:t>
      </w:r>
    </w:p>
    <w:p w:rsidR="00821249" w:rsidRPr="0082124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821249">
        <w:rPr>
          <w:rFonts w:ascii="Times New Roman" w:eastAsia="MS Mincho" w:hAnsi="Times New Roman" w:cs="Times New Roman"/>
          <w:sz w:val="22"/>
          <w:szCs w:val="22"/>
        </w:rPr>
        <w:tab/>
        <w:t>Final Exam</w:t>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r>
      <w:r w:rsidR="00F254AF">
        <w:rPr>
          <w:rFonts w:ascii="Times New Roman" w:eastAsia="MS Mincho" w:hAnsi="Times New Roman" w:cs="Times New Roman"/>
          <w:sz w:val="22"/>
          <w:szCs w:val="22"/>
        </w:rPr>
        <w:tab/>
      </w:r>
      <w:r w:rsidRPr="00821249">
        <w:rPr>
          <w:rFonts w:ascii="Times New Roman" w:eastAsia="MS Mincho" w:hAnsi="Times New Roman" w:cs="Times New Roman"/>
          <w:sz w:val="22"/>
          <w:szCs w:val="22"/>
        </w:rPr>
        <w:t>25 points</w:t>
      </w:r>
    </w:p>
    <w:p w:rsidR="00821249" w:rsidRPr="0082124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r>
    </w:p>
    <w:p w:rsidR="00821249" w:rsidRP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821249">
        <w:rPr>
          <w:rFonts w:ascii="Times New Roman" w:eastAsia="MS Mincho" w:hAnsi="Times New Roman" w:cs="Times New Roman"/>
          <w:b/>
          <w:bCs/>
          <w:sz w:val="22"/>
          <w:szCs w:val="22"/>
        </w:rPr>
        <w:t>Total</w:t>
      </w:r>
      <w:r w:rsidRPr="00821249">
        <w:rPr>
          <w:rFonts w:ascii="Times New Roman" w:eastAsia="MS Mincho" w:hAnsi="Times New Roman" w:cs="Times New Roman"/>
          <w:b/>
          <w:bCs/>
          <w:sz w:val="22"/>
          <w:szCs w:val="22"/>
        </w:rPr>
        <w:tab/>
      </w:r>
      <w:r w:rsidRPr="00821249">
        <w:rPr>
          <w:rFonts w:ascii="Times New Roman" w:eastAsia="MS Mincho" w:hAnsi="Times New Roman" w:cs="Times New Roman"/>
          <w:b/>
          <w:bCs/>
          <w:sz w:val="22"/>
          <w:szCs w:val="22"/>
        </w:rPr>
        <w:tab/>
      </w:r>
      <w:r w:rsidRPr="00821249">
        <w:rPr>
          <w:rFonts w:ascii="Times New Roman" w:eastAsia="MS Mincho" w:hAnsi="Times New Roman" w:cs="Times New Roman"/>
          <w:b/>
          <w:bCs/>
          <w:sz w:val="22"/>
          <w:szCs w:val="22"/>
        </w:rPr>
        <w:tab/>
      </w:r>
      <w:r w:rsidRPr="00821249">
        <w:rPr>
          <w:rFonts w:ascii="Times New Roman" w:eastAsia="MS Mincho" w:hAnsi="Times New Roman" w:cs="Times New Roman"/>
          <w:b/>
          <w:bCs/>
          <w:sz w:val="22"/>
          <w:szCs w:val="22"/>
        </w:rPr>
        <w:tab/>
      </w:r>
      <w:r w:rsidRPr="00821249">
        <w:rPr>
          <w:rFonts w:ascii="Times New Roman" w:eastAsia="MS Mincho" w:hAnsi="Times New Roman" w:cs="Times New Roman"/>
          <w:b/>
          <w:bCs/>
          <w:sz w:val="22"/>
          <w:szCs w:val="22"/>
        </w:rPr>
        <w:tab/>
      </w:r>
      <w:r w:rsidRPr="00821249">
        <w:rPr>
          <w:rFonts w:ascii="Times New Roman" w:eastAsia="MS Mincho" w:hAnsi="Times New Roman" w:cs="Times New Roman"/>
          <w:b/>
          <w:bCs/>
          <w:sz w:val="22"/>
          <w:szCs w:val="22"/>
        </w:rPr>
        <w:tab/>
      </w:r>
      <w:r w:rsidRPr="00821249">
        <w:rPr>
          <w:rFonts w:ascii="Times New Roman" w:eastAsia="MS Mincho" w:hAnsi="Times New Roman" w:cs="Times New Roman"/>
          <w:b/>
          <w:bCs/>
          <w:sz w:val="22"/>
          <w:szCs w:val="22"/>
        </w:rPr>
        <w:tab/>
      </w:r>
      <w:r w:rsidRPr="00821249">
        <w:rPr>
          <w:rFonts w:ascii="Times New Roman" w:eastAsia="MS Mincho" w:hAnsi="Times New Roman" w:cs="Times New Roman"/>
          <w:b/>
          <w:bCs/>
          <w:sz w:val="22"/>
          <w:szCs w:val="22"/>
        </w:rPr>
        <w:tab/>
        <w:t>100 points</w:t>
      </w:r>
    </w:p>
    <w:p w:rsidR="00821249" w:rsidRPr="00821249"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rsidR="00821249" w:rsidRPr="0082124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rsidR="00821249" w:rsidRPr="0082124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821249">
        <w:rPr>
          <w:rFonts w:ascii="Times New Roman" w:eastAsia="MS Mincho" w:hAnsi="Times New Roman" w:cs="Times New Roman"/>
          <w:b/>
          <w:bCs/>
          <w:sz w:val="22"/>
          <w:szCs w:val="22"/>
          <w:u w:val="single"/>
        </w:rPr>
        <w:t>Grade Criteria</w:t>
      </w:r>
      <w:r w:rsidRPr="00821249">
        <w:rPr>
          <w:rFonts w:ascii="Times New Roman" w:eastAsia="MS Mincho" w:hAnsi="Times New Roman" w:cs="Times New Roman"/>
          <w:bCs/>
          <w:sz w:val="22"/>
          <w:szCs w:val="22"/>
        </w:rPr>
        <w:t xml:space="preserve"> (grades </w:t>
      </w:r>
      <w:proofErr w:type="gramStart"/>
      <w:r w:rsidRPr="00821249">
        <w:rPr>
          <w:rFonts w:ascii="Times New Roman" w:eastAsia="MS Mincho" w:hAnsi="Times New Roman" w:cs="Times New Roman"/>
          <w:bCs/>
          <w:sz w:val="22"/>
          <w:szCs w:val="22"/>
        </w:rPr>
        <w:t>will be rounded</w:t>
      </w:r>
      <w:proofErr w:type="gramEnd"/>
      <w:r w:rsidRPr="00821249">
        <w:rPr>
          <w:rFonts w:ascii="Times New Roman" w:eastAsia="MS Mincho" w:hAnsi="Times New Roman" w:cs="Times New Roman"/>
          <w:bCs/>
          <w:sz w:val="22"/>
          <w:szCs w:val="22"/>
        </w:rPr>
        <w:t xml:space="preserve"> to nearest whole number)</w:t>
      </w:r>
      <w:r w:rsidRPr="00821249">
        <w:rPr>
          <w:rFonts w:ascii="Times New Roman" w:eastAsia="MS Mincho" w:hAnsi="Times New Roman" w:cs="Times New Roman"/>
          <w:b/>
          <w:bCs/>
          <w:sz w:val="22"/>
          <w:szCs w:val="22"/>
        </w:rPr>
        <w:t xml:space="preserve">: </w:t>
      </w:r>
      <w:r w:rsidRPr="00821249">
        <w:rPr>
          <w:rFonts w:ascii="Times New Roman" w:eastAsia="MS Mincho" w:hAnsi="Times New Roman" w:cs="Times New Roman"/>
          <w:b/>
          <w:bCs/>
          <w:sz w:val="22"/>
          <w:szCs w:val="22"/>
        </w:rPr>
        <w:tab/>
      </w:r>
    </w:p>
    <w:p w:rsidR="00821249" w:rsidRPr="00821249"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rsidR="00821249" w:rsidRPr="00821249"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821249">
        <w:rPr>
          <w:rFonts w:ascii="Times New Roman" w:eastAsia="MS Mincho" w:hAnsi="Times New Roman" w:cs="Times New Roman"/>
          <w:sz w:val="22"/>
          <w:szCs w:val="22"/>
        </w:rPr>
        <w:t>A</w:t>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t>90 - 100 points</w:t>
      </w:r>
    </w:p>
    <w:p w:rsidR="00821249" w:rsidRPr="0082124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821249">
        <w:rPr>
          <w:rFonts w:ascii="Times New Roman" w:eastAsia="MS Mincho" w:hAnsi="Times New Roman" w:cs="Times New Roman"/>
          <w:sz w:val="22"/>
          <w:szCs w:val="22"/>
        </w:rPr>
        <w:tab/>
        <w:t>B</w:t>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t>80 – 89 points</w:t>
      </w:r>
    </w:p>
    <w:p w:rsidR="00821249" w:rsidRPr="0082124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821249">
        <w:rPr>
          <w:rFonts w:ascii="Times New Roman" w:eastAsia="MS Mincho" w:hAnsi="Times New Roman" w:cs="Times New Roman"/>
          <w:sz w:val="22"/>
          <w:szCs w:val="22"/>
        </w:rPr>
        <w:tab/>
        <w:t>C</w:t>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t>70 – 79 points</w:t>
      </w:r>
    </w:p>
    <w:p w:rsidR="00821249" w:rsidRPr="0082124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821249">
        <w:rPr>
          <w:rFonts w:ascii="Times New Roman" w:eastAsia="MS Mincho" w:hAnsi="Times New Roman" w:cs="Times New Roman"/>
          <w:sz w:val="22"/>
          <w:szCs w:val="22"/>
        </w:rPr>
        <w:tab/>
        <w:t>D</w:t>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t>60 – 69 points</w:t>
      </w:r>
    </w:p>
    <w:p w:rsidR="00821249" w:rsidRPr="00821249"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821249">
        <w:rPr>
          <w:rFonts w:ascii="Times New Roman" w:eastAsia="MS Mincho" w:hAnsi="Times New Roman" w:cs="Times New Roman"/>
          <w:sz w:val="22"/>
          <w:szCs w:val="22"/>
        </w:rPr>
        <w:tab/>
        <w:t xml:space="preserve">F </w:t>
      </w:r>
      <w:r w:rsidRPr="00821249">
        <w:rPr>
          <w:rFonts w:ascii="Times New Roman" w:eastAsia="MS Mincho" w:hAnsi="Times New Roman" w:cs="Times New Roman"/>
          <w:sz w:val="22"/>
          <w:szCs w:val="22"/>
        </w:rPr>
        <w:tab/>
      </w:r>
      <w:r w:rsidRPr="00821249">
        <w:rPr>
          <w:rFonts w:ascii="Times New Roman" w:eastAsia="MS Mincho" w:hAnsi="Times New Roman" w:cs="Times New Roman"/>
          <w:sz w:val="22"/>
          <w:szCs w:val="22"/>
        </w:rPr>
        <w:tab/>
        <w:t xml:space="preserve">&lt; 60 points </w:t>
      </w:r>
    </w:p>
    <w:p w:rsidR="00821249" w:rsidRPr="00821249" w:rsidRDefault="00821249" w:rsidP="00821249">
      <w:pPr>
        <w:rPr>
          <w:rFonts w:ascii="Times New Roman" w:hAnsi="Times New Roman" w:cs="Times New Roman"/>
          <w:sz w:val="22"/>
          <w:szCs w:val="22"/>
          <w:highlight w:val="yellow"/>
        </w:rPr>
      </w:pPr>
    </w:p>
    <w:p w:rsidR="00821249" w:rsidRPr="00821249" w:rsidRDefault="00821249" w:rsidP="00821249">
      <w:pPr>
        <w:rPr>
          <w:rFonts w:ascii="Times New Roman" w:hAnsi="Times New Roman" w:cs="Times New Roman"/>
          <w:sz w:val="22"/>
          <w:szCs w:val="22"/>
          <w:highlight w:val="yellow"/>
        </w:rPr>
      </w:pPr>
      <w:r w:rsidRPr="00821249">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8635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8.85pt" to="49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strokeweight="2pt"/>
            </w:pict>
          </mc:Fallback>
        </mc:AlternateContent>
      </w:r>
    </w:p>
    <w:p w:rsidR="009E3566" w:rsidRPr="00821249"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bookmarkStart w:id="0" w:name="_GoBack"/>
      <w:bookmarkEnd w:id="0"/>
    </w:p>
    <w:p w:rsidR="00901F91" w:rsidRPr="00821249" w:rsidRDefault="009051EF" w:rsidP="00901F91">
      <w:pPr>
        <w:widowControl/>
        <w:outlineLvl w:val="0"/>
        <w:rPr>
          <w:rFonts w:ascii="Times New Roman" w:hAnsi="Times New Roman" w:cs="Times New Roman"/>
          <w:b/>
          <w:bCs/>
          <w:color w:val="000000"/>
          <w:sz w:val="22"/>
          <w:szCs w:val="22"/>
        </w:rPr>
      </w:pPr>
      <w:r w:rsidRPr="00821249">
        <w:rPr>
          <w:rFonts w:ascii="Times New Roman" w:hAnsi="Times New Roman" w:cs="Times New Roman"/>
          <w:b/>
          <w:bCs/>
          <w:color w:val="000000"/>
          <w:sz w:val="22"/>
          <w:szCs w:val="22"/>
        </w:rPr>
        <w:t xml:space="preserve">8.  </w:t>
      </w:r>
      <w:r w:rsidR="00901F91" w:rsidRPr="00821249">
        <w:rPr>
          <w:rFonts w:ascii="Times New Roman" w:hAnsi="Times New Roman" w:cs="Times New Roman"/>
          <w:b/>
          <w:bCs/>
          <w:color w:val="000000"/>
          <w:sz w:val="22"/>
          <w:szCs w:val="22"/>
        </w:rPr>
        <w:t>Class Policy Statements:</w:t>
      </w:r>
    </w:p>
    <w:p w:rsidR="00901F91" w:rsidRPr="00821249" w:rsidRDefault="00901F91" w:rsidP="00901F91">
      <w:pPr>
        <w:widowControl/>
        <w:autoSpaceDE/>
        <w:autoSpaceDN/>
        <w:adjustRightInd/>
        <w:rPr>
          <w:rFonts w:ascii="Times New Roman" w:hAnsi="Times New Roman" w:cs="Times New Roman"/>
          <w:bCs/>
          <w:color w:val="000000"/>
          <w:sz w:val="22"/>
          <w:szCs w:val="22"/>
          <w:u w:val="single"/>
        </w:rPr>
      </w:pPr>
    </w:p>
    <w:p w:rsidR="00C97BF9" w:rsidRPr="00821249" w:rsidRDefault="00C97BF9" w:rsidP="003E4993">
      <w:pPr>
        <w:widowControl/>
        <w:autoSpaceDE/>
        <w:autoSpaceDN/>
        <w:adjustRightInd/>
        <w:rPr>
          <w:rFonts w:ascii="Times New Roman" w:hAnsi="Times New Roman" w:cs="Times New Roman"/>
          <w:sz w:val="22"/>
          <w:szCs w:val="22"/>
        </w:rPr>
      </w:pPr>
      <w:r w:rsidRPr="00821249">
        <w:rPr>
          <w:rFonts w:ascii="Times New Roman" w:hAnsi="Times New Roman" w:cs="Times New Roman"/>
          <w:sz w:val="22"/>
          <w:szCs w:val="22"/>
          <w:u w:val="single"/>
        </w:rPr>
        <w:t xml:space="preserve">Late </w:t>
      </w:r>
      <w:r w:rsidR="00206A9B" w:rsidRPr="00821249">
        <w:rPr>
          <w:rFonts w:ascii="Times New Roman" w:hAnsi="Times New Roman" w:cs="Times New Roman"/>
          <w:sz w:val="22"/>
          <w:szCs w:val="22"/>
          <w:u w:val="single"/>
        </w:rPr>
        <w:t>Assignment</w:t>
      </w:r>
      <w:r w:rsidR="007F69EB" w:rsidRPr="00821249">
        <w:rPr>
          <w:rFonts w:ascii="Times New Roman" w:hAnsi="Times New Roman" w:cs="Times New Roman"/>
          <w:sz w:val="22"/>
          <w:szCs w:val="22"/>
          <w:u w:val="single"/>
        </w:rPr>
        <w:t xml:space="preserve"> </w:t>
      </w:r>
      <w:r w:rsidRPr="00821249">
        <w:rPr>
          <w:rFonts w:ascii="Times New Roman" w:hAnsi="Times New Roman" w:cs="Times New Roman"/>
          <w:sz w:val="22"/>
          <w:szCs w:val="22"/>
          <w:u w:val="single"/>
        </w:rPr>
        <w:t>Policy</w:t>
      </w:r>
      <w:r w:rsidR="007F69EB" w:rsidRPr="00821249">
        <w:rPr>
          <w:rFonts w:ascii="Times New Roman" w:hAnsi="Times New Roman" w:cs="Times New Roman"/>
          <w:sz w:val="22"/>
          <w:szCs w:val="22"/>
        </w:rPr>
        <w:t xml:space="preserve">: </w:t>
      </w:r>
      <w:r w:rsidR="00206A9B" w:rsidRPr="00821249">
        <w:rPr>
          <w:rFonts w:ascii="Times New Roman" w:hAnsi="Times New Roman" w:cs="Times New Roman"/>
          <w:sz w:val="22"/>
          <w:szCs w:val="22"/>
        </w:rPr>
        <w:t xml:space="preserve">Late assignments are not acceptable. </w:t>
      </w:r>
      <w:r w:rsidRPr="00821249">
        <w:rPr>
          <w:rFonts w:ascii="Times New Roman" w:hAnsi="Times New Roman" w:cs="Times New Roman"/>
          <w:sz w:val="22"/>
          <w:szCs w:val="22"/>
        </w:rPr>
        <w:t xml:space="preserve">It </w:t>
      </w:r>
      <w:proofErr w:type="gramStart"/>
      <w:r w:rsidRPr="00821249">
        <w:rPr>
          <w:rFonts w:ascii="Times New Roman" w:hAnsi="Times New Roman" w:cs="Times New Roman"/>
          <w:sz w:val="22"/>
          <w:szCs w:val="22"/>
        </w:rPr>
        <w:t>is expected</w:t>
      </w:r>
      <w:proofErr w:type="gramEnd"/>
      <w:r w:rsidRPr="00821249">
        <w:rPr>
          <w:rFonts w:ascii="Times New Roman" w:hAnsi="Times New Roman" w:cs="Times New Roman"/>
          <w:sz w:val="22"/>
          <w:szCs w:val="22"/>
        </w:rPr>
        <w:t xml:space="preserve"> that you have completed all assignments by the start of class on the day assignments are due</w:t>
      </w:r>
      <w:r w:rsidR="007F69EB" w:rsidRPr="00821249">
        <w:rPr>
          <w:rFonts w:ascii="Times New Roman" w:hAnsi="Times New Roman" w:cs="Times New Roman"/>
          <w:sz w:val="22"/>
          <w:szCs w:val="22"/>
        </w:rPr>
        <w:t xml:space="preserve">. </w:t>
      </w:r>
      <w:r w:rsidR="00002D1C" w:rsidRPr="00821249">
        <w:rPr>
          <w:rFonts w:ascii="Times New Roman" w:hAnsi="Times New Roman" w:cs="Times New Roman"/>
          <w:sz w:val="22"/>
          <w:szCs w:val="22"/>
        </w:rPr>
        <w:t xml:space="preserve">Failure to turn </w:t>
      </w:r>
      <w:r w:rsidR="007F69EB" w:rsidRPr="00821249">
        <w:rPr>
          <w:rFonts w:ascii="Times New Roman" w:hAnsi="Times New Roman" w:cs="Times New Roman"/>
          <w:sz w:val="22"/>
          <w:szCs w:val="22"/>
        </w:rPr>
        <w:t>an assignment</w:t>
      </w:r>
      <w:r w:rsidR="00002D1C" w:rsidRPr="00821249">
        <w:rPr>
          <w:rFonts w:ascii="Times New Roman" w:hAnsi="Times New Roman" w:cs="Times New Roman"/>
          <w:sz w:val="22"/>
          <w:szCs w:val="22"/>
        </w:rPr>
        <w:t xml:space="preserve"> in on time </w:t>
      </w:r>
      <w:r w:rsidR="007F69EB" w:rsidRPr="00821249">
        <w:rPr>
          <w:rFonts w:ascii="Times New Roman" w:hAnsi="Times New Roman" w:cs="Times New Roman"/>
          <w:sz w:val="22"/>
          <w:szCs w:val="22"/>
        </w:rPr>
        <w:t xml:space="preserve">or missing a presentation will result in unsatisfactory completion of that course requirement, and in many </w:t>
      </w:r>
      <w:r w:rsidR="00286339" w:rsidRPr="00821249">
        <w:rPr>
          <w:rFonts w:ascii="Times New Roman" w:hAnsi="Times New Roman" w:cs="Times New Roman"/>
          <w:sz w:val="22"/>
          <w:szCs w:val="22"/>
        </w:rPr>
        <w:t>instances,</w:t>
      </w:r>
      <w:r w:rsidR="007F69EB" w:rsidRPr="00821249">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821249">
        <w:rPr>
          <w:rFonts w:ascii="Times New Roman" w:hAnsi="Times New Roman" w:cs="Times New Roman"/>
          <w:sz w:val="22"/>
          <w:szCs w:val="22"/>
        </w:rPr>
        <w:t>I reserve</w:t>
      </w:r>
      <w:r w:rsidR="007F69EB" w:rsidRPr="00821249">
        <w:rPr>
          <w:rFonts w:ascii="Times New Roman" w:hAnsi="Times New Roman" w:cs="Times New Roman"/>
          <w:sz w:val="22"/>
          <w:szCs w:val="22"/>
        </w:rPr>
        <w:t xml:space="preserve"> the right to allow exceptions to this policy, for example, in the event of an emergency. </w:t>
      </w:r>
    </w:p>
    <w:p w:rsidR="00002D1C" w:rsidRPr="00821249" w:rsidRDefault="00002D1C" w:rsidP="003E4993">
      <w:pPr>
        <w:widowControl/>
        <w:autoSpaceDE/>
        <w:autoSpaceDN/>
        <w:adjustRightInd/>
        <w:rPr>
          <w:rFonts w:ascii="Times New Roman" w:hAnsi="Times New Roman" w:cs="Times New Roman"/>
          <w:sz w:val="22"/>
          <w:szCs w:val="22"/>
        </w:rPr>
      </w:pPr>
    </w:p>
    <w:p w:rsidR="00DC45AF" w:rsidRPr="00821249" w:rsidRDefault="00002D1C" w:rsidP="00DC45AF">
      <w:pPr>
        <w:widowControl/>
        <w:autoSpaceDE/>
        <w:autoSpaceDN/>
        <w:adjustRightInd/>
        <w:rPr>
          <w:rFonts w:ascii="Times New Roman" w:hAnsi="Times New Roman" w:cs="Times New Roman"/>
          <w:sz w:val="22"/>
          <w:szCs w:val="22"/>
        </w:rPr>
      </w:pPr>
      <w:r w:rsidRPr="00821249">
        <w:rPr>
          <w:rFonts w:ascii="Times New Roman" w:hAnsi="Times New Roman" w:cs="Times New Roman"/>
          <w:sz w:val="22"/>
          <w:szCs w:val="22"/>
          <w:u w:val="single"/>
        </w:rPr>
        <w:t>Attendance Policy</w:t>
      </w:r>
      <w:r w:rsidRPr="00821249">
        <w:rPr>
          <w:rFonts w:ascii="Times New Roman" w:hAnsi="Times New Roman" w:cs="Times New Roman"/>
          <w:sz w:val="22"/>
          <w:szCs w:val="22"/>
        </w:rPr>
        <w:t xml:space="preserve">: </w:t>
      </w:r>
      <w:r w:rsidR="008E48BE" w:rsidRPr="00821249">
        <w:rPr>
          <w:rFonts w:ascii="Times New Roman" w:hAnsi="Times New Roman" w:cs="Times New Roman"/>
          <w:sz w:val="22"/>
          <w:szCs w:val="22"/>
        </w:rPr>
        <w:t>A</w:t>
      </w:r>
      <w:r w:rsidR="00314027" w:rsidRPr="00821249">
        <w:rPr>
          <w:rFonts w:ascii="Times New Roman" w:hAnsi="Times New Roman" w:cs="Times New Roman"/>
          <w:sz w:val="22"/>
          <w:szCs w:val="22"/>
        </w:rPr>
        <w:t>ttendance</w:t>
      </w:r>
      <w:r w:rsidR="00DC45AF" w:rsidRPr="00821249">
        <w:rPr>
          <w:rFonts w:ascii="Times New Roman" w:hAnsi="Times New Roman" w:cs="Times New Roman"/>
          <w:sz w:val="22"/>
          <w:szCs w:val="22"/>
        </w:rPr>
        <w:t xml:space="preserve"> is required. Students </w:t>
      </w:r>
      <w:proofErr w:type="gramStart"/>
      <w:r w:rsidR="00DC45AF" w:rsidRPr="00821249">
        <w:rPr>
          <w:rFonts w:ascii="Times New Roman" w:hAnsi="Times New Roman" w:cs="Times New Roman"/>
          <w:sz w:val="22"/>
          <w:szCs w:val="22"/>
        </w:rPr>
        <w:t>are expected</w:t>
      </w:r>
      <w:proofErr w:type="gramEnd"/>
      <w:r w:rsidR="00DC45AF" w:rsidRPr="00821249">
        <w:rPr>
          <w:rFonts w:ascii="Times New Roman" w:hAnsi="Times New Roman" w:cs="Times New Roman"/>
          <w:sz w:val="22"/>
          <w:szCs w:val="22"/>
        </w:rPr>
        <w:t xml:space="preserve"> to attend all class meetings. Active, cooperative, and collaborative learning </w:t>
      </w:r>
      <w:proofErr w:type="gramStart"/>
      <w:r w:rsidR="00DC45AF" w:rsidRPr="00821249">
        <w:rPr>
          <w:rFonts w:ascii="Times New Roman" w:hAnsi="Times New Roman" w:cs="Times New Roman"/>
          <w:sz w:val="22"/>
          <w:szCs w:val="22"/>
        </w:rPr>
        <w:t>are strongly emphasized</w:t>
      </w:r>
      <w:proofErr w:type="gramEnd"/>
      <w:r w:rsidR="00DC45AF" w:rsidRPr="00821249">
        <w:rPr>
          <w:rFonts w:ascii="Times New Roman" w:hAnsi="Times New Roman" w:cs="Times New Roman"/>
          <w:sz w:val="22"/>
          <w:szCs w:val="22"/>
        </w:rPr>
        <w:t xml:space="preserve"> in this class. Thus, open and active participation </w:t>
      </w:r>
      <w:proofErr w:type="gramStart"/>
      <w:r w:rsidR="00DC45AF" w:rsidRPr="00821249">
        <w:rPr>
          <w:rFonts w:ascii="Times New Roman" w:hAnsi="Times New Roman" w:cs="Times New Roman"/>
          <w:sz w:val="22"/>
          <w:szCs w:val="22"/>
        </w:rPr>
        <w:t>is expected</w:t>
      </w:r>
      <w:proofErr w:type="gramEnd"/>
      <w:r w:rsidR="00DC45AF" w:rsidRPr="00821249">
        <w:rPr>
          <w:rFonts w:ascii="Times New Roman" w:hAnsi="Times New Roman" w:cs="Times New Roman"/>
          <w:sz w:val="22"/>
          <w:szCs w:val="22"/>
        </w:rPr>
        <w:t xml:space="preserve"> from students. </w:t>
      </w:r>
      <w:r w:rsidR="00314027" w:rsidRPr="00821249">
        <w:rPr>
          <w:rFonts w:ascii="Times New Roman" w:hAnsi="Times New Roman" w:cs="Times New Roman"/>
          <w:b/>
          <w:sz w:val="22"/>
          <w:szCs w:val="22"/>
        </w:rPr>
        <w:t>St</w:t>
      </w:r>
      <w:r w:rsidR="00F048C9" w:rsidRPr="00821249">
        <w:rPr>
          <w:rFonts w:ascii="Times New Roman" w:hAnsi="Times New Roman" w:cs="Times New Roman"/>
          <w:b/>
          <w:sz w:val="22"/>
          <w:szCs w:val="22"/>
        </w:rPr>
        <w:t xml:space="preserve">udents with more than one unexcused absence will result in an </w:t>
      </w:r>
      <w:proofErr w:type="gramStart"/>
      <w:r w:rsidR="00F048C9" w:rsidRPr="00821249">
        <w:rPr>
          <w:rFonts w:ascii="Times New Roman" w:hAnsi="Times New Roman" w:cs="Times New Roman"/>
          <w:b/>
          <w:sz w:val="22"/>
          <w:szCs w:val="22"/>
        </w:rPr>
        <w:t>Unsatisfactory</w:t>
      </w:r>
      <w:proofErr w:type="gramEnd"/>
      <w:r w:rsidR="00F048C9" w:rsidRPr="00821249">
        <w:rPr>
          <w:rFonts w:ascii="Times New Roman" w:hAnsi="Times New Roman" w:cs="Times New Roman"/>
          <w:b/>
          <w:sz w:val="22"/>
          <w:szCs w:val="22"/>
        </w:rPr>
        <w:t xml:space="preserve"> grade in this class. After one unexcused tardy or early departure of 15 minutes or more, each subsequent tardiness or early departure </w:t>
      </w:r>
      <w:proofErr w:type="gramStart"/>
      <w:r w:rsidR="00F048C9" w:rsidRPr="00821249">
        <w:rPr>
          <w:rFonts w:ascii="Times New Roman" w:hAnsi="Times New Roman" w:cs="Times New Roman"/>
          <w:b/>
          <w:sz w:val="22"/>
          <w:szCs w:val="22"/>
        </w:rPr>
        <w:t>will be considered</w:t>
      </w:r>
      <w:proofErr w:type="gramEnd"/>
      <w:r w:rsidR="00F048C9" w:rsidRPr="00821249">
        <w:rPr>
          <w:rFonts w:ascii="Times New Roman" w:hAnsi="Times New Roman" w:cs="Times New Roman"/>
          <w:b/>
          <w:sz w:val="22"/>
          <w:szCs w:val="22"/>
        </w:rPr>
        <w:t xml:space="preserve"> an unexcused absence from class.</w:t>
      </w:r>
    </w:p>
    <w:p w:rsidR="00F048C9" w:rsidRPr="00821249" w:rsidRDefault="00F048C9" w:rsidP="00DC45AF">
      <w:pPr>
        <w:widowControl/>
        <w:autoSpaceDE/>
        <w:autoSpaceDN/>
        <w:adjustRightInd/>
        <w:rPr>
          <w:rFonts w:ascii="Times New Roman" w:hAnsi="Times New Roman" w:cs="Times New Roman"/>
          <w:sz w:val="22"/>
          <w:szCs w:val="22"/>
        </w:rPr>
      </w:pPr>
    </w:p>
    <w:p w:rsidR="00DC45AF" w:rsidRPr="00821249" w:rsidRDefault="00DC45AF" w:rsidP="00DC45AF">
      <w:pPr>
        <w:widowControl/>
        <w:autoSpaceDE/>
        <w:autoSpaceDN/>
        <w:adjustRightInd/>
        <w:rPr>
          <w:rFonts w:ascii="Times New Roman" w:hAnsi="Times New Roman" w:cs="Times New Roman"/>
          <w:sz w:val="22"/>
          <w:szCs w:val="22"/>
        </w:rPr>
      </w:pPr>
      <w:proofErr w:type="gramStart"/>
      <w:r w:rsidRPr="00821249">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821249">
        <w:rPr>
          <w:rFonts w:ascii="Times New Roman" w:hAnsi="Times New Roman" w:cs="Times New Roman"/>
          <w:sz w:val="22"/>
          <w:szCs w:val="22"/>
        </w:rPr>
        <w:t xml:space="preserve"> Students who wish to have excused absences from class for any other reason must contact the instructor in advance of </w:t>
      </w:r>
      <w:r w:rsidRPr="00821249">
        <w:rPr>
          <w:rFonts w:ascii="Times New Roman" w:hAnsi="Times New Roman" w:cs="Times New Roman"/>
          <w:sz w:val="22"/>
          <w:szCs w:val="22"/>
        </w:rPr>
        <w:lastRenderedPageBreak/>
        <w:t xml:space="preserve">the absence to request permission. The instructor will weigh the merits of the request and render a decision. </w:t>
      </w:r>
      <w:proofErr w:type="gramStart"/>
      <w:r w:rsidRPr="00821249">
        <w:rPr>
          <w:rFonts w:ascii="Times New Roman" w:hAnsi="Times New Roman" w:cs="Times New Roman"/>
          <w:sz w:val="22"/>
          <w:szCs w:val="22"/>
        </w:rPr>
        <w:t xml:space="preserve">When feasible, the student must notify the instructor prior to the occurrence of any excused absences, but in no </w:t>
      </w:r>
      <w:r w:rsidR="00286339" w:rsidRPr="00821249">
        <w:rPr>
          <w:rFonts w:ascii="Times New Roman" w:hAnsi="Times New Roman" w:cs="Times New Roman"/>
          <w:sz w:val="22"/>
          <w:szCs w:val="22"/>
        </w:rPr>
        <w:t>case,</w:t>
      </w:r>
      <w:r w:rsidRPr="00821249">
        <w:rPr>
          <w:rFonts w:ascii="Times New Roman" w:hAnsi="Times New Roman" w:cs="Times New Roman"/>
          <w:sz w:val="22"/>
          <w:szCs w:val="22"/>
        </w:rPr>
        <w:t xml:space="preserve"> shall notification occur more than one week after the absence.</w:t>
      </w:r>
      <w:proofErr w:type="gramEnd"/>
      <w:r w:rsidRPr="00821249">
        <w:rPr>
          <w:rFonts w:ascii="Times New Roman" w:hAnsi="Times New Roman" w:cs="Times New Roman"/>
          <w:sz w:val="22"/>
          <w:szCs w:val="22"/>
        </w:rPr>
        <w:t xml:space="preserve"> Appropriate documentation for all excused absences is required. Please see the </w:t>
      </w:r>
      <w:r w:rsidRPr="00821249">
        <w:rPr>
          <w:rFonts w:ascii="Times New Roman" w:hAnsi="Times New Roman" w:cs="Times New Roman"/>
          <w:i/>
          <w:sz w:val="22"/>
          <w:szCs w:val="22"/>
        </w:rPr>
        <w:t xml:space="preserve">Student Policy </w:t>
      </w:r>
      <w:proofErr w:type="spellStart"/>
      <w:r w:rsidRPr="00821249">
        <w:rPr>
          <w:rFonts w:ascii="Times New Roman" w:hAnsi="Times New Roman" w:cs="Times New Roman"/>
          <w:i/>
          <w:sz w:val="22"/>
          <w:szCs w:val="22"/>
        </w:rPr>
        <w:t>eHandbook</w:t>
      </w:r>
      <w:proofErr w:type="spellEnd"/>
      <w:r w:rsidRPr="00821249">
        <w:rPr>
          <w:rFonts w:ascii="Times New Roman" w:hAnsi="Times New Roman" w:cs="Times New Roman"/>
          <w:sz w:val="22"/>
          <w:szCs w:val="22"/>
        </w:rPr>
        <w:t xml:space="preserve"> at </w:t>
      </w:r>
      <w:hyperlink r:id="rId12" w:history="1">
        <w:r w:rsidRPr="00821249">
          <w:rPr>
            <w:rStyle w:val="Hyperlink"/>
            <w:rFonts w:ascii="Times New Roman" w:hAnsi="Times New Roman" w:cs="Times New Roman"/>
            <w:sz w:val="22"/>
            <w:szCs w:val="22"/>
          </w:rPr>
          <w:t>www.auburn.edu/studentpolicies</w:t>
        </w:r>
      </w:hyperlink>
      <w:r w:rsidRPr="00821249">
        <w:rPr>
          <w:rFonts w:ascii="Times New Roman" w:hAnsi="Times New Roman" w:cs="Times New Roman"/>
          <w:sz w:val="22"/>
          <w:szCs w:val="22"/>
        </w:rPr>
        <w:t xml:space="preserve"> for more information on excused absences. </w:t>
      </w:r>
      <w:proofErr w:type="gramStart"/>
      <w:r w:rsidR="00286339" w:rsidRPr="00821249">
        <w:rPr>
          <w:rFonts w:ascii="Times New Roman" w:hAnsi="Times New Roman" w:cs="Times New Roman"/>
          <w:sz w:val="22"/>
          <w:szCs w:val="22"/>
        </w:rPr>
        <w:t>For</w:t>
      </w:r>
      <w:r w:rsidRPr="00821249">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w:t>
      </w:r>
      <w:proofErr w:type="gramEnd"/>
      <w:r w:rsidRPr="00821249">
        <w:rPr>
          <w:rFonts w:ascii="Times New Roman" w:hAnsi="Times New Roman" w:cs="Times New Roman"/>
          <w:sz w:val="22"/>
          <w:szCs w:val="22"/>
        </w:rPr>
        <w:t xml:space="preserve"> </w:t>
      </w:r>
    </w:p>
    <w:p w:rsidR="004A7D18" w:rsidRPr="00821249" w:rsidRDefault="004A7D18" w:rsidP="003E4993">
      <w:pPr>
        <w:widowControl/>
        <w:autoSpaceDE/>
        <w:autoSpaceDN/>
        <w:adjustRightInd/>
        <w:rPr>
          <w:rFonts w:ascii="Times New Roman" w:hAnsi="Times New Roman" w:cs="Times New Roman"/>
          <w:sz w:val="22"/>
          <w:szCs w:val="22"/>
        </w:rPr>
      </w:pPr>
    </w:p>
    <w:p w:rsidR="00002D1C" w:rsidRPr="00821249" w:rsidRDefault="00002D1C" w:rsidP="003E4993">
      <w:pPr>
        <w:widowControl/>
        <w:autoSpaceDE/>
        <w:autoSpaceDN/>
        <w:adjustRightInd/>
        <w:rPr>
          <w:rFonts w:ascii="Times New Roman" w:hAnsi="Times New Roman" w:cs="Times New Roman"/>
          <w:sz w:val="22"/>
          <w:szCs w:val="22"/>
        </w:rPr>
      </w:pPr>
    </w:p>
    <w:p w:rsidR="00866666" w:rsidRPr="00821249" w:rsidRDefault="00901F91" w:rsidP="003E4993">
      <w:pPr>
        <w:widowControl/>
        <w:autoSpaceDE/>
        <w:autoSpaceDN/>
        <w:adjustRightInd/>
        <w:rPr>
          <w:rFonts w:ascii="Times New Roman" w:hAnsi="Times New Roman" w:cs="Times New Roman"/>
          <w:sz w:val="22"/>
          <w:szCs w:val="22"/>
        </w:rPr>
      </w:pPr>
      <w:r w:rsidRPr="00821249">
        <w:rPr>
          <w:rFonts w:ascii="Times New Roman" w:hAnsi="Times New Roman" w:cs="Times New Roman"/>
          <w:sz w:val="22"/>
          <w:szCs w:val="22"/>
          <w:u w:val="single"/>
        </w:rPr>
        <w:t>Accommodations</w:t>
      </w:r>
      <w:r w:rsidRPr="00821249">
        <w:rPr>
          <w:rFonts w:ascii="Times New Roman" w:hAnsi="Times New Roman" w:cs="Times New Roman"/>
          <w:sz w:val="22"/>
          <w:szCs w:val="22"/>
        </w:rPr>
        <w:t xml:space="preserve">:  Students who need accommodations </w:t>
      </w:r>
      <w:proofErr w:type="gramStart"/>
      <w:r w:rsidRPr="00821249">
        <w:rPr>
          <w:rFonts w:ascii="Times New Roman" w:hAnsi="Times New Roman" w:cs="Times New Roman"/>
          <w:sz w:val="22"/>
          <w:szCs w:val="22"/>
        </w:rPr>
        <w:t>are asked</w:t>
      </w:r>
      <w:proofErr w:type="gramEnd"/>
      <w:r w:rsidRPr="00821249">
        <w:rPr>
          <w:rFonts w:ascii="Times New Roman" w:hAnsi="Times New Roman" w:cs="Times New Roman"/>
          <w:sz w:val="22"/>
          <w:szCs w:val="22"/>
        </w:rPr>
        <w:t xml:space="preserve"> to </w:t>
      </w:r>
      <w:r w:rsidR="00866666" w:rsidRPr="00821249">
        <w:rPr>
          <w:rFonts w:ascii="Times New Roman" w:hAnsi="Times New Roman" w:cs="Times New Roman"/>
          <w:sz w:val="22"/>
          <w:szCs w:val="22"/>
        </w:rPr>
        <w:t>electronically submit their approved accommodations through AU Access and to arrang</w:t>
      </w:r>
      <w:r w:rsidR="00AC6916" w:rsidRPr="00821249">
        <w:rPr>
          <w:rFonts w:ascii="Times New Roman" w:hAnsi="Times New Roman" w:cs="Times New Roman"/>
          <w:sz w:val="22"/>
          <w:szCs w:val="22"/>
        </w:rPr>
        <w:t xml:space="preserve">e a meeting with me </w:t>
      </w:r>
      <w:r w:rsidR="00866666" w:rsidRPr="00821249">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821249" w:rsidRDefault="00901F91" w:rsidP="003E4993">
      <w:pPr>
        <w:widowControl/>
        <w:autoSpaceDE/>
        <w:autoSpaceDN/>
        <w:adjustRightInd/>
        <w:rPr>
          <w:rFonts w:ascii="Times New Roman" w:hAnsi="Times New Roman" w:cs="Times New Roman"/>
          <w:sz w:val="22"/>
          <w:szCs w:val="22"/>
          <w:u w:val="single"/>
        </w:rPr>
      </w:pPr>
    </w:p>
    <w:p w:rsidR="00866666" w:rsidRPr="00821249" w:rsidRDefault="00901F91" w:rsidP="001626D6">
      <w:pPr>
        <w:widowControl/>
        <w:autoSpaceDE/>
        <w:autoSpaceDN/>
        <w:adjustRightInd/>
        <w:rPr>
          <w:rFonts w:ascii="Times New Roman" w:hAnsi="Times New Roman" w:cs="Times New Roman"/>
          <w:sz w:val="22"/>
          <w:szCs w:val="22"/>
        </w:rPr>
      </w:pPr>
      <w:r w:rsidRPr="00821249">
        <w:rPr>
          <w:rFonts w:ascii="Times New Roman" w:hAnsi="Times New Roman" w:cs="Times New Roman"/>
          <w:sz w:val="22"/>
          <w:szCs w:val="22"/>
          <w:u w:val="single"/>
        </w:rPr>
        <w:t>Honesty Code</w:t>
      </w:r>
      <w:r w:rsidRPr="00821249">
        <w:rPr>
          <w:rFonts w:ascii="Times New Roman" w:hAnsi="Times New Roman" w:cs="Times New Roman"/>
          <w:sz w:val="22"/>
          <w:szCs w:val="22"/>
        </w:rPr>
        <w:t xml:space="preserve">:  </w:t>
      </w:r>
      <w:r w:rsidR="00866666" w:rsidRPr="00821249">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821249">
        <w:rPr>
          <w:rFonts w:ascii="Times New Roman" w:hAnsi="Times New Roman" w:cs="Times New Roman"/>
          <w:sz w:val="22"/>
          <w:szCs w:val="22"/>
        </w:rPr>
        <w:t>eHandbook</w:t>
      </w:r>
      <w:proofErr w:type="spellEnd"/>
      <w:r w:rsidR="00866666" w:rsidRPr="00821249">
        <w:rPr>
          <w:rFonts w:ascii="Times New Roman" w:hAnsi="Times New Roman" w:cs="Times New Roman"/>
          <w:sz w:val="22"/>
          <w:szCs w:val="22"/>
        </w:rPr>
        <w:t xml:space="preserve"> (</w:t>
      </w:r>
      <w:r w:rsidR="001626D6" w:rsidRPr="00821249">
        <w:rPr>
          <w:rFonts w:ascii="Times New Roman" w:hAnsi="Times New Roman" w:cs="Times New Roman"/>
          <w:sz w:val="22"/>
          <w:szCs w:val="22"/>
        </w:rPr>
        <w:t xml:space="preserve">http://www.auburn.edu/student_info/student_policies/) </w:t>
      </w:r>
      <w:r w:rsidR="00866666" w:rsidRPr="00821249">
        <w:rPr>
          <w:rFonts w:ascii="Times New Roman" w:hAnsi="Times New Roman" w:cs="Times New Roman"/>
          <w:sz w:val="22"/>
          <w:szCs w:val="22"/>
        </w:rPr>
        <w:t xml:space="preserve">will apply to this class. All academic honesty violations or alleged violations of the SGA Code of Laws </w:t>
      </w:r>
      <w:proofErr w:type="gramStart"/>
      <w:r w:rsidR="00866666" w:rsidRPr="00821249">
        <w:rPr>
          <w:rFonts w:ascii="Times New Roman" w:hAnsi="Times New Roman" w:cs="Times New Roman"/>
          <w:sz w:val="22"/>
          <w:szCs w:val="22"/>
        </w:rPr>
        <w:t>will be reported</w:t>
      </w:r>
      <w:proofErr w:type="gramEnd"/>
      <w:r w:rsidR="00866666" w:rsidRPr="00821249">
        <w:rPr>
          <w:rFonts w:ascii="Times New Roman" w:hAnsi="Times New Roman" w:cs="Times New Roman"/>
          <w:sz w:val="22"/>
          <w:szCs w:val="22"/>
        </w:rPr>
        <w:t xml:space="preserve"> to the Office of the Provost, which will then refer the case to the Academic Honesty Committee.</w:t>
      </w:r>
    </w:p>
    <w:p w:rsidR="00901F91" w:rsidRPr="00821249" w:rsidRDefault="00901F91" w:rsidP="003E4993">
      <w:pPr>
        <w:widowControl/>
        <w:autoSpaceDE/>
        <w:autoSpaceDN/>
        <w:adjustRightInd/>
        <w:rPr>
          <w:rFonts w:ascii="Times New Roman" w:hAnsi="Times New Roman" w:cs="Times New Roman"/>
          <w:sz w:val="22"/>
          <w:szCs w:val="22"/>
        </w:rPr>
      </w:pPr>
    </w:p>
    <w:p w:rsidR="00901F91" w:rsidRPr="00821249" w:rsidRDefault="00953CFC" w:rsidP="00821249">
      <w:pPr>
        <w:rPr>
          <w:rFonts w:ascii="Times New Roman" w:hAnsi="Times New Roman" w:cs="Times New Roman"/>
          <w:spacing w:val="-2"/>
          <w:sz w:val="22"/>
          <w:szCs w:val="22"/>
        </w:rPr>
      </w:pPr>
      <w:r w:rsidRPr="00821249">
        <w:rPr>
          <w:rFonts w:ascii="Times New Roman" w:hAnsi="Times New Roman" w:cs="Times New Roman"/>
          <w:sz w:val="22"/>
          <w:szCs w:val="22"/>
          <w:u w:val="single"/>
        </w:rPr>
        <w:t>Office Hours</w:t>
      </w:r>
      <w:r w:rsidR="00206A9B" w:rsidRPr="00821249">
        <w:rPr>
          <w:rFonts w:ascii="Times New Roman" w:hAnsi="Times New Roman" w:cs="Times New Roman"/>
          <w:sz w:val="22"/>
          <w:szCs w:val="22"/>
          <w:u w:val="single"/>
        </w:rPr>
        <w:t xml:space="preserve"> and Clinical Emergencies</w:t>
      </w:r>
      <w:r w:rsidR="009051EF" w:rsidRPr="00821249">
        <w:rPr>
          <w:rFonts w:ascii="Times New Roman" w:hAnsi="Times New Roman" w:cs="Times New Roman"/>
          <w:sz w:val="22"/>
          <w:szCs w:val="22"/>
        </w:rPr>
        <w:t xml:space="preserve">: </w:t>
      </w:r>
      <w:r w:rsidR="00734610" w:rsidRPr="00821249">
        <w:rPr>
          <w:rFonts w:ascii="Times New Roman" w:hAnsi="Times New Roman" w:cs="Times New Roman"/>
          <w:sz w:val="22"/>
          <w:szCs w:val="22"/>
        </w:rPr>
        <w:t xml:space="preserve">I </w:t>
      </w:r>
      <w:r w:rsidR="009051EF" w:rsidRPr="00821249">
        <w:rPr>
          <w:rFonts w:ascii="Times New Roman" w:hAnsi="Times New Roman" w:cs="Times New Roman"/>
          <w:sz w:val="22"/>
          <w:szCs w:val="22"/>
        </w:rPr>
        <w:t>am</w:t>
      </w:r>
      <w:r w:rsidR="00734610" w:rsidRPr="00821249">
        <w:rPr>
          <w:rFonts w:ascii="Times New Roman" w:hAnsi="Times New Roman" w:cs="Times New Roman"/>
          <w:sz w:val="22"/>
          <w:szCs w:val="22"/>
        </w:rPr>
        <w:t xml:space="preserve"> available by appointment.</w:t>
      </w:r>
      <w:r w:rsidR="0053158A" w:rsidRPr="00821249">
        <w:rPr>
          <w:rFonts w:ascii="Times New Roman" w:hAnsi="Times New Roman" w:cs="Times New Roman"/>
          <w:sz w:val="22"/>
          <w:szCs w:val="22"/>
        </w:rPr>
        <w:t xml:space="preserve"> Campus email is the best way to reach me to schedule an appointment</w:t>
      </w:r>
      <w:r w:rsidR="009051EF" w:rsidRPr="00821249">
        <w:rPr>
          <w:rFonts w:ascii="Times New Roman" w:hAnsi="Times New Roman" w:cs="Times New Roman"/>
          <w:sz w:val="22"/>
          <w:szCs w:val="22"/>
        </w:rPr>
        <w:t>, but you can also see me after class or call my office phone</w:t>
      </w:r>
      <w:r w:rsidR="0053158A" w:rsidRPr="00821249">
        <w:rPr>
          <w:rFonts w:ascii="Times New Roman" w:hAnsi="Times New Roman" w:cs="Times New Roman"/>
          <w:sz w:val="22"/>
          <w:szCs w:val="22"/>
        </w:rPr>
        <w:t>.</w:t>
      </w:r>
      <w:r w:rsidR="009051EF" w:rsidRPr="00821249">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821249">
        <w:rPr>
          <w:rFonts w:ascii="Times New Roman" w:hAnsi="Times New Roman" w:cs="Times New Roman"/>
          <w:sz w:val="22"/>
          <w:szCs w:val="22"/>
        </w:rPr>
        <w:t xml:space="preserve"> </w:t>
      </w:r>
    </w:p>
    <w:p w:rsidR="00901F91" w:rsidRPr="00821249" w:rsidRDefault="00901F91">
      <w:pPr>
        <w:tabs>
          <w:tab w:val="left" w:pos="-720"/>
        </w:tabs>
        <w:suppressAutoHyphens/>
        <w:spacing w:line="240" w:lineRule="atLeast"/>
        <w:jc w:val="both"/>
        <w:rPr>
          <w:rFonts w:ascii="Times New Roman" w:hAnsi="Times New Roman" w:cs="Times New Roman"/>
          <w:spacing w:val="-2"/>
          <w:sz w:val="22"/>
          <w:szCs w:val="22"/>
        </w:rPr>
      </w:pPr>
    </w:p>
    <w:p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3"/>
      <w:footerReference w:type="default" r:id="rId14"/>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53" w:rsidRDefault="00F13E53">
      <w:pPr>
        <w:spacing w:line="20" w:lineRule="exact"/>
        <w:rPr>
          <w:rFonts w:cs="Times New Roman"/>
          <w:sz w:val="24"/>
          <w:szCs w:val="24"/>
        </w:rPr>
      </w:pPr>
    </w:p>
  </w:endnote>
  <w:endnote w:type="continuationSeparator" w:id="0">
    <w:p w:rsidR="00F13E53" w:rsidRDefault="00F13E53" w:rsidP="000E7594">
      <w:r>
        <w:rPr>
          <w:rFonts w:cs="Times New Roman"/>
          <w:sz w:val="24"/>
          <w:szCs w:val="24"/>
        </w:rPr>
        <w:t xml:space="preserve"> </w:t>
      </w:r>
    </w:p>
  </w:endnote>
  <w:endnote w:type="continuationNotice" w:id="1">
    <w:p w:rsidR="00F13E53" w:rsidRDefault="00F13E5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741A29">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A29">
      <w:rPr>
        <w:rStyle w:val="PageNumber"/>
        <w:noProof/>
      </w:rPr>
      <w:t>7</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53" w:rsidRDefault="00F13E53" w:rsidP="000E7594">
      <w:r>
        <w:rPr>
          <w:rFonts w:cs="Times New Roman"/>
          <w:sz w:val="24"/>
          <w:szCs w:val="24"/>
        </w:rPr>
        <w:separator/>
      </w:r>
    </w:p>
  </w:footnote>
  <w:footnote w:type="continuationSeparator" w:id="0">
    <w:p w:rsidR="00F13E53" w:rsidRDefault="00F13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71644C"/>
    <w:multiLevelType w:val="hybridMultilevel"/>
    <w:tmpl w:val="FF0622E0"/>
    <w:lvl w:ilvl="0" w:tplc="A6E62F54">
      <w:start w:val="20"/>
      <w:numFmt w:val="bullet"/>
      <w:lvlText w:val="-"/>
      <w:lvlJc w:val="left"/>
      <w:pPr>
        <w:ind w:left="360" w:hanging="360"/>
      </w:pPr>
      <w:rPr>
        <w:rFonts w:ascii="Arial" w:eastAsia="MS Mincho"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8"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02461"/>
    <w:multiLevelType w:val="hybridMultilevel"/>
    <w:tmpl w:val="C9400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0"/>
  </w:num>
  <w:num w:numId="5">
    <w:abstractNumId w:val="11"/>
  </w:num>
  <w:num w:numId="6">
    <w:abstractNumId w:val="7"/>
    <w:lvlOverride w:ilvl="0">
      <w:startOverride w:val="1"/>
    </w:lvlOverride>
  </w:num>
  <w:num w:numId="7">
    <w:abstractNumId w:val="13"/>
  </w:num>
  <w:num w:numId="8">
    <w:abstractNumId w:val="4"/>
  </w:num>
  <w:num w:numId="9">
    <w:abstractNumId w:val="12"/>
  </w:num>
  <w:num w:numId="10">
    <w:abstractNumId w:val="14"/>
  </w:num>
  <w:num w:numId="11">
    <w:abstractNumId w:val="5"/>
  </w:num>
  <w:num w:numId="12">
    <w:abstractNumId w:val="3"/>
  </w:num>
  <w:num w:numId="13">
    <w:abstractNumId w:val="6"/>
  </w:num>
  <w:num w:numId="14">
    <w:abstractNumId w:val="8"/>
  </w:num>
  <w:num w:numId="15">
    <w:abstractNumId w:val="1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60A10"/>
    <w:rsid w:val="001626D6"/>
    <w:rsid w:val="001662D1"/>
    <w:rsid w:val="00167304"/>
    <w:rsid w:val="00184EC3"/>
    <w:rsid w:val="001A0860"/>
    <w:rsid w:val="001A550D"/>
    <w:rsid w:val="001C7914"/>
    <w:rsid w:val="001E05CE"/>
    <w:rsid w:val="001E0DEA"/>
    <w:rsid w:val="001E7F3B"/>
    <w:rsid w:val="001F3F98"/>
    <w:rsid w:val="00200034"/>
    <w:rsid w:val="00206A9B"/>
    <w:rsid w:val="00210F51"/>
    <w:rsid w:val="00211F04"/>
    <w:rsid w:val="00220192"/>
    <w:rsid w:val="002216C0"/>
    <w:rsid w:val="002518BF"/>
    <w:rsid w:val="00255477"/>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F4AB9"/>
    <w:rsid w:val="004000AA"/>
    <w:rsid w:val="00401E2D"/>
    <w:rsid w:val="004327A3"/>
    <w:rsid w:val="00441C96"/>
    <w:rsid w:val="004649CB"/>
    <w:rsid w:val="00474F59"/>
    <w:rsid w:val="004808C4"/>
    <w:rsid w:val="00497D2D"/>
    <w:rsid w:val="004A7D18"/>
    <w:rsid w:val="004C00BA"/>
    <w:rsid w:val="004C591E"/>
    <w:rsid w:val="004D4888"/>
    <w:rsid w:val="004F1F93"/>
    <w:rsid w:val="0050093D"/>
    <w:rsid w:val="00505E13"/>
    <w:rsid w:val="00513E56"/>
    <w:rsid w:val="00521734"/>
    <w:rsid w:val="0053158A"/>
    <w:rsid w:val="005350F5"/>
    <w:rsid w:val="00537EE3"/>
    <w:rsid w:val="005422EB"/>
    <w:rsid w:val="005459DC"/>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C0DC4"/>
    <w:rsid w:val="00710156"/>
    <w:rsid w:val="007253A1"/>
    <w:rsid w:val="007267F2"/>
    <w:rsid w:val="00734610"/>
    <w:rsid w:val="00741A29"/>
    <w:rsid w:val="00742F2C"/>
    <w:rsid w:val="0074531C"/>
    <w:rsid w:val="00754167"/>
    <w:rsid w:val="0075606A"/>
    <w:rsid w:val="00783AFC"/>
    <w:rsid w:val="007953A6"/>
    <w:rsid w:val="007B23EF"/>
    <w:rsid w:val="007B53B6"/>
    <w:rsid w:val="007F69EB"/>
    <w:rsid w:val="007F79D2"/>
    <w:rsid w:val="00804643"/>
    <w:rsid w:val="00816155"/>
    <w:rsid w:val="00821249"/>
    <w:rsid w:val="00834458"/>
    <w:rsid w:val="0084535A"/>
    <w:rsid w:val="00855D65"/>
    <w:rsid w:val="008602C8"/>
    <w:rsid w:val="00866666"/>
    <w:rsid w:val="0087344E"/>
    <w:rsid w:val="008E042D"/>
    <w:rsid w:val="008E0BDE"/>
    <w:rsid w:val="008E13A0"/>
    <w:rsid w:val="008E48BE"/>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71A"/>
    <w:rsid w:val="009F2112"/>
    <w:rsid w:val="00A03A7B"/>
    <w:rsid w:val="00A0647F"/>
    <w:rsid w:val="00A15A40"/>
    <w:rsid w:val="00A32C54"/>
    <w:rsid w:val="00A55E08"/>
    <w:rsid w:val="00A66800"/>
    <w:rsid w:val="00A67A5E"/>
    <w:rsid w:val="00A67D24"/>
    <w:rsid w:val="00A70DBC"/>
    <w:rsid w:val="00A73260"/>
    <w:rsid w:val="00A81802"/>
    <w:rsid w:val="00A81C6E"/>
    <w:rsid w:val="00A909F4"/>
    <w:rsid w:val="00AA53EA"/>
    <w:rsid w:val="00AB10E3"/>
    <w:rsid w:val="00AC0526"/>
    <w:rsid w:val="00AC6916"/>
    <w:rsid w:val="00AF7276"/>
    <w:rsid w:val="00B02461"/>
    <w:rsid w:val="00B17916"/>
    <w:rsid w:val="00B625FC"/>
    <w:rsid w:val="00B62966"/>
    <w:rsid w:val="00BA0B3E"/>
    <w:rsid w:val="00BA1B3D"/>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33BB"/>
    <w:rsid w:val="00D67FC0"/>
    <w:rsid w:val="00D753FD"/>
    <w:rsid w:val="00D94A95"/>
    <w:rsid w:val="00DB08DA"/>
    <w:rsid w:val="00DB61F2"/>
    <w:rsid w:val="00DC45AF"/>
    <w:rsid w:val="00DD16F9"/>
    <w:rsid w:val="00DD387E"/>
    <w:rsid w:val="00DD7CBB"/>
    <w:rsid w:val="00DF286A"/>
    <w:rsid w:val="00DF4026"/>
    <w:rsid w:val="00E04708"/>
    <w:rsid w:val="00E16BA9"/>
    <w:rsid w:val="00E1774C"/>
    <w:rsid w:val="00E46B55"/>
    <w:rsid w:val="00E61136"/>
    <w:rsid w:val="00E61ECD"/>
    <w:rsid w:val="00E967F4"/>
    <w:rsid w:val="00EA6849"/>
    <w:rsid w:val="00EC01B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CCE7D1"/>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plicit.harvard.edu/implicit/selectates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orkforcediversitynetwork.com/docs/Age_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2028-AEF3-4A27-9DB6-B15B49B3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17060</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Evelyn Hunter</cp:lastModifiedBy>
  <cp:revision>3</cp:revision>
  <cp:lastPrinted>2017-01-17T20:11:00Z</cp:lastPrinted>
  <dcterms:created xsi:type="dcterms:W3CDTF">2017-06-21T18:56:00Z</dcterms:created>
  <dcterms:modified xsi:type="dcterms:W3CDTF">2017-06-21T19:17:00Z</dcterms:modified>
</cp:coreProperties>
</file>