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4E13" w:rsidRDefault="00474E13" w:rsidP="00474E13">
      <w:pPr>
        <w:widowControl w:val="0"/>
        <w:tabs>
          <w:tab w:val="center" w:pos="5040"/>
        </w:tabs>
        <w:jc w:val="both"/>
        <w:rPr>
          <w:b/>
          <w:szCs w:val="24"/>
        </w:rPr>
      </w:pPr>
    </w:p>
    <w:p w:rsidR="00474E13" w:rsidRPr="00474E13" w:rsidRDefault="00474E13" w:rsidP="00474E13">
      <w:pPr>
        <w:widowControl w:val="0"/>
        <w:tabs>
          <w:tab w:val="center" w:pos="4680"/>
        </w:tabs>
        <w:spacing w:line="235" w:lineRule="auto"/>
        <w:jc w:val="center"/>
        <w:rPr>
          <w:b/>
          <w:bCs/>
          <w:sz w:val="32"/>
          <w:szCs w:val="32"/>
        </w:rPr>
      </w:pPr>
      <w:r w:rsidRPr="00474E13">
        <w:rPr>
          <w:b/>
          <w:bCs/>
          <w:color w:val="000000"/>
          <w:sz w:val="32"/>
          <w:szCs w:val="32"/>
        </w:rPr>
        <w:t>RSED 7910</w:t>
      </w:r>
    </w:p>
    <w:p w:rsidR="00474E13" w:rsidRDefault="00684E53" w:rsidP="00474E13">
      <w:pPr>
        <w:pStyle w:val="Title"/>
        <w:rPr>
          <w:bCs w:val="0"/>
          <w:sz w:val="32"/>
          <w:szCs w:val="32"/>
          <w:lang w:val="en-US"/>
        </w:rPr>
      </w:pPr>
      <w:r>
        <w:rPr>
          <w:bCs w:val="0"/>
          <w:sz w:val="32"/>
          <w:szCs w:val="32"/>
          <w:lang w:val="en-US"/>
        </w:rPr>
        <w:t>Supervision</w:t>
      </w:r>
      <w:r w:rsidR="00474E13">
        <w:rPr>
          <w:bCs w:val="0"/>
          <w:sz w:val="32"/>
          <w:szCs w:val="32"/>
          <w:lang w:val="en-US"/>
        </w:rPr>
        <w:t xml:space="preserve"> Practicum </w:t>
      </w:r>
    </w:p>
    <w:p w:rsidR="00474E13" w:rsidRDefault="00474E13" w:rsidP="00474E13">
      <w:pPr>
        <w:jc w:val="center"/>
        <w:rPr>
          <w:b/>
          <w:bCs/>
          <w:sz w:val="34"/>
          <w:szCs w:val="34"/>
        </w:rPr>
      </w:pPr>
    </w:p>
    <w:p w:rsidR="00474E13" w:rsidRDefault="00474E13" w:rsidP="00474E13">
      <w:pPr>
        <w:jc w:val="center"/>
        <w:rPr>
          <w:b/>
          <w:bCs/>
          <w:i/>
          <w:iCs/>
          <w:sz w:val="30"/>
          <w:szCs w:val="30"/>
        </w:rPr>
      </w:pPr>
      <w:r>
        <w:rPr>
          <w:b/>
          <w:bCs/>
          <w:i/>
          <w:iCs/>
          <w:sz w:val="30"/>
          <w:szCs w:val="30"/>
        </w:rPr>
        <w:t>S</w:t>
      </w:r>
      <w:r w:rsidR="00684E53">
        <w:rPr>
          <w:b/>
          <w:bCs/>
          <w:i/>
          <w:iCs/>
          <w:sz w:val="30"/>
          <w:szCs w:val="30"/>
        </w:rPr>
        <w:t>ummer</w:t>
      </w:r>
      <w:r>
        <w:rPr>
          <w:b/>
          <w:bCs/>
          <w:i/>
          <w:iCs/>
          <w:sz w:val="30"/>
          <w:szCs w:val="30"/>
        </w:rPr>
        <w:t xml:space="preserve"> 2017</w:t>
      </w:r>
    </w:p>
    <w:p w:rsidR="00474E13" w:rsidRDefault="00474E13" w:rsidP="00474E13">
      <w:pPr>
        <w:jc w:val="center"/>
        <w:rPr>
          <w:b/>
          <w:bCs/>
          <w:sz w:val="32"/>
          <w:szCs w:val="32"/>
        </w:rPr>
      </w:pPr>
    </w:p>
    <w:p w:rsidR="00474E13" w:rsidRDefault="00474E13" w:rsidP="00474E13">
      <w:pPr>
        <w:jc w:val="center"/>
        <w:rPr>
          <w:b/>
          <w:bCs/>
          <w:sz w:val="32"/>
          <w:szCs w:val="32"/>
        </w:rPr>
      </w:pPr>
      <w:r>
        <w:rPr>
          <w:b/>
          <w:bCs/>
          <w:sz w:val="32"/>
          <w:szCs w:val="32"/>
        </w:rPr>
        <w:t>-  -  -  -  -  -  -  -  -  -</w:t>
      </w:r>
    </w:p>
    <w:p w:rsidR="00474E13" w:rsidRDefault="00474E13" w:rsidP="00474E13">
      <w:pPr>
        <w:jc w:val="center"/>
        <w:rPr>
          <w:b/>
          <w:bCs/>
          <w:sz w:val="32"/>
          <w:szCs w:val="32"/>
        </w:rPr>
      </w:pPr>
    </w:p>
    <w:p w:rsidR="00474E13" w:rsidRDefault="00474E13" w:rsidP="00474E13">
      <w:pPr>
        <w:jc w:val="center"/>
        <w:rPr>
          <w:b/>
          <w:bCs/>
        </w:rPr>
      </w:pPr>
      <w:r>
        <w:rPr>
          <w:b/>
          <w:bCs/>
        </w:rPr>
        <w:t xml:space="preserve">Department of Special Education </w:t>
      </w:r>
      <w:proofErr w:type="gramStart"/>
      <w:r>
        <w:rPr>
          <w:b/>
          <w:bCs/>
        </w:rPr>
        <w:t>Rehabilitation  &amp;</w:t>
      </w:r>
      <w:proofErr w:type="gramEnd"/>
      <w:r>
        <w:rPr>
          <w:b/>
          <w:bCs/>
        </w:rPr>
        <w:t xml:space="preserve"> Counseling</w:t>
      </w:r>
    </w:p>
    <w:p w:rsidR="00474E13" w:rsidRDefault="00474E13" w:rsidP="00474E13">
      <w:pPr>
        <w:jc w:val="center"/>
        <w:rPr>
          <w:b/>
          <w:bCs/>
          <w:sz w:val="32"/>
          <w:szCs w:val="32"/>
        </w:rPr>
      </w:pPr>
    </w:p>
    <w:p w:rsidR="00474E13" w:rsidRDefault="00474E13" w:rsidP="00474E13">
      <w:pPr>
        <w:jc w:val="center"/>
        <w:rPr>
          <w:b/>
          <w:bCs/>
          <w:sz w:val="32"/>
          <w:szCs w:val="32"/>
        </w:rPr>
      </w:pPr>
      <w:r>
        <w:rPr>
          <w:b/>
          <w:bCs/>
          <w:sz w:val="32"/>
          <w:szCs w:val="32"/>
        </w:rPr>
        <w:t>College of Education</w:t>
      </w:r>
    </w:p>
    <w:p w:rsidR="00474E13" w:rsidRDefault="00474E13" w:rsidP="00474E13">
      <w:pPr>
        <w:jc w:val="center"/>
        <w:rPr>
          <w:b/>
          <w:bCs/>
          <w:sz w:val="32"/>
          <w:szCs w:val="32"/>
        </w:rPr>
      </w:pPr>
    </w:p>
    <w:p w:rsidR="00474E13" w:rsidRDefault="00474E13" w:rsidP="00474E13">
      <w:pPr>
        <w:jc w:val="center"/>
        <w:rPr>
          <w:b/>
          <w:bCs/>
          <w:sz w:val="32"/>
          <w:szCs w:val="32"/>
        </w:rPr>
      </w:pPr>
    </w:p>
    <w:p w:rsidR="00474E13" w:rsidRDefault="00474E13" w:rsidP="00474E13">
      <w:pPr>
        <w:jc w:val="center"/>
        <w:rPr>
          <w:b/>
          <w:bCs/>
          <w:sz w:val="32"/>
          <w:szCs w:val="32"/>
        </w:rPr>
      </w:pPr>
    </w:p>
    <w:p w:rsidR="00474E13" w:rsidRDefault="00474E13" w:rsidP="00474E13">
      <w:pPr>
        <w:jc w:val="center"/>
        <w:rPr>
          <w:b/>
          <w:bCs/>
          <w:sz w:val="32"/>
          <w:szCs w:val="32"/>
        </w:rPr>
      </w:pPr>
    </w:p>
    <w:p w:rsidR="00474E13" w:rsidRDefault="00474E13" w:rsidP="00474E13">
      <w:pPr>
        <w:jc w:val="center"/>
        <w:rPr>
          <w:smallCaps/>
          <w:sz w:val="32"/>
          <w:szCs w:val="32"/>
        </w:rPr>
      </w:pPr>
      <w:r>
        <w:rPr>
          <w:smallCaps/>
          <w:sz w:val="32"/>
          <w:szCs w:val="32"/>
        </w:rPr>
        <w:t>Instructor Information:</w:t>
      </w:r>
    </w:p>
    <w:p w:rsidR="00474E13" w:rsidRDefault="00474E13" w:rsidP="00474E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bCs/>
        </w:rPr>
      </w:pPr>
      <w:r>
        <w:rPr>
          <w:b/>
          <w:bCs/>
        </w:rPr>
        <w:t>Dr. Margaret M. Flores</w:t>
      </w:r>
    </w:p>
    <w:p w:rsidR="00474E13" w:rsidRDefault="00474E13" w:rsidP="00474E13">
      <w:pPr>
        <w:jc w:val="center"/>
      </w:pPr>
      <w:r>
        <w:t>Office: 1224B Haley Center</w:t>
      </w:r>
    </w:p>
    <w:p w:rsidR="00474E13" w:rsidRDefault="00A057AD" w:rsidP="00474E13">
      <w:pPr>
        <w:jc w:val="center"/>
        <w:rPr>
          <w:b/>
          <w:bCs/>
          <w:sz w:val="32"/>
          <w:szCs w:val="32"/>
          <w:lang w:val="es-VE"/>
        </w:rPr>
      </w:pPr>
      <w:hyperlink r:id="rId7" w:history="1">
        <w:r w:rsidR="00474E13" w:rsidRPr="00D71541">
          <w:rPr>
            <w:rStyle w:val="Hyperlink"/>
          </w:rPr>
          <w:t>mflores@auburn.edu</w:t>
        </w:r>
      </w:hyperlink>
    </w:p>
    <w:p w:rsidR="00474E13" w:rsidRDefault="00474E13" w:rsidP="00474E13">
      <w:pPr>
        <w:jc w:val="center"/>
        <w:rPr>
          <w:b/>
          <w:bCs/>
          <w:sz w:val="32"/>
          <w:szCs w:val="32"/>
          <w:lang w:val="es-VE"/>
        </w:rPr>
      </w:pPr>
    </w:p>
    <w:p w:rsidR="00474E13" w:rsidRDefault="00474E13" w:rsidP="00474E13">
      <w:pPr>
        <w:jc w:val="center"/>
        <w:rPr>
          <w:b/>
          <w:bCs/>
          <w:sz w:val="32"/>
          <w:szCs w:val="32"/>
          <w:lang w:val="es-VE"/>
        </w:rPr>
      </w:pPr>
    </w:p>
    <w:p w:rsidR="00474E13" w:rsidRDefault="00474E13" w:rsidP="00474E13">
      <w:pPr>
        <w:jc w:val="center"/>
        <w:rPr>
          <w:b/>
          <w:bCs/>
          <w:sz w:val="32"/>
          <w:szCs w:val="32"/>
          <w:lang w:val="es-VE"/>
        </w:rPr>
      </w:pPr>
      <w:r>
        <w:rPr>
          <w:b/>
          <w:bCs/>
          <w:sz w:val="32"/>
          <w:szCs w:val="32"/>
          <w:lang w:val="es-VE"/>
        </w:rPr>
        <w:t>-  -  -  -  -  -  -  -  -  -</w:t>
      </w:r>
    </w:p>
    <w:p w:rsidR="00474E13" w:rsidRDefault="00474E13" w:rsidP="00474E13">
      <w:pPr>
        <w:rPr>
          <w:b/>
          <w:bCs/>
          <w:sz w:val="32"/>
          <w:szCs w:val="32"/>
          <w:lang w:val="es-VE"/>
        </w:rPr>
      </w:pPr>
    </w:p>
    <w:p w:rsidR="00474E13" w:rsidRDefault="00474E13" w:rsidP="00474E13">
      <w:pPr>
        <w:jc w:val="center"/>
        <w:rPr>
          <w:smallCaps/>
          <w:sz w:val="32"/>
          <w:szCs w:val="32"/>
        </w:rPr>
      </w:pPr>
      <w:r>
        <w:rPr>
          <w:smallCaps/>
          <w:sz w:val="32"/>
          <w:szCs w:val="32"/>
        </w:rPr>
        <w:t>Office Hours:</w:t>
      </w:r>
    </w:p>
    <w:p w:rsidR="00474E13" w:rsidRDefault="00684E53" w:rsidP="00474E13">
      <w:pPr>
        <w:jc w:val="center"/>
        <w:rPr>
          <w:b/>
          <w:bCs/>
          <w:sz w:val="28"/>
          <w:szCs w:val="28"/>
        </w:rPr>
      </w:pPr>
      <w:r>
        <w:rPr>
          <w:b/>
          <w:bCs/>
          <w:sz w:val="28"/>
          <w:szCs w:val="28"/>
        </w:rPr>
        <w:t xml:space="preserve">Wednesday 4-4:45 or by appointment </w:t>
      </w:r>
    </w:p>
    <w:p w:rsidR="00474E13" w:rsidRDefault="00474E13" w:rsidP="00474E13">
      <w:pPr>
        <w:jc w:val="center"/>
        <w:rPr>
          <w:b/>
          <w:bCs/>
          <w:sz w:val="32"/>
          <w:szCs w:val="32"/>
        </w:rPr>
      </w:pPr>
    </w:p>
    <w:p w:rsidR="00474E13" w:rsidRDefault="00474E13" w:rsidP="00474E13">
      <w:pPr>
        <w:jc w:val="center"/>
        <w:rPr>
          <w:b/>
          <w:bCs/>
          <w:sz w:val="32"/>
          <w:szCs w:val="32"/>
        </w:rPr>
      </w:pPr>
    </w:p>
    <w:p w:rsidR="00474E13" w:rsidRDefault="00474E13" w:rsidP="00474E13">
      <w:pPr>
        <w:jc w:val="center"/>
      </w:pPr>
      <w:r w:rsidRPr="00C53102">
        <w:rPr>
          <w:noProof/>
        </w:rPr>
        <w:drawing>
          <wp:inline distT="0" distB="0" distL="0" distR="0">
            <wp:extent cx="3196590" cy="4802505"/>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96590" cy="4802505"/>
                    </a:xfrm>
                    <a:prstGeom prst="rect">
                      <a:avLst/>
                    </a:prstGeom>
                    <a:noFill/>
                    <a:ln>
                      <a:noFill/>
                    </a:ln>
                  </pic:spPr>
                </pic:pic>
              </a:graphicData>
            </a:graphic>
          </wp:inline>
        </w:drawing>
      </w:r>
    </w:p>
    <w:p w:rsidR="00474E13" w:rsidRDefault="00474E13" w:rsidP="00474E13">
      <w:pPr>
        <w:jc w:val="center"/>
      </w:pPr>
    </w:p>
    <w:p w:rsidR="00474E13" w:rsidRDefault="00474E13" w:rsidP="00474E13">
      <w:pPr>
        <w:jc w:val="center"/>
        <w:rPr>
          <w:b/>
          <w:i/>
        </w:rPr>
      </w:pPr>
    </w:p>
    <w:p w:rsidR="00474E13" w:rsidRDefault="00474E13" w:rsidP="00474E13">
      <w:pPr>
        <w:rPr>
          <w:b/>
          <w:i/>
        </w:rPr>
      </w:pPr>
    </w:p>
    <w:p w:rsidR="00474E13" w:rsidRDefault="00474E13" w:rsidP="00474E13">
      <w:pPr>
        <w:jc w:val="center"/>
        <w:outlineLvl w:val="0"/>
        <w:rPr>
          <w:b/>
          <w:bCs/>
          <w:color w:val="000000"/>
        </w:rPr>
      </w:pPr>
      <w:r>
        <w:rPr>
          <w:b/>
          <w:bCs/>
          <w:color w:val="000000"/>
        </w:rPr>
        <w:br/>
      </w:r>
    </w:p>
    <w:p w:rsidR="00474E13" w:rsidRDefault="00474E13" w:rsidP="00474E13">
      <w:pPr>
        <w:jc w:val="center"/>
        <w:outlineLvl w:val="0"/>
        <w:rPr>
          <w:b/>
          <w:bCs/>
          <w:color w:val="000000"/>
        </w:rPr>
        <w:sectPr w:rsidR="00474E13" w:rsidSect="00AE4DE6">
          <w:pgSz w:w="12240" w:h="15840"/>
          <w:pgMar w:top="1440" w:right="1440" w:bottom="1297" w:left="1440" w:header="1440" w:footer="1297" w:gutter="0"/>
          <w:cols w:num="2" w:space="720"/>
        </w:sectPr>
      </w:pPr>
    </w:p>
    <w:p w:rsidR="00474E13" w:rsidRDefault="00474E13" w:rsidP="00474E13"/>
    <w:p w:rsidR="00474E13" w:rsidRPr="00357F9E" w:rsidRDefault="00474E13" w:rsidP="00474E13">
      <w:pPr>
        <w:jc w:val="center"/>
        <w:rPr>
          <w:b/>
        </w:rPr>
      </w:pPr>
      <w:r w:rsidRPr="0018076A">
        <w:rPr>
          <w:b/>
          <w:szCs w:val="24"/>
        </w:rPr>
        <w:fldChar w:fldCharType="begin"/>
      </w:r>
      <w:r w:rsidRPr="0018076A">
        <w:rPr>
          <w:b/>
          <w:szCs w:val="24"/>
        </w:rPr>
        <w:instrText xml:space="preserve"> SEQ CHAPTER \h \r 1</w:instrText>
      </w:r>
      <w:r w:rsidRPr="0018076A">
        <w:rPr>
          <w:b/>
          <w:szCs w:val="24"/>
        </w:rPr>
        <w:fldChar w:fldCharType="end"/>
      </w:r>
      <w:r>
        <w:rPr>
          <w:b/>
          <w:szCs w:val="24"/>
        </w:rPr>
        <w:tab/>
      </w:r>
      <w:r w:rsidRPr="00357F9E">
        <w:rPr>
          <w:b/>
        </w:rPr>
        <w:t>Auburn University</w:t>
      </w:r>
    </w:p>
    <w:p w:rsidR="00474E13" w:rsidRPr="00357F9E" w:rsidRDefault="00474E13" w:rsidP="00474E13">
      <w:pPr>
        <w:jc w:val="center"/>
        <w:rPr>
          <w:b/>
        </w:rPr>
      </w:pPr>
      <w:bookmarkStart w:id="0" w:name="_GoBack"/>
      <w:bookmarkEnd w:id="0"/>
      <w:r w:rsidRPr="00357F9E">
        <w:rPr>
          <w:b/>
        </w:rPr>
        <w:t>Department of Special Education</w:t>
      </w:r>
      <w:r>
        <w:rPr>
          <w:b/>
        </w:rPr>
        <w:t>,</w:t>
      </w:r>
      <w:r w:rsidRPr="00357F9E">
        <w:rPr>
          <w:b/>
        </w:rPr>
        <w:t xml:space="preserve"> Rehabilitation</w:t>
      </w:r>
      <w:r>
        <w:rPr>
          <w:b/>
        </w:rPr>
        <w:t>, &amp; Counseling</w:t>
      </w:r>
    </w:p>
    <w:p w:rsidR="00474E13" w:rsidRPr="00357F9E" w:rsidRDefault="00474E13" w:rsidP="00474E13">
      <w:pPr>
        <w:jc w:val="center"/>
        <w:rPr>
          <w:b/>
        </w:rPr>
      </w:pPr>
      <w:r>
        <w:rPr>
          <w:b/>
        </w:rPr>
        <w:t xml:space="preserve">RSED 7910 Teaching </w:t>
      </w:r>
      <w:proofErr w:type="gramStart"/>
      <w:r>
        <w:rPr>
          <w:b/>
        </w:rPr>
        <w:t>Practicum  (</w:t>
      </w:r>
      <w:proofErr w:type="gramEnd"/>
      <w:r>
        <w:rPr>
          <w:b/>
        </w:rPr>
        <w:t>1</w:t>
      </w:r>
      <w:r w:rsidRPr="00357F9E">
        <w:rPr>
          <w:b/>
        </w:rPr>
        <w:t xml:space="preserve"> hour credit)</w:t>
      </w:r>
    </w:p>
    <w:p w:rsidR="00474E13" w:rsidRDefault="00474E13" w:rsidP="00474E13"/>
    <w:p w:rsidR="00474E13" w:rsidRDefault="00474E13" w:rsidP="00474E13"/>
    <w:p w:rsidR="00474E13" w:rsidRDefault="00474E13" w:rsidP="00474E13">
      <w:r>
        <w:tab/>
        <w:t xml:space="preserve">         </w:t>
      </w:r>
    </w:p>
    <w:p w:rsidR="00474E13" w:rsidRDefault="00474E13" w:rsidP="00474E13">
      <w:r w:rsidRPr="00357F9E">
        <w:rPr>
          <w:b/>
        </w:rPr>
        <w:t>Instructor:</w:t>
      </w:r>
      <w:r>
        <w:t xml:space="preserve"> </w:t>
      </w:r>
      <w:r>
        <w:tab/>
        <w:t>Dr. Margaret Flores</w:t>
      </w:r>
    </w:p>
    <w:p w:rsidR="00474E13" w:rsidRDefault="00474E13" w:rsidP="00474E13">
      <w:r>
        <w:tab/>
      </w:r>
      <w:r>
        <w:tab/>
        <w:t>Office: 1224B Haley Center</w:t>
      </w:r>
    </w:p>
    <w:p w:rsidR="00474E13" w:rsidRDefault="00474E13" w:rsidP="00474E13">
      <w:r>
        <w:tab/>
      </w:r>
      <w:r>
        <w:tab/>
        <w:t>Phone: 844-2107</w:t>
      </w:r>
    </w:p>
    <w:p w:rsidR="00474E13" w:rsidRDefault="00474E13" w:rsidP="00474E13">
      <w:r>
        <w:tab/>
      </w:r>
      <w:r>
        <w:tab/>
        <w:t xml:space="preserve">Email: </w:t>
      </w:r>
      <w:hyperlink r:id="rId9" w:history="1">
        <w:r w:rsidRPr="001521EC">
          <w:rPr>
            <w:rStyle w:val="Hyperlink"/>
          </w:rPr>
          <w:t>mflores@auburn.edu</w:t>
        </w:r>
      </w:hyperlink>
    </w:p>
    <w:p w:rsidR="00474E13" w:rsidRDefault="00474E13" w:rsidP="00474E13">
      <w:r w:rsidRPr="00D347C5">
        <w:rPr>
          <w:b/>
        </w:rPr>
        <w:t>Office Hours:</w:t>
      </w:r>
      <w:r>
        <w:t xml:space="preserve"> Wednesdays </w:t>
      </w:r>
      <w:r w:rsidR="00684E53">
        <w:t>4-4:45</w:t>
      </w:r>
      <w:r>
        <w:t xml:space="preserve"> or by appointment </w:t>
      </w:r>
    </w:p>
    <w:p w:rsidR="00474E13" w:rsidRDefault="00474E13" w:rsidP="00474E13">
      <w:r w:rsidRPr="00357F9E">
        <w:rPr>
          <w:b/>
        </w:rPr>
        <w:t>Date Syllabus Prepared</w:t>
      </w:r>
      <w:r>
        <w:t>: December 2014</w:t>
      </w:r>
    </w:p>
    <w:p w:rsidR="00474E13" w:rsidRDefault="00474E13" w:rsidP="00474E13">
      <w:r>
        <w:t xml:space="preserve">* This syllabus is subject to change based on the discretion of the instructor </w:t>
      </w:r>
    </w:p>
    <w:p w:rsidR="00474E13" w:rsidRDefault="00474E13" w:rsidP="00474E13">
      <w:r w:rsidRPr="00357F9E">
        <w:rPr>
          <w:b/>
        </w:rPr>
        <w:t>Texts:</w:t>
      </w:r>
      <w:r>
        <w:t xml:space="preserve"> </w:t>
      </w:r>
      <w:r w:rsidR="00684E53">
        <w:t>none</w:t>
      </w:r>
    </w:p>
    <w:p w:rsidR="00474E13" w:rsidRDefault="00474E13" w:rsidP="00474E13">
      <w:pPr>
        <w:widowControl w:val="0"/>
        <w:tabs>
          <w:tab w:val="left" w:pos="-984"/>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Cs w:val="24"/>
        </w:rPr>
      </w:pPr>
      <w:r w:rsidRPr="00357F9E">
        <w:rPr>
          <w:b/>
        </w:rPr>
        <w:t>Course Description:</w:t>
      </w:r>
      <w:r>
        <w:t xml:space="preserve"> This course is intended to provide practical experience in preparing pre-service teachers </w:t>
      </w:r>
      <w:r>
        <w:rPr>
          <w:szCs w:val="24"/>
        </w:rPr>
        <w:t xml:space="preserve">to develop, implement, and evaluate </w:t>
      </w:r>
      <w:r w:rsidRPr="0018076A">
        <w:rPr>
          <w:szCs w:val="24"/>
        </w:rPr>
        <w:t>appropriate curriculum activities for the i</w:t>
      </w:r>
      <w:r>
        <w:rPr>
          <w:szCs w:val="24"/>
        </w:rPr>
        <w:t xml:space="preserve">nstruction of students </w:t>
      </w:r>
      <w:proofErr w:type="gramStart"/>
      <w:r>
        <w:rPr>
          <w:szCs w:val="24"/>
        </w:rPr>
        <w:t xml:space="preserve">with </w:t>
      </w:r>
      <w:r w:rsidRPr="0018076A">
        <w:rPr>
          <w:szCs w:val="24"/>
        </w:rPr>
        <w:t xml:space="preserve"> </w:t>
      </w:r>
      <w:r>
        <w:rPr>
          <w:szCs w:val="24"/>
        </w:rPr>
        <w:t>high</w:t>
      </w:r>
      <w:proofErr w:type="gramEnd"/>
      <w:r>
        <w:rPr>
          <w:szCs w:val="24"/>
        </w:rPr>
        <w:t xml:space="preserve"> incidence disabilities in grades K</w:t>
      </w:r>
      <w:r w:rsidRPr="0018076A">
        <w:rPr>
          <w:szCs w:val="24"/>
        </w:rPr>
        <w:t xml:space="preserve">-6. Content includes </w:t>
      </w:r>
      <w:r>
        <w:rPr>
          <w:szCs w:val="24"/>
        </w:rPr>
        <w:t xml:space="preserve">guiding pre-service teachers in </w:t>
      </w:r>
      <w:r w:rsidR="00684E53">
        <w:rPr>
          <w:szCs w:val="24"/>
        </w:rPr>
        <w:t>implementation of evidence-based practices.</w:t>
      </w:r>
    </w:p>
    <w:p w:rsidR="00474E13" w:rsidRPr="00363565" w:rsidRDefault="00474E13" w:rsidP="00474E13">
      <w:pPr>
        <w:widowControl w:val="0"/>
        <w:tabs>
          <w:tab w:val="left" w:pos="-984"/>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Cs w:val="24"/>
        </w:rPr>
      </w:pPr>
    </w:p>
    <w:p w:rsidR="00474E13" w:rsidRPr="00521E3A" w:rsidRDefault="00474E13" w:rsidP="00474E13">
      <w:pPr>
        <w:widowControl w:val="0"/>
        <w:tabs>
          <w:tab w:val="left" w:pos="720"/>
          <w:tab w:val="left" w:pos="1440"/>
          <w:tab w:val="left" w:pos="6480"/>
          <w:tab w:val="left" w:pos="7380"/>
          <w:tab w:val="left" w:pos="8640"/>
        </w:tabs>
        <w:jc w:val="both"/>
        <w:rPr>
          <w:b/>
          <w:szCs w:val="24"/>
        </w:rPr>
      </w:pPr>
    </w:p>
    <w:p w:rsidR="00474E13" w:rsidRPr="0018076A" w:rsidRDefault="00474E13" w:rsidP="00474E13">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Cs w:val="24"/>
        </w:rPr>
      </w:pPr>
    </w:p>
    <w:p w:rsidR="00474E13" w:rsidRPr="00C03B98" w:rsidRDefault="00474E13" w:rsidP="00474E13">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Cs w:val="24"/>
        </w:rPr>
      </w:pPr>
      <w:r w:rsidRPr="0018076A">
        <w:rPr>
          <w:b/>
          <w:szCs w:val="24"/>
        </w:rPr>
        <w:t xml:space="preserve">7.  COURSE REQUIREMENTS/EVALUATION:  </w:t>
      </w:r>
      <w:r w:rsidR="00684E53">
        <w:rPr>
          <w:szCs w:val="24"/>
        </w:rPr>
        <w:t xml:space="preserve">Students are required to </w:t>
      </w:r>
      <w:r w:rsidRPr="0018076A">
        <w:rPr>
          <w:szCs w:val="24"/>
        </w:rPr>
        <w:t>successfully complete all</w:t>
      </w:r>
      <w:r>
        <w:rPr>
          <w:szCs w:val="24"/>
        </w:rPr>
        <w:t xml:space="preserve"> r</w:t>
      </w:r>
      <w:r w:rsidRPr="0018076A">
        <w:rPr>
          <w:szCs w:val="24"/>
        </w:rPr>
        <w:t xml:space="preserve">equired </w:t>
      </w:r>
      <w:r w:rsidR="00AA1FC4">
        <w:rPr>
          <w:szCs w:val="24"/>
        </w:rPr>
        <w:t>tasks and</w:t>
      </w:r>
      <w:r>
        <w:rPr>
          <w:szCs w:val="24"/>
        </w:rPr>
        <w:t xml:space="preserve"> assignments, and tests </w:t>
      </w:r>
      <w:r w:rsidRPr="0018076A">
        <w:rPr>
          <w:szCs w:val="24"/>
        </w:rPr>
        <w:t xml:space="preserve">no later than the </w:t>
      </w:r>
      <w:r>
        <w:rPr>
          <w:szCs w:val="24"/>
        </w:rPr>
        <w:t>date designated for each</w:t>
      </w:r>
      <w:r w:rsidR="00684E53">
        <w:rPr>
          <w:szCs w:val="24"/>
        </w:rPr>
        <w:t>.</w:t>
      </w:r>
    </w:p>
    <w:p w:rsidR="00474E13" w:rsidRDefault="00474E13" w:rsidP="00474E13">
      <w:pPr>
        <w:widowControl w:val="0"/>
        <w:tabs>
          <w:tab w:val="left" w:pos="720"/>
          <w:tab w:val="left" w:pos="1440"/>
          <w:tab w:val="left" w:pos="6480"/>
          <w:tab w:val="left" w:pos="7380"/>
          <w:tab w:val="left" w:pos="8640"/>
        </w:tabs>
        <w:ind w:left="720" w:hanging="360"/>
        <w:rPr>
          <w:b/>
          <w:szCs w:val="24"/>
        </w:rPr>
      </w:pPr>
    </w:p>
    <w:p w:rsidR="00474E13" w:rsidRDefault="00474E13" w:rsidP="00474E13">
      <w:pPr>
        <w:pStyle w:val="ListParagraph"/>
        <w:ind w:left="0"/>
        <w:rPr>
          <w:b/>
        </w:rPr>
      </w:pPr>
    </w:p>
    <w:p w:rsidR="00564DB0" w:rsidRPr="003852A4" w:rsidRDefault="003852A4" w:rsidP="00684E53">
      <w:pPr>
        <w:pStyle w:val="ListParagraph"/>
        <w:ind w:left="0"/>
        <w:rPr>
          <w:szCs w:val="22"/>
        </w:rPr>
      </w:pPr>
      <w:r>
        <w:rPr>
          <w:b/>
          <w:szCs w:val="22"/>
        </w:rPr>
        <w:t xml:space="preserve">Observe and </w:t>
      </w:r>
      <w:r w:rsidR="00684E53">
        <w:rPr>
          <w:b/>
          <w:szCs w:val="22"/>
        </w:rPr>
        <w:t>shadow a supervisor</w:t>
      </w:r>
      <w:r w:rsidR="00564DB0">
        <w:rPr>
          <w:b/>
          <w:szCs w:val="22"/>
        </w:rPr>
        <w:t>.</w:t>
      </w:r>
      <w:r>
        <w:rPr>
          <w:b/>
          <w:szCs w:val="22"/>
        </w:rPr>
        <w:t xml:space="preserve"> </w:t>
      </w:r>
      <w:r>
        <w:rPr>
          <w:szCs w:val="22"/>
        </w:rPr>
        <w:t xml:space="preserve"> </w:t>
      </w:r>
    </w:p>
    <w:p w:rsidR="00474E13" w:rsidRDefault="00474E13" w:rsidP="00474E13">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p w:rsidR="00474E13" w:rsidRPr="0018076A" w:rsidRDefault="00474E13" w:rsidP="00474E13">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p w:rsidR="00474E13" w:rsidRPr="0018076A" w:rsidRDefault="00474E13" w:rsidP="00474E13">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szCs w:val="24"/>
        </w:rPr>
      </w:pPr>
      <w:r>
        <w:rPr>
          <w:b/>
          <w:bCs/>
          <w:szCs w:val="24"/>
        </w:rPr>
        <w:tab/>
        <w:t>CLASS POLICIES</w:t>
      </w:r>
      <w:r w:rsidRPr="0018076A">
        <w:rPr>
          <w:b/>
          <w:bCs/>
          <w:szCs w:val="24"/>
        </w:rPr>
        <w:t>:</w:t>
      </w:r>
    </w:p>
    <w:p w:rsidR="00474E13" w:rsidRPr="0018076A" w:rsidRDefault="00474E13" w:rsidP="00474E13">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szCs w:val="24"/>
        </w:rPr>
      </w:pPr>
    </w:p>
    <w:p w:rsidR="00474E13" w:rsidRDefault="00474E13" w:rsidP="00474E13">
      <w:pPr>
        <w:rPr>
          <w:szCs w:val="24"/>
        </w:rPr>
      </w:pPr>
      <w:r w:rsidRPr="0018076A">
        <w:rPr>
          <w:b/>
          <w:i/>
          <w:szCs w:val="24"/>
        </w:rPr>
        <w:t>Attendance:</w:t>
      </w:r>
      <w:r w:rsidRPr="0018076A">
        <w:rPr>
          <w:szCs w:val="24"/>
        </w:rPr>
        <w:t xml:space="preserve">  Students are expected to attend class and participate in class discussions and activities. </w:t>
      </w:r>
    </w:p>
    <w:p w:rsidR="00474E13" w:rsidRPr="0018076A" w:rsidRDefault="00474E13" w:rsidP="00474E13">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szCs w:val="24"/>
        </w:rPr>
      </w:pPr>
    </w:p>
    <w:p w:rsidR="00474E13" w:rsidRPr="0018076A" w:rsidRDefault="00474E13" w:rsidP="00474E13">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sidRPr="0018076A">
        <w:rPr>
          <w:b/>
          <w:bCs/>
          <w:i/>
          <w:szCs w:val="24"/>
        </w:rPr>
        <w:t>Assignments:</w:t>
      </w:r>
      <w:r w:rsidRPr="0018076A">
        <w:rPr>
          <w:szCs w:val="24"/>
        </w:rPr>
        <w:t xml:space="preserve"> All written assignments are expected to conform to the current style manual of the American Psychological Association (APA). This includes the use of person-first language (i.e. “child with a disability” rather than “disabled child”). Written assignments are expected to be typewritten, grammatically accurate, and free of spelling and typographical errors. Assignments are to be of a quality that would be expected of a professional. </w:t>
      </w:r>
    </w:p>
    <w:p w:rsidR="00474E13" w:rsidRPr="0018076A" w:rsidRDefault="00474E13" w:rsidP="00474E13">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p w:rsidR="00474E13" w:rsidRPr="0018076A" w:rsidRDefault="00474E13" w:rsidP="00474E13">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sidRPr="0018076A">
        <w:rPr>
          <w:b/>
          <w:bCs/>
          <w:i/>
          <w:szCs w:val="24"/>
        </w:rPr>
        <w:t>Classroom Behavior and Honesty:</w:t>
      </w:r>
      <w:r w:rsidRPr="0018076A">
        <w:rPr>
          <w:szCs w:val="24"/>
        </w:rPr>
        <w:t xml:space="preserve"> Students are expected to read and adhere to all classroom </w:t>
      </w:r>
      <w:r>
        <w:rPr>
          <w:szCs w:val="24"/>
        </w:rPr>
        <w:t xml:space="preserve">polices in the Auburn </w:t>
      </w:r>
      <w:r>
        <w:t>University Policies site</w:t>
      </w:r>
      <w:r w:rsidRPr="0018076A">
        <w:rPr>
          <w:szCs w:val="24"/>
        </w:rPr>
        <w:t xml:space="preserve"> regarding classroom behavior and honesty</w:t>
      </w:r>
      <w:r>
        <w:rPr>
          <w:szCs w:val="24"/>
        </w:rPr>
        <w:t xml:space="preserve"> (</w:t>
      </w:r>
      <w:hyperlink r:id="rId10" w:history="1">
        <w:r>
          <w:rPr>
            <w:rStyle w:val="Hyperlink"/>
          </w:rPr>
          <w:t>https://sites.auburn.edu/admin/universitypolicies/default.aspx</w:t>
        </w:r>
      </w:hyperlink>
      <w:r>
        <w:t>)</w:t>
      </w:r>
      <w:r w:rsidRPr="0018076A">
        <w:rPr>
          <w:szCs w:val="24"/>
        </w:rPr>
        <w:t>.</w:t>
      </w:r>
    </w:p>
    <w:p w:rsidR="00474E13" w:rsidRDefault="00474E13" w:rsidP="00474E13">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Cs w:val="24"/>
        </w:rPr>
      </w:pPr>
    </w:p>
    <w:p w:rsidR="00474E13" w:rsidRPr="0018076A" w:rsidRDefault="00474E13" w:rsidP="00474E13">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sidRPr="0018076A">
        <w:rPr>
          <w:b/>
          <w:szCs w:val="24"/>
        </w:rPr>
        <w:t>Classroom Behavior: “</w:t>
      </w:r>
      <w:r w:rsidRPr="0018076A">
        <w:rPr>
          <w:szCs w:val="24"/>
        </w:rPr>
        <w:t xml:space="preserve">Behavior in the classroom that impedes teaching and learning and creates obstacles to this goal [learning] is considered disruptive and therefore subject to sanctions… Students have the responsibility of complying with behavioral standards… Examples of improper behavior in the classroom (including the virtual classroom of e-mail, chat rooms, telephony, and web activities associated with courses) may include, but are not limited to the following: arriving after a class has begun; use of tobacco products; monopolizing discussion; persistent speaking out of turn; distractive talking including cell phone usage; audio or video </w:t>
      </w:r>
      <w:r w:rsidRPr="0018076A">
        <w:rPr>
          <w:szCs w:val="24"/>
        </w:rPr>
        <w:lastRenderedPageBreak/>
        <w:t xml:space="preserve">recording of classroom activities or the use of electronic devices (including cell phones) without the permission of the instructor; refusal to comply with reasonable instructor directions; employing insulting language or gestures; verbal, psychological, or physical threats, harassment, and physical violence.” (See </w:t>
      </w:r>
      <w:r>
        <w:rPr>
          <w:szCs w:val="24"/>
        </w:rPr>
        <w:t>Auburn University Policy Site</w:t>
      </w:r>
      <w:r w:rsidRPr="009A2505">
        <w:t xml:space="preserve"> </w:t>
      </w:r>
      <w:hyperlink r:id="rId11" w:history="1">
        <w:r>
          <w:rPr>
            <w:rStyle w:val="Hyperlink"/>
          </w:rPr>
          <w:t>https://sites.auburn.edu/admin/universitypolicies/default.aspx</w:t>
        </w:r>
      </w:hyperlink>
      <w:r>
        <w:t>).</w:t>
      </w:r>
    </w:p>
    <w:p w:rsidR="00474E13" w:rsidRPr="0018076A" w:rsidRDefault="00474E13" w:rsidP="00474E13">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b/>
          <w:szCs w:val="24"/>
        </w:rPr>
      </w:pPr>
    </w:p>
    <w:p w:rsidR="00474E13" w:rsidRDefault="00474E13" w:rsidP="00474E13">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Cs w:val="24"/>
        </w:rPr>
      </w:pPr>
    </w:p>
    <w:p w:rsidR="00474E13" w:rsidRPr="0018076A" w:rsidRDefault="00474E13" w:rsidP="00474E13">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sidRPr="0018076A">
        <w:rPr>
          <w:b/>
          <w:szCs w:val="24"/>
        </w:rPr>
        <w:t>Honesty Code</w:t>
      </w:r>
      <w:r w:rsidRPr="0018076A">
        <w:rPr>
          <w:szCs w:val="24"/>
        </w:rPr>
        <w:t>: The University Academic Hones</w:t>
      </w:r>
      <w:r>
        <w:rPr>
          <w:szCs w:val="24"/>
        </w:rPr>
        <w:t xml:space="preserve">ty Code and the University Policy Site </w:t>
      </w:r>
      <w:r w:rsidRPr="0018076A">
        <w:rPr>
          <w:szCs w:val="24"/>
        </w:rPr>
        <w:t>Regulations pertaining to Cheating will apply to this class</w:t>
      </w:r>
      <w:r>
        <w:rPr>
          <w:szCs w:val="24"/>
        </w:rPr>
        <w:t xml:space="preserve"> (</w:t>
      </w:r>
      <w:hyperlink r:id="rId12" w:history="1">
        <w:r>
          <w:rPr>
            <w:rStyle w:val="Hyperlink"/>
          </w:rPr>
          <w:t>https://sites.auburn.edu/admin/universitypolicies/default.aspx</w:t>
        </w:r>
      </w:hyperlink>
      <w:r>
        <w:t>)</w:t>
      </w:r>
      <w:r w:rsidRPr="0018076A">
        <w:rPr>
          <w:szCs w:val="24"/>
        </w:rPr>
        <w:t>.  The Auburn Academic Honesty Cod</w:t>
      </w:r>
      <w:r>
        <w:rPr>
          <w:szCs w:val="24"/>
        </w:rPr>
        <w:t>e is found in both the University Policy Site</w:t>
      </w:r>
      <w:r w:rsidRPr="0018076A">
        <w:rPr>
          <w:szCs w:val="24"/>
        </w:rPr>
        <w:t xml:space="preserve"> and the Student Government Association’s Code of Laws.  Students are to read the honor code carefully, making sure they understand the policy, its implications for their work (e.g. tests, reports, papers, projects), and the consequences of code violation.  Non-compliance with this policy will result in formal action with the university academic honesty procedures.  Among other things, students are responsible for understanding the definition of plagiarism.  Individuals are to (a) reference materials they use, and (b) reference only material they access directly.  Individuals who copy or use ideas from the works of others without properly acknowledging the author, risk grave consequences.</w:t>
      </w:r>
    </w:p>
    <w:p w:rsidR="00474E13" w:rsidRPr="0018076A" w:rsidRDefault="00474E13" w:rsidP="00474E13">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i/>
          <w:szCs w:val="24"/>
        </w:rPr>
      </w:pPr>
    </w:p>
    <w:p w:rsidR="00474E13" w:rsidRPr="00F86D7B" w:rsidRDefault="00474E13" w:rsidP="00474E13">
      <w:pPr>
        <w:pStyle w:val="default"/>
        <w:rPr>
          <w:rFonts w:ascii="Arial" w:hAnsi="Arial" w:cs="Arial"/>
          <w:color w:val="333333"/>
          <w:sz w:val="20"/>
          <w:szCs w:val="20"/>
        </w:rPr>
      </w:pPr>
      <w:r w:rsidRPr="00F86D7B">
        <w:rPr>
          <w:rStyle w:val="Strong"/>
          <w:i/>
          <w:color w:val="333333"/>
        </w:rPr>
        <w:t>Accom</w:t>
      </w:r>
      <w:r>
        <w:rPr>
          <w:rStyle w:val="Strong"/>
          <w:i/>
          <w:color w:val="333333"/>
        </w:rPr>
        <w:t>m</w:t>
      </w:r>
      <w:r w:rsidRPr="00F86D7B">
        <w:rPr>
          <w:rStyle w:val="Strong"/>
          <w:i/>
          <w:color w:val="333333"/>
        </w:rPr>
        <w:t>odations:</w:t>
      </w:r>
      <w:r>
        <w:rPr>
          <w:rStyle w:val="apple-style-span"/>
          <w:rFonts w:ascii="Arial" w:hAnsi="Arial" w:cs="Arial"/>
          <w:color w:val="333333"/>
        </w:rPr>
        <w:t xml:space="preserve"> </w:t>
      </w:r>
      <w:r w:rsidRPr="00F86D7B">
        <w:rPr>
          <w:rStyle w:val="apple-style-span"/>
          <w:color w:val="333333"/>
        </w:rPr>
        <w:t>Students who need accommodations are asked to electronically submit their approved accommodations through AU Access and to arrange a meeting during office hours the first week of classes, or as soon as possible if accommodations are needed immediately. If you have a conflict with office hours, an alternate time can be arranged. To set up this meeting, please contact your supervisor by e-mail. If you have not established accommodations through the Office of Accessibility, but need accommodations, make an appointment with the Office of Accessibility, 1228 Haley Center, 844-2096 (V/TT).</w:t>
      </w:r>
    </w:p>
    <w:p w:rsidR="00474E13" w:rsidRPr="0018076A" w:rsidRDefault="00474E13" w:rsidP="00474E13">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sidRPr="0018076A">
        <w:rPr>
          <w:b/>
          <w:i/>
          <w:szCs w:val="24"/>
        </w:rPr>
        <w:t>Student Academic Grievance Policy:</w:t>
      </w:r>
      <w:r w:rsidRPr="0018076A">
        <w:rPr>
          <w:b/>
          <w:szCs w:val="24"/>
        </w:rPr>
        <w:t xml:space="preserve"> </w:t>
      </w:r>
      <w:r w:rsidRPr="0018076A">
        <w:rPr>
          <w:szCs w:val="24"/>
        </w:rPr>
        <w:t>The purpose of this university policy is to “resolve academic grievances of students, which results from actions of faculty or administration.  This resolution should be achieved at the lowest level and in the most equitable way.  The burden of proof rests with the complainants.”  See</w:t>
      </w:r>
      <w:r>
        <w:rPr>
          <w:szCs w:val="24"/>
        </w:rPr>
        <w:t xml:space="preserve"> University Policy Site for steps toward redress </w:t>
      </w:r>
      <w:hyperlink r:id="rId13" w:history="1">
        <w:r>
          <w:rPr>
            <w:rStyle w:val="Hyperlink"/>
          </w:rPr>
          <w:t>https://sites.auburn.edu/admin/universitypolicies/default.aspx</w:t>
        </w:r>
      </w:hyperlink>
      <w:r>
        <w:t>.</w:t>
      </w:r>
    </w:p>
    <w:p w:rsidR="00474E13" w:rsidRPr="0018076A" w:rsidRDefault="00474E13" w:rsidP="00474E13">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szCs w:val="24"/>
        </w:rPr>
      </w:pPr>
    </w:p>
    <w:p w:rsidR="00474E13" w:rsidRDefault="00474E13" w:rsidP="00474E13">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sidRPr="0018076A">
        <w:rPr>
          <w:b/>
          <w:bCs/>
          <w:i/>
          <w:szCs w:val="24"/>
        </w:rPr>
        <w:t>Confidentiality:</w:t>
      </w:r>
      <w:r w:rsidRPr="0018076A">
        <w:rPr>
          <w:b/>
          <w:bCs/>
          <w:szCs w:val="24"/>
        </w:rPr>
        <w:t xml:space="preserve"> </w:t>
      </w:r>
      <w:r>
        <w:rPr>
          <w:szCs w:val="24"/>
        </w:rPr>
        <w:t>Respect</w:t>
      </w:r>
      <w:r w:rsidRPr="0018076A">
        <w:rPr>
          <w:szCs w:val="24"/>
        </w:rPr>
        <w:t xml:space="preserve"> family rights to privacy, the identity of children and families will be confidential.</w:t>
      </w:r>
    </w:p>
    <w:p w:rsidR="00474E13" w:rsidRDefault="00474E13" w:rsidP="00474E13">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p w:rsidR="00474E13" w:rsidRDefault="00474E13" w:rsidP="00474E13">
      <w:r>
        <w:rPr>
          <w:b/>
          <w:i/>
          <w:szCs w:val="24"/>
        </w:rPr>
        <w:t>Contingency Plan:</w:t>
      </w:r>
      <w:r>
        <w:rPr>
          <w:szCs w:val="24"/>
        </w:rPr>
        <w:t xml:space="preserve"> </w:t>
      </w:r>
      <w:r>
        <w:t>In the unlikely event that either instructor(s) or students are unable to attend class due to serious infectious illness (documentation required), assignments and will be made available on Canvas for completion or submission.</w:t>
      </w:r>
    </w:p>
    <w:p w:rsidR="00474E13" w:rsidRDefault="00474E13" w:rsidP="00474E13">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Cs w:val="24"/>
        </w:rPr>
      </w:pPr>
    </w:p>
    <w:p w:rsidR="00013D72" w:rsidRDefault="00013D72" w:rsidP="00684E53">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sectPr w:rsidR="00013D72" w:rsidSect="00684E53">
      <w:headerReference w:type="even" r:id="rId14"/>
      <w:headerReference w:type="default" r:id="rId15"/>
      <w:footerReference w:type="even" r:id="rId16"/>
      <w:footerReference w:type="default" r:id="rId17"/>
      <w:footnotePr>
        <w:numFmt w:val="lowerLetter"/>
      </w:footnotePr>
      <w:endnotePr>
        <w:numFmt w:val="lowerLetter"/>
      </w:endnotePr>
      <w:pgSz w:w="12240" w:h="15840" w:code="1"/>
      <w:pgMar w:top="720" w:right="720" w:bottom="720" w:left="720" w:header="720" w:footer="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57AD" w:rsidRDefault="00A057AD">
      <w:r>
        <w:separator/>
      </w:r>
    </w:p>
  </w:endnote>
  <w:endnote w:type="continuationSeparator" w:id="0">
    <w:p w:rsidR="00A057AD" w:rsidRDefault="00A057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New Century Schoolbook">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1E24" w:rsidRDefault="00A057A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1E24" w:rsidRDefault="00A057AD">
    <w:pPr>
      <w:widowControl w:val="0"/>
      <w:tabs>
        <w:tab w:val="left" w:pos="720"/>
        <w:tab w:val="left" w:pos="1080"/>
        <w:tab w:val="left" w:pos="1440"/>
        <w:tab w:val="left" w:pos="1800"/>
        <w:tab w:val="left" w:pos="2160"/>
        <w:tab w:val="left" w:pos="11610"/>
      </w:tabs>
      <w:spacing w:line="0" w:lineRule="atLea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57AD" w:rsidRDefault="00A057AD">
      <w:r>
        <w:separator/>
      </w:r>
    </w:p>
  </w:footnote>
  <w:footnote w:type="continuationSeparator" w:id="0">
    <w:p w:rsidR="00A057AD" w:rsidRDefault="00A057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1E24" w:rsidRDefault="00564DB0">
    <w:pPr>
      <w:widowControl w:val="0"/>
      <w:tabs>
        <w:tab w:val="left" w:pos="720"/>
        <w:tab w:val="left" w:pos="1080"/>
        <w:tab w:val="left" w:pos="1440"/>
        <w:tab w:val="left" w:pos="1800"/>
        <w:tab w:val="left" w:pos="2160"/>
        <w:tab w:val="left" w:pos="11610"/>
      </w:tabs>
      <w:rPr>
        <w:sz w:val="18"/>
      </w:rPr>
    </w:pPr>
    <w:r>
      <w:rPr>
        <w:i/>
        <w:sz w:val="18"/>
      </w:rPr>
      <w:tab/>
    </w:r>
    <w:r>
      <w:rPr>
        <w:i/>
        <w:sz w:val="18"/>
      </w:rPr>
      <w:tab/>
    </w:r>
    <w:r>
      <w:rPr>
        <w:i/>
        <w:sz w:val="18"/>
      </w:rPr>
      <w:tab/>
    </w:r>
    <w:r>
      <w:rPr>
        <w:i/>
        <w:sz w:val="18"/>
      </w:rPr>
      <w:tab/>
    </w:r>
    <w:r>
      <w:rPr>
        <w:i/>
        <w:sz w:val="18"/>
      </w:rPr>
      <w:tab/>
    </w:r>
    <w:r>
      <w:rPr>
        <w:i/>
        <w:sz w:val="18"/>
      </w:rPr>
      <w:tab/>
    </w:r>
    <w:r>
      <w:rPr>
        <w:i/>
        <w:sz w:val="18"/>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1E24" w:rsidRDefault="00564DB0">
    <w:pPr>
      <w:widowControl w:val="0"/>
      <w:tabs>
        <w:tab w:val="left" w:pos="720"/>
        <w:tab w:val="left" w:pos="1080"/>
        <w:tab w:val="left" w:pos="1440"/>
        <w:tab w:val="left" w:pos="1800"/>
        <w:tab w:val="left" w:pos="2160"/>
        <w:tab w:val="left" w:pos="11610"/>
      </w:tabs>
      <w:rPr>
        <w:sz w:val="18"/>
      </w:rPr>
    </w:pP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decimal"/>
      <w:suff w:val="nothing"/>
      <w:lvlText w:val="%1."/>
      <w:lvlJc w:val="left"/>
    </w:lvl>
    <w:lvl w:ilvl="1">
      <w:start w:val="1"/>
      <w:numFmt w:val="lowerLetter"/>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lowerRoman"/>
      <w:suff w:val="nothing"/>
      <w:lvlText w:val="%9)"/>
      <w:lvlJc w:val="left"/>
    </w:lvl>
  </w:abstractNum>
  <w:abstractNum w:abstractNumId="1" w15:restartNumberingAfterBreak="0">
    <w:nsid w:val="12B842CB"/>
    <w:multiLevelType w:val="hybridMultilevel"/>
    <w:tmpl w:val="6E66DC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B35692"/>
    <w:multiLevelType w:val="hybridMultilevel"/>
    <w:tmpl w:val="507E51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DE55582"/>
    <w:multiLevelType w:val="hybridMultilevel"/>
    <w:tmpl w:val="34CAA1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8FE3651"/>
    <w:multiLevelType w:val="hybridMultilevel"/>
    <w:tmpl w:val="EECA52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A173793"/>
    <w:multiLevelType w:val="hybridMultilevel"/>
    <w:tmpl w:val="D5B2C0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9F179DF"/>
    <w:multiLevelType w:val="hybridMultilevel"/>
    <w:tmpl w:val="837E0FA4"/>
    <w:lvl w:ilvl="0" w:tplc="3C10C3EA">
      <w:start w:val="10"/>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C0232CB"/>
    <w:multiLevelType w:val="hybridMultilevel"/>
    <w:tmpl w:val="7DB2A5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F7D3DA1"/>
    <w:multiLevelType w:val="hybridMultilevel"/>
    <w:tmpl w:val="CDFAA4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4365DE4"/>
    <w:multiLevelType w:val="hybridMultilevel"/>
    <w:tmpl w:val="06763A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77142D3"/>
    <w:multiLevelType w:val="hybridMultilevel"/>
    <w:tmpl w:val="1A9427A2"/>
    <w:lvl w:ilvl="0" w:tplc="2EC4A582">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9717E02"/>
    <w:multiLevelType w:val="hybridMultilevel"/>
    <w:tmpl w:val="0BD8E1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AEA141F"/>
    <w:multiLevelType w:val="hybridMultilevel"/>
    <w:tmpl w:val="1C287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CB14513"/>
    <w:multiLevelType w:val="hybridMultilevel"/>
    <w:tmpl w:val="6A8622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FE51819"/>
    <w:multiLevelType w:val="hybridMultilevel"/>
    <w:tmpl w:val="75E2CC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0753623"/>
    <w:multiLevelType w:val="hybridMultilevel"/>
    <w:tmpl w:val="32766A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81F2D6C"/>
    <w:multiLevelType w:val="hybridMultilevel"/>
    <w:tmpl w:val="86E81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D756C0C"/>
    <w:multiLevelType w:val="hybridMultilevel"/>
    <w:tmpl w:val="AEE4F6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A1416D5"/>
    <w:multiLevelType w:val="hybridMultilevel"/>
    <w:tmpl w:val="50FEB6D6"/>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9" w15:restartNumberingAfterBreak="0">
    <w:nsid w:val="7A195460"/>
    <w:multiLevelType w:val="hybridMultilevel"/>
    <w:tmpl w:val="0076F5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8"/>
  </w:num>
  <w:num w:numId="3">
    <w:abstractNumId w:val="10"/>
  </w:num>
  <w:num w:numId="4">
    <w:abstractNumId w:val="3"/>
  </w:num>
  <w:num w:numId="5">
    <w:abstractNumId w:val="6"/>
  </w:num>
  <w:num w:numId="6">
    <w:abstractNumId w:val="4"/>
  </w:num>
  <w:num w:numId="7">
    <w:abstractNumId w:val="5"/>
  </w:num>
  <w:num w:numId="8">
    <w:abstractNumId w:val="7"/>
  </w:num>
  <w:num w:numId="9">
    <w:abstractNumId w:val="8"/>
  </w:num>
  <w:num w:numId="10">
    <w:abstractNumId w:val="11"/>
  </w:num>
  <w:num w:numId="11">
    <w:abstractNumId w:val="19"/>
  </w:num>
  <w:num w:numId="12">
    <w:abstractNumId w:val="2"/>
  </w:num>
  <w:num w:numId="13">
    <w:abstractNumId w:val="1"/>
  </w:num>
  <w:num w:numId="14">
    <w:abstractNumId w:val="12"/>
  </w:num>
  <w:num w:numId="15">
    <w:abstractNumId w:val="16"/>
  </w:num>
  <w:num w:numId="16">
    <w:abstractNumId w:val="13"/>
  </w:num>
  <w:num w:numId="17">
    <w:abstractNumId w:val="15"/>
  </w:num>
  <w:num w:numId="18">
    <w:abstractNumId w:val="9"/>
  </w:num>
  <w:num w:numId="19">
    <w:abstractNumId w:val="17"/>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4E13"/>
    <w:rsid w:val="00013D72"/>
    <w:rsid w:val="00314A6F"/>
    <w:rsid w:val="003852A4"/>
    <w:rsid w:val="00387F58"/>
    <w:rsid w:val="00474E13"/>
    <w:rsid w:val="00564DB0"/>
    <w:rsid w:val="00684E53"/>
    <w:rsid w:val="00A057AD"/>
    <w:rsid w:val="00AA1F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5AE757-FED8-43F4-89A0-9FC4A4869D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4E13"/>
    <w:pPr>
      <w:spacing w:after="0" w:line="240" w:lineRule="auto"/>
    </w:pPr>
    <w:rPr>
      <w:rFonts w:eastAsia="Times New Roman"/>
      <w:szCs w:val="20"/>
    </w:rPr>
  </w:style>
  <w:style w:type="paragraph" w:styleId="Heading1">
    <w:name w:val="heading 1"/>
    <w:basedOn w:val="Normal"/>
    <w:next w:val="Normal"/>
    <w:link w:val="Heading1Char"/>
    <w:qFormat/>
    <w:rsid w:val="00474E13"/>
    <w:pPr>
      <w:keepNext/>
      <w:widowControl w:val="0"/>
      <w:tabs>
        <w:tab w:val="left" w:pos="720"/>
        <w:tab w:val="left" w:pos="1440"/>
        <w:tab w:val="left" w:pos="6480"/>
        <w:tab w:val="left" w:pos="7380"/>
        <w:tab w:val="left" w:pos="8640"/>
      </w:tabs>
      <w:spacing w:before="120"/>
      <w:outlineLvl w:val="0"/>
    </w:pPr>
    <w:rPr>
      <w:b/>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74E13"/>
    <w:rPr>
      <w:rFonts w:eastAsia="Times New Roman"/>
      <w:b/>
      <w:i/>
      <w:sz w:val="20"/>
      <w:szCs w:val="20"/>
    </w:rPr>
  </w:style>
  <w:style w:type="paragraph" w:customStyle="1" w:styleId="Level1">
    <w:name w:val="Level 1"/>
    <w:basedOn w:val="Normal"/>
    <w:rsid w:val="00474E13"/>
    <w:pPr>
      <w:widowControl w:val="0"/>
    </w:pPr>
  </w:style>
  <w:style w:type="paragraph" w:styleId="Footer">
    <w:name w:val="footer"/>
    <w:basedOn w:val="Normal"/>
    <w:link w:val="FooterChar"/>
    <w:rsid w:val="00474E13"/>
    <w:pPr>
      <w:tabs>
        <w:tab w:val="center" w:pos="4320"/>
        <w:tab w:val="right" w:pos="8640"/>
      </w:tabs>
    </w:pPr>
    <w:rPr>
      <w:sz w:val="20"/>
      <w:lang w:val="x-none" w:eastAsia="x-none"/>
    </w:rPr>
  </w:style>
  <w:style w:type="character" w:customStyle="1" w:styleId="FooterChar">
    <w:name w:val="Footer Char"/>
    <w:basedOn w:val="DefaultParagraphFont"/>
    <w:link w:val="Footer"/>
    <w:rsid w:val="00474E13"/>
    <w:rPr>
      <w:rFonts w:eastAsia="Times New Roman"/>
      <w:sz w:val="20"/>
      <w:szCs w:val="20"/>
      <w:lang w:val="x-none" w:eastAsia="x-none"/>
    </w:rPr>
  </w:style>
  <w:style w:type="paragraph" w:styleId="ListParagraph">
    <w:name w:val="List Paragraph"/>
    <w:basedOn w:val="Normal"/>
    <w:uiPriority w:val="34"/>
    <w:qFormat/>
    <w:rsid w:val="00474E13"/>
    <w:pPr>
      <w:ind w:left="720"/>
    </w:pPr>
  </w:style>
  <w:style w:type="paragraph" w:styleId="Title">
    <w:name w:val="Title"/>
    <w:basedOn w:val="Normal"/>
    <w:link w:val="TitleChar"/>
    <w:qFormat/>
    <w:rsid w:val="00474E13"/>
    <w:pPr>
      <w:autoSpaceDE w:val="0"/>
      <w:autoSpaceDN w:val="0"/>
      <w:adjustRightInd w:val="0"/>
      <w:jc w:val="center"/>
    </w:pPr>
    <w:rPr>
      <w:b/>
      <w:bCs/>
      <w:sz w:val="20"/>
      <w:szCs w:val="24"/>
      <w:lang w:val="x-none" w:eastAsia="x-none"/>
    </w:rPr>
  </w:style>
  <w:style w:type="character" w:customStyle="1" w:styleId="TitleChar">
    <w:name w:val="Title Char"/>
    <w:basedOn w:val="DefaultParagraphFont"/>
    <w:link w:val="Title"/>
    <w:rsid w:val="00474E13"/>
    <w:rPr>
      <w:rFonts w:eastAsia="Times New Roman"/>
      <w:b/>
      <w:bCs/>
      <w:sz w:val="20"/>
      <w:lang w:val="x-none" w:eastAsia="x-none"/>
    </w:rPr>
  </w:style>
  <w:style w:type="character" w:styleId="Hyperlink">
    <w:name w:val="Hyperlink"/>
    <w:rsid w:val="00474E13"/>
    <w:rPr>
      <w:color w:val="0000FF"/>
      <w:u w:val="single"/>
    </w:rPr>
  </w:style>
  <w:style w:type="paragraph" w:styleId="BalloonText">
    <w:name w:val="Balloon Text"/>
    <w:basedOn w:val="Normal"/>
    <w:link w:val="BalloonTextChar"/>
    <w:uiPriority w:val="99"/>
    <w:semiHidden/>
    <w:unhideWhenUsed/>
    <w:rsid w:val="00474E13"/>
    <w:rPr>
      <w:rFonts w:ascii="Tahoma" w:hAnsi="Tahoma"/>
      <w:sz w:val="16"/>
      <w:szCs w:val="16"/>
      <w:lang w:val="x-none" w:eastAsia="x-none"/>
    </w:rPr>
  </w:style>
  <w:style w:type="character" w:customStyle="1" w:styleId="BalloonTextChar">
    <w:name w:val="Balloon Text Char"/>
    <w:basedOn w:val="DefaultParagraphFont"/>
    <w:link w:val="BalloonText"/>
    <w:uiPriority w:val="99"/>
    <w:semiHidden/>
    <w:rsid w:val="00474E13"/>
    <w:rPr>
      <w:rFonts w:ascii="Tahoma" w:eastAsia="Times New Roman" w:hAnsi="Tahoma"/>
      <w:sz w:val="16"/>
      <w:szCs w:val="16"/>
      <w:lang w:val="x-none" w:eastAsia="x-none"/>
    </w:rPr>
  </w:style>
  <w:style w:type="character" w:styleId="Strong">
    <w:name w:val="Strong"/>
    <w:qFormat/>
    <w:rsid w:val="00474E13"/>
    <w:rPr>
      <w:b/>
      <w:bCs/>
    </w:rPr>
  </w:style>
  <w:style w:type="paragraph" w:customStyle="1" w:styleId="default">
    <w:name w:val="default"/>
    <w:basedOn w:val="Normal"/>
    <w:rsid w:val="00474E13"/>
    <w:pPr>
      <w:spacing w:after="360"/>
    </w:pPr>
    <w:rPr>
      <w:szCs w:val="24"/>
    </w:rPr>
  </w:style>
  <w:style w:type="character" w:customStyle="1" w:styleId="apple-style-span">
    <w:name w:val="apple-style-span"/>
    <w:rsid w:val="00474E13"/>
  </w:style>
  <w:style w:type="character" w:styleId="Emphasis">
    <w:name w:val="Emphasis"/>
    <w:uiPriority w:val="20"/>
    <w:qFormat/>
    <w:rsid w:val="00474E13"/>
    <w:rPr>
      <w:i/>
      <w:iCs/>
    </w:rPr>
  </w:style>
  <w:style w:type="table" w:styleId="TableGrid">
    <w:name w:val="Table Grid"/>
    <w:basedOn w:val="TableNormal"/>
    <w:uiPriority w:val="59"/>
    <w:rsid w:val="00474E13"/>
    <w:pPr>
      <w:spacing w:after="0" w:line="240" w:lineRule="auto"/>
    </w:pPr>
    <w:rPr>
      <w:rFonts w:eastAsia="Calibr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ument3">
    <w:name w:val="Document[3]"/>
    <w:rsid w:val="00474E13"/>
    <w:rPr>
      <w:b/>
    </w:rPr>
  </w:style>
  <w:style w:type="paragraph" w:styleId="EndnoteText">
    <w:name w:val="endnote text"/>
    <w:basedOn w:val="Normal"/>
    <w:link w:val="EndnoteTextChar"/>
    <w:rsid w:val="00474E13"/>
    <w:rPr>
      <w:rFonts w:ascii="New Century Schoolbook" w:hAnsi="New Century Schoolbook"/>
    </w:rPr>
  </w:style>
  <w:style w:type="character" w:customStyle="1" w:styleId="EndnoteTextChar">
    <w:name w:val="Endnote Text Char"/>
    <w:basedOn w:val="DefaultParagraphFont"/>
    <w:link w:val="EndnoteText"/>
    <w:rsid w:val="00474E13"/>
    <w:rPr>
      <w:rFonts w:ascii="New Century Schoolbook" w:eastAsia="Times New Roman" w:hAnsi="New Century Schoolbook"/>
      <w:szCs w:val="20"/>
    </w:rPr>
  </w:style>
  <w:style w:type="paragraph" w:customStyle="1" w:styleId="Default0">
    <w:name w:val="Default"/>
    <w:rsid w:val="00474E13"/>
    <w:pPr>
      <w:autoSpaceDE w:val="0"/>
      <w:autoSpaceDN w:val="0"/>
      <w:adjustRightInd w:val="0"/>
      <w:spacing w:after="0" w:line="240" w:lineRule="auto"/>
    </w:pPr>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sites.auburn.edu/admin/universitypolicies/default.aspx"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flores@auburn.edu" TargetMode="External"/><Relationship Id="rId12" Type="http://schemas.openxmlformats.org/officeDocument/2006/relationships/hyperlink" Target="https://sites.auburn.edu/admin/universitypolicies/default.aspx"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ites.auburn.edu/admin/universitypolicies/default.aspx"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sites.auburn.edu/admin/universitypolicies/default.aspx"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mflores@auburn.edu"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901</Words>
  <Characters>5138</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6027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 Flores</dc:creator>
  <cp:keywords/>
  <dc:description/>
  <cp:lastModifiedBy>Margaret Flores</cp:lastModifiedBy>
  <cp:revision>2</cp:revision>
  <dcterms:created xsi:type="dcterms:W3CDTF">2017-06-20T19:37:00Z</dcterms:created>
  <dcterms:modified xsi:type="dcterms:W3CDTF">2017-06-20T19:37:00Z</dcterms:modified>
</cp:coreProperties>
</file>