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58037" w14:textId="77777777" w:rsidR="00BC6875" w:rsidRDefault="00BC6875" w:rsidP="00BC6875">
      <w:pPr>
        <w:pStyle w:val="Body"/>
        <w:jc w:val="center"/>
        <w:rPr>
          <w:rFonts w:cs="Times New Roman"/>
          <w:b/>
          <w:bCs/>
          <w:sz w:val="32"/>
          <w:szCs w:val="32"/>
        </w:rPr>
        <w:sectPr w:rsidR="00BC6875" w:rsidSect="00E23A32">
          <w:pgSz w:w="12240" w:h="15840"/>
          <w:pgMar w:top="1440" w:right="1440" w:bottom="1440" w:left="1440" w:header="720" w:footer="720" w:gutter="0"/>
          <w:cols w:space="720"/>
          <w:docGrid w:linePitch="360"/>
        </w:sectPr>
      </w:pPr>
    </w:p>
    <w:p w14:paraId="1F32AAE7" w14:textId="4736FD70" w:rsidR="00BC6875" w:rsidRPr="001F01D7" w:rsidRDefault="00BC6875" w:rsidP="00BC6875">
      <w:pPr>
        <w:pStyle w:val="Body"/>
        <w:jc w:val="center"/>
        <w:rPr>
          <w:rFonts w:eastAsia="Helvetica" w:cs="Times New Roman"/>
          <w:b/>
          <w:bCs/>
          <w:sz w:val="32"/>
          <w:szCs w:val="32"/>
        </w:rPr>
      </w:pPr>
      <w:r>
        <w:rPr>
          <w:rFonts w:cs="Times New Roman"/>
          <w:b/>
          <w:bCs/>
          <w:sz w:val="32"/>
          <w:szCs w:val="32"/>
        </w:rPr>
        <w:lastRenderedPageBreak/>
        <w:t>COUN 2970</w:t>
      </w:r>
    </w:p>
    <w:p w14:paraId="40C956C4" w14:textId="2820DF2A" w:rsidR="00BC6875" w:rsidRPr="00BC6875" w:rsidRDefault="00BC6875" w:rsidP="00BC6875">
      <w:pPr>
        <w:pStyle w:val="Body"/>
        <w:jc w:val="center"/>
        <w:rPr>
          <w:rFonts w:eastAsia="Bookman Old Style" w:cs="Times New Roman"/>
          <w:sz w:val="32"/>
          <w:szCs w:val="32"/>
        </w:rPr>
      </w:pPr>
      <w:proofErr w:type="spellStart"/>
      <w:r>
        <w:rPr>
          <w:rFonts w:cs="Times New Roman"/>
          <w:sz w:val="32"/>
          <w:szCs w:val="32"/>
          <w:lang w:val="fr-FR"/>
        </w:rPr>
        <w:t>Special</w:t>
      </w:r>
      <w:proofErr w:type="spellEnd"/>
      <w:r>
        <w:rPr>
          <w:rFonts w:cs="Times New Roman"/>
          <w:sz w:val="32"/>
          <w:szCs w:val="32"/>
          <w:lang w:val="fr-FR"/>
        </w:rPr>
        <w:t xml:space="preserve"> Topics - </w:t>
      </w:r>
      <w:proofErr w:type="spellStart"/>
      <w:r>
        <w:rPr>
          <w:rFonts w:cs="Times New Roman"/>
          <w:sz w:val="32"/>
          <w:szCs w:val="32"/>
          <w:lang w:val="fr-FR"/>
        </w:rPr>
        <w:t>College</w:t>
      </w:r>
      <w:proofErr w:type="spellEnd"/>
      <w:r>
        <w:rPr>
          <w:rFonts w:cs="Times New Roman"/>
          <w:sz w:val="32"/>
          <w:szCs w:val="32"/>
          <w:lang w:val="fr-FR"/>
        </w:rPr>
        <w:t xml:space="preserve"> </w:t>
      </w:r>
      <w:proofErr w:type="spellStart"/>
      <w:r>
        <w:rPr>
          <w:rFonts w:cs="Times New Roman"/>
          <w:sz w:val="32"/>
          <w:szCs w:val="32"/>
          <w:lang w:val="fr-FR"/>
        </w:rPr>
        <w:t>Quest</w:t>
      </w:r>
      <w:proofErr w:type="spellEnd"/>
      <w:r w:rsidRPr="001F01D7">
        <w:rPr>
          <w:rFonts w:cs="Times New Roman"/>
          <w:sz w:val="32"/>
          <w:szCs w:val="32"/>
          <w:lang w:val="fr-FR"/>
        </w:rPr>
        <w:t xml:space="preserve"> </w:t>
      </w:r>
    </w:p>
    <w:p w14:paraId="07126750" w14:textId="77777777" w:rsidR="00BC6875" w:rsidRPr="001F01D7" w:rsidRDefault="00BC6875" w:rsidP="00BC6875">
      <w:pPr>
        <w:pStyle w:val="Body"/>
        <w:jc w:val="center"/>
        <w:rPr>
          <w:rFonts w:eastAsia="Helvetica" w:cs="Times New Roman"/>
          <w:b/>
          <w:bCs/>
          <w:sz w:val="32"/>
          <w:szCs w:val="32"/>
        </w:rPr>
      </w:pPr>
      <w:r>
        <w:rPr>
          <w:rFonts w:cs="Times New Roman"/>
          <w:b/>
          <w:bCs/>
          <w:sz w:val="32"/>
          <w:szCs w:val="32"/>
        </w:rPr>
        <w:t>Summer 2018</w:t>
      </w:r>
    </w:p>
    <w:p w14:paraId="17A94679" w14:textId="77777777" w:rsidR="00BC6875" w:rsidRPr="001F01D7" w:rsidRDefault="00BC6875" w:rsidP="00BC6875">
      <w:pPr>
        <w:pStyle w:val="Body"/>
        <w:jc w:val="center"/>
        <w:rPr>
          <w:rFonts w:eastAsia="Helvetica" w:cs="Times New Roman"/>
          <w:b/>
          <w:bCs/>
          <w:sz w:val="32"/>
          <w:szCs w:val="32"/>
        </w:rPr>
      </w:pPr>
      <w:r w:rsidRPr="001F01D7">
        <w:rPr>
          <w:rFonts w:cs="Times New Roman"/>
          <w:b/>
          <w:bCs/>
          <w:sz w:val="32"/>
          <w:szCs w:val="32"/>
        </w:rPr>
        <w:t>-  -  -  -  -  -  -  -  -  -</w:t>
      </w:r>
    </w:p>
    <w:p w14:paraId="49775BD6" w14:textId="101E0DE0" w:rsidR="00BC6875" w:rsidRPr="001F01D7" w:rsidRDefault="00BC6875" w:rsidP="00BC6875">
      <w:pPr>
        <w:pStyle w:val="Body"/>
        <w:jc w:val="center"/>
        <w:rPr>
          <w:rFonts w:eastAsia="Helvetica" w:cs="Times New Roman"/>
          <w:b/>
          <w:bCs/>
          <w:sz w:val="32"/>
          <w:szCs w:val="32"/>
        </w:rPr>
      </w:pPr>
      <w:r w:rsidRPr="001F01D7">
        <w:rPr>
          <w:rFonts w:cs="Times New Roman"/>
          <w:b/>
          <w:bCs/>
          <w:sz w:val="32"/>
          <w:szCs w:val="32"/>
        </w:rPr>
        <w:t xml:space="preserve">Department of Special Education, Rehabilitation, </w:t>
      </w:r>
      <w:r>
        <w:rPr>
          <w:rFonts w:cs="Times New Roman"/>
          <w:b/>
          <w:bCs/>
          <w:sz w:val="32"/>
          <w:szCs w:val="32"/>
        </w:rPr>
        <w:t xml:space="preserve">and </w:t>
      </w:r>
      <w:r w:rsidRPr="001F01D7">
        <w:rPr>
          <w:rFonts w:cs="Times New Roman"/>
          <w:b/>
          <w:bCs/>
          <w:sz w:val="32"/>
          <w:szCs w:val="32"/>
        </w:rPr>
        <w:t>Counseling</w:t>
      </w:r>
    </w:p>
    <w:p w14:paraId="030AF7E3" w14:textId="77777777" w:rsidR="00BC6875" w:rsidRPr="001F01D7" w:rsidRDefault="00BC6875" w:rsidP="00BC6875">
      <w:pPr>
        <w:pStyle w:val="Body"/>
        <w:jc w:val="center"/>
        <w:rPr>
          <w:rFonts w:eastAsia="Helvetica" w:cs="Times New Roman"/>
          <w:b/>
          <w:bCs/>
          <w:sz w:val="32"/>
          <w:szCs w:val="32"/>
        </w:rPr>
      </w:pPr>
      <w:r w:rsidRPr="001F01D7">
        <w:rPr>
          <w:rFonts w:cs="Times New Roman"/>
          <w:b/>
          <w:bCs/>
          <w:sz w:val="32"/>
          <w:szCs w:val="32"/>
        </w:rPr>
        <w:t>College of Education</w:t>
      </w:r>
    </w:p>
    <w:p w14:paraId="56D47C75" w14:textId="77777777" w:rsidR="00BC6875" w:rsidRPr="001F01D7" w:rsidRDefault="00BC6875" w:rsidP="00BC6875">
      <w:pPr>
        <w:pStyle w:val="Body"/>
        <w:jc w:val="center"/>
        <w:rPr>
          <w:rFonts w:eastAsia="Helvetica" w:cs="Times New Roman"/>
          <w:b/>
          <w:bCs/>
          <w:sz w:val="32"/>
          <w:szCs w:val="32"/>
        </w:rPr>
      </w:pPr>
    </w:p>
    <w:p w14:paraId="5E5C8A91" w14:textId="77777777" w:rsidR="00BC6875" w:rsidRDefault="00BC6875" w:rsidP="00BC6875">
      <w:pPr>
        <w:pStyle w:val="Body"/>
        <w:jc w:val="center"/>
        <w:rPr>
          <w:rFonts w:cs="Times New Roman"/>
          <w:smallCaps/>
          <w:sz w:val="32"/>
          <w:szCs w:val="32"/>
          <w:u w:val="single"/>
          <w:lang w:val="fr-FR"/>
        </w:rPr>
      </w:pPr>
      <w:proofErr w:type="spellStart"/>
      <w:r w:rsidRPr="001F01D7">
        <w:rPr>
          <w:rFonts w:cs="Times New Roman"/>
          <w:smallCaps/>
          <w:sz w:val="32"/>
          <w:szCs w:val="32"/>
          <w:u w:val="single"/>
          <w:lang w:val="fr-FR"/>
        </w:rPr>
        <w:t>Instructor</w:t>
      </w:r>
      <w:proofErr w:type="spellEnd"/>
      <w:r w:rsidRPr="001F01D7">
        <w:rPr>
          <w:rFonts w:cs="Times New Roman"/>
          <w:smallCaps/>
          <w:sz w:val="32"/>
          <w:szCs w:val="32"/>
          <w:u w:val="single"/>
          <w:lang w:val="fr-FR"/>
        </w:rPr>
        <w:t xml:space="preserve"> information</w:t>
      </w:r>
    </w:p>
    <w:p w14:paraId="5885CE1D" w14:textId="1F3CD53D" w:rsidR="00BC6875" w:rsidRDefault="00BC6875" w:rsidP="00BC6875">
      <w:pPr>
        <w:pStyle w:val="Body"/>
        <w:jc w:val="center"/>
        <w:rPr>
          <w:b/>
          <w:bCs/>
          <w:sz w:val="28"/>
          <w:szCs w:val="28"/>
        </w:rPr>
      </w:pPr>
      <w:r w:rsidRPr="00585227">
        <w:rPr>
          <w:b/>
          <w:bCs/>
          <w:sz w:val="28"/>
          <w:szCs w:val="28"/>
        </w:rPr>
        <w:t>E. Kelley Mautz, MPA, MS, CRC, ALC</w:t>
      </w:r>
    </w:p>
    <w:p w14:paraId="7480B97B" w14:textId="2041011C" w:rsidR="00BC6875" w:rsidRPr="00BC6875" w:rsidRDefault="00BC6875" w:rsidP="00BC6875">
      <w:pPr>
        <w:pStyle w:val="Body"/>
        <w:jc w:val="center"/>
        <w:rPr>
          <w:rFonts w:eastAsia="Bookman Old Style" w:cs="Times New Roman"/>
          <w:smallCaps/>
          <w:sz w:val="32"/>
          <w:szCs w:val="32"/>
          <w:u w:val="single"/>
        </w:rPr>
      </w:pPr>
      <w:r w:rsidRPr="00585227">
        <w:rPr>
          <w:b/>
          <w:bCs/>
          <w:sz w:val="28"/>
          <w:szCs w:val="28"/>
        </w:rPr>
        <w:t xml:space="preserve">Counselor Education </w:t>
      </w:r>
      <w:r>
        <w:rPr>
          <w:b/>
          <w:bCs/>
          <w:sz w:val="28"/>
          <w:szCs w:val="28"/>
        </w:rPr>
        <w:t>and Supervision Doctoral Candidate</w:t>
      </w:r>
    </w:p>
    <w:p w14:paraId="29BEFFC3" w14:textId="6CA05135" w:rsidR="00BC6875" w:rsidRPr="00BC6875" w:rsidRDefault="00BC6875" w:rsidP="00BC6875">
      <w:pPr>
        <w:jc w:val="center"/>
        <w:rPr>
          <w:rFonts w:ascii="Times New Roman" w:hAnsi="Times New Roman" w:cs="Times New Roman"/>
          <w:b/>
          <w:bCs/>
          <w:sz w:val="28"/>
          <w:szCs w:val="28"/>
          <w:lang w:val="es-MX"/>
        </w:rPr>
      </w:pPr>
      <w:r w:rsidRPr="00BC6875">
        <w:rPr>
          <w:rFonts w:ascii="Times New Roman" w:hAnsi="Times New Roman" w:cs="Times New Roman"/>
          <w:b/>
          <w:bCs/>
          <w:sz w:val="28"/>
          <w:szCs w:val="28"/>
          <w:lang w:val="es-MX"/>
        </w:rPr>
        <w:t>ekm0031@tigermail. auburn.edu</w:t>
      </w:r>
    </w:p>
    <w:p w14:paraId="4251C603" w14:textId="5D585B3C" w:rsidR="00BC6875" w:rsidRPr="00BC6875" w:rsidRDefault="00BC6875" w:rsidP="00BC6875">
      <w:pPr>
        <w:pStyle w:val="Body"/>
        <w:jc w:val="center"/>
        <w:rPr>
          <w:rFonts w:eastAsia="Helvetica" w:cs="Times New Roman"/>
          <w:b/>
          <w:bCs/>
          <w:sz w:val="32"/>
          <w:szCs w:val="32"/>
        </w:rPr>
      </w:pPr>
      <w:r w:rsidRPr="001F01D7">
        <w:rPr>
          <w:rFonts w:cs="Times New Roman"/>
          <w:b/>
          <w:bCs/>
          <w:sz w:val="32"/>
          <w:szCs w:val="32"/>
          <w:lang w:val="es-ES_tradnl"/>
        </w:rPr>
        <w:t>-  -  -  -  -  -  -  -  -  -</w:t>
      </w:r>
    </w:p>
    <w:p w14:paraId="56263E99" w14:textId="77777777" w:rsidR="00BC6875" w:rsidRPr="001F01D7" w:rsidRDefault="00BC6875" w:rsidP="00BC6875">
      <w:pPr>
        <w:pStyle w:val="Body"/>
        <w:ind w:left="90"/>
        <w:jc w:val="center"/>
        <w:rPr>
          <w:rFonts w:eastAsia="Bookman Old Style" w:cs="Times New Roman"/>
          <w:smallCaps/>
          <w:sz w:val="32"/>
          <w:szCs w:val="32"/>
          <w:u w:val="single"/>
        </w:rPr>
      </w:pPr>
      <w:r w:rsidRPr="001F01D7">
        <w:rPr>
          <w:rFonts w:cs="Times New Roman"/>
          <w:smallCaps/>
          <w:sz w:val="32"/>
          <w:szCs w:val="32"/>
          <w:u w:val="single"/>
        </w:rPr>
        <w:t>Office Hours</w:t>
      </w:r>
    </w:p>
    <w:p w14:paraId="143C67CC" w14:textId="77777777" w:rsidR="00BC6875" w:rsidRPr="00BC6875" w:rsidRDefault="00BC6875" w:rsidP="00BC6875">
      <w:pPr>
        <w:pStyle w:val="Body"/>
        <w:ind w:left="90"/>
        <w:jc w:val="center"/>
        <w:rPr>
          <w:rFonts w:eastAsia="Helvetica" w:cs="Times New Roman"/>
          <w:b/>
          <w:bCs/>
          <w:sz w:val="32"/>
          <w:szCs w:val="32"/>
        </w:rPr>
      </w:pPr>
      <w:r w:rsidRPr="00BC6875">
        <w:rPr>
          <w:rFonts w:cs="Times New Roman"/>
          <w:b/>
          <w:bCs/>
          <w:sz w:val="32"/>
          <w:szCs w:val="32"/>
        </w:rPr>
        <w:t>Wednesdays 10:00am – 12:00pm</w:t>
      </w:r>
    </w:p>
    <w:p w14:paraId="3EBBAC2F" w14:textId="7D5B7C22" w:rsidR="00BC6875" w:rsidRPr="00BC6875" w:rsidRDefault="00BC6875" w:rsidP="00BC6875">
      <w:pPr>
        <w:pStyle w:val="Body"/>
        <w:ind w:left="90"/>
        <w:jc w:val="center"/>
        <w:rPr>
          <w:rFonts w:cs="Times New Roman"/>
          <w:b/>
          <w:sz w:val="32"/>
          <w:szCs w:val="32"/>
        </w:rPr>
      </w:pPr>
      <w:r w:rsidRPr="00BC6875">
        <w:rPr>
          <w:rFonts w:cs="Times New Roman"/>
          <w:b/>
          <w:sz w:val="32"/>
          <w:szCs w:val="32"/>
        </w:rPr>
        <w:t>and by appointment</w:t>
      </w:r>
    </w:p>
    <w:p w14:paraId="3CF93A86" w14:textId="77777777" w:rsidR="00BC6875" w:rsidRPr="00BC6875" w:rsidRDefault="00BC6875" w:rsidP="00BC6875">
      <w:pPr>
        <w:pStyle w:val="Body"/>
        <w:ind w:left="90"/>
        <w:jc w:val="center"/>
        <w:rPr>
          <w:rFonts w:cs="Times New Roman"/>
          <w:bCs/>
          <w:sz w:val="32"/>
          <w:szCs w:val="32"/>
          <w:u w:val="single"/>
        </w:rPr>
      </w:pPr>
      <w:r w:rsidRPr="00BC6875">
        <w:rPr>
          <w:rFonts w:cs="Times New Roman"/>
          <w:bCs/>
          <w:sz w:val="32"/>
          <w:szCs w:val="32"/>
          <w:u w:val="single"/>
        </w:rPr>
        <w:t xml:space="preserve">Office Location: </w:t>
      </w:r>
    </w:p>
    <w:p w14:paraId="1A2AC5D1" w14:textId="4046EB77" w:rsidR="00BC6875" w:rsidRPr="001F01D7" w:rsidRDefault="00BC6875" w:rsidP="00BC6875">
      <w:pPr>
        <w:pStyle w:val="Body"/>
        <w:ind w:left="90"/>
        <w:jc w:val="center"/>
        <w:rPr>
          <w:rFonts w:eastAsia="Helvetica" w:cs="Times New Roman"/>
          <w:b/>
          <w:bCs/>
          <w:sz w:val="32"/>
          <w:szCs w:val="32"/>
        </w:rPr>
      </w:pPr>
      <w:r w:rsidRPr="001F01D7">
        <w:rPr>
          <w:rFonts w:cs="Times New Roman"/>
          <w:b/>
          <w:bCs/>
          <w:sz w:val="32"/>
          <w:szCs w:val="32"/>
        </w:rPr>
        <w:t xml:space="preserve">Haley Center </w:t>
      </w:r>
    </w:p>
    <w:p w14:paraId="75F39965" w14:textId="77777777" w:rsidR="00BC6875" w:rsidRPr="001F01D7" w:rsidRDefault="00BC6875" w:rsidP="00BC6875">
      <w:pPr>
        <w:pStyle w:val="Body"/>
        <w:ind w:left="90"/>
        <w:jc w:val="center"/>
        <w:rPr>
          <w:rFonts w:eastAsia="Helvetica" w:cs="Times New Roman"/>
          <w:b/>
          <w:bCs/>
          <w:sz w:val="32"/>
          <w:szCs w:val="32"/>
        </w:rPr>
      </w:pPr>
      <w:proofErr w:type="spellStart"/>
      <w:r w:rsidRPr="001F01D7">
        <w:rPr>
          <w:rFonts w:cs="Times New Roman"/>
          <w:b/>
          <w:bCs/>
          <w:sz w:val="32"/>
          <w:szCs w:val="32"/>
          <w:lang w:val="pt-PT"/>
        </w:rPr>
        <w:t>Room</w:t>
      </w:r>
      <w:proofErr w:type="spellEnd"/>
      <w:r w:rsidRPr="001F01D7">
        <w:rPr>
          <w:rFonts w:cs="Times New Roman"/>
          <w:b/>
          <w:bCs/>
          <w:sz w:val="32"/>
          <w:szCs w:val="32"/>
          <w:lang w:val="pt-PT"/>
        </w:rPr>
        <w:t xml:space="preserve"> 1234F</w:t>
      </w:r>
    </w:p>
    <w:p w14:paraId="71711475" w14:textId="3D8FA1F1" w:rsidR="00BC6875" w:rsidRDefault="00BC6875" w:rsidP="00BC6875">
      <w:pPr>
        <w:pStyle w:val="Body"/>
        <w:ind w:left="90"/>
        <w:jc w:val="center"/>
        <w:rPr>
          <w:rFonts w:cs="Times New Roman"/>
          <w:sz w:val="32"/>
          <w:szCs w:val="32"/>
        </w:rPr>
      </w:pPr>
      <w:r w:rsidRPr="00BC6875">
        <w:rPr>
          <w:rFonts w:ascii="Bookman Old Style" w:eastAsia="Bookman Old Style" w:hAnsi="Bookman Old Style" w:cs="Bookman Old Style"/>
          <w:noProof/>
          <w:sz w:val="32"/>
          <w:szCs w:val="32"/>
        </w:rPr>
        <w:lastRenderedPageBreak/>
        <w:drawing>
          <wp:inline distT="0" distB="0" distL="0" distR="0" wp14:anchorId="4A447E21" wp14:editId="4938EE75">
            <wp:extent cx="2743200" cy="411924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2743200" cy="4119245"/>
                    </a:xfrm>
                    <a:prstGeom prst="rect">
                      <a:avLst/>
                    </a:prstGeom>
                    <a:ln w="12700" cap="flat">
                      <a:noFill/>
                      <a:miter lim="400000"/>
                    </a:ln>
                    <a:effectLst/>
                  </pic:spPr>
                </pic:pic>
              </a:graphicData>
            </a:graphic>
          </wp:inline>
        </w:drawing>
      </w:r>
    </w:p>
    <w:p w14:paraId="39B62DFF" w14:textId="77777777" w:rsidR="00BC6875" w:rsidRPr="001F01D7" w:rsidRDefault="00BC6875" w:rsidP="00BC6875">
      <w:pPr>
        <w:pStyle w:val="Body"/>
        <w:ind w:left="90"/>
        <w:jc w:val="center"/>
        <w:rPr>
          <w:rFonts w:eastAsia="Bookman Old Style" w:cs="Times New Roman"/>
          <w:sz w:val="32"/>
          <w:szCs w:val="32"/>
        </w:rPr>
      </w:pPr>
    </w:p>
    <w:p w14:paraId="40C96629" w14:textId="77777777" w:rsidR="00BC6875" w:rsidRPr="001F01D7" w:rsidRDefault="00BC6875" w:rsidP="00BC6875">
      <w:pPr>
        <w:pStyle w:val="Body"/>
        <w:ind w:left="90"/>
        <w:jc w:val="center"/>
        <w:rPr>
          <w:rFonts w:eastAsia="Helvetica" w:cs="Times New Roman"/>
          <w:b/>
          <w:bCs/>
          <w:sz w:val="32"/>
          <w:szCs w:val="32"/>
        </w:rPr>
      </w:pPr>
    </w:p>
    <w:p w14:paraId="3C024F61" w14:textId="77777777" w:rsidR="00BC6875" w:rsidRDefault="00BC6875" w:rsidP="00E250C1">
      <w:pPr>
        <w:jc w:val="center"/>
        <w:rPr>
          <w:rFonts w:ascii="Times New Roman" w:hAnsi="Times New Roman" w:cs="Times New Roman"/>
          <w:b/>
          <w:sz w:val="32"/>
          <w:szCs w:val="32"/>
        </w:rPr>
      </w:pPr>
    </w:p>
    <w:p w14:paraId="5BFF74DC" w14:textId="77777777" w:rsidR="00BC6875" w:rsidRDefault="00BC6875" w:rsidP="00E250C1">
      <w:pPr>
        <w:jc w:val="center"/>
        <w:rPr>
          <w:rFonts w:ascii="Times New Roman" w:hAnsi="Times New Roman" w:cs="Times New Roman"/>
          <w:b/>
          <w:sz w:val="32"/>
          <w:szCs w:val="32"/>
        </w:rPr>
      </w:pPr>
    </w:p>
    <w:p w14:paraId="72330F15" w14:textId="14CD8240" w:rsidR="00BC6875" w:rsidRDefault="00BC6875" w:rsidP="00E250C1">
      <w:pPr>
        <w:jc w:val="center"/>
        <w:rPr>
          <w:rFonts w:ascii="Times New Roman" w:hAnsi="Times New Roman" w:cs="Times New Roman"/>
          <w:b/>
          <w:sz w:val="32"/>
          <w:szCs w:val="32"/>
        </w:rPr>
        <w:sectPr w:rsidR="00BC6875" w:rsidSect="00BC6875">
          <w:type w:val="continuous"/>
          <w:pgSz w:w="12240" w:h="15840"/>
          <w:pgMar w:top="1440" w:right="1440" w:bottom="1440" w:left="1440" w:header="720" w:footer="720" w:gutter="0"/>
          <w:cols w:num="2" w:space="720"/>
          <w:docGrid w:linePitch="360"/>
        </w:sectPr>
      </w:pPr>
    </w:p>
    <w:p w14:paraId="44A69F38" w14:textId="77777777" w:rsidR="00BC6875" w:rsidRDefault="00BC6875">
      <w:pPr>
        <w:rPr>
          <w:rFonts w:ascii="Times New Roman" w:hAnsi="Times New Roman" w:cs="Times New Roman"/>
          <w:b/>
          <w:sz w:val="32"/>
          <w:szCs w:val="32"/>
        </w:rPr>
      </w:pPr>
      <w:r>
        <w:rPr>
          <w:rFonts w:ascii="Times New Roman" w:hAnsi="Times New Roman" w:cs="Times New Roman"/>
          <w:b/>
          <w:sz w:val="32"/>
          <w:szCs w:val="32"/>
        </w:rPr>
        <w:lastRenderedPageBreak/>
        <w:br w:type="page"/>
      </w:r>
    </w:p>
    <w:p w14:paraId="20690C4E" w14:textId="177A29E9" w:rsidR="00E250C1" w:rsidRPr="00E250C1" w:rsidRDefault="00E250C1" w:rsidP="00E250C1">
      <w:pPr>
        <w:jc w:val="center"/>
        <w:rPr>
          <w:rFonts w:ascii="Times New Roman" w:hAnsi="Times New Roman" w:cs="Times New Roman"/>
          <w:b/>
          <w:sz w:val="32"/>
          <w:szCs w:val="32"/>
        </w:rPr>
      </w:pPr>
      <w:r w:rsidRPr="00E250C1">
        <w:rPr>
          <w:rFonts w:ascii="Times New Roman" w:hAnsi="Times New Roman" w:cs="Times New Roman"/>
          <w:b/>
          <w:sz w:val="32"/>
          <w:szCs w:val="32"/>
        </w:rPr>
        <w:lastRenderedPageBreak/>
        <w:t>AUBURN UNIVERSITY</w:t>
      </w:r>
    </w:p>
    <w:p w14:paraId="7909DA1C" w14:textId="77777777" w:rsidR="00E250C1" w:rsidRPr="00E250C1" w:rsidRDefault="00E250C1" w:rsidP="00E250C1">
      <w:pPr>
        <w:jc w:val="center"/>
        <w:rPr>
          <w:rFonts w:ascii="Times New Roman" w:hAnsi="Times New Roman" w:cs="Times New Roman"/>
          <w:b/>
          <w:sz w:val="32"/>
          <w:szCs w:val="32"/>
        </w:rPr>
      </w:pPr>
      <w:r w:rsidRPr="00E250C1">
        <w:rPr>
          <w:rFonts w:ascii="Times New Roman" w:hAnsi="Times New Roman" w:cs="Times New Roman"/>
          <w:b/>
          <w:sz w:val="32"/>
          <w:szCs w:val="32"/>
        </w:rPr>
        <w:t>SYLLABUS</w:t>
      </w:r>
    </w:p>
    <w:p w14:paraId="0A0152D8" w14:textId="77777777" w:rsidR="00E250C1" w:rsidRPr="00E250C1" w:rsidRDefault="00E250C1" w:rsidP="00E250C1">
      <w:pPr>
        <w:rPr>
          <w:rFonts w:ascii="Times New Roman" w:hAnsi="Times New Roman" w:cs="Times New Roman"/>
          <w:sz w:val="32"/>
          <w:szCs w:val="32"/>
        </w:rPr>
      </w:pPr>
    </w:p>
    <w:p w14:paraId="6FD3E6E2"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Course Number:</w:t>
      </w:r>
      <w:r w:rsidRPr="00E250C1">
        <w:rPr>
          <w:rFonts w:ascii="Times New Roman" w:hAnsi="Times New Roman" w:cs="Times New Roman"/>
          <w:sz w:val="32"/>
          <w:szCs w:val="32"/>
        </w:rPr>
        <w:tab/>
      </w:r>
      <w:r w:rsidRPr="00E250C1">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COUN 2970</w:t>
      </w:r>
    </w:p>
    <w:p w14:paraId="2F4D51B5" w14:textId="77777777" w:rsidR="00E250C1" w:rsidRPr="00E250C1" w:rsidRDefault="00E250C1" w:rsidP="00E250C1">
      <w:pPr>
        <w:rPr>
          <w:rFonts w:ascii="Times New Roman" w:hAnsi="Times New Roman" w:cs="Times New Roman"/>
          <w:sz w:val="32"/>
          <w:szCs w:val="32"/>
        </w:rPr>
      </w:pPr>
      <w:r>
        <w:rPr>
          <w:rFonts w:ascii="Times New Roman" w:hAnsi="Times New Roman" w:cs="Times New Roman"/>
          <w:sz w:val="32"/>
          <w:szCs w:val="32"/>
        </w:rPr>
        <w:t>Course Title: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College Quest</w:t>
      </w:r>
    </w:p>
    <w:p w14:paraId="44444BEB"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Credit Hours:</w:t>
      </w:r>
      <w:r w:rsidRPr="00E250C1">
        <w:rPr>
          <w:rFonts w:ascii="Times New Roman" w:hAnsi="Times New Roman" w:cs="Times New Roman"/>
          <w:sz w:val="32"/>
          <w:szCs w:val="32"/>
        </w:rPr>
        <w:tab/>
      </w:r>
      <w:r w:rsidRPr="00E250C1">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3 Semester Hours Credits/Graded</w:t>
      </w:r>
    </w:p>
    <w:p w14:paraId="0B2154EF" w14:textId="77777777" w:rsidR="00E250C1" w:rsidRPr="00E250C1" w:rsidRDefault="00E250C1" w:rsidP="00E250C1">
      <w:pPr>
        <w:rPr>
          <w:rFonts w:ascii="Times New Roman" w:hAnsi="Times New Roman" w:cs="Times New Roman"/>
          <w:sz w:val="32"/>
          <w:szCs w:val="32"/>
        </w:rPr>
      </w:pPr>
      <w:r>
        <w:rPr>
          <w:rFonts w:ascii="Times New Roman" w:hAnsi="Times New Roman" w:cs="Times New Roman"/>
          <w:sz w:val="32"/>
          <w:szCs w:val="32"/>
        </w:rPr>
        <w:t xml:space="preserve">Class Meeting Times: </w:t>
      </w:r>
      <w:r>
        <w:rPr>
          <w:rFonts w:ascii="Times New Roman" w:hAnsi="Times New Roman" w:cs="Times New Roman"/>
          <w:sz w:val="32"/>
          <w:szCs w:val="32"/>
        </w:rPr>
        <w:tab/>
      </w:r>
      <w:proofErr w:type="spellStart"/>
      <w:r w:rsidRPr="00E250C1">
        <w:rPr>
          <w:rFonts w:ascii="Times New Roman" w:hAnsi="Times New Roman" w:cs="Times New Roman"/>
          <w:sz w:val="32"/>
          <w:szCs w:val="32"/>
        </w:rPr>
        <w:t>aries</w:t>
      </w:r>
      <w:proofErr w:type="spellEnd"/>
      <w:r w:rsidRPr="00E250C1">
        <w:rPr>
          <w:rFonts w:ascii="Times New Roman" w:hAnsi="Times New Roman" w:cs="Times New Roman"/>
          <w:sz w:val="32"/>
          <w:szCs w:val="32"/>
        </w:rPr>
        <w:t>, see schedule on pg. 3</w:t>
      </w:r>
    </w:p>
    <w:p w14:paraId="18C41125"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Class Location:</w:t>
      </w:r>
      <w:r w:rsidRPr="00E250C1">
        <w:rPr>
          <w:rFonts w:ascii="Times New Roman" w:hAnsi="Times New Roman" w:cs="Times New Roman"/>
          <w:sz w:val="32"/>
          <w:szCs w:val="32"/>
        </w:rPr>
        <w:tab/>
      </w:r>
      <w:r w:rsidRPr="00E250C1">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Varies, see schedule on pg. 3</w:t>
      </w:r>
    </w:p>
    <w:p w14:paraId="34D27463"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Instructor:</w:t>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E. Kelley Mautz, MPA, MS, CRC, ALC</w:t>
      </w:r>
    </w:p>
    <w:p w14:paraId="08C7B96F" w14:textId="77777777" w:rsidR="00E250C1" w:rsidRPr="00E250C1" w:rsidRDefault="00E250C1" w:rsidP="00E250C1">
      <w:pPr>
        <w:rPr>
          <w:rFonts w:ascii="Times New Roman" w:hAnsi="Times New Roman" w:cs="Times New Roman"/>
          <w:sz w:val="32"/>
          <w:szCs w:val="32"/>
        </w:rPr>
      </w:pPr>
      <w:r>
        <w:rPr>
          <w:rFonts w:ascii="Times New Roman" w:hAnsi="Times New Roman" w:cs="Times New Roman"/>
          <w:sz w:val="32"/>
          <w:szCs w:val="32"/>
        </w:rPr>
        <w:t>Office: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Haley Center Room 1234F</w:t>
      </w:r>
    </w:p>
    <w:p w14:paraId="71218507"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Office Hours: </w:t>
      </w:r>
      <w:r w:rsidRPr="00E250C1">
        <w:rPr>
          <w:rFonts w:ascii="Times New Roman" w:hAnsi="Times New Roman" w:cs="Times New Roman"/>
          <w:sz w:val="32"/>
          <w:szCs w:val="32"/>
        </w:rPr>
        <w:tab/>
      </w:r>
      <w:r w:rsidRPr="00E250C1">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We</w:t>
      </w:r>
      <w:r>
        <w:rPr>
          <w:rFonts w:ascii="Times New Roman" w:hAnsi="Times New Roman" w:cs="Times New Roman"/>
          <w:sz w:val="32"/>
          <w:szCs w:val="32"/>
        </w:rPr>
        <w:t xml:space="preserve">dnesday, 10:00am-12:00pm and by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appointment</w:t>
      </w:r>
    </w:p>
    <w:p w14:paraId="2DF9561B"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E-mail:</w:t>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ekm0031@tigermail.auburn.edu</w:t>
      </w:r>
      <w:r w:rsidRPr="00E250C1">
        <w:rPr>
          <w:rFonts w:ascii="Times New Roman" w:hAnsi="Times New Roman" w:cs="Times New Roman"/>
          <w:sz w:val="32"/>
          <w:szCs w:val="32"/>
        </w:rPr>
        <w:tab/>
      </w:r>
    </w:p>
    <w:p w14:paraId="51690753"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Date Syllabus Prepared: </w:t>
      </w:r>
      <w:r w:rsidRPr="00E250C1">
        <w:rPr>
          <w:rFonts w:ascii="Times New Roman" w:hAnsi="Times New Roman" w:cs="Times New Roman"/>
          <w:sz w:val="32"/>
          <w:szCs w:val="32"/>
        </w:rPr>
        <w:tab/>
        <w:t>May 2018</w:t>
      </w:r>
      <w:r w:rsidRPr="00E250C1">
        <w:rPr>
          <w:rFonts w:ascii="Times New Roman" w:hAnsi="Times New Roman" w:cs="Times New Roman"/>
          <w:sz w:val="32"/>
          <w:szCs w:val="32"/>
        </w:rPr>
        <w:tab/>
        <w:t xml:space="preserve">         </w:t>
      </w:r>
      <w:r w:rsidRPr="00E250C1">
        <w:rPr>
          <w:rFonts w:ascii="Times New Roman" w:hAnsi="Times New Roman" w:cs="Times New Roman"/>
          <w:sz w:val="32"/>
          <w:szCs w:val="32"/>
        </w:rPr>
        <w:tab/>
      </w:r>
      <w:r w:rsidRPr="00E250C1">
        <w:rPr>
          <w:rFonts w:ascii="Times New Roman" w:hAnsi="Times New Roman" w:cs="Times New Roman"/>
          <w:sz w:val="32"/>
          <w:szCs w:val="32"/>
        </w:rPr>
        <w:tab/>
      </w:r>
    </w:p>
    <w:p w14:paraId="454AD9DD" w14:textId="77777777" w:rsidR="00E250C1" w:rsidRPr="00E250C1" w:rsidRDefault="00E250C1" w:rsidP="00E250C1">
      <w:pPr>
        <w:rPr>
          <w:rFonts w:ascii="Times New Roman" w:hAnsi="Times New Roman" w:cs="Times New Roman"/>
          <w:sz w:val="32"/>
          <w:szCs w:val="32"/>
        </w:rPr>
      </w:pPr>
    </w:p>
    <w:p w14:paraId="6394BD8A" w14:textId="77777777" w:rsidR="00E250C1" w:rsidRPr="00E250C1" w:rsidRDefault="00E250C1" w:rsidP="00E250C1">
      <w:pPr>
        <w:rPr>
          <w:rFonts w:ascii="Times New Roman" w:hAnsi="Times New Roman" w:cs="Times New Roman"/>
          <w:i/>
          <w:sz w:val="32"/>
          <w:szCs w:val="32"/>
        </w:rPr>
      </w:pPr>
      <w:r w:rsidRPr="00E250C1">
        <w:rPr>
          <w:rFonts w:ascii="Times New Roman" w:hAnsi="Times New Roman" w:cs="Times New Roman"/>
          <w:i/>
          <w:sz w:val="32"/>
          <w:szCs w:val="32"/>
        </w:rPr>
        <w:t>The course syllabus is a general plan for the course. Deviations may be necessary and will be communicated to the class in a timely manner.</w:t>
      </w:r>
    </w:p>
    <w:p w14:paraId="5C383132" w14:textId="77777777" w:rsidR="00E250C1" w:rsidRDefault="00E250C1" w:rsidP="00E250C1">
      <w:pPr>
        <w:rPr>
          <w:rFonts w:ascii="Times New Roman" w:hAnsi="Times New Roman" w:cs="Times New Roman"/>
          <w:sz w:val="32"/>
          <w:szCs w:val="32"/>
        </w:rPr>
      </w:pPr>
    </w:p>
    <w:p w14:paraId="72C431BD" w14:textId="77777777" w:rsidR="00E250C1" w:rsidRPr="00E250C1" w:rsidRDefault="00E250C1" w:rsidP="00E250C1">
      <w:pPr>
        <w:rPr>
          <w:rFonts w:ascii="Times New Roman" w:hAnsi="Times New Roman" w:cs="Times New Roman"/>
          <w:b/>
          <w:sz w:val="32"/>
          <w:szCs w:val="32"/>
        </w:rPr>
      </w:pPr>
      <w:r w:rsidRPr="00E250C1">
        <w:rPr>
          <w:rFonts w:ascii="Times New Roman" w:hAnsi="Times New Roman" w:cs="Times New Roman"/>
          <w:b/>
          <w:sz w:val="32"/>
          <w:szCs w:val="32"/>
        </w:rPr>
        <w:t>Required Text/Readings</w:t>
      </w:r>
    </w:p>
    <w:p w14:paraId="6BB5130C"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Trief, E. (2017). College Bound: A Guide for Students with Visual Impairments (2nd Ed.). New York: AFB Press</w:t>
      </w:r>
    </w:p>
    <w:p w14:paraId="1CA8A913"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  </w:t>
      </w:r>
    </w:p>
    <w:p w14:paraId="0D6AFF2B"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Other Readings as Assigned. </w:t>
      </w:r>
    </w:p>
    <w:p w14:paraId="5CCBD01D" w14:textId="77777777" w:rsidR="00E250C1" w:rsidRPr="00E250C1" w:rsidRDefault="00E250C1" w:rsidP="00E250C1">
      <w:pPr>
        <w:rPr>
          <w:rFonts w:ascii="Times New Roman" w:hAnsi="Times New Roman" w:cs="Times New Roman"/>
          <w:sz w:val="32"/>
          <w:szCs w:val="32"/>
        </w:rPr>
      </w:pPr>
    </w:p>
    <w:p w14:paraId="11FBCAEB" w14:textId="77777777" w:rsidR="00E250C1" w:rsidRPr="00E250C1" w:rsidRDefault="00E250C1" w:rsidP="00E250C1">
      <w:pPr>
        <w:rPr>
          <w:rFonts w:ascii="Times New Roman" w:hAnsi="Times New Roman" w:cs="Times New Roman"/>
          <w:b/>
          <w:sz w:val="32"/>
          <w:szCs w:val="32"/>
        </w:rPr>
      </w:pPr>
      <w:r w:rsidRPr="00E250C1">
        <w:rPr>
          <w:rFonts w:ascii="Times New Roman" w:hAnsi="Times New Roman" w:cs="Times New Roman"/>
          <w:b/>
          <w:sz w:val="32"/>
          <w:szCs w:val="32"/>
        </w:rPr>
        <w:t>Course Description</w:t>
      </w:r>
    </w:p>
    <w:p w14:paraId="03A45FCF"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This course complements the College Quest program sponsored by the Alabama Department of Rehabilitation Services, Alabama Institute for the Deaf and Blind, Alabama Industrial Development Training, and the Department of Commerce Workforce Development Division and is designed to enhance skills needed for successful transitioning to post-secondary educational settings. The course provides opportunities to discuss and reflect on your experiences in terms of what you are learning or relearning as it pertains to career/vocational goals, daily living skills, orientation and mobility, self-advocacy, social networking and technology skills. Recognizing that each student enters College Quest with varying skill sets, the course serves as a mechanism for students to document progress made in each of the aforementioned areas. Students may apply these credits as part of their baccalaureate program at Auburn University or any other accredited university as accepted. </w:t>
      </w:r>
    </w:p>
    <w:p w14:paraId="53FC31C9" w14:textId="77777777" w:rsidR="00E250C1" w:rsidRPr="00E250C1" w:rsidRDefault="00E250C1" w:rsidP="00E250C1">
      <w:pPr>
        <w:rPr>
          <w:rFonts w:ascii="Times New Roman" w:hAnsi="Times New Roman" w:cs="Times New Roman"/>
          <w:sz w:val="32"/>
          <w:szCs w:val="32"/>
        </w:rPr>
      </w:pPr>
    </w:p>
    <w:p w14:paraId="0D0EBE98" w14:textId="77777777" w:rsidR="00E250C1" w:rsidRPr="00E250C1" w:rsidRDefault="00E250C1" w:rsidP="00E250C1">
      <w:pPr>
        <w:rPr>
          <w:rFonts w:ascii="Times New Roman" w:hAnsi="Times New Roman" w:cs="Times New Roman"/>
          <w:b/>
          <w:sz w:val="32"/>
          <w:szCs w:val="32"/>
        </w:rPr>
      </w:pPr>
      <w:r w:rsidRPr="00E250C1">
        <w:rPr>
          <w:rFonts w:ascii="Times New Roman" w:hAnsi="Times New Roman" w:cs="Times New Roman"/>
          <w:b/>
          <w:sz w:val="32"/>
          <w:szCs w:val="32"/>
        </w:rPr>
        <w:t>Student Learning Outcomes</w:t>
      </w:r>
    </w:p>
    <w:p w14:paraId="09B28724"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Students who successfully complete the course will be able to: </w:t>
      </w:r>
    </w:p>
    <w:p w14:paraId="20F73337" w14:textId="77777777" w:rsidR="00E250C1" w:rsidRPr="00E250C1" w:rsidRDefault="00E250C1" w:rsidP="00E250C1">
      <w:pPr>
        <w:rPr>
          <w:rFonts w:ascii="Times New Roman" w:hAnsi="Times New Roman" w:cs="Times New Roman"/>
          <w:sz w:val="32"/>
          <w:szCs w:val="32"/>
        </w:rPr>
      </w:pPr>
    </w:p>
    <w:p w14:paraId="4674953B"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1.</w:t>
      </w:r>
      <w:r w:rsidRPr="00E250C1">
        <w:rPr>
          <w:rFonts w:ascii="Times New Roman" w:hAnsi="Times New Roman" w:cs="Times New Roman"/>
          <w:sz w:val="32"/>
          <w:szCs w:val="32"/>
        </w:rPr>
        <w:tab/>
        <w:t>Evaluate, as appropriate to individual needs, the use of low vision rehabilitation options needed to maximize functional vision such as near/distance magnification, lighting and glare control, contrast/visual field enhancement and visual efficiency skills.</w:t>
      </w:r>
    </w:p>
    <w:p w14:paraId="018DC085"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2.</w:t>
      </w:r>
      <w:r w:rsidRPr="00E250C1">
        <w:rPr>
          <w:rFonts w:ascii="Times New Roman" w:hAnsi="Times New Roman" w:cs="Times New Roman"/>
          <w:sz w:val="32"/>
          <w:szCs w:val="32"/>
        </w:rPr>
        <w:tab/>
        <w:t>Identify reasons that contribute to selecting the right college for each student.</w:t>
      </w:r>
    </w:p>
    <w:p w14:paraId="361F57C1"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3.</w:t>
      </w:r>
      <w:r w:rsidRPr="00E250C1">
        <w:rPr>
          <w:rFonts w:ascii="Times New Roman" w:hAnsi="Times New Roman" w:cs="Times New Roman"/>
          <w:sz w:val="32"/>
          <w:szCs w:val="32"/>
        </w:rPr>
        <w:tab/>
        <w:t xml:space="preserve">Identify reasons why students with disabilities do not succeed in college and what can be done to promote college persistence. </w:t>
      </w:r>
    </w:p>
    <w:p w14:paraId="6B764BBF"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4.</w:t>
      </w:r>
      <w:r w:rsidRPr="00E250C1">
        <w:rPr>
          <w:rFonts w:ascii="Times New Roman" w:hAnsi="Times New Roman" w:cs="Times New Roman"/>
          <w:sz w:val="32"/>
          <w:szCs w:val="32"/>
        </w:rPr>
        <w:tab/>
        <w:t xml:space="preserve">Understand the important role that college resources play in college persistence and graduation (e.g., counseling and psychological services, career services, disability services, faculty advising, technology labs, study groups, and writing labs) </w:t>
      </w:r>
    </w:p>
    <w:p w14:paraId="3444D260"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5.</w:t>
      </w:r>
      <w:r w:rsidRPr="00E250C1">
        <w:rPr>
          <w:rFonts w:ascii="Times New Roman" w:hAnsi="Times New Roman" w:cs="Times New Roman"/>
          <w:sz w:val="32"/>
          <w:szCs w:val="32"/>
        </w:rPr>
        <w:tab/>
        <w:t>Understand the differences between high school and college in terms of legislation and self-advocacy.</w:t>
      </w:r>
    </w:p>
    <w:p w14:paraId="4F478D9B" w14:textId="77777777" w:rsidR="00E250C1" w:rsidRPr="00E250C1" w:rsidRDefault="00E250C1" w:rsidP="00E250C1">
      <w:pPr>
        <w:rPr>
          <w:rFonts w:ascii="Times New Roman" w:hAnsi="Times New Roman" w:cs="Times New Roman"/>
          <w:sz w:val="32"/>
          <w:szCs w:val="32"/>
        </w:rPr>
      </w:pPr>
    </w:p>
    <w:p w14:paraId="07106042" w14:textId="77777777" w:rsidR="00E250C1" w:rsidRPr="00E250C1" w:rsidRDefault="00E250C1" w:rsidP="00E250C1">
      <w:pPr>
        <w:rPr>
          <w:rFonts w:ascii="Times New Roman" w:hAnsi="Times New Roman" w:cs="Times New Roman"/>
          <w:b/>
          <w:sz w:val="32"/>
          <w:szCs w:val="32"/>
        </w:rPr>
      </w:pPr>
      <w:r w:rsidRPr="00E250C1">
        <w:rPr>
          <w:rFonts w:ascii="Times New Roman" w:hAnsi="Times New Roman" w:cs="Times New Roman"/>
          <w:b/>
          <w:sz w:val="32"/>
          <w:szCs w:val="32"/>
        </w:rPr>
        <w:t>Class Meeting Schedule</w:t>
      </w:r>
    </w:p>
    <w:p w14:paraId="1A497B80" w14:textId="77777777" w:rsidR="00E250C1" w:rsidRPr="00E250C1" w:rsidRDefault="00E250C1" w:rsidP="00E250C1">
      <w:pPr>
        <w:rPr>
          <w:rFonts w:ascii="Times New Roman" w:hAnsi="Times New Roman" w:cs="Times New Roman"/>
          <w:sz w:val="32"/>
          <w:szCs w:val="32"/>
          <w:u w:val="single"/>
        </w:rPr>
      </w:pPr>
      <w:r w:rsidRPr="00E250C1">
        <w:rPr>
          <w:rFonts w:ascii="Times New Roman" w:hAnsi="Times New Roman" w:cs="Times New Roman"/>
          <w:sz w:val="32"/>
          <w:szCs w:val="32"/>
          <w:u w:val="single"/>
        </w:rPr>
        <w:t>Date/Time</w:t>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t>Meeting Place</w:t>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t xml:space="preserve"> </w:t>
      </w:r>
    </w:p>
    <w:p w14:paraId="1013A7D5" w14:textId="77777777" w:rsidR="00E250C1" w:rsidRPr="00E250C1" w:rsidRDefault="00E250C1" w:rsidP="00E250C1">
      <w:pPr>
        <w:rPr>
          <w:rFonts w:ascii="Times New Roman" w:hAnsi="Times New Roman" w:cs="Times New Roman"/>
          <w:sz w:val="32"/>
          <w:szCs w:val="32"/>
        </w:rPr>
      </w:pPr>
      <w:r>
        <w:rPr>
          <w:rFonts w:ascii="Times New Roman" w:hAnsi="Times New Roman" w:cs="Times New Roman"/>
          <w:sz w:val="32"/>
          <w:szCs w:val="32"/>
        </w:rPr>
        <w:t>June 19th</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Haley Center Room 1221</w:t>
      </w:r>
      <w:r w:rsidRPr="00E250C1">
        <w:rPr>
          <w:rFonts w:ascii="Times New Roman" w:hAnsi="Times New Roman" w:cs="Times New Roman"/>
          <w:sz w:val="32"/>
          <w:szCs w:val="32"/>
        </w:rPr>
        <w:tab/>
        <w:t xml:space="preserve"> </w:t>
      </w:r>
    </w:p>
    <w:p w14:paraId="5D1A510C"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2:30pm – 4:00pm</w:t>
      </w:r>
    </w:p>
    <w:p w14:paraId="55A41BD0" w14:textId="77777777" w:rsidR="00E250C1" w:rsidRPr="00E250C1" w:rsidRDefault="00E250C1" w:rsidP="00E250C1">
      <w:pPr>
        <w:rPr>
          <w:rFonts w:ascii="Times New Roman" w:hAnsi="Times New Roman" w:cs="Times New Roman"/>
          <w:sz w:val="32"/>
          <w:szCs w:val="32"/>
        </w:rPr>
      </w:pPr>
    </w:p>
    <w:p w14:paraId="13CBEE54" w14:textId="77777777" w:rsidR="00E250C1" w:rsidRDefault="00E250C1" w:rsidP="00E250C1">
      <w:pPr>
        <w:rPr>
          <w:rFonts w:ascii="Times New Roman" w:hAnsi="Times New Roman" w:cs="Times New Roman"/>
          <w:sz w:val="32"/>
          <w:szCs w:val="32"/>
        </w:rPr>
      </w:pPr>
      <w:r>
        <w:rPr>
          <w:rFonts w:ascii="Times New Roman" w:hAnsi="Times New Roman" w:cs="Times New Roman"/>
          <w:sz w:val="32"/>
          <w:szCs w:val="32"/>
        </w:rPr>
        <w:t xml:space="preserve">June 21st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Mell Classroom Building 30</w:t>
      </w:r>
      <w:r>
        <w:rPr>
          <w:rFonts w:ascii="Times New Roman" w:hAnsi="Times New Roman" w:cs="Times New Roman"/>
          <w:sz w:val="32"/>
          <w:szCs w:val="32"/>
        </w:rPr>
        <w:t>33</w:t>
      </w:r>
    </w:p>
    <w:p w14:paraId="1182D859"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10:15am – 11:45am</w:t>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p>
    <w:p w14:paraId="63B27AEA"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p>
    <w:p w14:paraId="51223FC5" w14:textId="77777777" w:rsidR="00E250C1" w:rsidRPr="00E250C1" w:rsidRDefault="00E250C1" w:rsidP="00E250C1">
      <w:pPr>
        <w:rPr>
          <w:rFonts w:ascii="Times New Roman" w:hAnsi="Times New Roman" w:cs="Times New Roman"/>
          <w:sz w:val="32"/>
          <w:szCs w:val="32"/>
        </w:rPr>
      </w:pPr>
      <w:r>
        <w:rPr>
          <w:rFonts w:ascii="Times New Roman" w:hAnsi="Times New Roman" w:cs="Times New Roman"/>
          <w:sz w:val="32"/>
          <w:szCs w:val="32"/>
        </w:rPr>
        <w:t>June 25th</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Haley Center Room 2326</w:t>
      </w:r>
      <w:r w:rsidRPr="00E250C1">
        <w:rPr>
          <w:rFonts w:ascii="Times New Roman" w:hAnsi="Times New Roman" w:cs="Times New Roman"/>
          <w:sz w:val="32"/>
          <w:szCs w:val="32"/>
        </w:rPr>
        <w:tab/>
        <w:t xml:space="preserve"> </w:t>
      </w:r>
    </w:p>
    <w:p w14:paraId="29F53D76"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10:45am – 11:45am (lunch 12:00pm-12:45pm)</w:t>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p>
    <w:p w14:paraId="4043A9FD"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1:00pm – 2:00pm</w:t>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p>
    <w:p w14:paraId="7EDD2BBE" w14:textId="77777777" w:rsidR="00E250C1" w:rsidRPr="00E250C1" w:rsidRDefault="00E250C1" w:rsidP="00E250C1">
      <w:pPr>
        <w:rPr>
          <w:rFonts w:ascii="Times New Roman" w:hAnsi="Times New Roman" w:cs="Times New Roman"/>
          <w:sz w:val="32"/>
          <w:szCs w:val="32"/>
          <w:u w:val="single"/>
        </w:rPr>
      </w:pPr>
      <w:r w:rsidRPr="00E250C1">
        <w:rPr>
          <w:rFonts w:ascii="Times New Roman" w:hAnsi="Times New Roman" w:cs="Times New Roman"/>
          <w:sz w:val="32"/>
          <w:szCs w:val="32"/>
          <w:u w:val="single"/>
        </w:rPr>
        <w:t>Date/Time</w:t>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t>Meeting Place</w:t>
      </w:r>
      <w:r w:rsidRPr="00E250C1">
        <w:rPr>
          <w:rFonts w:ascii="Times New Roman" w:hAnsi="Times New Roman" w:cs="Times New Roman"/>
          <w:sz w:val="32"/>
          <w:szCs w:val="32"/>
          <w:u w:val="single"/>
        </w:rPr>
        <w:tab/>
      </w:r>
      <w:r w:rsidRPr="00E250C1">
        <w:rPr>
          <w:rFonts w:ascii="Times New Roman" w:hAnsi="Times New Roman" w:cs="Times New Roman"/>
          <w:sz w:val="32"/>
          <w:szCs w:val="32"/>
          <w:u w:val="single"/>
        </w:rPr>
        <w:tab/>
        <w:t xml:space="preserve"> </w:t>
      </w:r>
    </w:p>
    <w:p w14:paraId="05E41A41" w14:textId="77777777" w:rsidR="00E250C1" w:rsidRPr="00E250C1" w:rsidRDefault="00E250C1" w:rsidP="00E250C1">
      <w:pPr>
        <w:rPr>
          <w:rFonts w:ascii="Times New Roman" w:hAnsi="Times New Roman" w:cs="Times New Roman"/>
          <w:sz w:val="32"/>
          <w:szCs w:val="32"/>
        </w:rPr>
      </w:pPr>
      <w:r>
        <w:rPr>
          <w:rFonts w:ascii="Times New Roman" w:hAnsi="Times New Roman" w:cs="Times New Roman"/>
          <w:sz w:val="32"/>
          <w:szCs w:val="32"/>
        </w:rPr>
        <w:t>June 27th</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E250C1">
        <w:rPr>
          <w:rFonts w:ascii="Times New Roman" w:hAnsi="Times New Roman" w:cs="Times New Roman"/>
          <w:sz w:val="32"/>
          <w:szCs w:val="32"/>
        </w:rPr>
        <w:t>Haley Center Room 2011</w:t>
      </w:r>
      <w:r w:rsidRPr="00E250C1">
        <w:rPr>
          <w:rFonts w:ascii="Times New Roman" w:hAnsi="Times New Roman" w:cs="Times New Roman"/>
          <w:sz w:val="32"/>
          <w:szCs w:val="32"/>
        </w:rPr>
        <w:tab/>
      </w:r>
      <w:r w:rsidRPr="00E250C1">
        <w:rPr>
          <w:rFonts w:ascii="Times New Roman" w:hAnsi="Times New Roman" w:cs="Times New Roman"/>
          <w:sz w:val="32"/>
          <w:szCs w:val="32"/>
        </w:rPr>
        <w:tab/>
      </w:r>
    </w:p>
    <w:p w14:paraId="1ACFD767"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8:00am – 9:00am</w:t>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r w:rsidRPr="00E250C1">
        <w:rPr>
          <w:rFonts w:ascii="Times New Roman" w:hAnsi="Times New Roman" w:cs="Times New Roman"/>
          <w:sz w:val="32"/>
          <w:szCs w:val="32"/>
        </w:rPr>
        <w:tab/>
      </w:r>
    </w:p>
    <w:p w14:paraId="32874F34" w14:textId="77777777" w:rsidR="00E250C1" w:rsidRPr="00E250C1" w:rsidRDefault="00E250C1" w:rsidP="00E250C1">
      <w:pPr>
        <w:rPr>
          <w:rFonts w:ascii="Times New Roman" w:hAnsi="Times New Roman" w:cs="Times New Roman"/>
          <w:sz w:val="32"/>
          <w:szCs w:val="32"/>
        </w:rPr>
      </w:pPr>
    </w:p>
    <w:p w14:paraId="0BF64DFE" w14:textId="77777777" w:rsidR="00E250C1" w:rsidRDefault="00E250C1" w:rsidP="00E250C1">
      <w:pPr>
        <w:rPr>
          <w:rFonts w:ascii="Times New Roman" w:hAnsi="Times New Roman" w:cs="Times New Roman"/>
          <w:b/>
          <w:sz w:val="32"/>
          <w:szCs w:val="32"/>
        </w:rPr>
      </w:pPr>
      <w:r w:rsidRPr="00E250C1">
        <w:rPr>
          <w:rFonts w:ascii="Times New Roman" w:hAnsi="Times New Roman" w:cs="Times New Roman"/>
          <w:b/>
          <w:sz w:val="32"/>
          <w:szCs w:val="32"/>
        </w:rPr>
        <w:t>Course Content Outline</w:t>
      </w:r>
    </w:p>
    <w:p w14:paraId="031AC36C" w14:textId="77777777" w:rsidR="00E250C1" w:rsidRDefault="00E250C1" w:rsidP="00E250C1">
      <w:pPr>
        <w:rPr>
          <w:rFonts w:ascii="Times New Roman" w:hAnsi="Times New Roman" w:cs="Times New Roman"/>
          <w:b/>
          <w:sz w:val="32"/>
          <w:szCs w:val="32"/>
        </w:rPr>
      </w:pPr>
    </w:p>
    <w:p w14:paraId="34C7B7EA"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This course schedule is tentative and may change at the instructor’s discretion. Any changes to the schedule will be announced in class and/or via email and it is the students’ responsibility to be aware of such announced changes.</w:t>
      </w:r>
    </w:p>
    <w:p w14:paraId="6CE74FE5" w14:textId="77777777" w:rsidR="00E250C1" w:rsidRPr="00E250C1" w:rsidRDefault="00E250C1" w:rsidP="00E250C1">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1257"/>
        <w:gridCol w:w="1528"/>
        <w:gridCol w:w="4227"/>
        <w:gridCol w:w="2338"/>
      </w:tblGrid>
      <w:tr w:rsidR="00E250C1" w14:paraId="3A05879D" w14:textId="77777777" w:rsidTr="00E250C1">
        <w:tc>
          <w:tcPr>
            <w:tcW w:w="2785" w:type="dxa"/>
            <w:gridSpan w:val="2"/>
          </w:tcPr>
          <w:p w14:paraId="00F0E467"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Week</w:t>
            </w:r>
            <w:r w:rsidRPr="00E250C1">
              <w:rPr>
                <w:rFonts w:ascii="Times New Roman" w:hAnsi="Times New Roman" w:cs="Times New Roman"/>
                <w:sz w:val="32"/>
                <w:szCs w:val="32"/>
              </w:rPr>
              <w:tab/>
            </w:r>
            <w:r w:rsidRPr="00E250C1">
              <w:rPr>
                <w:rFonts w:ascii="Times New Roman" w:hAnsi="Times New Roman" w:cs="Times New Roman"/>
                <w:sz w:val="32"/>
                <w:szCs w:val="32"/>
              </w:rPr>
              <w:tab/>
            </w:r>
          </w:p>
          <w:p w14:paraId="3476FF96" w14:textId="77777777" w:rsidR="00E250C1" w:rsidRDefault="00E250C1" w:rsidP="00E250C1">
            <w:pPr>
              <w:rPr>
                <w:rFonts w:ascii="Times New Roman" w:hAnsi="Times New Roman" w:cs="Times New Roman"/>
                <w:sz w:val="32"/>
                <w:szCs w:val="32"/>
              </w:rPr>
            </w:pPr>
          </w:p>
        </w:tc>
        <w:tc>
          <w:tcPr>
            <w:tcW w:w="4227" w:type="dxa"/>
          </w:tcPr>
          <w:p w14:paraId="5437F1DD"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Topic</w:t>
            </w:r>
            <w:r w:rsidRPr="00E250C1">
              <w:rPr>
                <w:rFonts w:ascii="Times New Roman" w:hAnsi="Times New Roman" w:cs="Times New Roman"/>
                <w:sz w:val="32"/>
                <w:szCs w:val="32"/>
              </w:rPr>
              <w:tab/>
            </w:r>
          </w:p>
        </w:tc>
        <w:tc>
          <w:tcPr>
            <w:tcW w:w="2338" w:type="dxa"/>
          </w:tcPr>
          <w:p w14:paraId="01467E7F"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Assignments</w:t>
            </w:r>
          </w:p>
          <w:p w14:paraId="086F89C9" w14:textId="77777777" w:rsidR="00E250C1" w:rsidRDefault="00E250C1" w:rsidP="00E250C1">
            <w:pPr>
              <w:rPr>
                <w:rFonts w:ascii="Times New Roman" w:hAnsi="Times New Roman" w:cs="Times New Roman"/>
                <w:sz w:val="32"/>
                <w:szCs w:val="32"/>
              </w:rPr>
            </w:pPr>
          </w:p>
        </w:tc>
      </w:tr>
      <w:tr w:rsidR="00E250C1" w14:paraId="65049D67" w14:textId="77777777" w:rsidTr="00E250C1">
        <w:trPr>
          <w:trHeight w:val="413"/>
        </w:trPr>
        <w:tc>
          <w:tcPr>
            <w:tcW w:w="1257" w:type="dxa"/>
            <w:vMerge w:val="restart"/>
          </w:tcPr>
          <w:p w14:paraId="01305BBB" w14:textId="77777777" w:rsidR="00E250C1" w:rsidRDefault="00E250C1" w:rsidP="00E250C1">
            <w:pPr>
              <w:rPr>
                <w:rFonts w:ascii="Times New Roman" w:hAnsi="Times New Roman" w:cs="Times New Roman"/>
                <w:sz w:val="32"/>
                <w:szCs w:val="32"/>
              </w:rPr>
            </w:pPr>
            <w:r>
              <w:rPr>
                <w:rFonts w:ascii="Times New Roman" w:hAnsi="Times New Roman" w:cs="Times New Roman"/>
                <w:sz w:val="32"/>
                <w:szCs w:val="32"/>
              </w:rPr>
              <w:t>1</w:t>
            </w:r>
          </w:p>
        </w:tc>
        <w:tc>
          <w:tcPr>
            <w:tcW w:w="1528" w:type="dxa"/>
          </w:tcPr>
          <w:p w14:paraId="373BCDE1" w14:textId="77777777" w:rsidR="00E250C1" w:rsidRDefault="00E250C1" w:rsidP="00E250C1">
            <w:pPr>
              <w:rPr>
                <w:rFonts w:ascii="Times New Roman" w:hAnsi="Times New Roman" w:cs="Times New Roman"/>
                <w:sz w:val="32"/>
                <w:szCs w:val="32"/>
              </w:rPr>
            </w:pPr>
            <w:r>
              <w:rPr>
                <w:rFonts w:ascii="Times New Roman" w:hAnsi="Times New Roman" w:cs="Times New Roman"/>
                <w:sz w:val="32"/>
                <w:szCs w:val="32"/>
              </w:rPr>
              <w:t>6/19/18</w:t>
            </w:r>
          </w:p>
        </w:tc>
        <w:tc>
          <w:tcPr>
            <w:tcW w:w="4227" w:type="dxa"/>
          </w:tcPr>
          <w:p w14:paraId="0C560C61"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Course Introduction</w:t>
            </w:r>
          </w:p>
          <w:p w14:paraId="5C25A9CC" w14:textId="77777777" w:rsidR="00E250C1" w:rsidRDefault="00E250C1" w:rsidP="00E250C1">
            <w:pPr>
              <w:rPr>
                <w:rFonts w:ascii="Times New Roman" w:hAnsi="Times New Roman" w:cs="Times New Roman"/>
                <w:sz w:val="32"/>
                <w:szCs w:val="32"/>
              </w:rPr>
            </w:pPr>
            <w:r>
              <w:rPr>
                <w:rFonts w:ascii="Times New Roman" w:hAnsi="Times New Roman" w:cs="Times New Roman"/>
                <w:sz w:val="32"/>
                <w:szCs w:val="32"/>
              </w:rPr>
              <w:t xml:space="preserve">Choosing and Getting in to the </w:t>
            </w:r>
            <w:r w:rsidRPr="00E250C1">
              <w:rPr>
                <w:rFonts w:ascii="Times New Roman" w:hAnsi="Times New Roman" w:cs="Times New Roman"/>
                <w:sz w:val="32"/>
                <w:szCs w:val="32"/>
              </w:rPr>
              <w:t>College of Your Choice</w:t>
            </w:r>
          </w:p>
        </w:tc>
        <w:tc>
          <w:tcPr>
            <w:tcW w:w="2338" w:type="dxa"/>
          </w:tcPr>
          <w:p w14:paraId="2BEFD8AB"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Trief Chapter 1 and 2</w:t>
            </w:r>
          </w:p>
          <w:p w14:paraId="2B57DEA1" w14:textId="77777777" w:rsidR="00E250C1" w:rsidRDefault="00E250C1" w:rsidP="00E250C1">
            <w:pPr>
              <w:rPr>
                <w:rFonts w:ascii="Times New Roman" w:hAnsi="Times New Roman" w:cs="Times New Roman"/>
                <w:sz w:val="32"/>
                <w:szCs w:val="32"/>
              </w:rPr>
            </w:pPr>
            <w:r>
              <w:rPr>
                <w:rFonts w:ascii="Times New Roman" w:hAnsi="Times New Roman" w:cs="Times New Roman"/>
                <w:sz w:val="32"/>
                <w:szCs w:val="32"/>
              </w:rPr>
              <w:t>Pre-Survey</w:t>
            </w:r>
          </w:p>
        </w:tc>
      </w:tr>
      <w:tr w:rsidR="00E250C1" w14:paraId="4D9E5655" w14:textId="77777777" w:rsidTr="00E250C1">
        <w:trPr>
          <w:trHeight w:val="1565"/>
        </w:trPr>
        <w:tc>
          <w:tcPr>
            <w:tcW w:w="1257" w:type="dxa"/>
            <w:vMerge/>
          </w:tcPr>
          <w:p w14:paraId="7D176D3A" w14:textId="77777777" w:rsidR="00E250C1" w:rsidRDefault="00E250C1" w:rsidP="00E250C1">
            <w:pPr>
              <w:rPr>
                <w:rFonts w:ascii="Times New Roman" w:hAnsi="Times New Roman" w:cs="Times New Roman"/>
                <w:sz w:val="32"/>
                <w:szCs w:val="32"/>
              </w:rPr>
            </w:pPr>
          </w:p>
        </w:tc>
        <w:tc>
          <w:tcPr>
            <w:tcW w:w="1528" w:type="dxa"/>
          </w:tcPr>
          <w:p w14:paraId="06C65118" w14:textId="77777777" w:rsidR="00E250C1" w:rsidRDefault="00E250C1" w:rsidP="00E250C1">
            <w:pPr>
              <w:rPr>
                <w:rFonts w:ascii="Times New Roman" w:hAnsi="Times New Roman" w:cs="Times New Roman"/>
                <w:sz w:val="32"/>
                <w:szCs w:val="32"/>
              </w:rPr>
            </w:pPr>
            <w:r>
              <w:rPr>
                <w:rFonts w:ascii="Times New Roman" w:hAnsi="Times New Roman" w:cs="Times New Roman"/>
                <w:sz w:val="32"/>
                <w:szCs w:val="32"/>
              </w:rPr>
              <w:t>6/21/18</w:t>
            </w:r>
          </w:p>
        </w:tc>
        <w:tc>
          <w:tcPr>
            <w:tcW w:w="4227" w:type="dxa"/>
          </w:tcPr>
          <w:p w14:paraId="0121C57D"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Adapting to College Life and Being Successful</w:t>
            </w:r>
          </w:p>
        </w:tc>
        <w:tc>
          <w:tcPr>
            <w:tcW w:w="2338" w:type="dxa"/>
          </w:tcPr>
          <w:p w14:paraId="07A1EFA1"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Trief Chapters 3, 4, and 9</w:t>
            </w:r>
          </w:p>
          <w:p w14:paraId="6A72B533"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Turn in Week 1 Log</w:t>
            </w:r>
          </w:p>
        </w:tc>
      </w:tr>
      <w:tr w:rsidR="00E250C1" w14:paraId="0A68562C" w14:textId="77777777" w:rsidTr="00E250C1">
        <w:tc>
          <w:tcPr>
            <w:tcW w:w="1257" w:type="dxa"/>
            <w:vMerge w:val="restart"/>
          </w:tcPr>
          <w:p w14:paraId="4E62D325" w14:textId="77777777" w:rsidR="00E250C1" w:rsidRDefault="00E250C1" w:rsidP="00E250C1">
            <w:pPr>
              <w:rPr>
                <w:rFonts w:ascii="Times New Roman" w:hAnsi="Times New Roman" w:cs="Times New Roman"/>
                <w:sz w:val="32"/>
                <w:szCs w:val="32"/>
              </w:rPr>
            </w:pPr>
            <w:r>
              <w:rPr>
                <w:rFonts w:ascii="Times New Roman" w:hAnsi="Times New Roman" w:cs="Times New Roman"/>
                <w:sz w:val="32"/>
                <w:szCs w:val="32"/>
              </w:rPr>
              <w:t>2</w:t>
            </w:r>
          </w:p>
        </w:tc>
        <w:tc>
          <w:tcPr>
            <w:tcW w:w="1528" w:type="dxa"/>
          </w:tcPr>
          <w:p w14:paraId="404B0B3B" w14:textId="77777777" w:rsidR="00E250C1" w:rsidRDefault="00E250C1" w:rsidP="00E250C1">
            <w:pPr>
              <w:rPr>
                <w:rFonts w:ascii="Times New Roman" w:hAnsi="Times New Roman" w:cs="Times New Roman"/>
                <w:sz w:val="32"/>
                <w:szCs w:val="32"/>
              </w:rPr>
            </w:pPr>
            <w:r>
              <w:rPr>
                <w:rFonts w:ascii="Times New Roman" w:hAnsi="Times New Roman" w:cs="Times New Roman"/>
                <w:sz w:val="32"/>
                <w:szCs w:val="32"/>
              </w:rPr>
              <w:t>6/25/18</w:t>
            </w:r>
          </w:p>
        </w:tc>
        <w:tc>
          <w:tcPr>
            <w:tcW w:w="4227" w:type="dxa"/>
          </w:tcPr>
          <w:p w14:paraId="19FAB9A4"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Study and Research Skills</w:t>
            </w:r>
          </w:p>
        </w:tc>
        <w:tc>
          <w:tcPr>
            <w:tcW w:w="2338" w:type="dxa"/>
          </w:tcPr>
          <w:p w14:paraId="42B08EF0"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Trief Chapters 5, 6, and 7</w:t>
            </w:r>
          </w:p>
        </w:tc>
      </w:tr>
      <w:tr w:rsidR="00E250C1" w14:paraId="735DC6E6" w14:textId="77777777" w:rsidTr="00E250C1">
        <w:tc>
          <w:tcPr>
            <w:tcW w:w="1257" w:type="dxa"/>
            <w:vMerge/>
          </w:tcPr>
          <w:p w14:paraId="5FBE8650" w14:textId="77777777" w:rsidR="00E250C1" w:rsidRDefault="00E250C1" w:rsidP="00E250C1">
            <w:pPr>
              <w:rPr>
                <w:rFonts w:ascii="Times New Roman" w:hAnsi="Times New Roman" w:cs="Times New Roman"/>
                <w:sz w:val="32"/>
                <w:szCs w:val="32"/>
              </w:rPr>
            </w:pPr>
          </w:p>
        </w:tc>
        <w:tc>
          <w:tcPr>
            <w:tcW w:w="1528" w:type="dxa"/>
          </w:tcPr>
          <w:p w14:paraId="2B338AF9" w14:textId="77777777" w:rsidR="00E250C1" w:rsidRDefault="00E250C1" w:rsidP="00E250C1">
            <w:pPr>
              <w:rPr>
                <w:rFonts w:ascii="Times New Roman" w:hAnsi="Times New Roman" w:cs="Times New Roman"/>
                <w:sz w:val="32"/>
                <w:szCs w:val="32"/>
              </w:rPr>
            </w:pPr>
            <w:r>
              <w:rPr>
                <w:rFonts w:ascii="Times New Roman" w:hAnsi="Times New Roman" w:cs="Times New Roman"/>
                <w:sz w:val="32"/>
                <w:szCs w:val="32"/>
              </w:rPr>
              <w:t>6/27/18</w:t>
            </w:r>
          </w:p>
        </w:tc>
        <w:tc>
          <w:tcPr>
            <w:tcW w:w="4227" w:type="dxa"/>
          </w:tcPr>
          <w:p w14:paraId="7367391D"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Computer Skills</w:t>
            </w:r>
          </w:p>
          <w:p w14:paraId="5A06F263"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Course Wrap-up</w:t>
            </w:r>
            <w:r w:rsidRPr="00E250C1">
              <w:rPr>
                <w:rFonts w:ascii="Times New Roman" w:hAnsi="Times New Roman" w:cs="Times New Roman"/>
                <w:sz w:val="32"/>
                <w:szCs w:val="32"/>
              </w:rPr>
              <w:tab/>
            </w:r>
          </w:p>
        </w:tc>
        <w:tc>
          <w:tcPr>
            <w:tcW w:w="2338" w:type="dxa"/>
          </w:tcPr>
          <w:p w14:paraId="578DACAF"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Trief, Chapter 8</w:t>
            </w:r>
          </w:p>
          <w:p w14:paraId="7126A4EA"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Turn in Week 2 Log</w:t>
            </w:r>
          </w:p>
          <w:p w14:paraId="7291A20F" w14:textId="77777777" w:rsid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Final Exam</w:t>
            </w:r>
          </w:p>
          <w:p w14:paraId="58031FCB" w14:textId="77777777" w:rsidR="00E250C1" w:rsidRPr="00E250C1" w:rsidRDefault="00E250C1" w:rsidP="00E250C1">
            <w:pPr>
              <w:rPr>
                <w:rFonts w:ascii="Times New Roman" w:hAnsi="Times New Roman" w:cs="Times New Roman"/>
                <w:sz w:val="32"/>
                <w:szCs w:val="32"/>
              </w:rPr>
            </w:pPr>
            <w:r>
              <w:rPr>
                <w:rFonts w:ascii="Times New Roman" w:hAnsi="Times New Roman" w:cs="Times New Roman"/>
                <w:sz w:val="32"/>
                <w:szCs w:val="32"/>
              </w:rPr>
              <w:t>Post Survey</w:t>
            </w:r>
          </w:p>
          <w:p w14:paraId="0AE7A2D0" w14:textId="77777777" w:rsidR="00E250C1" w:rsidRDefault="00E250C1" w:rsidP="00E250C1">
            <w:pPr>
              <w:rPr>
                <w:rFonts w:ascii="Times New Roman" w:hAnsi="Times New Roman" w:cs="Times New Roman"/>
                <w:sz w:val="32"/>
                <w:szCs w:val="32"/>
              </w:rPr>
            </w:pPr>
          </w:p>
        </w:tc>
      </w:tr>
    </w:tbl>
    <w:p w14:paraId="6FA44E60" w14:textId="77777777" w:rsidR="00E250C1" w:rsidRPr="00E250C1" w:rsidRDefault="00E250C1" w:rsidP="00E250C1">
      <w:pPr>
        <w:rPr>
          <w:rFonts w:ascii="Times New Roman" w:hAnsi="Times New Roman" w:cs="Times New Roman"/>
          <w:sz w:val="32"/>
          <w:szCs w:val="32"/>
        </w:rPr>
      </w:pPr>
    </w:p>
    <w:p w14:paraId="0D5FBD94" w14:textId="77777777" w:rsidR="00E250C1" w:rsidRPr="00E250C1" w:rsidRDefault="00E250C1" w:rsidP="00E250C1">
      <w:pPr>
        <w:rPr>
          <w:rFonts w:ascii="Times New Roman" w:hAnsi="Times New Roman" w:cs="Times New Roman"/>
          <w:b/>
          <w:sz w:val="32"/>
          <w:szCs w:val="32"/>
        </w:rPr>
      </w:pPr>
      <w:r w:rsidRPr="00E250C1">
        <w:rPr>
          <w:rFonts w:ascii="Times New Roman" w:hAnsi="Times New Roman" w:cs="Times New Roman"/>
          <w:b/>
          <w:sz w:val="32"/>
          <w:szCs w:val="32"/>
        </w:rPr>
        <w:t>Course Requirements</w:t>
      </w:r>
    </w:p>
    <w:p w14:paraId="2CF87E41"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The following assignments as listed below will be used in determining final grades. Students will receive a grade </w:t>
      </w:r>
      <w:proofErr w:type="gramStart"/>
      <w:r w:rsidRPr="00E250C1">
        <w:rPr>
          <w:rFonts w:ascii="Times New Roman" w:hAnsi="Times New Roman" w:cs="Times New Roman"/>
          <w:sz w:val="32"/>
          <w:szCs w:val="32"/>
        </w:rPr>
        <w:t>of  “</w:t>
      </w:r>
      <w:proofErr w:type="gramEnd"/>
      <w:r w:rsidRPr="00E250C1">
        <w:rPr>
          <w:rFonts w:ascii="Times New Roman" w:hAnsi="Times New Roman" w:cs="Times New Roman"/>
          <w:sz w:val="32"/>
          <w:szCs w:val="32"/>
        </w:rPr>
        <w:t>A” [exceptional] to “F” [failure] at the end of the course based upon the total points accumulated for course assignments.</w:t>
      </w:r>
    </w:p>
    <w:p w14:paraId="541052E3" w14:textId="77777777" w:rsidR="00E250C1" w:rsidRPr="00E250C1" w:rsidRDefault="00E250C1" w:rsidP="00E250C1">
      <w:pPr>
        <w:rPr>
          <w:rFonts w:ascii="Times New Roman" w:hAnsi="Times New Roman" w:cs="Times New Roman"/>
          <w:sz w:val="32"/>
          <w:szCs w:val="32"/>
        </w:rPr>
      </w:pPr>
    </w:p>
    <w:p w14:paraId="1148AF0D"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i/>
          <w:sz w:val="32"/>
          <w:szCs w:val="32"/>
        </w:rPr>
        <w:t>Personal Assessment of Functionality</w:t>
      </w:r>
      <w:r w:rsidRPr="00E250C1">
        <w:rPr>
          <w:rFonts w:ascii="Times New Roman" w:hAnsi="Times New Roman" w:cs="Times New Roman"/>
          <w:sz w:val="32"/>
          <w:szCs w:val="32"/>
        </w:rPr>
        <w:t>: Students will complete two surveys pertaining to perceptions of functional skills and expectations for the future. These on-line surveys will be completed on both the first and last day of the course. Responses are confidential and data will be used only to evaluate the impact of the course for all students. Students do not receive any points for this assignment, but are evaluated in terms of completing or not completing the assignment.</w:t>
      </w:r>
    </w:p>
    <w:p w14:paraId="2C703E5F" w14:textId="77777777" w:rsidR="00E250C1" w:rsidRPr="00E250C1" w:rsidRDefault="00E250C1" w:rsidP="00E250C1">
      <w:pPr>
        <w:rPr>
          <w:rFonts w:ascii="Times New Roman" w:hAnsi="Times New Roman" w:cs="Times New Roman"/>
          <w:sz w:val="32"/>
          <w:szCs w:val="32"/>
        </w:rPr>
      </w:pPr>
    </w:p>
    <w:p w14:paraId="69158246"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i/>
          <w:sz w:val="32"/>
          <w:szCs w:val="32"/>
        </w:rPr>
        <w:t>Class Participation:</w:t>
      </w:r>
      <w:r w:rsidRPr="00E250C1">
        <w:rPr>
          <w:rFonts w:ascii="Times New Roman" w:hAnsi="Times New Roman" w:cs="Times New Roman"/>
          <w:sz w:val="32"/>
          <w:szCs w:val="32"/>
        </w:rPr>
        <w:t xml:space="preserve"> In order to receive maximum points, students must maintain consistent attendance and punctuality, pay attention during class and, when invited, be prepared with readings and participate in class discussions, and, when applicable, complete prior assignments fully and by the date scheduled. Students are also expected to follow the students conduct code expected of any Auburn University student, which can be found at: http://www.auburn.edu/student_info/student_affairs/studentconduct/index.php.  A total of 20 points can be earned for full participation. </w:t>
      </w:r>
    </w:p>
    <w:p w14:paraId="7933A75F" w14:textId="77777777" w:rsidR="00E250C1" w:rsidRPr="00E250C1" w:rsidRDefault="00E250C1" w:rsidP="00E250C1">
      <w:pPr>
        <w:rPr>
          <w:rFonts w:ascii="Times New Roman" w:hAnsi="Times New Roman" w:cs="Times New Roman"/>
          <w:sz w:val="32"/>
          <w:szCs w:val="32"/>
        </w:rPr>
      </w:pPr>
    </w:p>
    <w:p w14:paraId="4DA8CF96"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i/>
          <w:sz w:val="32"/>
          <w:szCs w:val="32"/>
        </w:rPr>
        <w:t>Weekly Logs:</w:t>
      </w:r>
      <w:r w:rsidRPr="00E250C1">
        <w:rPr>
          <w:rFonts w:ascii="Times New Roman" w:hAnsi="Times New Roman" w:cs="Times New Roman"/>
          <w:sz w:val="32"/>
          <w:szCs w:val="32"/>
        </w:rPr>
        <w:t xml:space="preserve"> As noted on the class schedule, each week you will write a 300 to 450 word, double-spaced paper (if you convert to 12-point font that would be 1-2 pages) that addresses these two questions:</w:t>
      </w:r>
    </w:p>
    <w:p w14:paraId="603092DE" w14:textId="77777777" w:rsidR="00E250C1" w:rsidRPr="00E250C1" w:rsidRDefault="00E250C1" w:rsidP="00E250C1">
      <w:pPr>
        <w:rPr>
          <w:rFonts w:ascii="Times New Roman" w:hAnsi="Times New Roman" w:cs="Times New Roman"/>
          <w:sz w:val="32"/>
          <w:szCs w:val="32"/>
        </w:rPr>
      </w:pPr>
    </w:p>
    <w:p w14:paraId="427F45A2"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1.</w:t>
      </w:r>
      <w:r w:rsidRPr="00E250C1">
        <w:rPr>
          <w:rFonts w:ascii="Times New Roman" w:hAnsi="Times New Roman" w:cs="Times New Roman"/>
          <w:sz w:val="32"/>
          <w:szCs w:val="32"/>
        </w:rPr>
        <w:tab/>
        <w:t>What have I taken away or found particularly valuable from being in the College Quest this week? What have I (re)learned about myself?</w:t>
      </w:r>
    </w:p>
    <w:p w14:paraId="279F42C7" w14:textId="77777777" w:rsidR="00E250C1" w:rsidRPr="00E250C1" w:rsidRDefault="00E250C1" w:rsidP="00E250C1">
      <w:pPr>
        <w:rPr>
          <w:rFonts w:ascii="Times New Roman" w:hAnsi="Times New Roman" w:cs="Times New Roman"/>
          <w:sz w:val="32"/>
          <w:szCs w:val="32"/>
        </w:rPr>
      </w:pPr>
    </w:p>
    <w:p w14:paraId="23D1877D"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2.</w:t>
      </w:r>
      <w:r w:rsidRPr="00E250C1">
        <w:rPr>
          <w:rFonts w:ascii="Times New Roman" w:hAnsi="Times New Roman" w:cs="Times New Roman"/>
          <w:sz w:val="32"/>
          <w:szCs w:val="32"/>
        </w:rPr>
        <w:tab/>
        <w:t>What aspect did I struggle with or have concerns about during this week’s College Quest activities?</w:t>
      </w:r>
    </w:p>
    <w:p w14:paraId="38478CEB" w14:textId="77777777" w:rsidR="00E250C1" w:rsidRPr="00E250C1" w:rsidRDefault="00E250C1" w:rsidP="00E250C1">
      <w:pPr>
        <w:rPr>
          <w:rFonts w:ascii="Times New Roman" w:hAnsi="Times New Roman" w:cs="Times New Roman"/>
          <w:sz w:val="32"/>
          <w:szCs w:val="32"/>
        </w:rPr>
      </w:pPr>
    </w:p>
    <w:p w14:paraId="2BF5EA4A"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You should write grammatically correct and error-free sentences. Please note that I will be the only person who will evaluate your logs. So, you may write candidly about your learning experiences for a given week. The purpose is to provide me with an understanding of how College Quest is impacting you as well as to provide you with an opportunity to receive feedback from me regarding your writing and conceptualization skills. Please note that each weekly log is worth 20 points (2 logs x 20 points each = 40 points total). </w:t>
      </w:r>
    </w:p>
    <w:p w14:paraId="1429E756" w14:textId="77777777" w:rsidR="00E250C1" w:rsidRPr="00E250C1" w:rsidRDefault="00E250C1" w:rsidP="00E250C1">
      <w:pPr>
        <w:rPr>
          <w:rFonts w:ascii="Times New Roman" w:hAnsi="Times New Roman" w:cs="Times New Roman"/>
          <w:sz w:val="32"/>
          <w:szCs w:val="32"/>
        </w:rPr>
      </w:pPr>
    </w:p>
    <w:p w14:paraId="269C888A"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i/>
          <w:sz w:val="32"/>
          <w:szCs w:val="32"/>
        </w:rPr>
        <w:t>Final Exam Based on Assigned Readings and Class Discussion:</w:t>
      </w:r>
      <w:r w:rsidRPr="00E250C1">
        <w:rPr>
          <w:rFonts w:ascii="Times New Roman" w:hAnsi="Times New Roman" w:cs="Times New Roman"/>
          <w:sz w:val="32"/>
          <w:szCs w:val="32"/>
        </w:rPr>
        <w:t xml:space="preserve"> We will have a final exam based on the assigned readings (Chapters 1 - 9) from the book and class discussions. The examination will be worth 40 points and will consist of multiple choice format. </w:t>
      </w:r>
    </w:p>
    <w:p w14:paraId="5E2ED5BF" w14:textId="77777777" w:rsidR="00E250C1" w:rsidRPr="00E250C1" w:rsidRDefault="00E250C1" w:rsidP="00E250C1">
      <w:pPr>
        <w:rPr>
          <w:rFonts w:ascii="Times New Roman" w:hAnsi="Times New Roman" w:cs="Times New Roman"/>
          <w:sz w:val="32"/>
          <w:szCs w:val="32"/>
        </w:rPr>
      </w:pPr>
    </w:p>
    <w:p w14:paraId="45CAE265" w14:textId="77777777" w:rsidR="00E250C1" w:rsidRPr="00E250C1" w:rsidRDefault="00E250C1" w:rsidP="00E250C1">
      <w:pPr>
        <w:rPr>
          <w:rFonts w:ascii="Times New Roman" w:hAnsi="Times New Roman" w:cs="Times New Roman"/>
          <w:b/>
          <w:sz w:val="32"/>
          <w:szCs w:val="32"/>
        </w:rPr>
      </w:pPr>
      <w:r w:rsidRPr="00E250C1">
        <w:rPr>
          <w:rFonts w:ascii="Times New Roman" w:hAnsi="Times New Roman" w:cs="Times New Roman"/>
          <w:b/>
          <w:sz w:val="32"/>
          <w:szCs w:val="32"/>
        </w:rPr>
        <w:t>Course Grading Scale</w:t>
      </w:r>
    </w:p>
    <w:p w14:paraId="135C06A6" w14:textId="77777777" w:rsidR="00E250C1" w:rsidRPr="00E250C1" w:rsidRDefault="00E250C1" w:rsidP="00E250C1">
      <w:pPr>
        <w:rPr>
          <w:rFonts w:ascii="Times New Roman" w:hAnsi="Times New Roman" w:cs="Times New Roman"/>
          <w:b/>
          <w:sz w:val="32"/>
          <w:szCs w:val="32"/>
        </w:rPr>
      </w:pPr>
    </w:p>
    <w:p w14:paraId="4C77CC7F"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Using a maximum of 100 points from the various learning assignments, the associated points with respect to letter grades will be as follows: </w:t>
      </w:r>
    </w:p>
    <w:p w14:paraId="2AECF4D6" w14:textId="77777777" w:rsidR="00E250C1" w:rsidRPr="00E250C1" w:rsidRDefault="00E250C1" w:rsidP="00E250C1">
      <w:pPr>
        <w:rPr>
          <w:rFonts w:ascii="Times New Roman" w:hAnsi="Times New Roman" w:cs="Times New Roman"/>
          <w:sz w:val="32"/>
          <w:szCs w:val="32"/>
        </w:rPr>
      </w:pPr>
    </w:p>
    <w:p w14:paraId="3E76CADD" w14:textId="2B1D5DDD" w:rsidR="00E250C1" w:rsidRPr="00E250C1" w:rsidRDefault="005D21CD" w:rsidP="00E250C1">
      <w:pPr>
        <w:rPr>
          <w:rFonts w:ascii="Times New Roman" w:hAnsi="Times New Roman" w:cs="Times New Roman"/>
          <w:sz w:val="32"/>
          <w:szCs w:val="32"/>
        </w:rPr>
      </w:pPr>
      <w:r>
        <w:rPr>
          <w:rFonts w:ascii="Times New Roman" w:hAnsi="Times New Roman" w:cs="Times New Roman"/>
          <w:sz w:val="32"/>
          <w:szCs w:val="32"/>
        </w:rPr>
        <w:t>Excused</w:t>
      </w:r>
      <w:bookmarkStart w:id="0" w:name="_GoBack"/>
      <w:bookmarkEnd w:id="0"/>
    </w:p>
    <w:p w14:paraId="6E5162D0" w14:textId="77777777" w:rsidR="00E250C1" w:rsidRPr="00E250C1" w:rsidRDefault="00E250C1" w:rsidP="00E250C1">
      <w:pPr>
        <w:rPr>
          <w:rFonts w:ascii="Times New Roman" w:hAnsi="Times New Roman" w:cs="Times New Roman"/>
          <w:sz w:val="32"/>
          <w:szCs w:val="32"/>
        </w:rPr>
      </w:pPr>
    </w:p>
    <w:p w14:paraId="4348C04C" w14:textId="77777777" w:rsidR="00E250C1" w:rsidRPr="00E250C1" w:rsidRDefault="00E250C1" w:rsidP="00E250C1">
      <w:pPr>
        <w:rPr>
          <w:rFonts w:ascii="Times New Roman" w:hAnsi="Times New Roman" w:cs="Times New Roman"/>
          <w:sz w:val="32"/>
          <w:szCs w:val="32"/>
        </w:rPr>
      </w:pPr>
    </w:p>
    <w:p w14:paraId="5905EB77" w14:textId="77777777" w:rsidR="00E250C1" w:rsidRPr="00E250C1" w:rsidRDefault="00E250C1" w:rsidP="00E250C1">
      <w:pPr>
        <w:rPr>
          <w:rFonts w:ascii="Times New Roman" w:hAnsi="Times New Roman" w:cs="Times New Roman"/>
          <w:b/>
          <w:sz w:val="32"/>
          <w:szCs w:val="32"/>
        </w:rPr>
      </w:pPr>
      <w:r w:rsidRPr="00E250C1">
        <w:rPr>
          <w:rFonts w:ascii="Times New Roman" w:hAnsi="Times New Roman" w:cs="Times New Roman"/>
          <w:b/>
          <w:sz w:val="32"/>
          <w:szCs w:val="32"/>
        </w:rPr>
        <w:t>Class Policy Statements</w:t>
      </w:r>
    </w:p>
    <w:p w14:paraId="5327157D"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u w:val="single"/>
        </w:rPr>
        <w:t>Attendance:</w:t>
      </w:r>
      <w:r w:rsidRPr="00E250C1">
        <w:rPr>
          <w:rFonts w:ascii="Times New Roman" w:hAnsi="Times New Roman" w:cs="Times New Roman"/>
          <w:sz w:val="32"/>
          <w:szCs w:val="32"/>
        </w:rPr>
        <w:t xml:space="preserve"> Note this class meets two times per week.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Arriving late to class, leaving early, leaving class for an extended period of time during class are similar to an absence. In addition, please use good manners with regard to your cell phone. Keep it on silent/vibrate and only answer it in the case of an emergency (see previous statements about the frequency of emergencies). Ultimately, you should treat class as you would work. You would not take calls while working and you would not No Show. </w:t>
      </w:r>
    </w:p>
    <w:p w14:paraId="1D702D69" w14:textId="77777777" w:rsidR="00E250C1" w:rsidRPr="00E250C1" w:rsidRDefault="00E250C1" w:rsidP="00E250C1">
      <w:pPr>
        <w:rPr>
          <w:rFonts w:ascii="Times New Roman" w:hAnsi="Times New Roman" w:cs="Times New Roman"/>
          <w:sz w:val="32"/>
          <w:szCs w:val="32"/>
        </w:rPr>
      </w:pPr>
    </w:p>
    <w:p w14:paraId="738AD62E"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u w:val="single"/>
        </w:rPr>
        <w:t>Excused Absences:</w:t>
      </w:r>
      <w:r w:rsidRPr="00E250C1">
        <w:rPr>
          <w:rFonts w:ascii="Times New Roman" w:hAnsi="Times New Roman" w:cs="Times New Roman"/>
          <w:sz w:val="32"/>
          <w:szCs w:val="32"/>
        </w:rPr>
        <w:t xml:space="preserve">  Unexcused absences could result in a </w:t>
      </w:r>
      <w:proofErr w:type="gramStart"/>
      <w:r w:rsidRPr="00E250C1">
        <w:rPr>
          <w:rFonts w:ascii="Times New Roman" w:hAnsi="Times New Roman" w:cs="Times New Roman"/>
          <w:sz w:val="32"/>
          <w:szCs w:val="32"/>
        </w:rPr>
        <w:t>10 point</w:t>
      </w:r>
      <w:proofErr w:type="gramEnd"/>
      <w:r w:rsidRPr="00E250C1">
        <w:rPr>
          <w:rFonts w:ascii="Times New Roman" w:hAnsi="Times New Roman" w:cs="Times New Roman"/>
          <w:sz w:val="32"/>
          <w:szCs w:val="32"/>
        </w:rPr>
        <w:t xml:space="preserve"> grade reduction per absence.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In no case shall notification occur more than once a week after the absence. Appropriate documentation for all excused absences is required. Please see Student Policy eHandbook for additional rules and regulations. </w:t>
      </w:r>
    </w:p>
    <w:p w14:paraId="30479607" w14:textId="77777777" w:rsidR="00E250C1" w:rsidRPr="00E250C1" w:rsidRDefault="00E250C1" w:rsidP="00E250C1">
      <w:pPr>
        <w:rPr>
          <w:rFonts w:ascii="Times New Roman" w:hAnsi="Times New Roman" w:cs="Times New Roman"/>
          <w:sz w:val="32"/>
          <w:szCs w:val="32"/>
        </w:rPr>
      </w:pPr>
    </w:p>
    <w:p w14:paraId="45535300"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u w:val="single"/>
        </w:rPr>
        <w:t>Make-Up Policy:</w:t>
      </w:r>
      <w:r w:rsidRPr="00E250C1">
        <w:rPr>
          <w:rFonts w:ascii="Times New Roman" w:hAnsi="Times New Roman" w:cs="Times New Roman"/>
          <w:sz w:val="32"/>
          <w:szCs w:val="32"/>
        </w:rPr>
        <w:t xml:space="preserve">  Arrangement to make up a missed major examination (e.g. midterm or final) due to properly authorized excused absences must be initiated by the student within one week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28A3F347" w14:textId="77777777" w:rsidR="00E250C1" w:rsidRPr="00E250C1" w:rsidRDefault="00E250C1" w:rsidP="00E250C1">
      <w:pPr>
        <w:rPr>
          <w:rFonts w:ascii="Times New Roman" w:hAnsi="Times New Roman" w:cs="Times New Roman"/>
          <w:sz w:val="32"/>
          <w:szCs w:val="32"/>
        </w:rPr>
      </w:pPr>
    </w:p>
    <w:p w14:paraId="34B8C130"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u w:val="single"/>
        </w:rPr>
        <w:t>Assignments:</w:t>
      </w:r>
      <w:r w:rsidRPr="00E250C1">
        <w:rPr>
          <w:rFonts w:ascii="Times New Roman" w:hAnsi="Times New Roman" w:cs="Times New Roman"/>
          <w:sz w:val="32"/>
          <w:szCs w:val="32"/>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at the level of quality expected of a professional.</w:t>
      </w:r>
    </w:p>
    <w:p w14:paraId="2ED81279" w14:textId="77777777" w:rsidR="00E250C1" w:rsidRPr="00E250C1" w:rsidRDefault="00E250C1" w:rsidP="00E250C1">
      <w:pPr>
        <w:rPr>
          <w:rFonts w:ascii="Times New Roman" w:hAnsi="Times New Roman" w:cs="Times New Roman"/>
          <w:sz w:val="32"/>
          <w:szCs w:val="32"/>
        </w:rPr>
      </w:pPr>
    </w:p>
    <w:p w14:paraId="3249831A"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All assignments must be turned in the day each are due and in the manner requested by the instructor. Assignments must be turned in by the student completing the assignment. No late assignments will be accepted unless accompanied by a university approved excuse. If a student misses turning in an assignment and has a university approved excuse, he or she will have one week from the time he or she returns to class to tum in the assignment. Late assignments will receive a 25% deduction in the grade for each day they are late.</w:t>
      </w:r>
    </w:p>
    <w:p w14:paraId="49373970" w14:textId="77777777" w:rsidR="00E250C1" w:rsidRPr="00E250C1" w:rsidRDefault="00E250C1" w:rsidP="00E250C1">
      <w:pPr>
        <w:rPr>
          <w:rFonts w:ascii="Times New Roman" w:hAnsi="Times New Roman" w:cs="Times New Roman"/>
          <w:sz w:val="32"/>
          <w:szCs w:val="32"/>
        </w:rPr>
      </w:pPr>
    </w:p>
    <w:p w14:paraId="66A351FB"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Those assignments and projects that are to be typed need to be done in the following format:</w:t>
      </w:r>
    </w:p>
    <w:p w14:paraId="228CF149" w14:textId="77777777" w:rsidR="00E250C1" w:rsidRPr="00E250C1" w:rsidRDefault="00E250C1" w:rsidP="00E250C1">
      <w:pPr>
        <w:rPr>
          <w:rFonts w:ascii="Times New Roman" w:hAnsi="Times New Roman" w:cs="Times New Roman"/>
          <w:sz w:val="32"/>
          <w:szCs w:val="32"/>
        </w:rPr>
      </w:pPr>
    </w:p>
    <w:p w14:paraId="141154F7"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Font: Times New Roman, 12-inch font;</w:t>
      </w:r>
    </w:p>
    <w:p w14:paraId="77F53A3B"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Margins: 1”;</w:t>
      </w:r>
    </w:p>
    <w:p w14:paraId="15C7D39C"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Spacing: Double Spacing; </w:t>
      </w:r>
    </w:p>
    <w:p w14:paraId="2E0DC9FC"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Include the Running head </w:t>
      </w:r>
    </w:p>
    <w:p w14:paraId="620A98DE" w14:textId="77777777" w:rsidR="00E250C1" w:rsidRPr="00E250C1" w:rsidRDefault="00E250C1" w:rsidP="00E250C1">
      <w:pPr>
        <w:rPr>
          <w:rFonts w:ascii="Times New Roman" w:hAnsi="Times New Roman" w:cs="Times New Roman"/>
          <w:sz w:val="32"/>
          <w:szCs w:val="32"/>
        </w:rPr>
      </w:pPr>
    </w:p>
    <w:p w14:paraId="4B977210"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Class lectures may be supplemented with reflection questions and activities that can be completed outside of class. Alternative assignments will be provided at the end of class and due before the next class period. These assignments may be submitted electronically via email to ekm0031@tigermail.auburn.edu or submitted at the beginning of the next class period in hard copy. </w:t>
      </w:r>
    </w:p>
    <w:p w14:paraId="0BFF9B7E" w14:textId="77777777" w:rsidR="00E250C1" w:rsidRPr="00E250C1" w:rsidRDefault="00E250C1" w:rsidP="00E250C1">
      <w:pPr>
        <w:rPr>
          <w:rFonts w:ascii="Times New Roman" w:hAnsi="Times New Roman" w:cs="Times New Roman"/>
          <w:sz w:val="32"/>
          <w:szCs w:val="32"/>
        </w:rPr>
      </w:pPr>
    </w:p>
    <w:p w14:paraId="67FCF5C8"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u w:val="single"/>
        </w:rPr>
        <w:t>Classroom Behavior:</w:t>
      </w:r>
      <w:r w:rsidRPr="00E250C1">
        <w:rPr>
          <w:rFonts w:ascii="Times New Roman" w:hAnsi="Times New Roman" w:cs="Times New Roman"/>
          <w:sz w:val="32"/>
          <w:szCs w:val="32"/>
        </w:rPr>
        <w:t xml:space="preserve">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tum;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w:t>
      </w:r>
    </w:p>
    <w:p w14:paraId="6E6DDEA8" w14:textId="77777777" w:rsidR="00E250C1" w:rsidRPr="00E250C1" w:rsidRDefault="00E250C1" w:rsidP="00E250C1">
      <w:pPr>
        <w:rPr>
          <w:rFonts w:ascii="Times New Roman" w:hAnsi="Times New Roman" w:cs="Times New Roman"/>
          <w:sz w:val="32"/>
          <w:szCs w:val="32"/>
        </w:rPr>
      </w:pPr>
    </w:p>
    <w:p w14:paraId="0803CD8B"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u w:val="single"/>
        </w:rPr>
        <w:t>Academic Honesty Code:</w:t>
      </w:r>
      <w:r w:rsidRPr="00E250C1">
        <w:rPr>
          <w:rFonts w:ascii="Times New Roman" w:hAnsi="Times New Roman" w:cs="Times New Roman"/>
          <w:sz w:val="32"/>
          <w:szCs w:val="32"/>
        </w:rPr>
        <w:t xml:space="preserve">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14F10060" w14:textId="77777777" w:rsidR="00E250C1" w:rsidRPr="00E250C1" w:rsidRDefault="00E250C1" w:rsidP="00E250C1">
      <w:pPr>
        <w:rPr>
          <w:rFonts w:ascii="Times New Roman" w:hAnsi="Times New Roman" w:cs="Times New Roman"/>
          <w:sz w:val="32"/>
          <w:szCs w:val="32"/>
        </w:rPr>
      </w:pPr>
    </w:p>
    <w:p w14:paraId="7CA82329"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u w:val="single"/>
        </w:rPr>
        <w:t>Use of Electronics:</w:t>
      </w:r>
      <w:r w:rsidRPr="00E250C1">
        <w:rPr>
          <w:rFonts w:ascii="Times New Roman" w:hAnsi="Times New Roman" w:cs="Times New Roman"/>
          <w:sz w:val="32"/>
          <w:szCs w:val="32"/>
        </w:rPr>
        <w:t xml:space="preserve">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5959D640" w14:textId="77777777" w:rsidR="00E250C1" w:rsidRPr="00E250C1" w:rsidRDefault="00E250C1" w:rsidP="00E250C1">
      <w:pPr>
        <w:rPr>
          <w:rFonts w:ascii="Times New Roman" w:hAnsi="Times New Roman" w:cs="Times New Roman"/>
          <w:sz w:val="32"/>
          <w:szCs w:val="32"/>
        </w:rPr>
      </w:pPr>
    </w:p>
    <w:p w14:paraId="667D46EA" w14:textId="77777777" w:rsidR="00E250C1" w:rsidRPr="00E250C1" w:rsidRDefault="00E250C1" w:rsidP="00E250C1">
      <w:pPr>
        <w:rPr>
          <w:rFonts w:ascii="Times New Roman" w:hAnsi="Times New Roman" w:cs="Times New Roman"/>
          <w:sz w:val="32"/>
          <w:szCs w:val="32"/>
        </w:rPr>
      </w:pPr>
      <w:r w:rsidRPr="008003DF">
        <w:rPr>
          <w:rFonts w:ascii="Times New Roman" w:hAnsi="Times New Roman" w:cs="Times New Roman"/>
          <w:sz w:val="32"/>
          <w:szCs w:val="32"/>
          <w:u w:val="single"/>
        </w:rPr>
        <w:t>Disability Accommodations:</w:t>
      </w:r>
      <w:r w:rsidRPr="00E250C1">
        <w:rPr>
          <w:rFonts w:ascii="Times New Roman" w:hAnsi="Times New Roman" w:cs="Times New Roman"/>
          <w:sz w:val="32"/>
          <w:szCs w:val="32"/>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F166DE6" w14:textId="77777777" w:rsidR="00E250C1" w:rsidRPr="00E250C1" w:rsidRDefault="00E250C1" w:rsidP="00E250C1">
      <w:pPr>
        <w:rPr>
          <w:rFonts w:ascii="Times New Roman" w:hAnsi="Times New Roman" w:cs="Times New Roman"/>
          <w:sz w:val="32"/>
          <w:szCs w:val="32"/>
        </w:rPr>
      </w:pPr>
    </w:p>
    <w:p w14:paraId="4A830A2A" w14:textId="77777777" w:rsidR="00E250C1" w:rsidRPr="00E250C1" w:rsidRDefault="00E250C1" w:rsidP="00E250C1">
      <w:pPr>
        <w:rPr>
          <w:rFonts w:ascii="Times New Roman" w:hAnsi="Times New Roman" w:cs="Times New Roman"/>
          <w:sz w:val="32"/>
          <w:szCs w:val="32"/>
        </w:rPr>
      </w:pPr>
      <w:r w:rsidRPr="008003DF">
        <w:rPr>
          <w:rFonts w:ascii="Times New Roman" w:hAnsi="Times New Roman" w:cs="Times New Roman"/>
          <w:sz w:val="32"/>
          <w:szCs w:val="32"/>
          <w:u w:val="single"/>
        </w:rPr>
        <w:t>Access to Course Content:</w:t>
      </w:r>
      <w:r w:rsidR="008003DF">
        <w:rPr>
          <w:rFonts w:ascii="Times New Roman" w:hAnsi="Times New Roman" w:cs="Times New Roman"/>
          <w:sz w:val="32"/>
          <w:szCs w:val="32"/>
          <w:u w:val="single"/>
        </w:rPr>
        <w:t xml:space="preserve"> </w:t>
      </w:r>
      <w:r w:rsidRPr="00E250C1">
        <w:rPr>
          <w:rFonts w:ascii="Times New Roman" w:hAnsi="Times New Roman" w:cs="Times New Roman"/>
          <w:sz w:val="32"/>
          <w:szCs w:val="32"/>
        </w:rPr>
        <w:t>All class lecture notes and Power Points will be posted in Dropbox (log-in information to be shared at the first class). Print copies will be available upon request.</w:t>
      </w:r>
    </w:p>
    <w:p w14:paraId="2029BF9B" w14:textId="77777777" w:rsidR="00E250C1" w:rsidRPr="00E250C1" w:rsidRDefault="00E250C1" w:rsidP="00E250C1">
      <w:pPr>
        <w:rPr>
          <w:rFonts w:ascii="Times New Roman" w:hAnsi="Times New Roman" w:cs="Times New Roman"/>
          <w:sz w:val="32"/>
          <w:szCs w:val="32"/>
        </w:rPr>
      </w:pPr>
    </w:p>
    <w:p w14:paraId="7CA868AF" w14:textId="77777777" w:rsidR="00E250C1" w:rsidRPr="00E250C1" w:rsidRDefault="00E250C1" w:rsidP="00E250C1">
      <w:pPr>
        <w:rPr>
          <w:rFonts w:ascii="Times New Roman" w:hAnsi="Times New Roman" w:cs="Times New Roman"/>
          <w:sz w:val="32"/>
          <w:szCs w:val="32"/>
        </w:rPr>
      </w:pPr>
      <w:r w:rsidRPr="008003DF">
        <w:rPr>
          <w:rFonts w:ascii="Times New Roman" w:hAnsi="Times New Roman" w:cs="Times New Roman"/>
          <w:sz w:val="32"/>
          <w:szCs w:val="32"/>
          <w:u w:val="single"/>
        </w:rPr>
        <w:t>Professionalism:</w:t>
      </w:r>
      <w:r w:rsidRPr="00E250C1">
        <w:rPr>
          <w:rFonts w:ascii="Times New Roman" w:hAnsi="Times New Roman" w:cs="Times New Roman"/>
          <w:sz w:val="32"/>
          <w:szCs w:val="3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3C4F76F" w14:textId="77777777" w:rsidR="00E250C1" w:rsidRPr="00E250C1" w:rsidRDefault="00E250C1" w:rsidP="00E250C1">
      <w:pPr>
        <w:rPr>
          <w:rFonts w:ascii="Times New Roman" w:hAnsi="Times New Roman" w:cs="Times New Roman"/>
          <w:sz w:val="32"/>
          <w:szCs w:val="32"/>
        </w:rPr>
      </w:pPr>
    </w:p>
    <w:p w14:paraId="165552E4"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 xml:space="preserve">a.   Engage in responsible and ethical professional practices </w:t>
      </w:r>
    </w:p>
    <w:p w14:paraId="6259A814"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b.   Contribute to collaborative learning communities</w:t>
      </w:r>
    </w:p>
    <w:p w14:paraId="2491EA66"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c.   Demonstrate a commitment to diversity</w:t>
      </w:r>
    </w:p>
    <w:p w14:paraId="0CDA0A73" w14:textId="77777777" w:rsidR="00E250C1" w:rsidRPr="00E250C1" w:rsidRDefault="00E250C1" w:rsidP="00E250C1">
      <w:pPr>
        <w:rPr>
          <w:rFonts w:ascii="Times New Roman" w:hAnsi="Times New Roman" w:cs="Times New Roman"/>
          <w:sz w:val="32"/>
          <w:szCs w:val="32"/>
        </w:rPr>
      </w:pPr>
      <w:r w:rsidRPr="00E250C1">
        <w:rPr>
          <w:rFonts w:ascii="Times New Roman" w:hAnsi="Times New Roman" w:cs="Times New Roman"/>
          <w:sz w:val="32"/>
          <w:szCs w:val="32"/>
        </w:rPr>
        <w:t>d.   Model and nurture intellectual vitality</w:t>
      </w:r>
    </w:p>
    <w:p w14:paraId="23CF8484" w14:textId="77777777" w:rsidR="008A2160" w:rsidRPr="00E250C1" w:rsidRDefault="008A2160">
      <w:pPr>
        <w:rPr>
          <w:rFonts w:ascii="Times New Roman" w:hAnsi="Times New Roman" w:cs="Times New Roman"/>
          <w:sz w:val="32"/>
          <w:szCs w:val="32"/>
        </w:rPr>
      </w:pPr>
    </w:p>
    <w:sectPr w:rsidR="008A2160" w:rsidRPr="00E250C1" w:rsidSect="00BC687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C1"/>
    <w:rsid w:val="000B749E"/>
    <w:rsid w:val="005D21CD"/>
    <w:rsid w:val="008003DF"/>
    <w:rsid w:val="008A2160"/>
    <w:rsid w:val="00BC6875"/>
    <w:rsid w:val="00E23A32"/>
    <w:rsid w:val="00E2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2D01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BC6875"/>
    <w:pPr>
      <w:pBdr>
        <w:top w:val="nil"/>
        <w:left w:val="nil"/>
        <w:bottom w:val="nil"/>
        <w:right w:val="nil"/>
        <w:between w:val="nil"/>
        <w:bar w:val="nil"/>
      </w:pBdr>
    </w:pPr>
    <w:rPr>
      <w:rFonts w:ascii="Times New Roman" w:eastAsia="Arial Unicode MS" w:hAnsi="Times New Roman"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2137</Words>
  <Characters>12184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Mautz</dc:creator>
  <cp:keywords/>
  <dc:description/>
  <cp:lastModifiedBy>Kelley Mautz</cp:lastModifiedBy>
  <cp:revision>3</cp:revision>
  <dcterms:created xsi:type="dcterms:W3CDTF">2018-06-04T03:01:00Z</dcterms:created>
  <dcterms:modified xsi:type="dcterms:W3CDTF">2018-06-04T03:27:00Z</dcterms:modified>
</cp:coreProperties>
</file>