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95DA2" w14:paraId="0104C96E" w14:textId="77777777" w:rsidTr="00015DA0">
        <w:tc>
          <w:tcPr>
            <w:tcW w:w="9576" w:type="dxa"/>
            <w:shd w:val="clear" w:color="auto" w:fill="auto"/>
          </w:tcPr>
          <w:p w14:paraId="53E802E2" w14:textId="77777777" w:rsidR="00395DA2" w:rsidRPr="00015DA0" w:rsidRDefault="00395DA2" w:rsidP="00015DA0">
            <w:pPr>
              <w:jc w:val="center"/>
              <w:rPr>
                <w:b/>
              </w:rPr>
            </w:pPr>
            <w:r w:rsidRPr="00015DA0">
              <w:rPr>
                <w:b/>
              </w:rPr>
              <w:t>EDMD 7010/7016</w:t>
            </w:r>
          </w:p>
          <w:p w14:paraId="06C38820" w14:textId="77777777" w:rsidR="00395DA2" w:rsidRPr="00015DA0" w:rsidRDefault="00395DA2" w:rsidP="00015DA0">
            <w:pPr>
              <w:jc w:val="center"/>
              <w:rPr>
                <w:b/>
                <w:lang w:eastAsia="ko-KR"/>
              </w:rPr>
            </w:pPr>
            <w:r w:rsidRPr="00015DA0">
              <w:rPr>
                <w:b/>
              </w:rPr>
              <w:t>Instructional &amp; Informational Technologies</w:t>
            </w:r>
            <w:r w:rsidRPr="00015DA0">
              <w:rPr>
                <w:b/>
                <w:lang w:eastAsia="ko-KR"/>
              </w:rPr>
              <w:t xml:space="preserve"> </w:t>
            </w:r>
          </w:p>
          <w:p w14:paraId="1649D5F2" w14:textId="77777777" w:rsidR="00395DA2" w:rsidRPr="00015DA0" w:rsidRDefault="00395DA2" w:rsidP="00015DA0">
            <w:pPr>
              <w:jc w:val="center"/>
              <w:rPr>
                <w:b/>
                <w:lang w:eastAsia="ko-KR"/>
              </w:rPr>
            </w:pPr>
            <w:r w:rsidRPr="00015DA0">
              <w:rPr>
                <w:b/>
                <w:lang w:eastAsia="ko-KR"/>
              </w:rPr>
              <w:t>Auburn University- College of Education</w:t>
            </w:r>
          </w:p>
          <w:p w14:paraId="29A15FBC" w14:textId="77777777" w:rsidR="00395DA2" w:rsidRPr="00015DA0" w:rsidRDefault="00395DA2" w:rsidP="00015DA0">
            <w:pPr>
              <w:jc w:val="center"/>
              <w:rPr>
                <w:b/>
                <w:lang w:eastAsia="ko-KR"/>
              </w:rPr>
            </w:pPr>
            <w:r w:rsidRPr="00015DA0">
              <w:rPr>
                <w:b/>
                <w:lang w:eastAsia="ko-KR"/>
              </w:rPr>
              <w:t>Educational Foundations, Leadership and Technology Department</w:t>
            </w:r>
          </w:p>
          <w:p w14:paraId="2EE27954" w14:textId="77777777" w:rsidR="00395DA2" w:rsidRPr="00015DA0" w:rsidRDefault="00395DA2" w:rsidP="00015DA0">
            <w:pPr>
              <w:jc w:val="center"/>
              <w:rPr>
                <w:b/>
              </w:rPr>
            </w:pPr>
            <w:r w:rsidRPr="00015DA0">
              <w:rPr>
                <w:b/>
                <w:lang w:eastAsia="ko-KR"/>
              </w:rPr>
              <w:t>Syllabus 201</w:t>
            </w:r>
            <w:r w:rsidR="00224BF6">
              <w:rPr>
                <w:b/>
                <w:lang w:eastAsia="ko-KR"/>
              </w:rPr>
              <w:t>8</w:t>
            </w:r>
          </w:p>
          <w:p w14:paraId="415550AD" w14:textId="77777777" w:rsidR="00395DA2" w:rsidRDefault="00395DA2"/>
        </w:tc>
      </w:tr>
    </w:tbl>
    <w:p w14:paraId="2FB02680" w14:textId="77777777" w:rsidR="00011EE5" w:rsidRDefault="00011EE5"/>
    <w:p w14:paraId="13C1D66B" w14:textId="77777777" w:rsidR="00C96875" w:rsidRDefault="00011EE5" w:rsidP="00C96875">
      <w:r>
        <w:rPr>
          <w:b/>
        </w:rPr>
        <w:t>1.</w:t>
      </w:r>
      <w:r w:rsidR="00C96875">
        <w:rPr>
          <w:b/>
        </w:rPr>
        <w:t xml:space="preserve"> </w:t>
      </w:r>
      <w:r w:rsidR="00C96875" w:rsidRPr="000829F7">
        <w:rPr>
          <w:b/>
        </w:rPr>
        <w:tab/>
        <w:t>Course Number:</w:t>
      </w:r>
      <w:r w:rsidR="00C96875" w:rsidRPr="000829F7">
        <w:tab/>
      </w:r>
      <w:r w:rsidR="00C96875">
        <w:t>EDMD 7010/7016</w:t>
      </w:r>
    </w:p>
    <w:p w14:paraId="0E4B84A7" w14:textId="77777777" w:rsidR="00C96875" w:rsidRPr="000829F7" w:rsidRDefault="00C96875" w:rsidP="00C96875">
      <w:pPr>
        <w:rPr>
          <w:lang w:eastAsia="ko-KR"/>
        </w:rPr>
      </w:pPr>
      <w:r w:rsidRPr="000829F7">
        <w:tab/>
      </w:r>
      <w:r w:rsidRPr="000829F7">
        <w:rPr>
          <w:b/>
        </w:rPr>
        <w:t>Course Title:</w:t>
      </w:r>
      <w:r w:rsidRPr="000829F7">
        <w:tab/>
      </w:r>
      <w:r w:rsidRPr="000829F7">
        <w:tab/>
      </w:r>
      <w:r>
        <w:t>Instructional &amp; Informational Technologies</w:t>
      </w:r>
    </w:p>
    <w:p w14:paraId="022CB83A" w14:textId="77777777" w:rsidR="00C96875" w:rsidRPr="000829F7" w:rsidRDefault="00C96875" w:rsidP="00C96875">
      <w:pPr>
        <w:rPr>
          <w:lang w:eastAsia="ko-KR"/>
        </w:rPr>
      </w:pPr>
      <w:r w:rsidRPr="000829F7">
        <w:tab/>
      </w:r>
      <w:r w:rsidRPr="000829F7">
        <w:rPr>
          <w:b/>
        </w:rPr>
        <w:t>Credit Hours:</w:t>
      </w:r>
      <w:r w:rsidRPr="000829F7">
        <w:tab/>
        <w:t>3 semester hours</w:t>
      </w:r>
      <w:r w:rsidRPr="000829F7">
        <w:rPr>
          <w:lang w:eastAsia="ko-KR"/>
        </w:rPr>
        <w:t xml:space="preserve"> (</w:t>
      </w:r>
      <w:r>
        <w:rPr>
          <w:lang w:eastAsia="ko-KR"/>
        </w:rPr>
        <w:t>LEC3</w:t>
      </w:r>
      <w:r w:rsidRPr="000829F7">
        <w:rPr>
          <w:lang w:eastAsia="ko-KR"/>
        </w:rPr>
        <w:t>)</w:t>
      </w:r>
    </w:p>
    <w:p w14:paraId="08A431B9" w14:textId="77777777" w:rsidR="00C96875" w:rsidRPr="000829F7" w:rsidRDefault="00C96875" w:rsidP="00C96875">
      <w:r w:rsidRPr="000829F7">
        <w:tab/>
      </w:r>
      <w:r w:rsidRPr="000829F7">
        <w:rPr>
          <w:b/>
        </w:rPr>
        <w:t>Prerequisite:</w:t>
      </w:r>
      <w:r w:rsidRPr="000829F7">
        <w:tab/>
      </w:r>
      <w:r w:rsidRPr="000829F7">
        <w:tab/>
        <w:t>None</w:t>
      </w:r>
    </w:p>
    <w:p w14:paraId="1E143B39" w14:textId="77777777" w:rsidR="00C96875" w:rsidRPr="000829F7" w:rsidRDefault="00C96875" w:rsidP="00C96875"/>
    <w:p w14:paraId="0930C498" w14:textId="77777777" w:rsidR="00C96875" w:rsidRDefault="00C96875" w:rsidP="00C96875">
      <w:pPr>
        <w:rPr>
          <w:lang w:eastAsia="ko-KR"/>
        </w:rPr>
      </w:pPr>
      <w:r w:rsidRPr="000829F7">
        <w:rPr>
          <w:b/>
        </w:rPr>
        <w:t>2.</w:t>
      </w:r>
      <w:r w:rsidRPr="000829F7">
        <w:rPr>
          <w:b/>
        </w:rPr>
        <w:tab/>
      </w:r>
      <w:r>
        <w:rPr>
          <w:b/>
        </w:rPr>
        <w:t>Term</w:t>
      </w:r>
      <w:r w:rsidRPr="000829F7">
        <w:rPr>
          <w:b/>
        </w:rPr>
        <w:t>:</w:t>
      </w:r>
      <w:r w:rsidRPr="000829F7">
        <w:t xml:space="preserve"> </w:t>
      </w:r>
      <w:r>
        <w:rPr>
          <w:lang w:eastAsia="ko-KR"/>
        </w:rPr>
        <w:t>Summer 201</w:t>
      </w:r>
      <w:r w:rsidR="00224BF6">
        <w:rPr>
          <w:lang w:eastAsia="ko-KR"/>
        </w:rPr>
        <w:t>8</w:t>
      </w:r>
    </w:p>
    <w:p w14:paraId="2EF2A15C" w14:textId="77777777" w:rsidR="00C96875" w:rsidRPr="000829F7" w:rsidRDefault="00C96875" w:rsidP="00C96875">
      <w:r>
        <w:rPr>
          <w:b/>
        </w:rPr>
        <w:t xml:space="preserve">            Day/Time</w:t>
      </w:r>
      <w:r w:rsidRPr="000829F7">
        <w:t>:  Meet online</w:t>
      </w:r>
    </w:p>
    <w:p w14:paraId="2D250B5B" w14:textId="77777777" w:rsidR="00C96875" w:rsidRPr="000829F7" w:rsidRDefault="00C96875" w:rsidP="00C96875">
      <w:r>
        <w:rPr>
          <w:b/>
        </w:rPr>
        <w:t xml:space="preserve">            </w:t>
      </w:r>
      <w:r w:rsidRPr="000829F7">
        <w:rPr>
          <w:b/>
        </w:rPr>
        <w:t>Instructo</w:t>
      </w:r>
      <w:r w:rsidRPr="000829F7">
        <w:t>r:  Dr. Jung Won Hur</w:t>
      </w:r>
    </w:p>
    <w:p w14:paraId="01318019" w14:textId="77777777" w:rsidR="00C96875" w:rsidRPr="000829F7" w:rsidRDefault="00C96875" w:rsidP="00C96875">
      <w:r>
        <w:t xml:space="preserve">            </w:t>
      </w:r>
      <w:r w:rsidRPr="00A37C88">
        <w:rPr>
          <w:b/>
        </w:rPr>
        <w:t>Office Address</w:t>
      </w:r>
      <w:r>
        <w:t>: 4076 Haley</w:t>
      </w:r>
      <w:r>
        <w:br/>
      </w:r>
      <w:proofErr w:type="gramStart"/>
      <w:r>
        <w:t xml:space="preserve">            </w:t>
      </w:r>
      <w:r w:rsidRPr="00A37C88">
        <w:rPr>
          <w:b/>
        </w:rPr>
        <w:t>Contact</w:t>
      </w:r>
      <w:proofErr w:type="gramEnd"/>
      <w:r w:rsidRPr="00A37C88">
        <w:rPr>
          <w:b/>
        </w:rPr>
        <w:t xml:space="preserve"> Information</w:t>
      </w:r>
      <w:r>
        <w:t xml:space="preserve">:   Work: 334-844-3019/ </w:t>
      </w:r>
      <w:r w:rsidRPr="000829F7">
        <w:t xml:space="preserve">Email: </w:t>
      </w:r>
      <w:hyperlink r:id="rId8" w:history="1">
        <w:r w:rsidRPr="000829F7">
          <w:rPr>
            <w:rStyle w:val="Hyperlink"/>
          </w:rPr>
          <w:t>jwhur@auburn.edu</w:t>
        </w:r>
      </w:hyperlink>
      <w:r>
        <w:t xml:space="preserve">                 </w:t>
      </w:r>
    </w:p>
    <w:p w14:paraId="630BF0FC" w14:textId="77777777" w:rsidR="00C96875" w:rsidRDefault="00C96875" w:rsidP="00C96875">
      <w:r w:rsidRPr="000829F7">
        <w:t xml:space="preserve"> </w:t>
      </w:r>
      <w:r>
        <w:t xml:space="preserve">           </w:t>
      </w:r>
      <w:r w:rsidRPr="00A37C88">
        <w:rPr>
          <w:b/>
        </w:rPr>
        <w:t>Office hours:</w:t>
      </w:r>
      <w:r w:rsidRPr="000829F7">
        <w:t xml:space="preserve"> Please email me whenever you need help.</w:t>
      </w:r>
      <w:r w:rsidR="00224BF6">
        <w:t xml:space="preserve"> We can meet via Zoom.</w:t>
      </w:r>
    </w:p>
    <w:p w14:paraId="5C28CC56" w14:textId="77777777" w:rsidR="00224BF6" w:rsidRDefault="00224BF6" w:rsidP="00224BF6">
      <w:pPr>
        <w:rPr>
          <w:b/>
        </w:rPr>
      </w:pPr>
    </w:p>
    <w:p w14:paraId="2433EDEA" w14:textId="77777777" w:rsidR="00224BF6" w:rsidRDefault="00C96875" w:rsidP="00224BF6">
      <w:pPr>
        <w:rPr>
          <w:b/>
        </w:rPr>
      </w:pPr>
      <w:r w:rsidRPr="000829F7">
        <w:rPr>
          <w:b/>
        </w:rPr>
        <w:t>3.        Text</w:t>
      </w:r>
      <w:r>
        <w:rPr>
          <w:b/>
        </w:rPr>
        <w:t xml:space="preserve"> or Major Resources</w:t>
      </w:r>
      <w:r w:rsidRPr="000829F7">
        <w:rPr>
          <w:b/>
        </w:rPr>
        <w:t>:</w:t>
      </w:r>
    </w:p>
    <w:p w14:paraId="773AE858" w14:textId="77777777" w:rsidR="00224BF6" w:rsidRDefault="00224BF6" w:rsidP="00224BF6">
      <w:pPr>
        <w:rPr>
          <w:b/>
        </w:rPr>
      </w:pPr>
    </w:p>
    <w:p w14:paraId="29F07CF8" w14:textId="77777777" w:rsidR="00224BF6" w:rsidRPr="00F55347" w:rsidRDefault="00224BF6" w:rsidP="00266D0C">
      <w:pPr>
        <w:numPr>
          <w:ilvl w:val="0"/>
          <w:numId w:val="20"/>
        </w:numPr>
        <w:rPr>
          <w:rFonts w:eastAsia="Times New Roman"/>
          <w:color w:val="444444"/>
          <w:szCs w:val="24"/>
        </w:rPr>
      </w:pPr>
      <w:r w:rsidRPr="00224BF6">
        <w:rPr>
          <w:b/>
          <w:szCs w:val="24"/>
        </w:rPr>
        <w:t>Required:</w:t>
      </w:r>
      <w:r>
        <w:rPr>
          <w:szCs w:val="24"/>
        </w:rPr>
        <w:t xml:space="preserve"> </w:t>
      </w:r>
      <w:r w:rsidR="00C96875" w:rsidRPr="00224BF6">
        <w:rPr>
          <w:szCs w:val="24"/>
        </w:rPr>
        <w:br/>
      </w:r>
      <w:r w:rsidR="00C96875" w:rsidRPr="00F55347">
        <w:rPr>
          <w:szCs w:val="24"/>
        </w:rPr>
        <w:t xml:space="preserve">1) </w:t>
      </w:r>
      <w:proofErr w:type="spellStart"/>
      <w:r w:rsidRPr="00F55347">
        <w:rPr>
          <w:szCs w:val="24"/>
        </w:rPr>
        <w:t>Sheniger</w:t>
      </w:r>
      <w:proofErr w:type="spellEnd"/>
      <w:r w:rsidRPr="00F55347">
        <w:rPr>
          <w:szCs w:val="24"/>
        </w:rPr>
        <w:t xml:space="preserve"> E. &amp; Murray, T. C.  (2017). </w:t>
      </w:r>
      <w:r w:rsidRPr="00F55347">
        <w:rPr>
          <w:i/>
          <w:szCs w:val="24"/>
        </w:rPr>
        <w:t>Learning transformed: 8 keys to designing tomorrow’s schools, today</w:t>
      </w:r>
      <w:r w:rsidRPr="00F55347">
        <w:rPr>
          <w:szCs w:val="24"/>
        </w:rPr>
        <w:t>. Alexandria, VA: ASCD. (</w:t>
      </w:r>
      <w:hyperlink r:id="rId9" w:history="1">
        <w:r w:rsidRPr="00F55347">
          <w:rPr>
            <w:rStyle w:val="Hyperlink"/>
            <w:rFonts w:eastAsia="Times New Roman"/>
            <w:szCs w:val="24"/>
          </w:rPr>
          <w:t>https://goo.gl/pM9Pua</w:t>
        </w:r>
      </w:hyperlink>
      <w:r w:rsidRPr="00F55347">
        <w:rPr>
          <w:rFonts w:eastAsia="Times New Roman"/>
          <w:color w:val="444444"/>
          <w:szCs w:val="24"/>
        </w:rPr>
        <w:t xml:space="preserve">) </w:t>
      </w:r>
    </w:p>
    <w:p w14:paraId="09F6F975" w14:textId="77777777" w:rsidR="00224BF6" w:rsidRPr="00F55347" w:rsidRDefault="00224BF6" w:rsidP="00224BF6">
      <w:pPr>
        <w:rPr>
          <w:rFonts w:eastAsia="Times New Roman"/>
          <w:sz w:val="20"/>
        </w:rPr>
      </w:pPr>
    </w:p>
    <w:p w14:paraId="62CCBC4B" w14:textId="77777777" w:rsidR="00224BF6" w:rsidRPr="00F55347" w:rsidRDefault="00224BF6" w:rsidP="00266D0C">
      <w:pPr>
        <w:numPr>
          <w:ilvl w:val="0"/>
          <w:numId w:val="20"/>
        </w:numPr>
        <w:rPr>
          <w:rFonts w:eastAsia="Times New Roman"/>
          <w:b/>
          <w:szCs w:val="24"/>
        </w:rPr>
      </w:pPr>
      <w:r w:rsidRPr="00F55347">
        <w:rPr>
          <w:rFonts w:eastAsia="Times New Roman"/>
          <w:b/>
          <w:szCs w:val="24"/>
        </w:rPr>
        <w:t xml:space="preserve">Optional: </w:t>
      </w:r>
    </w:p>
    <w:p w14:paraId="63606B53" w14:textId="77777777" w:rsidR="00224BF6" w:rsidRPr="00F55347" w:rsidRDefault="00224BF6" w:rsidP="00224BF6">
      <w:pPr>
        <w:rPr>
          <w:rFonts w:eastAsia="Times New Roman"/>
          <w:b/>
          <w:szCs w:val="24"/>
        </w:rPr>
      </w:pPr>
    </w:p>
    <w:p w14:paraId="05024671" w14:textId="77777777" w:rsidR="00224BF6" w:rsidRPr="00F55347" w:rsidRDefault="00224BF6" w:rsidP="00224BF6">
      <w:pPr>
        <w:rPr>
          <w:rFonts w:eastAsia="Times New Roman"/>
          <w:b/>
          <w:szCs w:val="24"/>
        </w:rPr>
      </w:pPr>
      <w:r w:rsidRPr="00F55347">
        <w:rPr>
          <w:rFonts w:eastAsia="Times New Roman"/>
          <w:b/>
          <w:szCs w:val="24"/>
        </w:rPr>
        <w:t xml:space="preserve">      &lt;Digital Leadership&gt; </w:t>
      </w:r>
      <w:r w:rsidRPr="00F55347">
        <w:rPr>
          <w:rFonts w:eastAsia="Times New Roman"/>
          <w:b/>
          <w:szCs w:val="24"/>
        </w:rPr>
        <w:br/>
      </w:r>
    </w:p>
    <w:p w14:paraId="4355171F" w14:textId="77777777" w:rsidR="00224BF6" w:rsidRPr="00F55347" w:rsidRDefault="00224BF6" w:rsidP="00266D0C">
      <w:pPr>
        <w:numPr>
          <w:ilvl w:val="0"/>
          <w:numId w:val="22"/>
        </w:numPr>
        <w:rPr>
          <w:rFonts w:eastAsia="Times New Roman"/>
          <w:color w:val="444444"/>
          <w:szCs w:val="24"/>
        </w:rPr>
      </w:pPr>
      <w:proofErr w:type="spellStart"/>
      <w:r w:rsidRPr="00F55347">
        <w:rPr>
          <w:szCs w:val="24"/>
        </w:rPr>
        <w:t>Heitner</w:t>
      </w:r>
      <w:proofErr w:type="spellEnd"/>
      <w:r w:rsidRPr="00F55347">
        <w:rPr>
          <w:szCs w:val="24"/>
        </w:rPr>
        <w:t xml:space="preserve">, D. (2016). </w:t>
      </w:r>
      <w:proofErr w:type="spellStart"/>
      <w:r w:rsidRPr="00F55347">
        <w:rPr>
          <w:i/>
          <w:szCs w:val="24"/>
        </w:rPr>
        <w:t>Screenwise</w:t>
      </w:r>
      <w:proofErr w:type="spellEnd"/>
      <w:r w:rsidRPr="00F55347">
        <w:rPr>
          <w:i/>
          <w:szCs w:val="24"/>
        </w:rPr>
        <w:t>: Helping kids thrive (and survive) in their digital world</w:t>
      </w:r>
      <w:r w:rsidRPr="00F55347">
        <w:rPr>
          <w:szCs w:val="24"/>
        </w:rPr>
        <w:t xml:space="preserve">. New York: </w:t>
      </w:r>
      <w:proofErr w:type="spellStart"/>
      <w:r w:rsidRPr="00F55347">
        <w:rPr>
          <w:szCs w:val="24"/>
        </w:rPr>
        <w:t>Bibliomotion</w:t>
      </w:r>
      <w:proofErr w:type="spellEnd"/>
      <w:r w:rsidRPr="00F55347">
        <w:rPr>
          <w:szCs w:val="24"/>
        </w:rPr>
        <w:t>, Inc. (</w:t>
      </w:r>
      <w:hyperlink r:id="rId10" w:history="1">
        <w:r w:rsidRPr="00F55347">
          <w:rPr>
            <w:rStyle w:val="Hyperlink"/>
            <w:rFonts w:eastAsia="Times New Roman"/>
            <w:szCs w:val="24"/>
          </w:rPr>
          <w:t>https://goo.gl/JW2QEb</w:t>
        </w:r>
      </w:hyperlink>
      <w:r w:rsidR="00BA01D2" w:rsidRPr="00F55347">
        <w:rPr>
          <w:rFonts w:eastAsia="Times New Roman"/>
          <w:color w:val="444444"/>
          <w:szCs w:val="24"/>
        </w:rPr>
        <w:t xml:space="preserve">) </w:t>
      </w:r>
    </w:p>
    <w:p w14:paraId="3264D156" w14:textId="77777777" w:rsidR="00224BF6" w:rsidRPr="00F55347" w:rsidRDefault="00224BF6" w:rsidP="00224BF6">
      <w:pPr>
        <w:rPr>
          <w:rFonts w:eastAsia="Times New Roman"/>
          <w:sz w:val="20"/>
        </w:rPr>
      </w:pPr>
    </w:p>
    <w:p w14:paraId="60BF983F" w14:textId="77777777" w:rsidR="00BA01D2" w:rsidRPr="00F55347" w:rsidRDefault="00224BF6" w:rsidP="00BA01D2">
      <w:pPr>
        <w:pStyle w:val="ListParagraph"/>
        <w:numPr>
          <w:ilvl w:val="0"/>
          <w:numId w:val="22"/>
        </w:numPr>
        <w:rPr>
          <w:rFonts w:ascii="Times New Roman" w:eastAsia="Times New Roman" w:hAnsi="Times New Roman"/>
          <w:color w:val="444444"/>
        </w:rPr>
      </w:pPr>
      <w:r w:rsidRPr="00F55347">
        <w:rPr>
          <w:rFonts w:ascii="Times New Roman" w:eastAsia="Times New Roman" w:hAnsi="Times New Roman"/>
          <w:bCs/>
          <w:color w:val="111111"/>
          <w:kern w:val="36"/>
        </w:rPr>
        <w:t xml:space="preserve">Casa-Todd, J. (2017) </w:t>
      </w:r>
      <w:r w:rsidRPr="00F55347">
        <w:rPr>
          <w:rFonts w:ascii="Times New Roman" w:eastAsia="Times New Roman" w:hAnsi="Times New Roman"/>
          <w:bCs/>
          <w:i/>
          <w:color w:val="111111"/>
          <w:kern w:val="36"/>
        </w:rPr>
        <w:t xml:space="preserve">Social </w:t>
      </w:r>
      <w:proofErr w:type="spellStart"/>
      <w:r w:rsidRPr="00F55347">
        <w:rPr>
          <w:rFonts w:ascii="Times New Roman" w:eastAsia="Times New Roman" w:hAnsi="Times New Roman"/>
          <w:bCs/>
          <w:i/>
          <w:color w:val="111111"/>
          <w:kern w:val="36"/>
        </w:rPr>
        <w:t>LEADia</w:t>
      </w:r>
      <w:proofErr w:type="spellEnd"/>
      <w:r w:rsidRPr="00F55347">
        <w:rPr>
          <w:rFonts w:ascii="Times New Roman" w:eastAsia="Times New Roman" w:hAnsi="Times New Roman"/>
          <w:bCs/>
          <w:i/>
          <w:color w:val="111111"/>
          <w:kern w:val="36"/>
        </w:rPr>
        <w:t>: Moving students from digital citizenship to digital leadership</w:t>
      </w:r>
      <w:r w:rsidRPr="00F55347">
        <w:rPr>
          <w:rFonts w:ascii="Times New Roman" w:eastAsia="Times New Roman" w:hAnsi="Times New Roman"/>
          <w:bCs/>
          <w:color w:val="111111"/>
          <w:kern w:val="36"/>
        </w:rPr>
        <w:t xml:space="preserve">. San Diego: CA: Dave Burgess Consulting, Inc. </w:t>
      </w:r>
      <w:r w:rsidR="00BA01D2" w:rsidRPr="00F55347">
        <w:rPr>
          <w:rFonts w:ascii="Times New Roman" w:eastAsia="Times New Roman" w:hAnsi="Times New Roman"/>
          <w:bCs/>
          <w:color w:val="111111"/>
          <w:kern w:val="36"/>
        </w:rPr>
        <w:t>(</w:t>
      </w:r>
      <w:hyperlink r:id="rId11" w:history="1">
        <w:r w:rsidR="00BA01D2" w:rsidRPr="00F55347">
          <w:rPr>
            <w:rStyle w:val="Hyperlink"/>
            <w:rFonts w:ascii="Times New Roman" w:eastAsia="Times New Roman" w:hAnsi="Times New Roman"/>
          </w:rPr>
          <w:t>https://goo.gl/JMj7wa</w:t>
        </w:r>
      </w:hyperlink>
      <w:r w:rsidR="00BA01D2" w:rsidRPr="00F55347">
        <w:rPr>
          <w:rFonts w:ascii="Times New Roman" w:eastAsia="Times New Roman" w:hAnsi="Times New Roman"/>
          <w:color w:val="444444"/>
        </w:rPr>
        <w:t>)</w:t>
      </w:r>
    </w:p>
    <w:p w14:paraId="31409815" w14:textId="77777777" w:rsidR="00BA01D2" w:rsidRPr="00F55347" w:rsidRDefault="00BA01D2" w:rsidP="00BA01D2">
      <w:pPr>
        <w:rPr>
          <w:rFonts w:eastAsia="Times New Roman"/>
          <w:sz w:val="20"/>
        </w:rPr>
      </w:pPr>
    </w:p>
    <w:p w14:paraId="16172663" w14:textId="77777777" w:rsidR="00224BF6" w:rsidRPr="00F55347" w:rsidRDefault="00266D0C" w:rsidP="00266D0C">
      <w:pPr>
        <w:pStyle w:val="ListParagraph"/>
        <w:numPr>
          <w:ilvl w:val="0"/>
          <w:numId w:val="22"/>
        </w:numPr>
        <w:rPr>
          <w:rFonts w:ascii="Times New Roman" w:hAnsi="Times New Roman"/>
        </w:rPr>
      </w:pPr>
      <w:r w:rsidRPr="00F55347">
        <w:rPr>
          <w:rFonts w:ascii="Times New Roman" w:hAnsi="Times New Roman"/>
          <w:bCs/>
          <w:szCs w:val="32"/>
        </w:rPr>
        <w:t xml:space="preserve">Sales, N. J. (2016). </w:t>
      </w:r>
      <w:r w:rsidRPr="00F55347">
        <w:rPr>
          <w:rFonts w:ascii="Times New Roman" w:hAnsi="Times New Roman"/>
          <w:bCs/>
          <w:i/>
          <w:szCs w:val="32"/>
        </w:rPr>
        <w:t>American girls: Social media and the secrete lives of teenagers</w:t>
      </w:r>
      <w:r w:rsidRPr="00F55347">
        <w:rPr>
          <w:rFonts w:ascii="Times New Roman" w:hAnsi="Times New Roman"/>
          <w:bCs/>
          <w:szCs w:val="32"/>
        </w:rPr>
        <w:t xml:space="preserve">.   </w:t>
      </w:r>
      <w:r w:rsidRPr="00F55347">
        <w:rPr>
          <w:rFonts w:ascii="Times New Roman" w:hAnsi="Times New Roman"/>
          <w:bCs/>
          <w:szCs w:val="32"/>
        </w:rPr>
        <w:br/>
        <w:t>New York: Penguin Random House LLC. (</w:t>
      </w:r>
      <w:hyperlink r:id="rId12" w:history="1">
        <w:r w:rsidRPr="00F55347">
          <w:rPr>
            <w:rStyle w:val="Hyperlink"/>
            <w:rFonts w:ascii="Times New Roman" w:hAnsi="Times New Roman"/>
            <w:bCs/>
            <w:szCs w:val="32"/>
          </w:rPr>
          <w:t>http://amzn.to/23ejGzu</w:t>
        </w:r>
      </w:hyperlink>
      <w:r w:rsidRPr="00F55347">
        <w:rPr>
          <w:rFonts w:ascii="Times New Roman" w:hAnsi="Times New Roman"/>
          <w:bCs/>
          <w:szCs w:val="32"/>
        </w:rPr>
        <w:t>)</w:t>
      </w:r>
    </w:p>
    <w:p w14:paraId="112865C1" w14:textId="77777777" w:rsidR="00266D0C" w:rsidRPr="00F55347" w:rsidRDefault="00266D0C" w:rsidP="00266D0C">
      <w:pPr>
        <w:pStyle w:val="ListParagraph"/>
        <w:ind w:left="0"/>
        <w:rPr>
          <w:rFonts w:ascii="Times New Roman" w:hAnsi="Times New Roman"/>
        </w:rPr>
      </w:pPr>
    </w:p>
    <w:p w14:paraId="55D46305" w14:textId="77777777" w:rsidR="00266D0C" w:rsidRPr="00F55347" w:rsidRDefault="00266D0C" w:rsidP="00266D0C">
      <w:pPr>
        <w:pStyle w:val="ListParagraph"/>
        <w:ind w:left="0"/>
        <w:rPr>
          <w:rFonts w:ascii="Times New Roman" w:hAnsi="Times New Roman"/>
          <w:b/>
          <w:bCs/>
          <w:szCs w:val="32"/>
        </w:rPr>
      </w:pPr>
      <w:r w:rsidRPr="00F55347">
        <w:rPr>
          <w:rFonts w:ascii="Times New Roman" w:hAnsi="Times New Roman"/>
          <w:b/>
          <w:bCs/>
          <w:szCs w:val="32"/>
        </w:rPr>
        <w:t xml:space="preserve">   &lt; Computer Science Education&gt;</w:t>
      </w:r>
    </w:p>
    <w:p w14:paraId="4FE7A2B6" w14:textId="77777777" w:rsidR="00F55347" w:rsidRPr="00F55347" w:rsidRDefault="00F55347" w:rsidP="00F55347">
      <w:pPr>
        <w:pStyle w:val="ListParagraph"/>
        <w:numPr>
          <w:ilvl w:val="0"/>
          <w:numId w:val="25"/>
        </w:numPr>
        <w:rPr>
          <w:rFonts w:ascii="Times New Roman" w:eastAsia="Times New Roman" w:hAnsi="Times New Roman"/>
          <w:color w:val="444444"/>
        </w:rPr>
      </w:pPr>
      <w:proofErr w:type="spellStart"/>
      <w:r w:rsidRPr="00F55347">
        <w:rPr>
          <w:rFonts w:ascii="Times New Roman" w:hAnsi="Times New Roman"/>
        </w:rPr>
        <w:t>Saujani</w:t>
      </w:r>
      <w:proofErr w:type="spellEnd"/>
      <w:r w:rsidRPr="00F55347">
        <w:rPr>
          <w:rFonts w:ascii="Times New Roman" w:hAnsi="Times New Roman"/>
        </w:rPr>
        <w:t>,</w:t>
      </w:r>
      <w:r w:rsidR="00BA01D2" w:rsidRPr="00F55347">
        <w:rPr>
          <w:rFonts w:ascii="Times New Roman" w:hAnsi="Times New Roman"/>
        </w:rPr>
        <w:t xml:space="preserve"> </w:t>
      </w:r>
      <w:r w:rsidRPr="00F55347">
        <w:rPr>
          <w:rFonts w:ascii="Times New Roman" w:hAnsi="Times New Roman"/>
        </w:rPr>
        <w:t xml:space="preserve">R. </w:t>
      </w:r>
      <w:r w:rsidR="00BA01D2" w:rsidRPr="00F55347">
        <w:rPr>
          <w:rFonts w:ascii="Times New Roman" w:hAnsi="Times New Roman"/>
        </w:rPr>
        <w:t xml:space="preserve">(2017). </w:t>
      </w:r>
      <w:r w:rsidR="00BA01D2" w:rsidRPr="00F55347">
        <w:rPr>
          <w:rFonts w:ascii="Times New Roman" w:eastAsia="Times New Roman" w:hAnsi="Times New Roman"/>
          <w:bCs/>
          <w:i/>
          <w:color w:val="111111"/>
          <w:kern w:val="36"/>
        </w:rPr>
        <w:t>Girls who code</w:t>
      </w:r>
      <w:r w:rsidR="00BA01D2" w:rsidRPr="00F55347">
        <w:rPr>
          <w:rFonts w:ascii="Times New Roman" w:eastAsia="Times New Roman" w:hAnsi="Times New Roman"/>
          <w:bCs/>
          <w:color w:val="111111"/>
          <w:kern w:val="36"/>
        </w:rPr>
        <w:t xml:space="preserve">. New York: </w:t>
      </w:r>
      <w:r w:rsidRPr="00F55347">
        <w:rPr>
          <w:rFonts w:ascii="Times New Roman" w:eastAsia="Times New Roman" w:hAnsi="Times New Roman"/>
          <w:bCs/>
          <w:color w:val="111111"/>
          <w:kern w:val="36"/>
        </w:rPr>
        <w:t>Penguin Young Readers Group</w:t>
      </w:r>
      <w:r w:rsidR="00BA01D2" w:rsidRPr="00F55347">
        <w:rPr>
          <w:rFonts w:ascii="Times New Roman" w:eastAsia="Times New Roman" w:hAnsi="Times New Roman"/>
          <w:bCs/>
          <w:color w:val="111111"/>
          <w:kern w:val="36"/>
        </w:rPr>
        <w:t xml:space="preserve">. </w:t>
      </w:r>
      <w:r w:rsidRPr="00F55347">
        <w:rPr>
          <w:rFonts w:ascii="Times New Roman" w:eastAsia="Times New Roman" w:hAnsi="Times New Roman"/>
          <w:bCs/>
          <w:color w:val="111111"/>
          <w:kern w:val="36"/>
        </w:rPr>
        <w:t>(</w:t>
      </w:r>
      <w:hyperlink r:id="rId13" w:history="1">
        <w:r w:rsidRPr="00F55347">
          <w:rPr>
            <w:rStyle w:val="Hyperlink"/>
            <w:rFonts w:ascii="Times New Roman" w:eastAsia="Times New Roman" w:hAnsi="Times New Roman"/>
          </w:rPr>
          <w:t>https://goo.gl/m35e3P</w:t>
        </w:r>
      </w:hyperlink>
      <w:r w:rsidRPr="00F55347">
        <w:rPr>
          <w:rFonts w:ascii="Times New Roman" w:eastAsia="Times New Roman" w:hAnsi="Times New Roman"/>
          <w:color w:val="444444"/>
        </w:rPr>
        <w:t xml:space="preserve">) </w:t>
      </w:r>
    </w:p>
    <w:p w14:paraId="045A0F8A" w14:textId="77777777" w:rsidR="00F55347" w:rsidRPr="00F55347" w:rsidRDefault="00F55347" w:rsidP="00F55347">
      <w:pPr>
        <w:rPr>
          <w:rFonts w:eastAsia="Times New Roman"/>
          <w:szCs w:val="24"/>
        </w:rPr>
      </w:pPr>
    </w:p>
    <w:p w14:paraId="0E12D86F" w14:textId="77777777" w:rsidR="00F55347" w:rsidRPr="00F55347" w:rsidRDefault="00BA01D2" w:rsidP="00F55347">
      <w:pPr>
        <w:pStyle w:val="ListParagraph"/>
        <w:numPr>
          <w:ilvl w:val="0"/>
          <w:numId w:val="25"/>
        </w:numPr>
        <w:rPr>
          <w:rFonts w:ascii="Times New Roman" w:eastAsia="Times New Roman" w:hAnsi="Times New Roman"/>
          <w:color w:val="444444"/>
        </w:rPr>
      </w:pPr>
      <w:r w:rsidRPr="00F55347">
        <w:rPr>
          <w:rFonts w:ascii="Times New Roman" w:hAnsi="Times New Roman"/>
        </w:rPr>
        <w:t xml:space="preserve">Krauss, J. &amp; </w:t>
      </w:r>
      <w:proofErr w:type="spellStart"/>
      <w:r w:rsidRPr="00F55347">
        <w:rPr>
          <w:rFonts w:ascii="Times New Roman" w:hAnsi="Times New Roman"/>
        </w:rPr>
        <w:t>Prottsman</w:t>
      </w:r>
      <w:proofErr w:type="spellEnd"/>
      <w:r w:rsidRPr="00F55347">
        <w:rPr>
          <w:rFonts w:ascii="Times New Roman" w:hAnsi="Times New Roman"/>
        </w:rPr>
        <w:t xml:space="preserve">, K. (2017). </w:t>
      </w:r>
      <w:r w:rsidRPr="00F55347">
        <w:rPr>
          <w:rFonts w:ascii="Times New Roman" w:eastAsia="Times New Roman" w:hAnsi="Times New Roman"/>
          <w:bCs/>
          <w:i/>
          <w:color w:val="111111"/>
          <w:kern w:val="36"/>
        </w:rPr>
        <w:t>Computational thinking and coding for every student: The teacher’s getting-started guide</w:t>
      </w:r>
      <w:r w:rsidRPr="00F55347">
        <w:rPr>
          <w:rFonts w:ascii="Times New Roman" w:eastAsia="Times New Roman" w:hAnsi="Times New Roman"/>
          <w:bCs/>
          <w:color w:val="111111"/>
          <w:kern w:val="36"/>
        </w:rPr>
        <w:t xml:space="preserve">. Thousand Oaks, CA: Corwin. </w:t>
      </w:r>
      <w:r w:rsidR="00F55347" w:rsidRPr="00F55347">
        <w:rPr>
          <w:rFonts w:ascii="Times New Roman" w:eastAsia="Times New Roman" w:hAnsi="Times New Roman"/>
          <w:bCs/>
          <w:color w:val="111111"/>
          <w:kern w:val="36"/>
        </w:rPr>
        <w:t>(</w:t>
      </w:r>
      <w:hyperlink r:id="rId14" w:history="1">
        <w:r w:rsidR="00F55347" w:rsidRPr="00F55347">
          <w:rPr>
            <w:rStyle w:val="Hyperlink"/>
            <w:rFonts w:ascii="Times New Roman" w:eastAsia="Times New Roman" w:hAnsi="Times New Roman"/>
          </w:rPr>
          <w:t>https://goo.gl/B5WxSU</w:t>
        </w:r>
      </w:hyperlink>
      <w:r w:rsidR="00F55347" w:rsidRPr="00F55347">
        <w:rPr>
          <w:rFonts w:ascii="Times New Roman" w:eastAsia="Times New Roman" w:hAnsi="Times New Roman"/>
          <w:color w:val="444444"/>
        </w:rPr>
        <w:t xml:space="preserve">) </w:t>
      </w:r>
    </w:p>
    <w:p w14:paraId="0405CFC1" w14:textId="77777777" w:rsidR="00F55347" w:rsidRPr="00F55347" w:rsidRDefault="00F55347" w:rsidP="00F55347">
      <w:pPr>
        <w:rPr>
          <w:rFonts w:ascii="Times" w:eastAsia="Times New Roman" w:hAnsi="Times"/>
          <w:sz w:val="20"/>
        </w:rPr>
      </w:pPr>
    </w:p>
    <w:p w14:paraId="6DFFBFC8" w14:textId="77777777" w:rsidR="00BA01D2" w:rsidRPr="00F55347" w:rsidRDefault="00BA01D2" w:rsidP="00F55347">
      <w:pPr>
        <w:pStyle w:val="ListParagraph"/>
        <w:ind w:left="1080"/>
        <w:rPr>
          <w:rFonts w:ascii="Times New Roman" w:eastAsia="Times New Roman" w:hAnsi="Times New Roman"/>
          <w:bCs/>
          <w:color w:val="111111"/>
          <w:kern w:val="36"/>
        </w:rPr>
      </w:pPr>
    </w:p>
    <w:p w14:paraId="076D3CFE" w14:textId="77777777" w:rsidR="00011EE5" w:rsidRDefault="00011EE5">
      <w:pPr>
        <w:rPr>
          <w:b/>
        </w:rPr>
      </w:pPr>
      <w:r>
        <w:rPr>
          <w:b/>
        </w:rPr>
        <w:t>4.</w:t>
      </w:r>
      <w:r>
        <w:rPr>
          <w:b/>
        </w:rPr>
        <w:tab/>
        <w:t>Course Description:</w:t>
      </w:r>
      <w:r>
        <w:rPr>
          <w:b/>
        </w:rPr>
        <w:tab/>
      </w:r>
    </w:p>
    <w:p w14:paraId="04C98DF4" w14:textId="77777777" w:rsidR="00011EE5" w:rsidRDefault="00011EE5">
      <w:pPr>
        <w:ind w:left="720"/>
      </w:pPr>
      <w:proofErr w:type="gramStart"/>
      <w:r>
        <w:t>Evaluation, selection, and use of traditional and current technologies for instruction, information, and administration in learning environments.</w:t>
      </w:r>
      <w:proofErr w:type="gramEnd"/>
      <w:r>
        <w:t xml:space="preserve">  </w:t>
      </w:r>
    </w:p>
    <w:p w14:paraId="43578D87" w14:textId="77777777" w:rsidR="00011EE5" w:rsidRDefault="00011EE5"/>
    <w:p w14:paraId="10DD3D40" w14:textId="77777777" w:rsidR="00011EE5" w:rsidRDefault="00011EE5">
      <w:pPr>
        <w:rPr>
          <w:b/>
        </w:rPr>
      </w:pPr>
      <w:r>
        <w:rPr>
          <w:b/>
        </w:rPr>
        <w:t>5.</w:t>
      </w:r>
      <w:r>
        <w:rPr>
          <w:b/>
        </w:rPr>
        <w:tab/>
        <w:t>Course Objectives:</w:t>
      </w:r>
    </w:p>
    <w:p w14:paraId="1283857D" w14:textId="77777777" w:rsidR="00011EE5" w:rsidRDefault="00011EE5">
      <w:pPr>
        <w:ind w:left="720"/>
      </w:pPr>
      <w:r>
        <w:t>Upon completion of this course, students will be</w:t>
      </w:r>
      <w:r w:rsidR="00146BA0">
        <w:t xml:space="preserve"> able to:</w:t>
      </w:r>
    </w:p>
    <w:p w14:paraId="5AA4B997" w14:textId="77777777" w:rsidR="00146BA0" w:rsidRDefault="00146BA0">
      <w:pPr>
        <w:ind w:left="720"/>
      </w:pPr>
    </w:p>
    <w:p w14:paraId="7C70C3FF" w14:textId="7A59029F" w:rsidR="00146BA0" w:rsidRDefault="00146BA0" w:rsidP="00011EE5">
      <w:pPr>
        <w:numPr>
          <w:ilvl w:val="0"/>
          <w:numId w:val="1"/>
        </w:numPr>
        <w:tabs>
          <w:tab w:val="clear" w:pos="360"/>
        </w:tabs>
        <w:ind w:left="1440"/>
      </w:pPr>
      <w:r>
        <w:t xml:space="preserve">Develop digital vision and share it using </w:t>
      </w:r>
      <w:r w:rsidR="00F55347">
        <w:t xml:space="preserve">a </w:t>
      </w:r>
      <w:r>
        <w:t xml:space="preserve">recent </w:t>
      </w:r>
      <w:r w:rsidR="0019130C">
        <w:t>presentation tool</w:t>
      </w:r>
      <w:r w:rsidR="004F210F">
        <w:t xml:space="preserve"> </w:t>
      </w:r>
    </w:p>
    <w:p w14:paraId="0D1C0E4B" w14:textId="310AC808" w:rsidR="00011EE5" w:rsidRDefault="004F210F" w:rsidP="00011EE5">
      <w:pPr>
        <w:numPr>
          <w:ilvl w:val="0"/>
          <w:numId w:val="1"/>
        </w:numPr>
        <w:tabs>
          <w:tab w:val="clear" w:pos="360"/>
        </w:tabs>
        <w:ind w:left="1440"/>
      </w:pPr>
      <w:r>
        <w:t>Develop a technology plan and demonstrate leadership skills necessary to integrate technology to support effective learning and administration</w:t>
      </w:r>
    </w:p>
    <w:p w14:paraId="05A8A218" w14:textId="27BF7B11" w:rsidR="004F210F" w:rsidRDefault="004F210F" w:rsidP="00011EE5">
      <w:pPr>
        <w:numPr>
          <w:ilvl w:val="0"/>
          <w:numId w:val="1"/>
        </w:numPr>
        <w:tabs>
          <w:tab w:val="clear" w:pos="360"/>
        </w:tabs>
        <w:ind w:left="1440"/>
      </w:pPr>
      <w:r>
        <w:t>Facilitate the selection and use of instructional technologies to maximize student learning</w:t>
      </w:r>
    </w:p>
    <w:p w14:paraId="085D0214" w14:textId="77777777" w:rsidR="00011EE5" w:rsidRDefault="00146BA0" w:rsidP="00011EE5">
      <w:pPr>
        <w:numPr>
          <w:ilvl w:val="0"/>
          <w:numId w:val="1"/>
        </w:numPr>
        <w:tabs>
          <w:tab w:val="clear" w:pos="360"/>
        </w:tabs>
        <w:ind w:left="1440"/>
      </w:pPr>
      <w:r>
        <w:t>Plan</w:t>
      </w:r>
      <w:r w:rsidR="00011EE5">
        <w:t xml:space="preserve"> a professional development program for teachers and administrators in the use of new technologies</w:t>
      </w:r>
      <w:r w:rsidR="00F55347">
        <w:t>/instructional strategies</w:t>
      </w:r>
    </w:p>
    <w:p w14:paraId="732580E5" w14:textId="77777777" w:rsidR="0009292F" w:rsidRPr="0009292F" w:rsidRDefault="0009292F" w:rsidP="0009292F">
      <w:pPr>
        <w:numPr>
          <w:ilvl w:val="0"/>
          <w:numId w:val="1"/>
        </w:numPr>
        <w:tabs>
          <w:tab w:val="clear" w:pos="360"/>
          <w:tab w:val="num" w:pos="1440"/>
        </w:tabs>
        <w:ind w:left="1440"/>
        <w:rPr>
          <w:rFonts w:ascii="Times" w:eastAsia="Times New Roman" w:hAnsi="Times"/>
          <w:szCs w:val="24"/>
        </w:rPr>
      </w:pPr>
      <w:r w:rsidRPr="0009292F">
        <w:rPr>
          <w:rFonts w:ascii="Times" w:eastAsia="Times New Roman" w:hAnsi="Times"/>
          <w:szCs w:val="24"/>
        </w:rPr>
        <w:t>Demonstrate responsible decision making that ref</w:t>
      </w:r>
      <w:r>
        <w:rPr>
          <w:rFonts w:ascii="Times" w:eastAsia="Times New Roman" w:hAnsi="Times"/>
          <w:szCs w:val="24"/>
        </w:rPr>
        <w:t xml:space="preserve">lects understanding of social, </w:t>
      </w:r>
      <w:r w:rsidRPr="0009292F">
        <w:rPr>
          <w:rFonts w:ascii="Times" w:eastAsia="Times New Roman" w:hAnsi="Times"/>
          <w:szCs w:val="24"/>
        </w:rPr>
        <w:t>legal, and ethical issues related to technology</w:t>
      </w:r>
    </w:p>
    <w:p w14:paraId="00CEC3E9" w14:textId="77777777" w:rsidR="00011EE5" w:rsidRDefault="00011EE5" w:rsidP="00011EE5">
      <w:pPr>
        <w:numPr>
          <w:ilvl w:val="0"/>
          <w:numId w:val="1"/>
        </w:numPr>
        <w:tabs>
          <w:tab w:val="clear" w:pos="360"/>
        </w:tabs>
        <w:ind w:left="1440"/>
      </w:pPr>
      <w:r>
        <w:t xml:space="preserve">Identify </w:t>
      </w:r>
      <w:r w:rsidR="0009292F">
        <w:t>technology trends related to K-12 education</w:t>
      </w:r>
    </w:p>
    <w:p w14:paraId="173E78B8" w14:textId="77777777" w:rsidR="00011EE5" w:rsidRDefault="00011EE5" w:rsidP="00011EE5"/>
    <w:p w14:paraId="52A9F1BA" w14:textId="77777777" w:rsidR="00011EE5" w:rsidRDefault="00011EE5">
      <w:pPr>
        <w:rPr>
          <w:b/>
        </w:rPr>
      </w:pPr>
      <w:r>
        <w:rPr>
          <w:b/>
        </w:rPr>
        <w:t>6.</w:t>
      </w:r>
      <w:r>
        <w:rPr>
          <w:b/>
        </w:rPr>
        <w:tab/>
        <w:t>Course Content:</w:t>
      </w:r>
    </w:p>
    <w:p w14:paraId="5CAB4B77" w14:textId="77777777" w:rsidR="00011EE5" w:rsidRDefault="00011EE5">
      <w:pPr>
        <w:tabs>
          <w:tab w:val="left" w:pos="3240"/>
        </w:tabs>
        <w:ind w:left="3240" w:hanging="2520"/>
      </w:pPr>
    </w:p>
    <w:tbl>
      <w:tblPr>
        <w:tblW w:w="9720" w:type="dxa"/>
        <w:tblInd w:w="-342" w:type="dxa"/>
        <w:tblBorders>
          <w:top w:val="single" w:sz="12" w:space="0" w:color="auto"/>
          <w:left w:val="single" w:sz="18" w:space="0" w:color="auto"/>
          <w:bottom w:val="single" w:sz="18" w:space="0" w:color="auto"/>
          <w:right w:val="single" w:sz="18" w:space="0" w:color="auto"/>
          <w:insideH w:val="single" w:sz="8" w:space="0" w:color="auto"/>
        </w:tblBorders>
        <w:tblLayout w:type="fixed"/>
        <w:tblLook w:val="0000" w:firstRow="0" w:lastRow="0" w:firstColumn="0" w:lastColumn="0" w:noHBand="0" w:noVBand="0"/>
      </w:tblPr>
      <w:tblGrid>
        <w:gridCol w:w="1260"/>
        <w:gridCol w:w="2070"/>
        <w:gridCol w:w="2160"/>
        <w:gridCol w:w="1980"/>
        <w:gridCol w:w="2250"/>
      </w:tblGrid>
      <w:tr w:rsidR="00011EE5" w14:paraId="3A7B0461" w14:textId="77777777" w:rsidTr="00B91B29">
        <w:tblPrEx>
          <w:tblCellMar>
            <w:top w:w="0" w:type="dxa"/>
            <w:bottom w:w="0" w:type="dxa"/>
          </w:tblCellMar>
        </w:tblPrEx>
        <w:trPr>
          <w:trHeight w:val="312"/>
          <w:tblHeader/>
        </w:trPr>
        <w:tc>
          <w:tcPr>
            <w:tcW w:w="1260" w:type="dxa"/>
            <w:tcBorders>
              <w:top w:val="single" w:sz="12" w:space="0" w:color="auto"/>
              <w:bottom w:val="single" w:sz="12" w:space="0" w:color="auto"/>
            </w:tcBorders>
          </w:tcPr>
          <w:p w14:paraId="327B0320" w14:textId="77777777" w:rsidR="00011EE5" w:rsidRDefault="00011EE5">
            <w:pPr>
              <w:jc w:val="center"/>
              <w:rPr>
                <w:b/>
                <w:bCs/>
              </w:rPr>
            </w:pPr>
            <w:r>
              <w:rPr>
                <w:b/>
                <w:bCs/>
              </w:rPr>
              <w:t>Date</w:t>
            </w:r>
          </w:p>
        </w:tc>
        <w:tc>
          <w:tcPr>
            <w:tcW w:w="2070" w:type="dxa"/>
            <w:tcBorders>
              <w:top w:val="single" w:sz="12" w:space="0" w:color="auto"/>
              <w:bottom w:val="single" w:sz="12" w:space="0" w:color="auto"/>
            </w:tcBorders>
          </w:tcPr>
          <w:p w14:paraId="3433B5DF" w14:textId="77777777" w:rsidR="00011EE5" w:rsidRDefault="00011EE5">
            <w:pPr>
              <w:jc w:val="center"/>
              <w:rPr>
                <w:b/>
                <w:bCs/>
              </w:rPr>
            </w:pPr>
            <w:r>
              <w:rPr>
                <w:b/>
                <w:bCs/>
              </w:rPr>
              <w:t>Topic</w:t>
            </w:r>
          </w:p>
        </w:tc>
        <w:tc>
          <w:tcPr>
            <w:tcW w:w="2160" w:type="dxa"/>
            <w:tcBorders>
              <w:top w:val="single" w:sz="12" w:space="0" w:color="auto"/>
              <w:bottom w:val="single" w:sz="12" w:space="0" w:color="auto"/>
            </w:tcBorders>
          </w:tcPr>
          <w:p w14:paraId="3ED4FE49" w14:textId="77777777" w:rsidR="00011EE5" w:rsidRDefault="00011EE5">
            <w:pPr>
              <w:jc w:val="center"/>
              <w:rPr>
                <w:b/>
                <w:bCs/>
              </w:rPr>
            </w:pPr>
            <w:r>
              <w:rPr>
                <w:b/>
                <w:bCs/>
              </w:rPr>
              <w:t>Reading Due</w:t>
            </w:r>
          </w:p>
        </w:tc>
        <w:tc>
          <w:tcPr>
            <w:tcW w:w="1980" w:type="dxa"/>
            <w:tcBorders>
              <w:top w:val="single" w:sz="12" w:space="0" w:color="auto"/>
              <w:bottom w:val="single" w:sz="12" w:space="0" w:color="auto"/>
            </w:tcBorders>
          </w:tcPr>
          <w:p w14:paraId="0C2BFAEF" w14:textId="77777777" w:rsidR="00011EE5" w:rsidRDefault="00011EE5">
            <w:pPr>
              <w:jc w:val="center"/>
              <w:rPr>
                <w:b/>
                <w:bCs/>
              </w:rPr>
            </w:pPr>
            <w:r>
              <w:rPr>
                <w:b/>
                <w:bCs/>
              </w:rPr>
              <w:t>Class Activity</w:t>
            </w:r>
          </w:p>
        </w:tc>
        <w:tc>
          <w:tcPr>
            <w:tcW w:w="2250" w:type="dxa"/>
            <w:tcBorders>
              <w:top w:val="single" w:sz="12" w:space="0" w:color="auto"/>
              <w:bottom w:val="single" w:sz="12" w:space="0" w:color="auto"/>
            </w:tcBorders>
          </w:tcPr>
          <w:p w14:paraId="0E465016" w14:textId="77777777" w:rsidR="00011EE5" w:rsidRDefault="00011EE5">
            <w:pPr>
              <w:jc w:val="center"/>
              <w:rPr>
                <w:b/>
                <w:bCs/>
              </w:rPr>
            </w:pPr>
            <w:r>
              <w:rPr>
                <w:b/>
                <w:bCs/>
              </w:rPr>
              <w:t>Assignment Due</w:t>
            </w:r>
          </w:p>
        </w:tc>
      </w:tr>
      <w:tr w:rsidR="00011EE5" w14:paraId="2EC44160" w14:textId="77777777" w:rsidTr="00C62D8E">
        <w:tblPrEx>
          <w:tblCellMar>
            <w:top w:w="0" w:type="dxa"/>
            <w:bottom w:w="0" w:type="dxa"/>
          </w:tblCellMar>
        </w:tblPrEx>
        <w:trPr>
          <w:cantSplit/>
          <w:trHeight w:val="1194"/>
        </w:trPr>
        <w:tc>
          <w:tcPr>
            <w:tcW w:w="1260" w:type="dxa"/>
            <w:tcBorders>
              <w:top w:val="single" w:sz="12" w:space="0" w:color="auto"/>
              <w:bottom w:val="single" w:sz="8" w:space="0" w:color="auto"/>
            </w:tcBorders>
          </w:tcPr>
          <w:p w14:paraId="1C63D369" w14:textId="77777777" w:rsidR="00011EE5" w:rsidRPr="008A657B" w:rsidRDefault="00126A74" w:rsidP="00027C90">
            <w:pPr>
              <w:rPr>
                <w:rFonts w:cs="Batang"/>
                <w:lang w:eastAsia="ko-KR"/>
              </w:rPr>
            </w:pPr>
            <w:r>
              <w:rPr>
                <w:rFonts w:cs="Batang"/>
                <w:lang w:eastAsia="ko-KR"/>
              </w:rPr>
              <w:t xml:space="preserve">Week </w:t>
            </w:r>
            <w:r w:rsidR="00A3427B">
              <w:rPr>
                <w:rFonts w:cs="Batang"/>
                <w:lang w:eastAsia="ko-KR"/>
              </w:rPr>
              <w:t>1</w:t>
            </w:r>
            <w:r>
              <w:rPr>
                <w:rFonts w:cs="Batang"/>
                <w:lang w:eastAsia="ko-KR"/>
              </w:rPr>
              <w:br/>
              <w:t>(May 1</w:t>
            </w:r>
            <w:r w:rsidR="00027C90">
              <w:rPr>
                <w:rFonts w:cs="Batang"/>
                <w:lang w:eastAsia="ko-KR"/>
              </w:rPr>
              <w:t>7</w:t>
            </w:r>
            <w:r>
              <w:rPr>
                <w:rFonts w:cs="Batang"/>
                <w:lang w:eastAsia="ko-KR"/>
              </w:rPr>
              <w:t>)</w:t>
            </w:r>
          </w:p>
        </w:tc>
        <w:tc>
          <w:tcPr>
            <w:tcW w:w="2070" w:type="dxa"/>
            <w:tcBorders>
              <w:top w:val="single" w:sz="12" w:space="0" w:color="auto"/>
              <w:bottom w:val="single" w:sz="8" w:space="0" w:color="auto"/>
            </w:tcBorders>
          </w:tcPr>
          <w:p w14:paraId="3CB21246" w14:textId="77777777" w:rsidR="00011EE5" w:rsidRDefault="00011EE5" w:rsidP="00027C90">
            <w:r>
              <w:t>Course Introduction</w:t>
            </w:r>
            <w:r w:rsidR="002826E1">
              <w:t>/</w:t>
            </w:r>
            <w:r w:rsidR="002826E1">
              <w:br/>
            </w:r>
            <w:r w:rsidR="00027C90">
              <w:t>Interested Topic Exploration</w:t>
            </w:r>
          </w:p>
        </w:tc>
        <w:tc>
          <w:tcPr>
            <w:tcW w:w="2160" w:type="dxa"/>
            <w:tcBorders>
              <w:top w:val="single" w:sz="12" w:space="0" w:color="auto"/>
              <w:bottom w:val="single" w:sz="8" w:space="0" w:color="auto"/>
            </w:tcBorders>
          </w:tcPr>
          <w:p w14:paraId="1673EAF0" w14:textId="77777777" w:rsidR="00011EE5" w:rsidRDefault="000356B9" w:rsidP="00011EE5">
            <w:r>
              <w:t>News Articles</w:t>
            </w:r>
          </w:p>
        </w:tc>
        <w:tc>
          <w:tcPr>
            <w:tcW w:w="1980" w:type="dxa"/>
            <w:tcBorders>
              <w:top w:val="single" w:sz="12" w:space="0" w:color="auto"/>
              <w:bottom w:val="single" w:sz="8" w:space="0" w:color="auto"/>
            </w:tcBorders>
          </w:tcPr>
          <w:p w14:paraId="7808B50D" w14:textId="77777777" w:rsidR="00011EE5" w:rsidRDefault="00E07E85" w:rsidP="00011EE5">
            <w:proofErr w:type="spellStart"/>
            <w:r>
              <w:t>WeVideo</w:t>
            </w:r>
            <w:proofErr w:type="spellEnd"/>
          </w:p>
          <w:p w14:paraId="0116B8F3" w14:textId="77777777" w:rsidR="00E07E85" w:rsidRDefault="00E07E85" w:rsidP="00011EE5"/>
        </w:tc>
        <w:tc>
          <w:tcPr>
            <w:tcW w:w="2250" w:type="dxa"/>
            <w:tcBorders>
              <w:top w:val="single" w:sz="12" w:space="0" w:color="auto"/>
              <w:bottom w:val="single" w:sz="8" w:space="0" w:color="auto"/>
            </w:tcBorders>
          </w:tcPr>
          <w:p w14:paraId="5FC1F441" w14:textId="77777777" w:rsidR="00011EE5" w:rsidRDefault="00011EE5"/>
        </w:tc>
      </w:tr>
      <w:tr w:rsidR="0045562E" w14:paraId="41173F55" w14:textId="77777777" w:rsidTr="004817A8">
        <w:tblPrEx>
          <w:tblCellMar>
            <w:top w:w="0" w:type="dxa"/>
            <w:bottom w:w="0" w:type="dxa"/>
          </w:tblCellMar>
        </w:tblPrEx>
        <w:trPr>
          <w:cantSplit/>
          <w:trHeight w:val="952"/>
        </w:trPr>
        <w:tc>
          <w:tcPr>
            <w:tcW w:w="1260" w:type="dxa"/>
            <w:tcBorders>
              <w:top w:val="single" w:sz="8" w:space="0" w:color="auto"/>
              <w:bottom w:val="single" w:sz="8" w:space="0" w:color="auto"/>
            </w:tcBorders>
          </w:tcPr>
          <w:p w14:paraId="3A0CC40F" w14:textId="77777777" w:rsidR="0045562E" w:rsidRDefault="0045562E" w:rsidP="00027C90">
            <w:pPr>
              <w:rPr>
                <w:rFonts w:cs="Batang"/>
                <w:lang w:eastAsia="ko-KR"/>
              </w:rPr>
            </w:pPr>
            <w:r>
              <w:t>Week 2</w:t>
            </w:r>
            <w:r>
              <w:br/>
              <w:t xml:space="preserve">(May </w:t>
            </w:r>
            <w:r w:rsidR="000356B9">
              <w:t>2</w:t>
            </w:r>
            <w:r w:rsidR="00027C90">
              <w:t>8</w:t>
            </w:r>
            <w:r>
              <w:t>)</w:t>
            </w:r>
          </w:p>
        </w:tc>
        <w:tc>
          <w:tcPr>
            <w:tcW w:w="2070" w:type="dxa"/>
            <w:tcBorders>
              <w:top w:val="single" w:sz="8" w:space="0" w:color="auto"/>
              <w:bottom w:val="single" w:sz="8" w:space="0" w:color="auto"/>
            </w:tcBorders>
          </w:tcPr>
          <w:p w14:paraId="16CA5888" w14:textId="77777777" w:rsidR="0045562E" w:rsidRDefault="0043187D" w:rsidP="00011EE5">
            <w:r>
              <w:t>Digital Leadership</w:t>
            </w:r>
          </w:p>
        </w:tc>
        <w:tc>
          <w:tcPr>
            <w:tcW w:w="2160" w:type="dxa"/>
            <w:tcBorders>
              <w:top w:val="single" w:sz="8" w:space="0" w:color="auto"/>
              <w:bottom w:val="single" w:sz="8" w:space="0" w:color="auto"/>
            </w:tcBorders>
          </w:tcPr>
          <w:p w14:paraId="6BB30E27" w14:textId="77777777" w:rsidR="0045562E" w:rsidRDefault="00027C90" w:rsidP="00027C90">
            <w:proofErr w:type="spellStart"/>
            <w:r>
              <w:t>Sheninger</w:t>
            </w:r>
            <w:proofErr w:type="spellEnd"/>
            <w:r>
              <w:t xml:space="preserve"> &amp; Murray Chapter 1</w:t>
            </w:r>
            <w:r w:rsidR="0043187D">
              <w:t>&amp;2</w:t>
            </w:r>
          </w:p>
        </w:tc>
        <w:tc>
          <w:tcPr>
            <w:tcW w:w="1980" w:type="dxa"/>
            <w:tcBorders>
              <w:top w:val="single" w:sz="8" w:space="0" w:color="auto"/>
              <w:bottom w:val="single" w:sz="8" w:space="0" w:color="auto"/>
            </w:tcBorders>
          </w:tcPr>
          <w:p w14:paraId="4F32E993" w14:textId="77777777" w:rsidR="0045562E" w:rsidRDefault="00027C90" w:rsidP="0063194E">
            <w:proofErr w:type="spellStart"/>
            <w:r>
              <w:rPr>
                <w:lang w:eastAsia="ko-KR"/>
              </w:rPr>
              <w:t>Canva</w:t>
            </w:r>
            <w:proofErr w:type="spellEnd"/>
            <w:r w:rsidR="0063194E">
              <w:t xml:space="preserve"> </w:t>
            </w:r>
          </w:p>
        </w:tc>
        <w:tc>
          <w:tcPr>
            <w:tcW w:w="2250" w:type="dxa"/>
            <w:tcBorders>
              <w:top w:val="single" w:sz="8" w:space="0" w:color="auto"/>
              <w:bottom w:val="single" w:sz="8" w:space="0" w:color="auto"/>
            </w:tcBorders>
          </w:tcPr>
          <w:p w14:paraId="6F378C88" w14:textId="0CB73CC1" w:rsidR="0045562E" w:rsidRDefault="0025097F" w:rsidP="004F210F">
            <w:proofErr w:type="spellStart"/>
            <w:r>
              <w:t>WeVideo</w:t>
            </w:r>
            <w:proofErr w:type="spellEnd"/>
            <w:r>
              <w:t xml:space="preserve"> </w:t>
            </w:r>
            <w:r w:rsidR="002101C5">
              <w:t>s</w:t>
            </w:r>
            <w:r>
              <w:t>elf</w:t>
            </w:r>
            <w:r w:rsidR="00472B09">
              <w:t>-</w:t>
            </w:r>
            <w:r>
              <w:t xml:space="preserve"> </w:t>
            </w:r>
            <w:r w:rsidR="002101C5">
              <w:t>i</w:t>
            </w:r>
            <w:r>
              <w:t>ntroduction</w:t>
            </w:r>
            <w:r w:rsidR="00F55347">
              <w:t>/</w:t>
            </w:r>
            <w:r w:rsidR="004F210F">
              <w:t>Self-study plan</w:t>
            </w:r>
          </w:p>
        </w:tc>
      </w:tr>
      <w:tr w:rsidR="00011EE5" w14:paraId="5ADC95D8" w14:textId="77777777" w:rsidTr="00905C6A">
        <w:tblPrEx>
          <w:tblCellMar>
            <w:top w:w="0" w:type="dxa"/>
            <w:bottom w:w="0" w:type="dxa"/>
          </w:tblCellMar>
        </w:tblPrEx>
        <w:trPr>
          <w:cantSplit/>
          <w:trHeight w:val="889"/>
        </w:trPr>
        <w:tc>
          <w:tcPr>
            <w:tcW w:w="1260" w:type="dxa"/>
            <w:tcBorders>
              <w:top w:val="single" w:sz="8" w:space="0" w:color="auto"/>
            </w:tcBorders>
          </w:tcPr>
          <w:p w14:paraId="33E57885" w14:textId="77777777" w:rsidR="00011EE5" w:rsidRDefault="0045562E" w:rsidP="00027C90">
            <w:r>
              <w:t>Week 3</w:t>
            </w:r>
            <w:r>
              <w:br/>
              <w:t xml:space="preserve">(June </w:t>
            </w:r>
            <w:r w:rsidR="00027C90">
              <w:t>4</w:t>
            </w:r>
            <w:r>
              <w:t>)</w:t>
            </w:r>
          </w:p>
        </w:tc>
        <w:tc>
          <w:tcPr>
            <w:tcW w:w="2070" w:type="dxa"/>
            <w:tcBorders>
              <w:top w:val="single" w:sz="8" w:space="0" w:color="auto"/>
            </w:tcBorders>
          </w:tcPr>
          <w:p w14:paraId="054D5B97" w14:textId="77777777" w:rsidR="00011EE5" w:rsidRPr="00AB35CA" w:rsidRDefault="00AB35CA" w:rsidP="00AB35CA">
            <w:pPr>
              <w:rPr>
                <w:iCs/>
              </w:rPr>
            </w:pPr>
            <w:r w:rsidRPr="00AB35CA">
              <w:rPr>
                <w:iCs/>
              </w:rPr>
              <w:t xml:space="preserve">Designing </w:t>
            </w:r>
            <w:r>
              <w:rPr>
                <w:iCs/>
              </w:rPr>
              <w:t>L</w:t>
            </w:r>
            <w:r w:rsidRPr="00AB35CA">
              <w:rPr>
                <w:iCs/>
              </w:rPr>
              <w:t xml:space="preserve">eaner </w:t>
            </w:r>
            <w:r>
              <w:rPr>
                <w:iCs/>
              </w:rPr>
              <w:t>Centered S</w:t>
            </w:r>
            <w:r w:rsidRPr="00AB35CA">
              <w:rPr>
                <w:iCs/>
              </w:rPr>
              <w:t>pace</w:t>
            </w:r>
          </w:p>
        </w:tc>
        <w:tc>
          <w:tcPr>
            <w:tcW w:w="2160" w:type="dxa"/>
            <w:tcBorders>
              <w:top w:val="single" w:sz="8" w:space="0" w:color="auto"/>
            </w:tcBorders>
          </w:tcPr>
          <w:p w14:paraId="03BF5819" w14:textId="77777777" w:rsidR="00011EE5" w:rsidRPr="00EA02B0" w:rsidRDefault="0043187D" w:rsidP="00C9760B">
            <w:pPr>
              <w:rPr>
                <w:bCs/>
                <w:iCs/>
              </w:rPr>
            </w:pPr>
            <w:proofErr w:type="spellStart"/>
            <w:r>
              <w:t>Sheninger</w:t>
            </w:r>
            <w:proofErr w:type="spellEnd"/>
            <w:r>
              <w:t xml:space="preserve"> &amp; Murray Chapter </w:t>
            </w:r>
            <w:r w:rsidR="00C9760B">
              <w:t>3</w:t>
            </w:r>
            <w:r>
              <w:t>&amp;</w:t>
            </w:r>
            <w:r w:rsidR="00C9760B">
              <w:t>4</w:t>
            </w:r>
          </w:p>
        </w:tc>
        <w:tc>
          <w:tcPr>
            <w:tcW w:w="1980" w:type="dxa"/>
            <w:tcBorders>
              <w:top w:val="single" w:sz="8" w:space="0" w:color="auto"/>
            </w:tcBorders>
          </w:tcPr>
          <w:p w14:paraId="5EA358F3" w14:textId="77777777" w:rsidR="00011EE5" w:rsidRDefault="00E8050B">
            <w:r>
              <w:t>Google Drawing</w:t>
            </w:r>
          </w:p>
        </w:tc>
        <w:tc>
          <w:tcPr>
            <w:tcW w:w="2250" w:type="dxa"/>
            <w:tcBorders>
              <w:top w:val="single" w:sz="8" w:space="0" w:color="auto"/>
            </w:tcBorders>
          </w:tcPr>
          <w:p w14:paraId="3B984003" w14:textId="77777777" w:rsidR="00D7281E" w:rsidRDefault="0025097F" w:rsidP="002101C5">
            <w:r>
              <w:t xml:space="preserve">Digital </w:t>
            </w:r>
            <w:r w:rsidR="0069292D">
              <w:t>Leadership V</w:t>
            </w:r>
            <w:r>
              <w:t>ision</w:t>
            </w:r>
          </w:p>
        </w:tc>
      </w:tr>
      <w:tr w:rsidR="00011EE5" w14:paraId="54297DDE" w14:textId="77777777" w:rsidTr="00274095">
        <w:tblPrEx>
          <w:tblCellMar>
            <w:top w:w="0" w:type="dxa"/>
            <w:bottom w:w="0" w:type="dxa"/>
          </w:tblCellMar>
        </w:tblPrEx>
        <w:trPr>
          <w:cantSplit/>
          <w:trHeight w:val="700"/>
        </w:trPr>
        <w:tc>
          <w:tcPr>
            <w:tcW w:w="1260" w:type="dxa"/>
          </w:tcPr>
          <w:p w14:paraId="5B6D68BE" w14:textId="77777777" w:rsidR="00011EE5" w:rsidRDefault="00126A74" w:rsidP="00027C90">
            <w:r>
              <w:t>Week 4</w:t>
            </w:r>
            <w:r>
              <w:br/>
              <w:t xml:space="preserve">(June </w:t>
            </w:r>
            <w:r w:rsidR="0025097F">
              <w:t>1</w:t>
            </w:r>
            <w:r w:rsidR="00027C90">
              <w:t>1</w:t>
            </w:r>
            <w:r>
              <w:t>)</w:t>
            </w:r>
          </w:p>
        </w:tc>
        <w:tc>
          <w:tcPr>
            <w:tcW w:w="2070" w:type="dxa"/>
          </w:tcPr>
          <w:p w14:paraId="0F5822BC" w14:textId="77777777" w:rsidR="00011EE5" w:rsidRDefault="00E8050B" w:rsidP="00E8050B">
            <w:r>
              <w:t>Professional Development</w:t>
            </w:r>
          </w:p>
        </w:tc>
        <w:tc>
          <w:tcPr>
            <w:tcW w:w="2160" w:type="dxa"/>
          </w:tcPr>
          <w:p w14:paraId="43393461" w14:textId="77777777" w:rsidR="00865527" w:rsidRDefault="00E8050B" w:rsidP="00E8050B">
            <w:pPr>
              <w:rPr>
                <w:bCs/>
                <w:iCs/>
              </w:rPr>
            </w:pPr>
            <w:proofErr w:type="spellStart"/>
            <w:r>
              <w:t>Sheninger</w:t>
            </w:r>
            <w:proofErr w:type="spellEnd"/>
            <w:r>
              <w:t xml:space="preserve"> &amp; Murray Chapter 5</w:t>
            </w:r>
          </w:p>
        </w:tc>
        <w:tc>
          <w:tcPr>
            <w:tcW w:w="1980" w:type="dxa"/>
          </w:tcPr>
          <w:p w14:paraId="049B3BEB" w14:textId="77777777" w:rsidR="00011EE5" w:rsidRDefault="00E8050B" w:rsidP="00011EE5">
            <w:r>
              <w:t>Twitter exploration</w:t>
            </w:r>
            <w:r w:rsidR="008B5C71">
              <w:t>/</w:t>
            </w:r>
            <w:r w:rsidR="008B5C71">
              <w:br/>
              <w:t>Teaching Channel</w:t>
            </w:r>
          </w:p>
        </w:tc>
        <w:tc>
          <w:tcPr>
            <w:tcW w:w="2250" w:type="dxa"/>
          </w:tcPr>
          <w:p w14:paraId="52564F35" w14:textId="77777777" w:rsidR="00011EE5" w:rsidRDefault="00C9760B">
            <w:r>
              <w:t>21</w:t>
            </w:r>
            <w:r w:rsidRPr="00C9760B">
              <w:t xml:space="preserve">st </w:t>
            </w:r>
            <w:r>
              <w:t>century Classroom Design</w:t>
            </w:r>
          </w:p>
        </w:tc>
      </w:tr>
      <w:tr w:rsidR="00865527" w14:paraId="1211FD9D" w14:textId="77777777" w:rsidTr="000356B9">
        <w:tblPrEx>
          <w:tblCellMar>
            <w:top w:w="0" w:type="dxa"/>
            <w:bottom w:w="0" w:type="dxa"/>
          </w:tblCellMar>
        </w:tblPrEx>
        <w:trPr>
          <w:cantSplit/>
          <w:trHeight w:val="637"/>
        </w:trPr>
        <w:tc>
          <w:tcPr>
            <w:tcW w:w="1260" w:type="dxa"/>
          </w:tcPr>
          <w:p w14:paraId="56CE90C7" w14:textId="77777777" w:rsidR="00865527" w:rsidRDefault="0025097F" w:rsidP="0025097F">
            <w:r>
              <w:t>Week 5</w:t>
            </w:r>
          </w:p>
          <w:p w14:paraId="4D95080C" w14:textId="77777777" w:rsidR="0025097F" w:rsidRDefault="0025097F" w:rsidP="00027C90">
            <w:r>
              <w:t xml:space="preserve">(June </w:t>
            </w:r>
            <w:r w:rsidR="000356B9">
              <w:t>1</w:t>
            </w:r>
            <w:r w:rsidR="00027C90">
              <w:t>8</w:t>
            </w:r>
            <w:r>
              <w:t>)</w:t>
            </w:r>
          </w:p>
        </w:tc>
        <w:tc>
          <w:tcPr>
            <w:tcW w:w="2070" w:type="dxa"/>
          </w:tcPr>
          <w:p w14:paraId="69628175" w14:textId="77777777" w:rsidR="00865527" w:rsidRDefault="00C6796D" w:rsidP="00011EE5">
            <w:proofErr w:type="spellStart"/>
            <w:r>
              <w:t>Gamification</w:t>
            </w:r>
            <w:proofErr w:type="spellEnd"/>
          </w:p>
        </w:tc>
        <w:tc>
          <w:tcPr>
            <w:tcW w:w="2160" w:type="dxa"/>
          </w:tcPr>
          <w:p w14:paraId="030D6230" w14:textId="77777777" w:rsidR="00865527" w:rsidRPr="004A7FC2" w:rsidRDefault="00C6796D" w:rsidP="00865527">
            <w:pPr>
              <w:rPr>
                <w:bCs/>
                <w:iCs/>
              </w:rPr>
            </w:pPr>
            <w:proofErr w:type="spellStart"/>
            <w:r>
              <w:rPr>
                <w:bCs/>
                <w:iCs/>
              </w:rPr>
              <w:t>Kapp</w:t>
            </w:r>
            <w:proofErr w:type="spellEnd"/>
            <w:r>
              <w:rPr>
                <w:bCs/>
                <w:iCs/>
              </w:rPr>
              <w:t xml:space="preserve"> (2013)</w:t>
            </w:r>
          </w:p>
        </w:tc>
        <w:tc>
          <w:tcPr>
            <w:tcW w:w="1980" w:type="dxa"/>
          </w:tcPr>
          <w:p w14:paraId="337C8881" w14:textId="77777777" w:rsidR="0009292F" w:rsidRDefault="00E8050B" w:rsidP="00C6796D">
            <w:r>
              <w:t xml:space="preserve">Digital </w:t>
            </w:r>
            <w:r w:rsidR="006B491E">
              <w:t>badge</w:t>
            </w:r>
          </w:p>
        </w:tc>
        <w:tc>
          <w:tcPr>
            <w:tcW w:w="2250" w:type="dxa"/>
          </w:tcPr>
          <w:p w14:paraId="4B8D9821" w14:textId="77777777" w:rsidR="00865527" w:rsidRDefault="007E3FA5">
            <w:r>
              <w:t>Online Discussion</w:t>
            </w:r>
          </w:p>
        </w:tc>
      </w:tr>
      <w:tr w:rsidR="00011EE5" w14:paraId="6C83D92D" w14:textId="77777777">
        <w:tblPrEx>
          <w:tblCellMar>
            <w:top w:w="0" w:type="dxa"/>
            <w:bottom w:w="0" w:type="dxa"/>
          </w:tblCellMar>
        </w:tblPrEx>
        <w:trPr>
          <w:cantSplit/>
        </w:trPr>
        <w:tc>
          <w:tcPr>
            <w:tcW w:w="1260" w:type="dxa"/>
          </w:tcPr>
          <w:p w14:paraId="573B186C" w14:textId="77777777" w:rsidR="000A205E" w:rsidRDefault="000A205E" w:rsidP="000A205E">
            <w:r>
              <w:t>Week 6</w:t>
            </w:r>
          </w:p>
          <w:p w14:paraId="1124BD68" w14:textId="77777777" w:rsidR="00011EE5" w:rsidRDefault="000A205E" w:rsidP="00027C90">
            <w:r>
              <w:t>(June 2</w:t>
            </w:r>
            <w:r w:rsidR="00027C90">
              <w:t>5</w:t>
            </w:r>
            <w:r>
              <w:t>)</w:t>
            </w:r>
          </w:p>
        </w:tc>
        <w:tc>
          <w:tcPr>
            <w:tcW w:w="2070" w:type="dxa"/>
          </w:tcPr>
          <w:p w14:paraId="4982EDE9" w14:textId="77777777" w:rsidR="00E07E85" w:rsidRPr="00000427" w:rsidRDefault="00E8050B" w:rsidP="00C6796D">
            <w:pPr>
              <w:rPr>
                <w:rFonts w:ascii="Batang" w:hAnsi="Batang" w:cs="Batang" w:hint="eastAsia"/>
                <w:lang w:eastAsia="ko-KR"/>
              </w:rPr>
            </w:pPr>
            <w:r>
              <w:t>Midterm book report/group discussion</w:t>
            </w:r>
          </w:p>
        </w:tc>
        <w:tc>
          <w:tcPr>
            <w:tcW w:w="2160" w:type="dxa"/>
          </w:tcPr>
          <w:p w14:paraId="3EEDE726" w14:textId="77777777" w:rsidR="00011EE5" w:rsidRDefault="00011EE5" w:rsidP="00B91B29">
            <w:pPr>
              <w:rPr>
                <w:bCs/>
                <w:iCs/>
              </w:rPr>
            </w:pPr>
          </w:p>
        </w:tc>
        <w:tc>
          <w:tcPr>
            <w:tcW w:w="1980" w:type="dxa"/>
          </w:tcPr>
          <w:p w14:paraId="47C97F09" w14:textId="77777777" w:rsidR="004817A8" w:rsidRDefault="00E8050B" w:rsidP="00C6796D">
            <w:r>
              <w:t>Zoom</w:t>
            </w:r>
          </w:p>
        </w:tc>
        <w:tc>
          <w:tcPr>
            <w:tcW w:w="2250" w:type="dxa"/>
          </w:tcPr>
          <w:p w14:paraId="181B5B22" w14:textId="77777777" w:rsidR="00011EE5" w:rsidRDefault="002101C5" w:rsidP="00F65D4E">
            <w:proofErr w:type="spellStart"/>
            <w:r>
              <w:t>Gamification</w:t>
            </w:r>
            <w:proofErr w:type="spellEnd"/>
            <w:r>
              <w:t xml:space="preserve"> presentation</w:t>
            </w:r>
            <w:r w:rsidR="008B5C71">
              <w:t>/</w:t>
            </w:r>
            <w:r w:rsidR="008B5C71">
              <w:br/>
              <w:t>Midterm report</w:t>
            </w:r>
          </w:p>
        </w:tc>
      </w:tr>
      <w:tr w:rsidR="0025097F" w14:paraId="72DE036B" w14:textId="77777777" w:rsidTr="000356B9">
        <w:tblPrEx>
          <w:tblCellMar>
            <w:top w:w="0" w:type="dxa"/>
            <w:bottom w:w="0" w:type="dxa"/>
          </w:tblCellMar>
        </w:tblPrEx>
        <w:trPr>
          <w:cantSplit/>
          <w:trHeight w:val="655"/>
        </w:trPr>
        <w:tc>
          <w:tcPr>
            <w:tcW w:w="1260" w:type="dxa"/>
          </w:tcPr>
          <w:p w14:paraId="192F8B89" w14:textId="77777777" w:rsidR="0025097F" w:rsidRDefault="0025097F" w:rsidP="00027C90">
            <w:r>
              <w:t xml:space="preserve">Week </w:t>
            </w:r>
            <w:r w:rsidR="00B91B29">
              <w:t>7</w:t>
            </w:r>
            <w:r>
              <w:br/>
            </w:r>
            <w:r w:rsidR="00B91B29">
              <w:t xml:space="preserve">(July </w:t>
            </w:r>
            <w:r w:rsidR="00027C90">
              <w:t>2</w:t>
            </w:r>
            <w:r w:rsidR="00B91B29">
              <w:t>)</w:t>
            </w:r>
          </w:p>
        </w:tc>
        <w:tc>
          <w:tcPr>
            <w:tcW w:w="2070" w:type="dxa"/>
          </w:tcPr>
          <w:p w14:paraId="5008C7BB" w14:textId="77777777" w:rsidR="0025097F" w:rsidRDefault="00C55E37" w:rsidP="0019130C">
            <w:r>
              <w:t xml:space="preserve">Digital citizenship </w:t>
            </w:r>
          </w:p>
        </w:tc>
        <w:tc>
          <w:tcPr>
            <w:tcW w:w="2160" w:type="dxa"/>
          </w:tcPr>
          <w:p w14:paraId="7BE33D47" w14:textId="77777777" w:rsidR="0025097F" w:rsidRPr="004A7FC2" w:rsidRDefault="008B5C71" w:rsidP="008B5C71">
            <w:pPr>
              <w:rPr>
                <w:bCs/>
                <w:iCs/>
              </w:rPr>
            </w:pPr>
            <w:proofErr w:type="spellStart"/>
            <w:r>
              <w:t>Sheninger</w:t>
            </w:r>
            <w:proofErr w:type="spellEnd"/>
            <w:r>
              <w:t xml:space="preserve"> &amp; Murray Chapter 6</w:t>
            </w:r>
          </w:p>
        </w:tc>
        <w:tc>
          <w:tcPr>
            <w:tcW w:w="1980" w:type="dxa"/>
          </w:tcPr>
          <w:p w14:paraId="57B2BFA8" w14:textId="77777777" w:rsidR="0025097F" w:rsidRDefault="00C55E37" w:rsidP="00C6796D">
            <w:r>
              <w:t>Commonsense media.org</w:t>
            </w:r>
          </w:p>
        </w:tc>
        <w:tc>
          <w:tcPr>
            <w:tcW w:w="2250" w:type="dxa"/>
          </w:tcPr>
          <w:p w14:paraId="7F6F7B66" w14:textId="77777777" w:rsidR="0025097F" w:rsidRDefault="007E3FA5" w:rsidP="00F65D4E">
            <w:r>
              <w:t>Online Discussion</w:t>
            </w:r>
          </w:p>
        </w:tc>
      </w:tr>
      <w:tr w:rsidR="0025097F" w14:paraId="7147D144" w14:textId="77777777" w:rsidTr="008B5C71">
        <w:tblPrEx>
          <w:tblCellMar>
            <w:top w:w="0" w:type="dxa"/>
            <w:bottom w:w="0" w:type="dxa"/>
          </w:tblCellMar>
        </w:tblPrEx>
        <w:trPr>
          <w:cantSplit/>
          <w:trHeight w:val="655"/>
        </w:trPr>
        <w:tc>
          <w:tcPr>
            <w:tcW w:w="1260" w:type="dxa"/>
            <w:tcBorders>
              <w:top w:val="single" w:sz="8" w:space="0" w:color="auto"/>
              <w:bottom w:val="single" w:sz="8" w:space="0" w:color="auto"/>
            </w:tcBorders>
            <w:shd w:val="clear" w:color="auto" w:fill="auto"/>
          </w:tcPr>
          <w:p w14:paraId="4A361A61" w14:textId="77777777" w:rsidR="0025097F" w:rsidRDefault="0025097F" w:rsidP="00011EE5">
            <w:r>
              <w:t>Week 8</w:t>
            </w:r>
          </w:p>
          <w:p w14:paraId="189ED47B" w14:textId="77777777" w:rsidR="0025097F" w:rsidRDefault="0025097F" w:rsidP="00027C90">
            <w:r>
              <w:t xml:space="preserve">(July </w:t>
            </w:r>
            <w:r w:rsidR="00027C90">
              <w:t>9</w:t>
            </w:r>
            <w:r>
              <w:t>)</w:t>
            </w:r>
          </w:p>
        </w:tc>
        <w:tc>
          <w:tcPr>
            <w:tcW w:w="2070" w:type="dxa"/>
            <w:tcBorders>
              <w:top w:val="single" w:sz="8" w:space="0" w:color="auto"/>
              <w:bottom w:val="single" w:sz="8" w:space="0" w:color="auto"/>
            </w:tcBorders>
            <w:shd w:val="clear" w:color="auto" w:fill="auto"/>
          </w:tcPr>
          <w:p w14:paraId="204A32F9" w14:textId="77777777" w:rsidR="00C55E37" w:rsidRDefault="008B5C71">
            <w:r>
              <w:t>Computational thinking</w:t>
            </w:r>
          </w:p>
        </w:tc>
        <w:tc>
          <w:tcPr>
            <w:tcW w:w="2160" w:type="dxa"/>
            <w:tcBorders>
              <w:top w:val="single" w:sz="8" w:space="0" w:color="auto"/>
              <w:bottom w:val="single" w:sz="8" w:space="0" w:color="auto"/>
            </w:tcBorders>
            <w:shd w:val="clear" w:color="auto" w:fill="auto"/>
          </w:tcPr>
          <w:p w14:paraId="59924E73" w14:textId="77777777" w:rsidR="0025097F" w:rsidRDefault="007E3FA5" w:rsidP="00011EE5">
            <w:pPr>
              <w:rPr>
                <w:bCs/>
                <w:iCs/>
              </w:rPr>
            </w:pPr>
            <w:r w:rsidRPr="00F55347">
              <w:t xml:space="preserve">Krauss, J. &amp; </w:t>
            </w:r>
            <w:proofErr w:type="spellStart"/>
            <w:r w:rsidRPr="00F55347">
              <w:t>Prottsman</w:t>
            </w:r>
            <w:proofErr w:type="spellEnd"/>
            <w:r w:rsidRPr="00F55347">
              <w:t>, K. (2017)</w:t>
            </w:r>
          </w:p>
        </w:tc>
        <w:tc>
          <w:tcPr>
            <w:tcW w:w="1980" w:type="dxa"/>
            <w:tcBorders>
              <w:top w:val="single" w:sz="8" w:space="0" w:color="auto"/>
              <w:bottom w:val="single" w:sz="8" w:space="0" w:color="auto"/>
            </w:tcBorders>
            <w:shd w:val="clear" w:color="auto" w:fill="auto"/>
          </w:tcPr>
          <w:p w14:paraId="5CD8835E" w14:textId="77777777" w:rsidR="0025097F" w:rsidRDefault="0025097F"/>
        </w:tc>
        <w:tc>
          <w:tcPr>
            <w:tcW w:w="2250" w:type="dxa"/>
            <w:tcBorders>
              <w:top w:val="single" w:sz="8" w:space="0" w:color="auto"/>
              <w:bottom w:val="single" w:sz="8" w:space="0" w:color="auto"/>
            </w:tcBorders>
            <w:shd w:val="clear" w:color="auto" w:fill="auto"/>
          </w:tcPr>
          <w:p w14:paraId="79349512" w14:textId="77777777" w:rsidR="0025097F" w:rsidRDefault="008B5C71" w:rsidP="001B7083">
            <w:r>
              <w:t>Online Discussion</w:t>
            </w:r>
          </w:p>
        </w:tc>
      </w:tr>
      <w:tr w:rsidR="0025097F" w14:paraId="34577E1D" w14:textId="77777777" w:rsidTr="008E037C">
        <w:tblPrEx>
          <w:tblCellMar>
            <w:top w:w="0" w:type="dxa"/>
            <w:bottom w:w="0" w:type="dxa"/>
          </w:tblCellMar>
        </w:tblPrEx>
        <w:trPr>
          <w:cantSplit/>
          <w:trHeight w:val="736"/>
        </w:trPr>
        <w:tc>
          <w:tcPr>
            <w:tcW w:w="1260" w:type="dxa"/>
            <w:tcBorders>
              <w:top w:val="single" w:sz="8" w:space="0" w:color="auto"/>
            </w:tcBorders>
          </w:tcPr>
          <w:p w14:paraId="6B34161C" w14:textId="77777777" w:rsidR="0025097F" w:rsidRDefault="0025097F" w:rsidP="00011EE5">
            <w:r>
              <w:t>Week 9</w:t>
            </w:r>
          </w:p>
          <w:p w14:paraId="48412C7A" w14:textId="77777777" w:rsidR="0025097F" w:rsidRDefault="0025097F" w:rsidP="00027C90">
            <w:r>
              <w:t>(July 1</w:t>
            </w:r>
            <w:r w:rsidR="00027C90">
              <w:t>6</w:t>
            </w:r>
            <w:r>
              <w:t>)</w:t>
            </w:r>
          </w:p>
        </w:tc>
        <w:tc>
          <w:tcPr>
            <w:tcW w:w="2070" w:type="dxa"/>
            <w:tcBorders>
              <w:top w:val="single" w:sz="8" w:space="0" w:color="auto"/>
            </w:tcBorders>
          </w:tcPr>
          <w:p w14:paraId="07542B5A" w14:textId="77777777" w:rsidR="0025097F" w:rsidRDefault="0025097F" w:rsidP="000A205E">
            <w:r>
              <w:t>Future educational technology</w:t>
            </w:r>
          </w:p>
        </w:tc>
        <w:tc>
          <w:tcPr>
            <w:tcW w:w="2160" w:type="dxa"/>
            <w:tcBorders>
              <w:top w:val="single" w:sz="8" w:space="0" w:color="auto"/>
            </w:tcBorders>
          </w:tcPr>
          <w:p w14:paraId="430FC5CE" w14:textId="77777777" w:rsidR="0025097F" w:rsidRDefault="0019130C" w:rsidP="008B5C71">
            <w:pPr>
              <w:rPr>
                <w:bCs/>
                <w:iCs/>
              </w:rPr>
            </w:pPr>
            <w:proofErr w:type="spellStart"/>
            <w:r>
              <w:t>Sheninger</w:t>
            </w:r>
            <w:proofErr w:type="spellEnd"/>
            <w:r>
              <w:t xml:space="preserve"> &amp; Murray Chapter </w:t>
            </w:r>
            <w:r w:rsidR="008B5C71">
              <w:t>7</w:t>
            </w:r>
            <w:r>
              <w:t xml:space="preserve"> &amp; </w:t>
            </w:r>
            <w:r w:rsidR="008B5C71">
              <w:t>8</w:t>
            </w:r>
          </w:p>
        </w:tc>
        <w:tc>
          <w:tcPr>
            <w:tcW w:w="1980" w:type="dxa"/>
            <w:tcBorders>
              <w:top w:val="single" w:sz="8" w:space="0" w:color="auto"/>
            </w:tcBorders>
          </w:tcPr>
          <w:p w14:paraId="4F244CD2" w14:textId="77777777" w:rsidR="0025097F" w:rsidRDefault="0025097F" w:rsidP="008B5C71">
            <w:r>
              <w:t>Immersive technology</w:t>
            </w:r>
          </w:p>
        </w:tc>
        <w:tc>
          <w:tcPr>
            <w:tcW w:w="2250" w:type="dxa"/>
            <w:tcBorders>
              <w:top w:val="single" w:sz="8" w:space="0" w:color="auto"/>
            </w:tcBorders>
          </w:tcPr>
          <w:p w14:paraId="3EA3FE17" w14:textId="77777777" w:rsidR="0025097F" w:rsidRDefault="008B5C71" w:rsidP="00842350">
            <w:r>
              <w:t>Online Discussion</w:t>
            </w:r>
          </w:p>
        </w:tc>
      </w:tr>
      <w:tr w:rsidR="0025097F" w14:paraId="31D3921E" w14:textId="77777777">
        <w:tblPrEx>
          <w:tblCellMar>
            <w:top w:w="0" w:type="dxa"/>
            <w:bottom w:w="0" w:type="dxa"/>
          </w:tblCellMar>
        </w:tblPrEx>
        <w:trPr>
          <w:cantSplit/>
        </w:trPr>
        <w:tc>
          <w:tcPr>
            <w:tcW w:w="1260" w:type="dxa"/>
          </w:tcPr>
          <w:p w14:paraId="1B8DFC7F" w14:textId="77777777" w:rsidR="0025097F" w:rsidRDefault="0025097F" w:rsidP="00011EE5">
            <w:r>
              <w:t>Week 10</w:t>
            </w:r>
          </w:p>
          <w:p w14:paraId="311C656F" w14:textId="77777777" w:rsidR="0025097F" w:rsidRDefault="0025097F" w:rsidP="00027C90">
            <w:r>
              <w:t>(July 2</w:t>
            </w:r>
            <w:r w:rsidR="00027C90">
              <w:t>3</w:t>
            </w:r>
            <w:r>
              <w:t>)</w:t>
            </w:r>
          </w:p>
        </w:tc>
        <w:tc>
          <w:tcPr>
            <w:tcW w:w="2070" w:type="dxa"/>
          </w:tcPr>
          <w:p w14:paraId="296C303D" w14:textId="77777777" w:rsidR="0025097F" w:rsidRDefault="0025097F">
            <w:r>
              <w:t>Course reflection</w:t>
            </w:r>
          </w:p>
        </w:tc>
        <w:tc>
          <w:tcPr>
            <w:tcW w:w="2160" w:type="dxa"/>
          </w:tcPr>
          <w:p w14:paraId="368350A1" w14:textId="77777777" w:rsidR="0025097F" w:rsidRDefault="0025097F">
            <w:pPr>
              <w:rPr>
                <w:bCs/>
                <w:iCs/>
              </w:rPr>
            </w:pPr>
          </w:p>
        </w:tc>
        <w:tc>
          <w:tcPr>
            <w:tcW w:w="1980" w:type="dxa"/>
          </w:tcPr>
          <w:p w14:paraId="66B8FA5E" w14:textId="77777777" w:rsidR="0025097F" w:rsidRDefault="0025097F"/>
        </w:tc>
        <w:tc>
          <w:tcPr>
            <w:tcW w:w="2250" w:type="dxa"/>
          </w:tcPr>
          <w:p w14:paraId="6169C5BB" w14:textId="77777777" w:rsidR="0025097F" w:rsidRDefault="0025097F" w:rsidP="002101C5">
            <w:r>
              <w:t xml:space="preserve">Flipped </w:t>
            </w:r>
            <w:r w:rsidR="002101C5">
              <w:t>p</w:t>
            </w:r>
            <w:r>
              <w:t xml:space="preserve">rofessional </w:t>
            </w:r>
            <w:r w:rsidR="002101C5">
              <w:t>d</w:t>
            </w:r>
            <w:r>
              <w:t xml:space="preserve">evelopment/ </w:t>
            </w:r>
            <w:r w:rsidR="002101C5">
              <w:t>F</w:t>
            </w:r>
            <w:r>
              <w:t xml:space="preserve">inal </w:t>
            </w:r>
            <w:r w:rsidR="002101C5">
              <w:t>r</w:t>
            </w:r>
            <w:r>
              <w:t>eflection</w:t>
            </w:r>
            <w:r>
              <w:br/>
            </w:r>
          </w:p>
        </w:tc>
      </w:tr>
    </w:tbl>
    <w:p w14:paraId="1C99540E" w14:textId="77777777" w:rsidR="00E47821" w:rsidRDefault="00E47821" w:rsidP="00A06BB8">
      <w:pPr>
        <w:jc w:val="both"/>
      </w:pPr>
    </w:p>
    <w:p w14:paraId="413A57AE" w14:textId="77777777" w:rsidR="000315DA" w:rsidRDefault="008E037C" w:rsidP="00011EE5">
      <w:pPr>
        <w:tabs>
          <w:tab w:val="left" w:pos="720"/>
          <w:tab w:val="left" w:pos="1440"/>
        </w:tabs>
      </w:pPr>
      <w:r>
        <w:t xml:space="preserve">** Class will meet in week </w:t>
      </w:r>
      <w:r w:rsidR="00185DD3">
        <w:t>6</w:t>
      </w:r>
      <w:r>
        <w:t xml:space="preserve"> (from July </w:t>
      </w:r>
      <w:r w:rsidR="00C55E37">
        <w:t>1</w:t>
      </w:r>
      <w:r w:rsidR="00274095">
        <w:t>0</w:t>
      </w:r>
      <w:r>
        <w:t xml:space="preserve"> – 1</w:t>
      </w:r>
      <w:r w:rsidR="00274095">
        <w:t>6</w:t>
      </w:r>
      <w:r>
        <w:t xml:space="preserve">) using </w:t>
      </w:r>
      <w:r w:rsidR="00274095">
        <w:t>Zoom</w:t>
      </w:r>
      <w:r>
        <w:t xml:space="preserve">. Most available times will be discussed later in the semester. </w:t>
      </w:r>
    </w:p>
    <w:p w14:paraId="764289B2" w14:textId="77777777" w:rsidR="00011EE5" w:rsidRPr="004E7680" w:rsidRDefault="00011EE5" w:rsidP="00A3427B">
      <w:pPr>
        <w:rPr>
          <w:iCs/>
          <w:szCs w:val="24"/>
        </w:rPr>
      </w:pPr>
    </w:p>
    <w:p w14:paraId="71A9698C" w14:textId="77777777" w:rsidR="00011EE5" w:rsidRDefault="00011EE5">
      <w:pPr>
        <w:rPr>
          <w:b/>
        </w:rPr>
      </w:pPr>
      <w:r>
        <w:rPr>
          <w:b/>
        </w:rPr>
        <w:t>7.</w:t>
      </w:r>
      <w:r>
        <w:rPr>
          <w:b/>
        </w:rPr>
        <w:tab/>
        <w:t>Course Requirements</w:t>
      </w:r>
    </w:p>
    <w:p w14:paraId="0B4311AE" w14:textId="77777777" w:rsidR="00011EE5" w:rsidRPr="00726C0A" w:rsidRDefault="00011EE5" w:rsidP="00266D0C">
      <w:pPr>
        <w:numPr>
          <w:ilvl w:val="0"/>
          <w:numId w:val="12"/>
        </w:numPr>
      </w:pPr>
      <w:r>
        <w:t>Actively p</w:t>
      </w:r>
      <w:r w:rsidRPr="00726C0A">
        <w:t xml:space="preserve">articipate in </w:t>
      </w:r>
      <w:r w:rsidR="00E41E69">
        <w:t>online</w:t>
      </w:r>
      <w:r w:rsidRPr="00726C0A">
        <w:t xml:space="preserve"> </w:t>
      </w:r>
      <w:r>
        <w:t>discussions and activities</w:t>
      </w:r>
    </w:p>
    <w:p w14:paraId="2709F064" w14:textId="77777777" w:rsidR="00011EE5" w:rsidRPr="00726C0A" w:rsidRDefault="00011EE5" w:rsidP="00266D0C">
      <w:pPr>
        <w:numPr>
          <w:ilvl w:val="0"/>
          <w:numId w:val="12"/>
        </w:numPr>
      </w:pPr>
      <w:r w:rsidRPr="00726C0A">
        <w:t xml:space="preserve">Complete all </w:t>
      </w:r>
      <w:r>
        <w:t xml:space="preserve">class </w:t>
      </w:r>
      <w:r w:rsidRPr="00726C0A">
        <w:t>readings</w:t>
      </w:r>
      <w:r w:rsidR="00E41E69">
        <w:t>/ assignments</w:t>
      </w:r>
    </w:p>
    <w:p w14:paraId="4357FE4D" w14:textId="77777777" w:rsidR="00011EE5" w:rsidRDefault="00011EE5" w:rsidP="00266D0C">
      <w:pPr>
        <w:numPr>
          <w:ilvl w:val="0"/>
          <w:numId w:val="12"/>
        </w:numPr>
      </w:pPr>
      <w:r>
        <w:t>Be self-disciplined and be self-motivated</w:t>
      </w:r>
    </w:p>
    <w:p w14:paraId="21C39EE0" w14:textId="77777777" w:rsidR="00011EE5" w:rsidRDefault="00011EE5" w:rsidP="00266D0C">
      <w:pPr>
        <w:numPr>
          <w:ilvl w:val="0"/>
          <w:numId w:val="12"/>
        </w:numPr>
      </w:pPr>
      <w:r w:rsidRPr="00726C0A">
        <w:t>Complete all required assignments on time</w:t>
      </w:r>
    </w:p>
    <w:p w14:paraId="68B2B51D" w14:textId="77777777" w:rsidR="00011EE5" w:rsidRDefault="00011EE5" w:rsidP="007E3FA5"/>
    <w:p w14:paraId="2ADB0D27" w14:textId="77777777" w:rsidR="00011EE5" w:rsidRDefault="00011EE5">
      <w:pPr>
        <w:rPr>
          <w:b/>
        </w:rPr>
      </w:pPr>
      <w:r>
        <w:rPr>
          <w:b/>
        </w:rPr>
        <w:t>8.</w:t>
      </w:r>
      <w:r>
        <w:rPr>
          <w:b/>
        </w:rPr>
        <w:tab/>
        <w:t>Assessment:</w:t>
      </w:r>
    </w:p>
    <w:p w14:paraId="30944F0F" w14:textId="77777777" w:rsidR="00011EE5" w:rsidRDefault="00011EE5">
      <w:pPr>
        <w:ind w:left="720"/>
      </w:pPr>
      <w:r>
        <w:t xml:space="preserve">The final grade for the course will be based on a ratio of the points earned to the students to the points offered during the semester.  </w:t>
      </w:r>
    </w:p>
    <w:p w14:paraId="44A9CDA3" w14:textId="77777777" w:rsidR="00011EE5" w:rsidRDefault="00011EE5">
      <w:pPr>
        <w:ind w:left="720"/>
      </w:pPr>
    </w:p>
    <w:p w14:paraId="4142C23A" w14:textId="77777777" w:rsidR="00011EE5" w:rsidRDefault="00B44613" w:rsidP="00011EE5">
      <w:pPr>
        <w:tabs>
          <w:tab w:val="right" w:pos="5760"/>
        </w:tabs>
        <w:ind w:left="720"/>
      </w:pPr>
      <w:r>
        <w:t>Weekly online d</w:t>
      </w:r>
      <w:r w:rsidR="00E41E69">
        <w:t>iscussion</w:t>
      </w:r>
      <w:r w:rsidR="00011EE5">
        <w:tab/>
      </w:r>
      <w:r w:rsidR="00185DD3">
        <w:t>4</w:t>
      </w:r>
      <w:r w:rsidR="00E41E69">
        <w:t>0</w:t>
      </w:r>
      <w:r w:rsidR="00011EE5">
        <w:t xml:space="preserve"> points</w:t>
      </w:r>
    </w:p>
    <w:p w14:paraId="39220702" w14:textId="00499E15" w:rsidR="00E41E69" w:rsidRDefault="00B44613" w:rsidP="00E41E69">
      <w:pPr>
        <w:tabs>
          <w:tab w:val="center" w:pos="5040"/>
        </w:tabs>
        <w:ind w:left="720"/>
      </w:pPr>
      <w:proofErr w:type="spellStart"/>
      <w:r>
        <w:t>WeVideo</w:t>
      </w:r>
      <w:proofErr w:type="spellEnd"/>
      <w:r w:rsidR="00185DD3">
        <w:t>/</w:t>
      </w:r>
      <w:r w:rsidR="004F210F">
        <w:t>Self-study</w:t>
      </w:r>
      <w:r w:rsidR="007E3FA5">
        <w:t xml:space="preserve"> </w:t>
      </w:r>
      <w:r w:rsidR="00185DD3">
        <w:t>Plan</w:t>
      </w:r>
      <w:r w:rsidR="00E41E69">
        <w:t xml:space="preserve">                   </w:t>
      </w:r>
      <w:r w:rsidR="004F210F">
        <w:t xml:space="preserve">         </w:t>
      </w:r>
      <w:r w:rsidR="00185DD3">
        <w:t>2</w:t>
      </w:r>
      <w:r w:rsidR="00E41E69">
        <w:t>0 points</w:t>
      </w:r>
    </w:p>
    <w:p w14:paraId="6973ACB1" w14:textId="77777777" w:rsidR="00011EE5" w:rsidRDefault="002101C5" w:rsidP="00011EE5">
      <w:pPr>
        <w:tabs>
          <w:tab w:val="right" w:pos="5760"/>
        </w:tabs>
        <w:ind w:left="720"/>
      </w:pPr>
      <w:r>
        <w:t xml:space="preserve">Digital </w:t>
      </w:r>
      <w:r w:rsidR="00185DD3">
        <w:t xml:space="preserve">Leadership </w:t>
      </w:r>
      <w:r>
        <w:t>Vision</w:t>
      </w:r>
      <w:r w:rsidR="00011EE5">
        <w:tab/>
        <w:t>10 points</w:t>
      </w:r>
    </w:p>
    <w:p w14:paraId="15B501C2" w14:textId="77777777" w:rsidR="00B44613" w:rsidRDefault="007E3FA5" w:rsidP="00011EE5">
      <w:pPr>
        <w:tabs>
          <w:tab w:val="right" w:pos="5760"/>
        </w:tabs>
        <w:ind w:left="720"/>
      </w:pPr>
      <w:r>
        <w:t>21</w:t>
      </w:r>
      <w:r w:rsidRPr="007E3FA5">
        <w:t xml:space="preserve">st </w:t>
      </w:r>
      <w:r>
        <w:t>classroom design</w:t>
      </w:r>
      <w:r w:rsidR="00B44613">
        <w:t xml:space="preserve">             </w:t>
      </w:r>
      <w:r>
        <w:t xml:space="preserve">                     </w:t>
      </w:r>
      <w:r w:rsidR="00B44613">
        <w:t>10 points</w:t>
      </w:r>
    </w:p>
    <w:p w14:paraId="5C1121D4" w14:textId="77777777" w:rsidR="00011EE5" w:rsidRDefault="007E3FA5">
      <w:pPr>
        <w:tabs>
          <w:tab w:val="right" w:pos="5760"/>
        </w:tabs>
        <w:ind w:left="720"/>
      </w:pPr>
      <w:proofErr w:type="spellStart"/>
      <w:r>
        <w:t>Gamification</w:t>
      </w:r>
      <w:proofErr w:type="spellEnd"/>
      <w:r>
        <w:t xml:space="preserve"> presentation</w:t>
      </w:r>
      <w:r w:rsidR="00011EE5">
        <w:tab/>
      </w:r>
      <w:r w:rsidR="00E41E69">
        <w:t>1</w:t>
      </w:r>
      <w:r w:rsidR="00011EE5">
        <w:t>0 points</w:t>
      </w:r>
    </w:p>
    <w:p w14:paraId="184B9E41" w14:textId="77777777" w:rsidR="00011EE5" w:rsidRDefault="00E41E69">
      <w:pPr>
        <w:tabs>
          <w:tab w:val="right" w:pos="5760"/>
        </w:tabs>
        <w:ind w:left="720"/>
      </w:pPr>
      <w:r>
        <w:t>Professional development</w:t>
      </w:r>
      <w:r w:rsidR="00011EE5">
        <w:tab/>
      </w:r>
      <w:r w:rsidR="00B44613">
        <w:t>2</w:t>
      </w:r>
      <w:r>
        <w:t>0</w:t>
      </w:r>
      <w:r w:rsidR="00011EE5">
        <w:t xml:space="preserve"> points</w:t>
      </w:r>
    </w:p>
    <w:p w14:paraId="2802EE18" w14:textId="77777777" w:rsidR="00011EE5" w:rsidRPr="00E41E69" w:rsidRDefault="00E41E69">
      <w:pPr>
        <w:tabs>
          <w:tab w:val="right" w:pos="5760"/>
        </w:tabs>
        <w:ind w:left="720"/>
        <w:rPr>
          <w:u w:val="single"/>
        </w:rPr>
      </w:pPr>
      <w:r w:rsidRPr="00E41E69">
        <w:rPr>
          <w:u w:val="single"/>
        </w:rPr>
        <w:t>Final Reflection</w:t>
      </w:r>
      <w:r w:rsidR="00011EE5" w:rsidRPr="00E41E69">
        <w:rPr>
          <w:u w:val="single"/>
        </w:rPr>
        <w:t xml:space="preserve">             </w:t>
      </w:r>
      <w:r w:rsidRPr="00E41E69">
        <w:rPr>
          <w:u w:val="single"/>
        </w:rPr>
        <w:t xml:space="preserve">                           </w:t>
      </w:r>
      <w:r>
        <w:rPr>
          <w:u w:val="single"/>
        </w:rPr>
        <w:t xml:space="preserve">   1</w:t>
      </w:r>
      <w:r w:rsidR="00011EE5" w:rsidRPr="00E41E69">
        <w:rPr>
          <w:u w:val="single"/>
        </w:rPr>
        <w:t>0 points</w:t>
      </w:r>
    </w:p>
    <w:p w14:paraId="1374D754" w14:textId="1AE82E3F" w:rsidR="00011EE5" w:rsidRDefault="00011EE5">
      <w:pPr>
        <w:tabs>
          <w:tab w:val="right" w:pos="5760"/>
        </w:tabs>
        <w:ind w:left="720"/>
        <w:rPr>
          <w:i/>
        </w:rPr>
      </w:pPr>
      <w:r>
        <w:rPr>
          <w:i/>
        </w:rPr>
        <w:t>Total:</w:t>
      </w:r>
      <w:r>
        <w:rPr>
          <w:i/>
        </w:rPr>
        <w:tab/>
        <w:t>1</w:t>
      </w:r>
      <w:r w:rsidR="004241B1">
        <w:rPr>
          <w:i/>
        </w:rPr>
        <w:t>2</w:t>
      </w:r>
      <w:r>
        <w:rPr>
          <w:i/>
        </w:rPr>
        <w:t>0 points</w:t>
      </w:r>
    </w:p>
    <w:p w14:paraId="0475655F" w14:textId="77777777" w:rsidR="00011EE5" w:rsidRDefault="00011EE5">
      <w:pPr>
        <w:ind w:left="720"/>
      </w:pPr>
    </w:p>
    <w:p w14:paraId="26BE954D" w14:textId="77777777" w:rsidR="00011EE5" w:rsidRDefault="00011EE5">
      <w:pPr>
        <w:ind w:left="720"/>
      </w:pPr>
      <w:r>
        <w:t>The following grading scale will be used to assign final grades for the course: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4878"/>
      </w:tblGrid>
      <w:tr w:rsidR="00011EE5" w14:paraId="27D4EC87" w14:textId="77777777">
        <w:tblPrEx>
          <w:tblCellMar>
            <w:top w:w="0" w:type="dxa"/>
            <w:bottom w:w="0" w:type="dxa"/>
          </w:tblCellMar>
        </w:tblPrEx>
        <w:trPr>
          <w:trHeight w:val="1427"/>
        </w:trPr>
        <w:tc>
          <w:tcPr>
            <w:tcW w:w="3258" w:type="dxa"/>
            <w:tcBorders>
              <w:bottom w:val="single" w:sz="4" w:space="0" w:color="auto"/>
            </w:tcBorders>
          </w:tcPr>
          <w:p w14:paraId="78726FC1" w14:textId="174FD881" w:rsidR="00011EE5" w:rsidRDefault="00011EE5">
            <w:pPr>
              <w:tabs>
                <w:tab w:val="right" w:leader="dot" w:pos="2880"/>
              </w:tabs>
            </w:pPr>
            <w:r>
              <w:t>90-100% (</w:t>
            </w:r>
            <w:r w:rsidR="004241B1">
              <w:t>108</w:t>
            </w:r>
            <w:r>
              <w:t xml:space="preserve"> pts)</w:t>
            </w:r>
            <w:r>
              <w:tab/>
              <w:t>A</w:t>
            </w:r>
          </w:p>
          <w:p w14:paraId="59363593" w14:textId="201AEF83" w:rsidR="00011EE5" w:rsidRDefault="00011EE5">
            <w:pPr>
              <w:tabs>
                <w:tab w:val="right" w:leader="dot" w:pos="2880"/>
              </w:tabs>
            </w:pPr>
            <w:r>
              <w:t>80-89.9% (</w:t>
            </w:r>
            <w:r w:rsidR="004241B1">
              <w:t xml:space="preserve">96 </w:t>
            </w:r>
            <w:proofErr w:type="spellStart"/>
            <w:r>
              <w:t>pts</w:t>
            </w:r>
            <w:proofErr w:type="spellEnd"/>
            <w:r>
              <w:t>)</w:t>
            </w:r>
            <w:r>
              <w:tab/>
              <w:t>B</w:t>
            </w:r>
          </w:p>
          <w:p w14:paraId="0FB228FD" w14:textId="2C4117A0" w:rsidR="00011EE5" w:rsidRDefault="00011EE5">
            <w:pPr>
              <w:tabs>
                <w:tab w:val="right" w:leader="dot" w:pos="2880"/>
              </w:tabs>
            </w:pPr>
            <w:r>
              <w:t>70-79.9% (</w:t>
            </w:r>
            <w:r w:rsidR="004241B1">
              <w:t>84</w:t>
            </w:r>
            <w:r>
              <w:t xml:space="preserve"> pts)</w:t>
            </w:r>
            <w:r>
              <w:tab/>
              <w:t>C</w:t>
            </w:r>
          </w:p>
          <w:p w14:paraId="40DB2A8E" w14:textId="6037C23C" w:rsidR="00011EE5" w:rsidRDefault="00011EE5">
            <w:pPr>
              <w:tabs>
                <w:tab w:val="right" w:leader="dot" w:pos="2880"/>
              </w:tabs>
            </w:pPr>
            <w:r>
              <w:t>60-69.9% (</w:t>
            </w:r>
            <w:r w:rsidR="004241B1">
              <w:t>72</w:t>
            </w:r>
            <w:r>
              <w:t xml:space="preserve"> pts)</w:t>
            </w:r>
            <w:r>
              <w:tab/>
              <w:t>D</w:t>
            </w:r>
          </w:p>
          <w:p w14:paraId="32FC6FB7" w14:textId="27134874" w:rsidR="00011EE5" w:rsidRDefault="00011EE5" w:rsidP="004241B1">
            <w:pPr>
              <w:tabs>
                <w:tab w:val="right" w:leader="dot" w:pos="2880"/>
              </w:tabs>
            </w:pPr>
            <w:r>
              <w:t>Below 60% (&lt;</w:t>
            </w:r>
            <w:r w:rsidR="004241B1">
              <w:t>72</w:t>
            </w:r>
            <w:r>
              <w:t xml:space="preserve"> pts)</w:t>
            </w:r>
            <w:r>
              <w:tab/>
              <w:t>F</w:t>
            </w:r>
          </w:p>
        </w:tc>
        <w:tc>
          <w:tcPr>
            <w:tcW w:w="4878" w:type="dxa"/>
            <w:tcBorders>
              <w:bottom w:val="single" w:sz="4" w:space="0" w:color="auto"/>
            </w:tcBorders>
          </w:tcPr>
          <w:p w14:paraId="19568910" w14:textId="77777777" w:rsidR="00011EE5" w:rsidRDefault="00011EE5">
            <w:pPr>
              <w:tabs>
                <w:tab w:val="right" w:leader="dot" w:pos="3870"/>
              </w:tabs>
            </w:pPr>
            <w:r>
              <w:t>Any assignment presented or turned in late will be penalized 10% for each class period that it is late.  Late assignments presented or turned in late after two class meetings will not be accepted and will receive a grade of 0.</w:t>
            </w:r>
          </w:p>
        </w:tc>
      </w:tr>
    </w:tbl>
    <w:p w14:paraId="2E82B5FC" w14:textId="77777777" w:rsidR="00011EE5" w:rsidRDefault="00011EE5">
      <w:pPr>
        <w:ind w:left="720"/>
      </w:pPr>
    </w:p>
    <w:p w14:paraId="678C4E33" w14:textId="77777777" w:rsidR="0037006A" w:rsidRPr="000829F7" w:rsidRDefault="0037006A" w:rsidP="00266D0C">
      <w:pPr>
        <w:widowControl w:val="0"/>
        <w:numPr>
          <w:ilvl w:val="0"/>
          <w:numId w:val="13"/>
        </w:numPr>
        <w:autoSpaceDE w:val="0"/>
        <w:autoSpaceDN w:val="0"/>
        <w:adjustRightInd w:val="0"/>
        <w:rPr>
          <w:szCs w:val="24"/>
        </w:rPr>
      </w:pPr>
      <w:r w:rsidRPr="000829F7">
        <w:rPr>
          <w:szCs w:val="24"/>
        </w:rPr>
        <w:t>24 hour lateness policy: No assignment is late as long as you turn it in within 24 hours of the due date (maximum 2 assignments)</w:t>
      </w:r>
    </w:p>
    <w:p w14:paraId="0CA0E993" w14:textId="77777777" w:rsidR="0037006A" w:rsidRPr="000829F7" w:rsidRDefault="0037006A" w:rsidP="00266D0C">
      <w:pPr>
        <w:widowControl w:val="0"/>
        <w:numPr>
          <w:ilvl w:val="0"/>
          <w:numId w:val="13"/>
        </w:numPr>
        <w:autoSpaceDE w:val="0"/>
        <w:autoSpaceDN w:val="0"/>
        <w:adjustRightInd w:val="0"/>
      </w:pPr>
      <w:r w:rsidRPr="000829F7">
        <w:rPr>
          <w:szCs w:val="24"/>
        </w:rPr>
        <w:t>After the 24 hour due, any assign</w:t>
      </w:r>
      <w:bookmarkStart w:id="0" w:name="_GoBack"/>
      <w:bookmarkEnd w:id="0"/>
      <w:r w:rsidRPr="000829F7">
        <w:rPr>
          <w:szCs w:val="24"/>
        </w:rPr>
        <w:t xml:space="preserve">ment presented or turned in late will be penalized 10% for each class period that it is late. Late assignments presented or turned in late after three days will not be accepted and will receive a grade of 0. </w:t>
      </w:r>
    </w:p>
    <w:p w14:paraId="142D6739" w14:textId="77777777" w:rsidR="0037006A" w:rsidRPr="000829F7" w:rsidRDefault="0037006A" w:rsidP="00266D0C">
      <w:pPr>
        <w:widowControl w:val="0"/>
        <w:numPr>
          <w:ilvl w:val="0"/>
          <w:numId w:val="13"/>
        </w:numPr>
        <w:autoSpaceDE w:val="0"/>
        <w:autoSpaceDN w:val="0"/>
        <w:adjustRightInd w:val="0"/>
      </w:pPr>
      <w:r w:rsidRPr="000829F7">
        <w:t>All the assignment must be turned in before midnight on the due day.</w:t>
      </w:r>
    </w:p>
    <w:p w14:paraId="2CDDBFBD" w14:textId="77777777" w:rsidR="0037006A" w:rsidRDefault="0037006A" w:rsidP="00A3427B"/>
    <w:p w14:paraId="52117AD1" w14:textId="77777777" w:rsidR="00543BB2" w:rsidRDefault="00543BB2" w:rsidP="00A3427B"/>
    <w:p w14:paraId="03A196DF" w14:textId="77777777" w:rsidR="00543BB2" w:rsidRDefault="00543BB2" w:rsidP="00A3427B"/>
    <w:p w14:paraId="69258E8C" w14:textId="77777777" w:rsidR="00011EE5" w:rsidRPr="00726C0A" w:rsidRDefault="00011EE5" w:rsidP="00011EE5">
      <w:pPr>
        <w:rPr>
          <w:b/>
        </w:rPr>
      </w:pPr>
      <w:r>
        <w:rPr>
          <w:b/>
          <w:bCs/>
        </w:rPr>
        <w:t>9.</w:t>
      </w:r>
      <w:r>
        <w:rPr>
          <w:b/>
          <w:bCs/>
        </w:rPr>
        <w:tab/>
      </w:r>
      <w:r w:rsidRPr="00726C0A">
        <w:rPr>
          <w:b/>
        </w:rPr>
        <w:t>Class Policy Statements:</w:t>
      </w:r>
    </w:p>
    <w:p w14:paraId="60DA9123" w14:textId="77777777" w:rsidR="00011EE5" w:rsidRPr="00726C0A" w:rsidRDefault="00011EE5" w:rsidP="0037006A"/>
    <w:p w14:paraId="3BFEC45B" w14:textId="77777777" w:rsidR="000315DA" w:rsidRDefault="000315DA" w:rsidP="000315DA">
      <w:pPr>
        <w:widowControl w:val="0"/>
        <w:autoSpaceDE w:val="0"/>
        <w:autoSpaceDN w:val="0"/>
        <w:adjustRightInd w:val="0"/>
        <w:ind w:left="720"/>
      </w:pPr>
      <w:r w:rsidRPr="000829F7">
        <w:rPr>
          <w:b/>
          <w:bCs/>
        </w:rPr>
        <w:t xml:space="preserve">Technology:  </w:t>
      </w:r>
      <w:r w:rsidRPr="000829F7">
        <w:t xml:space="preserve">This course is heavily supported through the use of </w:t>
      </w:r>
      <w:r w:rsidRPr="000829F7">
        <w:rPr>
          <w:lang w:eastAsia="ko-KR"/>
        </w:rPr>
        <w:t>Canvas</w:t>
      </w:r>
      <w:r w:rsidRPr="000829F7">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0829F7">
        <w:rPr>
          <w:b/>
        </w:rPr>
        <w:t>Tiger email</w:t>
      </w:r>
      <w:r>
        <w:rPr>
          <w:b/>
        </w:rPr>
        <w:t>/ Canvas messages</w:t>
      </w:r>
      <w:r w:rsidRPr="000829F7">
        <w:t xml:space="preserve"> regularly and complete </w:t>
      </w:r>
      <w:r w:rsidRPr="000829F7">
        <w:rPr>
          <w:b/>
        </w:rPr>
        <w:t xml:space="preserve">ALL </w:t>
      </w:r>
      <w:r w:rsidRPr="000829F7">
        <w:t xml:space="preserve">activities on time. Students are expected to try to solve their own technological problems through trouble shooting and contacting Auburn University Help Desk personnel prior to contacting the instructor. </w:t>
      </w:r>
    </w:p>
    <w:p w14:paraId="37BFAC54" w14:textId="77777777" w:rsidR="008E037C" w:rsidRDefault="008E037C" w:rsidP="000315DA">
      <w:pPr>
        <w:ind w:left="720"/>
        <w:jc w:val="center"/>
        <w:rPr>
          <w:rFonts w:ascii="Batang" w:hAnsi="Batang" w:cs="Batang" w:hint="eastAsia"/>
          <w:lang w:eastAsia="ko-KR"/>
        </w:rPr>
      </w:pPr>
    </w:p>
    <w:p w14:paraId="4F42E11D" w14:textId="77777777" w:rsidR="00AA0650" w:rsidRPr="000829F7" w:rsidRDefault="000315DA" w:rsidP="00AA0650">
      <w:pPr>
        <w:ind w:left="720"/>
      </w:pPr>
      <w:r w:rsidRPr="000829F7">
        <w:rPr>
          <w:b/>
          <w:bCs/>
        </w:rPr>
        <w:t xml:space="preserve">OIT Help Desk </w:t>
      </w:r>
      <w:r w:rsidR="00AA0650">
        <w:rPr>
          <w:b/>
          <w:bCs/>
        </w:rPr>
        <w:t>Student Page</w:t>
      </w:r>
      <w:r w:rsidRPr="000829F7">
        <w:rPr>
          <w:b/>
          <w:bCs/>
        </w:rPr>
        <w:t>:</w:t>
      </w:r>
      <w:r w:rsidRPr="000829F7">
        <w:t xml:space="preserve"> </w:t>
      </w:r>
      <w:r w:rsidR="00AA0650" w:rsidRPr="00AA0650">
        <w:t>http://www.auburn.edu/oit/students/</w:t>
      </w:r>
    </w:p>
    <w:p w14:paraId="53C30421" w14:textId="77777777" w:rsidR="00011EE5" w:rsidRPr="00726C0A" w:rsidRDefault="00011EE5" w:rsidP="00011EE5">
      <w:pPr>
        <w:ind w:left="720"/>
      </w:pPr>
    </w:p>
    <w:p w14:paraId="7B8243B8" w14:textId="77777777" w:rsidR="00011EE5" w:rsidRPr="00F62582" w:rsidRDefault="00011EE5" w:rsidP="00011EE5">
      <w:pPr>
        <w:pStyle w:val="Default"/>
        <w:ind w:left="720"/>
      </w:pPr>
      <w:r w:rsidRPr="008B2EC0">
        <w:rPr>
          <w:b/>
          <w:bCs/>
        </w:rPr>
        <w:t>Honesty Code:</w:t>
      </w:r>
      <w:r w:rsidRPr="004B37F1">
        <w:rPr>
          <w:b/>
          <w:bCs/>
        </w:rPr>
        <w:t xml:space="preserve"> </w:t>
      </w:r>
      <w:r>
        <w:t xml:space="preserve">The University Academic Honesty code and the </w:t>
      </w:r>
      <w:r w:rsidRPr="00F62582">
        <w:rPr>
          <w:szCs w:val="22"/>
        </w:rPr>
        <w:fldChar w:fldCharType="begin"/>
      </w:r>
      <w:r w:rsidRPr="00F62582">
        <w:rPr>
          <w:szCs w:val="22"/>
        </w:rPr>
        <w:instrText xml:space="preserve"> HYPERLINK "https://cas.auburn.edu/owa/redir.aspx?C=db91fc15acff494296aafcb62a0c2417&amp;URL=http%3a%2f%2fwww.auburn.edu%2fstudent_info%2fstudent_policies%2f" \t "_blank" </w:instrText>
      </w:r>
      <w:r w:rsidRPr="00F62582">
        <w:rPr>
          <w:szCs w:val="22"/>
        </w:rPr>
      </w:r>
      <w:r w:rsidRPr="00F62582">
        <w:rPr>
          <w:szCs w:val="22"/>
        </w:rPr>
        <w:fldChar w:fldCharType="separate"/>
      </w:r>
      <w:r w:rsidRPr="00F62582">
        <w:rPr>
          <w:rStyle w:val="Hyperlink"/>
          <w:szCs w:val="22"/>
        </w:rPr>
        <w:t>Student Policy eHandbook</w:t>
      </w:r>
      <w:r w:rsidRPr="00F62582">
        <w:rPr>
          <w:szCs w:val="22"/>
        </w:rPr>
        <w:fldChar w:fldCharType="end"/>
      </w:r>
      <w:r w:rsidRPr="00F62582">
        <w:rPr>
          <w:u w:val="single"/>
        </w:rPr>
        <w:t xml:space="preserve"> (</w:t>
      </w:r>
      <w:r w:rsidRPr="00F62582">
        <w:rPr>
          <w:szCs w:val="22"/>
        </w:rPr>
        <w:fldChar w:fldCharType="begin"/>
      </w:r>
      <w:r w:rsidRPr="00F62582">
        <w:rPr>
          <w:szCs w:val="22"/>
        </w:rPr>
        <w:instrText xml:space="preserve"> HYPERLINK "https://cas.auburn.edu/owa/redir.aspx?C=db91fc15acff494296aafcb62a0c2417&amp;URL=http%3a%2f%2fwww.auburn.edu%2fstudentpolicies" \t "_blank" </w:instrText>
      </w:r>
      <w:r w:rsidRPr="00F62582">
        <w:rPr>
          <w:szCs w:val="22"/>
        </w:rPr>
      </w:r>
      <w:r w:rsidRPr="00F62582">
        <w:rPr>
          <w:szCs w:val="22"/>
        </w:rPr>
        <w:fldChar w:fldCharType="separate"/>
      </w:r>
      <w:r w:rsidRPr="00F62582">
        <w:rPr>
          <w:rStyle w:val="Hyperlink"/>
          <w:szCs w:val="22"/>
        </w:rPr>
        <w:t>www.auburn.edu/studentpolicies</w:t>
      </w:r>
      <w:r w:rsidRPr="00F62582">
        <w:rPr>
          <w:szCs w:val="22"/>
        </w:rPr>
        <w:fldChar w:fldCharType="end"/>
      </w:r>
      <w:r w:rsidRPr="00F62582">
        <w:rPr>
          <w:szCs w:val="22"/>
        </w:rPr>
        <w:t>).</w:t>
      </w:r>
      <w:r>
        <w:rPr>
          <w:rFonts w:ascii="Calibri" w:hAnsi="Calibri"/>
          <w:sz w:val="22"/>
          <w:szCs w:val="22"/>
        </w:rPr>
        <w:t xml:space="preserve"> </w:t>
      </w:r>
      <w:r w:rsidRPr="00F62582">
        <w:t xml:space="preserve">Rules and Regulations pertaining to </w:t>
      </w:r>
      <w:r w:rsidRPr="00F62582">
        <w:rPr>
          <w:u w:val="single"/>
        </w:rPr>
        <w:t xml:space="preserve">Cheating </w:t>
      </w:r>
      <w:r w:rsidRPr="00F62582">
        <w:t xml:space="preserve">will apply to this class. </w:t>
      </w:r>
    </w:p>
    <w:p w14:paraId="4F6CF2F6" w14:textId="77777777" w:rsidR="00011EE5" w:rsidRDefault="00011EE5" w:rsidP="00011EE5">
      <w:pPr>
        <w:ind w:left="720"/>
        <w:rPr>
          <w:lang w:eastAsia="ko-KR"/>
        </w:rPr>
      </w:pPr>
    </w:p>
    <w:p w14:paraId="21B1B0CB" w14:textId="77777777" w:rsidR="00011EE5" w:rsidRDefault="00011EE5" w:rsidP="00011EE5">
      <w:pPr>
        <w:pStyle w:val="Default"/>
        <w:ind w:left="1440"/>
      </w:pPr>
      <w:r w:rsidRPr="00066CF9">
        <w:rPr>
          <w:b/>
        </w:rPr>
        <w:t>Definition of plagiarism</w:t>
      </w:r>
      <w:r>
        <w:t xml:space="preserve">: </w:t>
      </w:r>
      <w:r w:rsidRPr="001D2C16">
        <w:t xml:space="preserve">Any use of other people’s words, </w:t>
      </w:r>
      <w:r>
        <w:t xml:space="preserve">unless properly credited. All direct quotes must be in quotation marks and must include page number in the citation. Ideas must also be credited but do not need page numbers and direct quotes. However, avoid slight word changes, as these would be considered direct quotes. In this course the citation format is the American Psychological Association (APA) format. </w:t>
      </w:r>
    </w:p>
    <w:p w14:paraId="38D82507" w14:textId="77777777" w:rsidR="00011EE5" w:rsidRDefault="00011EE5" w:rsidP="00266D0C">
      <w:pPr>
        <w:pStyle w:val="Default"/>
        <w:numPr>
          <w:ilvl w:val="0"/>
          <w:numId w:val="15"/>
        </w:numPr>
        <w:rPr>
          <w:b/>
        </w:rPr>
      </w:pPr>
      <w:r w:rsidRPr="00515398">
        <w:rPr>
          <w:b/>
        </w:rPr>
        <w:t>Self-plagiarism where students submit her/his own work that was originally developed for other classes or another assignment is also NOT allowed.</w:t>
      </w:r>
    </w:p>
    <w:p w14:paraId="571149BE" w14:textId="77777777" w:rsidR="000315DA" w:rsidRDefault="000315DA" w:rsidP="000315DA">
      <w:pPr>
        <w:rPr>
          <w:sz w:val="22"/>
          <w:szCs w:val="22"/>
        </w:rPr>
      </w:pPr>
    </w:p>
    <w:p w14:paraId="4D46F3CF" w14:textId="77777777" w:rsidR="000315DA" w:rsidRDefault="000315DA" w:rsidP="000315DA">
      <w:pPr>
        <w:ind w:left="360"/>
        <w:rPr>
          <w:i/>
          <w:sz w:val="22"/>
          <w:szCs w:val="22"/>
        </w:rPr>
      </w:pPr>
      <w:r>
        <w:rPr>
          <w:i/>
          <w:sz w:val="22"/>
          <w:szCs w:val="22"/>
        </w:rPr>
        <w:t xml:space="preserve"> In addition</w:t>
      </w:r>
      <w:r w:rsidRPr="00D7755C">
        <w:rPr>
          <w:i/>
          <w:sz w:val="22"/>
          <w:szCs w:val="22"/>
        </w:rPr>
        <w:t xml:space="preserve"> to the university recommended statements noted above, College of E</w:t>
      </w:r>
      <w:r>
        <w:rPr>
          <w:i/>
          <w:sz w:val="22"/>
          <w:szCs w:val="22"/>
        </w:rPr>
        <w:t>ducatio</w:t>
      </w:r>
      <w:r w:rsidRPr="00D7755C">
        <w:rPr>
          <w:i/>
          <w:sz w:val="22"/>
          <w:szCs w:val="22"/>
        </w:rPr>
        <w:t xml:space="preserve">n syllabi are </w:t>
      </w:r>
      <w:r>
        <w:rPr>
          <w:i/>
          <w:sz w:val="22"/>
          <w:szCs w:val="22"/>
        </w:rPr>
        <w:t xml:space="preserve">    </w:t>
      </w:r>
      <w:r w:rsidRPr="00D7755C">
        <w:rPr>
          <w:i/>
          <w:sz w:val="22"/>
          <w:szCs w:val="22"/>
        </w:rPr>
        <w:t>to include the following statement:</w:t>
      </w:r>
    </w:p>
    <w:p w14:paraId="36043AB8" w14:textId="77777777" w:rsidR="000315DA" w:rsidRPr="00D7755C" w:rsidRDefault="000315DA" w:rsidP="000315DA">
      <w:pPr>
        <w:ind w:left="360"/>
        <w:rPr>
          <w:i/>
          <w:sz w:val="22"/>
          <w:szCs w:val="22"/>
        </w:rPr>
      </w:pPr>
    </w:p>
    <w:p w14:paraId="5B4D7B9C" w14:textId="77777777" w:rsidR="000315DA" w:rsidRPr="00B35AEB" w:rsidRDefault="000315DA" w:rsidP="000315DA">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468BF68C" w14:textId="77777777" w:rsidR="000315DA" w:rsidRPr="00090724" w:rsidRDefault="000315DA" w:rsidP="00266D0C">
      <w:pPr>
        <w:numPr>
          <w:ilvl w:val="0"/>
          <w:numId w:val="14"/>
        </w:numPr>
        <w:tabs>
          <w:tab w:val="left" w:pos="1080"/>
        </w:tabs>
        <w:ind w:left="360" w:firstLine="360"/>
        <w:rPr>
          <w:sz w:val="22"/>
          <w:szCs w:val="22"/>
        </w:rPr>
      </w:pPr>
      <w:r w:rsidRPr="00090724">
        <w:rPr>
          <w:sz w:val="22"/>
          <w:szCs w:val="22"/>
        </w:rPr>
        <w:t>Engage in responsible and ethical professional practices</w:t>
      </w:r>
    </w:p>
    <w:p w14:paraId="027E41C3" w14:textId="77777777" w:rsidR="000315DA" w:rsidRPr="00090724" w:rsidRDefault="000315DA" w:rsidP="00266D0C">
      <w:pPr>
        <w:numPr>
          <w:ilvl w:val="0"/>
          <w:numId w:val="14"/>
        </w:numPr>
        <w:tabs>
          <w:tab w:val="left" w:pos="1080"/>
        </w:tabs>
        <w:ind w:left="360" w:firstLine="360"/>
        <w:rPr>
          <w:sz w:val="22"/>
          <w:szCs w:val="22"/>
        </w:rPr>
      </w:pPr>
      <w:r w:rsidRPr="00090724">
        <w:rPr>
          <w:sz w:val="22"/>
          <w:szCs w:val="22"/>
        </w:rPr>
        <w:t>Contribute to collaborative learning communities</w:t>
      </w:r>
    </w:p>
    <w:p w14:paraId="40AD94B4" w14:textId="77777777" w:rsidR="000315DA" w:rsidRPr="00090724" w:rsidRDefault="000315DA" w:rsidP="00266D0C">
      <w:pPr>
        <w:numPr>
          <w:ilvl w:val="0"/>
          <w:numId w:val="14"/>
        </w:numPr>
        <w:tabs>
          <w:tab w:val="left" w:pos="1080"/>
        </w:tabs>
        <w:ind w:left="360" w:firstLine="360"/>
        <w:rPr>
          <w:sz w:val="22"/>
          <w:szCs w:val="22"/>
        </w:rPr>
      </w:pPr>
      <w:r w:rsidRPr="00090724">
        <w:rPr>
          <w:sz w:val="22"/>
          <w:szCs w:val="22"/>
        </w:rPr>
        <w:t>Demonstrate a commitment to diversity</w:t>
      </w:r>
    </w:p>
    <w:p w14:paraId="5E2EA671" w14:textId="77777777" w:rsidR="000315DA" w:rsidRPr="000315DA" w:rsidRDefault="000315DA" w:rsidP="00266D0C">
      <w:pPr>
        <w:numPr>
          <w:ilvl w:val="0"/>
          <w:numId w:val="14"/>
        </w:numPr>
        <w:tabs>
          <w:tab w:val="left" w:pos="1080"/>
        </w:tabs>
        <w:ind w:left="360" w:firstLine="360"/>
        <w:rPr>
          <w:sz w:val="22"/>
          <w:szCs w:val="22"/>
        </w:rPr>
      </w:pPr>
      <w:r w:rsidRPr="00090724">
        <w:rPr>
          <w:sz w:val="22"/>
          <w:szCs w:val="22"/>
        </w:rPr>
        <w:t>Model and nurture intellectual vitality</w:t>
      </w:r>
    </w:p>
    <w:p w14:paraId="3EB420DB" w14:textId="77777777" w:rsidR="00011EE5" w:rsidRPr="00726C0A" w:rsidRDefault="00011EE5" w:rsidP="00011EE5">
      <w:pPr>
        <w:ind w:left="720"/>
        <w:rPr>
          <w:lang w:eastAsia="ko-KR"/>
        </w:rPr>
      </w:pPr>
    </w:p>
    <w:p w14:paraId="1F5D494D" w14:textId="77777777" w:rsidR="000315DA" w:rsidRPr="00527995" w:rsidRDefault="000315DA" w:rsidP="000315DA">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Pr>
          <w:szCs w:val="24"/>
        </w:rPr>
        <w:br/>
      </w:r>
    </w:p>
    <w:p w14:paraId="58D1DD59" w14:textId="77777777" w:rsidR="000315DA" w:rsidRPr="00527995" w:rsidRDefault="000315DA" w:rsidP="000315DA">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5"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16"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Pr>
          <w:color w:val="333333"/>
          <w:szCs w:val="24"/>
          <w:shd w:val="clear" w:color="auto" w:fill="FFFFFF"/>
        </w:rPr>
        <w:br/>
      </w:r>
    </w:p>
    <w:p w14:paraId="06257906" w14:textId="77777777" w:rsidR="00011EE5" w:rsidRDefault="00011EE5" w:rsidP="000315DA">
      <w:pPr>
        <w:rPr>
          <w:lang w:eastAsia="ko-KR"/>
        </w:rPr>
      </w:pPr>
    </w:p>
    <w:p w14:paraId="66A09EEA" w14:textId="77777777" w:rsidR="000315DA" w:rsidRPr="00527995" w:rsidRDefault="000315DA" w:rsidP="000315DA">
      <w:pPr>
        <w:ind w:left="720"/>
        <w:rPr>
          <w:szCs w:val="24"/>
        </w:rPr>
      </w:pPr>
      <w:r w:rsidRPr="000315DA">
        <w:rPr>
          <w:rStyle w:val="Strong"/>
          <w:color w:val="333333"/>
          <w:szCs w:val="24"/>
          <w:bdr w:val="none" w:sz="0" w:space="0" w:color="auto" w:frame="1"/>
          <w:shd w:val="clear" w:color="auto" w:fill="FFFFFF"/>
        </w:rPr>
        <w:t>Make-Up Policy</w:t>
      </w:r>
      <w:r w:rsidRPr="00527995">
        <w:rPr>
          <w:rStyle w:val="Strong"/>
          <w:color w:val="333333"/>
          <w:szCs w:val="24"/>
          <w:bdr w:val="none" w:sz="0" w:space="0" w:color="auto" w:frame="1"/>
          <w:shd w:val="clear" w:color="auto" w:fill="FFFFFF"/>
        </w:rPr>
        <w:t>: </w:t>
      </w:r>
      <w:r w:rsidRPr="00527995">
        <w:rPr>
          <w:color w:val="333333"/>
          <w:szCs w:val="24"/>
          <w:shd w:val="clear" w:color="auto" w:fill="FFFFFF"/>
        </w:rPr>
        <w:t xml:space="preserve">Arrangement to make up missed major </w:t>
      </w:r>
      <w:r>
        <w:rPr>
          <w:color w:val="333333"/>
          <w:szCs w:val="24"/>
          <w:shd w:val="clear" w:color="auto" w:fill="FFFFFF"/>
        </w:rPr>
        <w:t>assignments</w:t>
      </w:r>
      <w:r w:rsidRPr="00527995">
        <w:rPr>
          <w:color w:val="333333"/>
          <w:szCs w:val="24"/>
          <w:shd w:val="clear" w:color="auto" w:fill="FFFFFF"/>
        </w:rPr>
        <w:t xml:space="preserve"> due to properly authorized excused absences must be initiated by the student within one week from the end of the period of the excused absences.  Except in unusual circumstances, such as continued absence of the student or the advent of University holidays, a make-up exam</w:t>
      </w:r>
      <w:r>
        <w:rPr>
          <w:color w:val="333333"/>
          <w:szCs w:val="24"/>
          <w:shd w:val="clear" w:color="auto" w:fill="FFFFFF"/>
        </w:rPr>
        <w:t>/assignment</w:t>
      </w:r>
      <w:r w:rsidRPr="00527995">
        <w:rPr>
          <w:color w:val="333333"/>
          <w:szCs w:val="24"/>
          <w:shd w:val="clear" w:color="auto" w:fill="FFFFFF"/>
        </w:rPr>
        <w:t xml:space="preserve"> will take place within two weeks from the time that the student initiates arrangements for it. Except in extraordinary circumstances, no make-up exams</w:t>
      </w:r>
      <w:r>
        <w:rPr>
          <w:color w:val="333333"/>
          <w:szCs w:val="24"/>
          <w:shd w:val="clear" w:color="auto" w:fill="FFFFFF"/>
        </w:rPr>
        <w:t>/assignments</w:t>
      </w:r>
      <w:r w:rsidRPr="00527995">
        <w:rPr>
          <w:color w:val="333333"/>
          <w:szCs w:val="24"/>
          <w:shd w:val="clear" w:color="auto" w:fill="FFFFFF"/>
        </w:rPr>
        <w:t xml:space="preserve"> will be arranged during the last three days before the final exam period begins.  </w:t>
      </w:r>
    </w:p>
    <w:p w14:paraId="3AFD58A4" w14:textId="77777777" w:rsidR="00011EE5" w:rsidRPr="00726C0A" w:rsidRDefault="00011EE5" w:rsidP="00011EE5">
      <w:pPr>
        <w:rPr>
          <w:lang w:eastAsia="ko-KR"/>
        </w:rPr>
      </w:pPr>
    </w:p>
    <w:p w14:paraId="243E590E" w14:textId="77777777" w:rsidR="000315DA" w:rsidRPr="00527995" w:rsidRDefault="000315DA" w:rsidP="000315DA">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w:t>
      </w:r>
      <w:proofErr w:type="gramStart"/>
      <w:r w:rsidRPr="00527995">
        <w:rPr>
          <w:szCs w:val="24"/>
        </w:rPr>
        <w:t>If this occurs, and addendum to your syllabus and/or course assignments will replace the original materials.</w:t>
      </w:r>
      <w:proofErr w:type="gramEnd"/>
      <w:r w:rsidRPr="00527995">
        <w:rPr>
          <w:szCs w:val="24"/>
        </w:rPr>
        <w:t xml:space="preserve"> </w:t>
      </w:r>
    </w:p>
    <w:p w14:paraId="06EB40E3" w14:textId="77777777" w:rsidR="00011EE5" w:rsidRDefault="00011EE5" w:rsidP="00011EE5">
      <w:pPr>
        <w:rPr>
          <w:lang w:eastAsia="ko-KR"/>
        </w:rPr>
      </w:pPr>
    </w:p>
    <w:p w14:paraId="0A24ECEE" w14:textId="77777777" w:rsidR="00011EE5" w:rsidRDefault="000315DA" w:rsidP="00011EE5">
      <w:pPr>
        <w:ind w:left="720"/>
        <w:rPr>
          <w:color w:val="333333"/>
          <w:szCs w:val="24"/>
          <w:shd w:val="clear" w:color="auto" w:fill="FFFFFF"/>
        </w:rPr>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5A21D3C" w14:textId="77777777" w:rsidR="000315DA" w:rsidRPr="00726C0A" w:rsidRDefault="000315DA" w:rsidP="00011EE5">
      <w:pPr>
        <w:ind w:left="720"/>
        <w:rPr>
          <w:lang w:eastAsia="ko-KR"/>
        </w:rPr>
      </w:pPr>
    </w:p>
    <w:p w14:paraId="7748582A" w14:textId="77777777" w:rsidR="00011EE5" w:rsidRDefault="00011EE5" w:rsidP="00011EE5">
      <w:pPr>
        <w:ind w:left="720"/>
        <w:rPr>
          <w:lang w:eastAsia="ko-KR"/>
        </w:rPr>
      </w:pPr>
    </w:p>
    <w:p w14:paraId="2D6B4D81" w14:textId="77777777" w:rsidR="00011EE5" w:rsidRPr="00726C0A" w:rsidRDefault="00011EE5" w:rsidP="00011EE5">
      <w:pPr>
        <w:rPr>
          <w:lang w:eastAsia="ko-KR"/>
        </w:rPr>
      </w:pPr>
      <w:r>
        <w:rPr>
          <w:b/>
        </w:rPr>
        <w:t xml:space="preserve">10. </w:t>
      </w:r>
      <w:r w:rsidRPr="00726C0A">
        <w:rPr>
          <w:b/>
        </w:rPr>
        <w:t>Justification for Graduate Credit:</w:t>
      </w:r>
    </w:p>
    <w:p w14:paraId="0889064A" w14:textId="77777777" w:rsidR="00011EE5" w:rsidRPr="00BF5E9F" w:rsidRDefault="00011EE5" w:rsidP="00011EE5">
      <w:pPr>
        <w:tabs>
          <w:tab w:val="left" w:pos="720"/>
          <w:tab w:val="right" w:pos="7200"/>
        </w:tabs>
        <w:ind w:left="720"/>
        <w:rPr>
          <w:iCs/>
        </w:rPr>
      </w:pPr>
      <w:r w:rsidRPr="00BF5E9F">
        <w:rPr>
          <w:iCs/>
        </w:rPr>
        <w:t xml:space="preserve">Instructional and information technologies are becoming ubiquitous in business, education, health, the military, and other enterprises. Administrators, </w:t>
      </w:r>
      <w:r>
        <w:rPr>
          <w:iCs/>
        </w:rPr>
        <w:t>school librarian</w:t>
      </w:r>
      <w:r w:rsidRPr="00BF5E9F">
        <w:rPr>
          <w:iCs/>
        </w:rPr>
        <w:t>, teachers, and many other planners must become prepared to make informed decisions re</w:t>
      </w:r>
      <w:r>
        <w:rPr>
          <w:iCs/>
        </w:rPr>
        <w:t xml:space="preserve">garding selection and utilization of current and emerging technologies. They need to know what choices to make in selecting both hardware and software, what are the applications of technologies to instruction and information gathering, and what are the ethical issues surrounding the uses of technology. This course is designed to allow our graduates to assume these decision making roles with knowledge and confidence, knowing about currently available technologies and the criteria and means for analyzing their institutions’ needs and synthesizing the many variables that enter into the decision making process. </w:t>
      </w:r>
    </w:p>
    <w:p w14:paraId="0BC2EFBF" w14:textId="77777777" w:rsidR="00011EE5" w:rsidRDefault="00011EE5" w:rsidP="00011EE5">
      <w:pPr>
        <w:tabs>
          <w:tab w:val="left" w:pos="720"/>
          <w:tab w:val="right" w:pos="7200"/>
        </w:tabs>
        <w:rPr>
          <w:i/>
          <w:iCs/>
        </w:rPr>
      </w:pPr>
    </w:p>
    <w:p w14:paraId="507421F7" w14:textId="77777777" w:rsidR="00011EE5" w:rsidRPr="00726C0A" w:rsidRDefault="00011EE5" w:rsidP="00011EE5">
      <w:pPr>
        <w:ind w:left="720"/>
      </w:pPr>
    </w:p>
    <w:p w14:paraId="1247E7AF" w14:textId="77777777" w:rsidR="00011EE5" w:rsidRPr="00726C0A" w:rsidRDefault="00011EE5" w:rsidP="00011EE5">
      <w:pPr>
        <w:rPr>
          <w:b/>
        </w:rPr>
      </w:pPr>
      <w:r w:rsidRPr="00726C0A">
        <w:rPr>
          <w:b/>
        </w:rPr>
        <w:t>11.       Other Class Policy Statements:</w:t>
      </w:r>
    </w:p>
    <w:p w14:paraId="6B8FEE14" w14:textId="77777777" w:rsidR="00011EE5" w:rsidRDefault="00011EE5" w:rsidP="002101C5">
      <w:pPr>
        <w:ind w:left="720"/>
        <w:rPr>
          <w:i/>
          <w:iCs/>
        </w:rPr>
      </w:pPr>
      <w:r w:rsidRPr="00726C0A">
        <w:rPr>
          <w:i/>
          <w:iCs/>
        </w:rPr>
        <w:t>The instructor reserves the right to alter the schedule and content of this syllabus in order to accommodate the needs of the students and/or in light of university and academic schedule changes.</w:t>
      </w:r>
      <w:r w:rsidR="002101C5">
        <w:rPr>
          <w:i/>
          <w:iCs/>
        </w:rPr>
        <w:t xml:space="preserve"> </w:t>
      </w:r>
    </w:p>
    <w:p w14:paraId="0BAD5660" w14:textId="77777777" w:rsidR="00C62D8E" w:rsidRDefault="00C62D8E" w:rsidP="002101C5">
      <w:pPr>
        <w:ind w:left="720"/>
        <w:rPr>
          <w:i/>
          <w:iCs/>
        </w:rPr>
      </w:pPr>
    </w:p>
    <w:p w14:paraId="13D763F0" w14:textId="77777777" w:rsidR="00224BBF" w:rsidRDefault="00224BBF" w:rsidP="002101C5">
      <w:pPr>
        <w:ind w:left="720"/>
        <w:rPr>
          <w:i/>
          <w:iCs/>
        </w:rPr>
      </w:pPr>
    </w:p>
    <w:p w14:paraId="4921B778" w14:textId="77777777" w:rsidR="00224BBF" w:rsidRDefault="00224BBF" w:rsidP="00224BBF">
      <w:pPr>
        <w:rPr>
          <w:i/>
          <w:iCs/>
        </w:rPr>
      </w:pPr>
      <w:r>
        <w:rPr>
          <w:i/>
          <w:iCs/>
        </w:rPr>
        <w:t>* Curriculum Map</w:t>
      </w:r>
    </w:p>
    <w:p w14:paraId="2D8842CC" w14:textId="77777777" w:rsidR="00224BBF" w:rsidRDefault="00224BBF" w:rsidP="002101C5">
      <w:pPr>
        <w:ind w:left="720"/>
        <w:rPr>
          <w:i/>
          <w:iCs/>
        </w:rPr>
      </w:pPr>
    </w:p>
    <w:p w14:paraId="5F775B88" w14:textId="77777777" w:rsidR="00C62D8E" w:rsidRDefault="00C62D8E" w:rsidP="002101C5">
      <w:pPr>
        <w:ind w:left="720"/>
        <w:rPr>
          <w:i/>
          <w:iCs/>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080"/>
        <w:gridCol w:w="1170"/>
        <w:gridCol w:w="1080"/>
        <w:gridCol w:w="1170"/>
        <w:gridCol w:w="990"/>
        <w:gridCol w:w="1260"/>
        <w:gridCol w:w="1440"/>
      </w:tblGrid>
      <w:tr w:rsidR="00C62D8E" w:rsidRPr="00910410" w14:paraId="1C01852A" w14:textId="77777777" w:rsidTr="00472B09">
        <w:trPr>
          <w:trHeight w:val="512"/>
        </w:trPr>
        <w:tc>
          <w:tcPr>
            <w:tcW w:w="2250" w:type="dxa"/>
            <w:vMerge w:val="restart"/>
            <w:shd w:val="clear" w:color="auto" w:fill="CCCCCC"/>
            <w:vAlign w:val="center"/>
          </w:tcPr>
          <w:p w14:paraId="00FF5EEE" w14:textId="77777777" w:rsidR="00C62D8E" w:rsidRPr="00472B09" w:rsidRDefault="00C62D8E" w:rsidP="00C62D8E">
            <w:pPr>
              <w:jc w:val="center"/>
              <w:rPr>
                <w:color w:val="000000"/>
                <w:sz w:val="20"/>
              </w:rPr>
            </w:pPr>
            <w:r w:rsidRPr="00472B09">
              <w:rPr>
                <w:color w:val="000000"/>
                <w:sz w:val="20"/>
              </w:rPr>
              <w:t>Course Objectives</w:t>
            </w:r>
          </w:p>
        </w:tc>
        <w:tc>
          <w:tcPr>
            <w:tcW w:w="8190" w:type="dxa"/>
            <w:gridSpan w:val="7"/>
            <w:shd w:val="clear" w:color="auto" w:fill="CCCCCC"/>
            <w:vAlign w:val="center"/>
          </w:tcPr>
          <w:p w14:paraId="5FE980DD" w14:textId="77777777" w:rsidR="00C62D8E" w:rsidRPr="00C62D8E" w:rsidRDefault="00C62D8E" w:rsidP="00C62D8E">
            <w:pPr>
              <w:jc w:val="center"/>
              <w:rPr>
                <w:b/>
                <w:color w:val="000000"/>
                <w:sz w:val="20"/>
              </w:rPr>
            </w:pPr>
            <w:r w:rsidRPr="00C62D8E">
              <w:rPr>
                <w:b/>
                <w:color w:val="000000"/>
                <w:sz w:val="20"/>
              </w:rPr>
              <w:t>Course Assessment</w:t>
            </w:r>
          </w:p>
        </w:tc>
      </w:tr>
      <w:tr w:rsidR="00472B09" w:rsidRPr="00910410" w14:paraId="0FD2B361" w14:textId="77777777" w:rsidTr="00472B09">
        <w:tc>
          <w:tcPr>
            <w:tcW w:w="2250" w:type="dxa"/>
            <w:vMerge/>
            <w:shd w:val="clear" w:color="auto" w:fill="CCCCCC"/>
            <w:vAlign w:val="center"/>
          </w:tcPr>
          <w:p w14:paraId="015E6A43" w14:textId="77777777" w:rsidR="00472B09" w:rsidRPr="00472B09" w:rsidRDefault="00472B09" w:rsidP="00C62D8E">
            <w:pPr>
              <w:jc w:val="center"/>
              <w:rPr>
                <w:color w:val="000000"/>
                <w:sz w:val="20"/>
              </w:rPr>
            </w:pPr>
          </w:p>
        </w:tc>
        <w:tc>
          <w:tcPr>
            <w:tcW w:w="1080" w:type="dxa"/>
            <w:shd w:val="clear" w:color="auto" w:fill="CCCCCC"/>
            <w:vAlign w:val="center"/>
          </w:tcPr>
          <w:p w14:paraId="1E1F4331" w14:textId="77777777" w:rsidR="00472B09" w:rsidRPr="00C62D8E" w:rsidRDefault="00472B09" w:rsidP="00C62D8E">
            <w:pPr>
              <w:jc w:val="center"/>
              <w:rPr>
                <w:color w:val="000000"/>
                <w:sz w:val="16"/>
                <w:szCs w:val="16"/>
              </w:rPr>
            </w:pPr>
            <w:r>
              <w:rPr>
                <w:color w:val="000000"/>
                <w:sz w:val="16"/>
                <w:szCs w:val="16"/>
              </w:rPr>
              <w:t>Online discussion</w:t>
            </w:r>
          </w:p>
        </w:tc>
        <w:tc>
          <w:tcPr>
            <w:tcW w:w="1170" w:type="dxa"/>
            <w:shd w:val="clear" w:color="auto" w:fill="CCCCCC"/>
            <w:vAlign w:val="center"/>
          </w:tcPr>
          <w:p w14:paraId="306160C8" w14:textId="77777777" w:rsidR="00472B09" w:rsidRPr="00C62D8E" w:rsidRDefault="00472B09" w:rsidP="00C62D8E">
            <w:pPr>
              <w:jc w:val="center"/>
              <w:rPr>
                <w:color w:val="000000"/>
                <w:sz w:val="16"/>
                <w:szCs w:val="16"/>
              </w:rPr>
            </w:pPr>
            <w:proofErr w:type="spellStart"/>
            <w:r>
              <w:rPr>
                <w:color w:val="000000"/>
                <w:sz w:val="16"/>
                <w:szCs w:val="16"/>
              </w:rPr>
              <w:t>WeVideo</w:t>
            </w:r>
            <w:proofErr w:type="spellEnd"/>
            <w:r>
              <w:rPr>
                <w:color w:val="000000"/>
                <w:sz w:val="16"/>
                <w:szCs w:val="16"/>
              </w:rPr>
              <w:t xml:space="preserve"> Self-introduction</w:t>
            </w:r>
          </w:p>
        </w:tc>
        <w:tc>
          <w:tcPr>
            <w:tcW w:w="1080" w:type="dxa"/>
            <w:shd w:val="clear" w:color="auto" w:fill="CCCCCC"/>
            <w:vAlign w:val="center"/>
          </w:tcPr>
          <w:p w14:paraId="22CA9D8E" w14:textId="77777777" w:rsidR="00472B09" w:rsidRPr="00C62D8E" w:rsidRDefault="00472B09" w:rsidP="00C62D8E">
            <w:pPr>
              <w:jc w:val="center"/>
              <w:rPr>
                <w:color w:val="000000"/>
                <w:sz w:val="16"/>
                <w:szCs w:val="16"/>
              </w:rPr>
            </w:pPr>
            <w:r>
              <w:rPr>
                <w:color w:val="000000"/>
                <w:sz w:val="16"/>
                <w:szCs w:val="16"/>
              </w:rPr>
              <w:t>Digital Vision</w:t>
            </w:r>
          </w:p>
        </w:tc>
        <w:tc>
          <w:tcPr>
            <w:tcW w:w="1170" w:type="dxa"/>
            <w:shd w:val="clear" w:color="auto" w:fill="CCCCCC"/>
            <w:vAlign w:val="center"/>
          </w:tcPr>
          <w:p w14:paraId="520B17F4" w14:textId="77777777" w:rsidR="00472B09" w:rsidRPr="00C62D8E" w:rsidRDefault="00472B09" w:rsidP="00C62D8E">
            <w:pPr>
              <w:jc w:val="center"/>
              <w:rPr>
                <w:color w:val="000000"/>
                <w:sz w:val="16"/>
                <w:szCs w:val="16"/>
              </w:rPr>
            </w:pPr>
            <w:proofErr w:type="spellStart"/>
            <w:r>
              <w:rPr>
                <w:color w:val="000000"/>
                <w:sz w:val="16"/>
                <w:szCs w:val="16"/>
              </w:rPr>
              <w:t>Gamification</w:t>
            </w:r>
            <w:proofErr w:type="spellEnd"/>
          </w:p>
        </w:tc>
        <w:tc>
          <w:tcPr>
            <w:tcW w:w="990" w:type="dxa"/>
            <w:shd w:val="clear" w:color="auto" w:fill="CCCCCC"/>
            <w:vAlign w:val="center"/>
          </w:tcPr>
          <w:p w14:paraId="0EA2D927" w14:textId="77777777" w:rsidR="00472B09" w:rsidRPr="00C62D8E" w:rsidRDefault="00472B09" w:rsidP="00C62D8E">
            <w:pPr>
              <w:jc w:val="center"/>
              <w:rPr>
                <w:color w:val="000000"/>
                <w:sz w:val="16"/>
                <w:szCs w:val="16"/>
              </w:rPr>
            </w:pPr>
            <w:r>
              <w:rPr>
                <w:color w:val="000000"/>
                <w:sz w:val="16"/>
                <w:szCs w:val="16"/>
              </w:rPr>
              <w:t>Book Report</w:t>
            </w:r>
          </w:p>
        </w:tc>
        <w:tc>
          <w:tcPr>
            <w:tcW w:w="1260" w:type="dxa"/>
            <w:shd w:val="clear" w:color="auto" w:fill="CCCCCC"/>
            <w:vAlign w:val="center"/>
          </w:tcPr>
          <w:p w14:paraId="18715F5F" w14:textId="77777777" w:rsidR="00472B09" w:rsidRPr="00C62D8E" w:rsidRDefault="00472B09" w:rsidP="00C62D8E">
            <w:pPr>
              <w:jc w:val="center"/>
              <w:rPr>
                <w:color w:val="000000"/>
                <w:sz w:val="16"/>
                <w:szCs w:val="16"/>
              </w:rPr>
            </w:pPr>
            <w:r>
              <w:rPr>
                <w:color w:val="000000"/>
                <w:sz w:val="16"/>
                <w:szCs w:val="16"/>
              </w:rPr>
              <w:t>Professional Development</w:t>
            </w:r>
          </w:p>
        </w:tc>
        <w:tc>
          <w:tcPr>
            <w:tcW w:w="1440" w:type="dxa"/>
            <w:shd w:val="clear" w:color="auto" w:fill="CCCCCC"/>
          </w:tcPr>
          <w:p w14:paraId="50648DD0" w14:textId="77777777" w:rsidR="00472B09" w:rsidRDefault="00472B09" w:rsidP="00C62D8E">
            <w:pPr>
              <w:jc w:val="center"/>
              <w:rPr>
                <w:color w:val="000000"/>
                <w:sz w:val="16"/>
                <w:szCs w:val="16"/>
              </w:rPr>
            </w:pPr>
          </w:p>
          <w:p w14:paraId="3CA13749" w14:textId="77777777" w:rsidR="00472B09" w:rsidRPr="00C62D8E" w:rsidRDefault="00472B09" w:rsidP="00C62D8E">
            <w:pPr>
              <w:jc w:val="center"/>
              <w:rPr>
                <w:color w:val="000000"/>
                <w:sz w:val="16"/>
                <w:szCs w:val="16"/>
              </w:rPr>
            </w:pPr>
            <w:r>
              <w:rPr>
                <w:color w:val="000000"/>
                <w:sz w:val="16"/>
                <w:szCs w:val="16"/>
              </w:rPr>
              <w:t>Reflection</w:t>
            </w:r>
          </w:p>
        </w:tc>
      </w:tr>
      <w:tr w:rsidR="00472B09" w:rsidRPr="00910410" w14:paraId="0F7BDA32" w14:textId="77777777" w:rsidTr="00472B09">
        <w:tc>
          <w:tcPr>
            <w:tcW w:w="2250" w:type="dxa"/>
            <w:shd w:val="clear" w:color="auto" w:fill="auto"/>
            <w:vAlign w:val="center"/>
          </w:tcPr>
          <w:p w14:paraId="21384B22" w14:textId="77777777" w:rsidR="00472B09" w:rsidRPr="00472B09" w:rsidRDefault="00472B09" w:rsidP="00C62D8E">
            <w:pPr>
              <w:rPr>
                <w:sz w:val="20"/>
              </w:rPr>
            </w:pPr>
            <w:r w:rsidRPr="00472B09">
              <w:rPr>
                <w:sz w:val="20"/>
              </w:rPr>
              <w:t>Develop digital vision and share it using recent technology</w:t>
            </w:r>
          </w:p>
          <w:p w14:paraId="07A7285A" w14:textId="77777777" w:rsidR="00472B09" w:rsidRPr="00472B09" w:rsidRDefault="00472B09" w:rsidP="00C62D8E">
            <w:pPr>
              <w:rPr>
                <w:color w:val="000000"/>
                <w:sz w:val="20"/>
              </w:rPr>
            </w:pPr>
          </w:p>
        </w:tc>
        <w:tc>
          <w:tcPr>
            <w:tcW w:w="1080" w:type="dxa"/>
            <w:shd w:val="clear" w:color="auto" w:fill="auto"/>
            <w:vAlign w:val="center"/>
          </w:tcPr>
          <w:p w14:paraId="32C3C5BC" w14:textId="77777777" w:rsidR="00472B09" w:rsidRPr="00C62D8E" w:rsidRDefault="00472B09" w:rsidP="00C62D8E">
            <w:pPr>
              <w:jc w:val="center"/>
              <w:rPr>
                <w:color w:val="000000"/>
                <w:sz w:val="20"/>
              </w:rPr>
            </w:pPr>
            <w:r w:rsidRPr="00C62D8E">
              <w:rPr>
                <w:rFonts w:ascii="Zapf Dingbats" w:hAnsi="Zapf Dingbats"/>
                <w:color w:val="000000"/>
              </w:rPr>
              <w:t>✔</w:t>
            </w:r>
          </w:p>
        </w:tc>
        <w:tc>
          <w:tcPr>
            <w:tcW w:w="1170" w:type="dxa"/>
            <w:shd w:val="clear" w:color="auto" w:fill="auto"/>
            <w:vAlign w:val="center"/>
          </w:tcPr>
          <w:p w14:paraId="1B858A40" w14:textId="77777777" w:rsidR="00472B09" w:rsidRPr="00C62D8E" w:rsidRDefault="00472B09" w:rsidP="00C62D8E">
            <w:pPr>
              <w:jc w:val="center"/>
              <w:rPr>
                <w:color w:val="000000"/>
                <w:sz w:val="20"/>
              </w:rPr>
            </w:pPr>
          </w:p>
        </w:tc>
        <w:tc>
          <w:tcPr>
            <w:tcW w:w="1080" w:type="dxa"/>
            <w:shd w:val="clear" w:color="auto" w:fill="auto"/>
            <w:vAlign w:val="center"/>
          </w:tcPr>
          <w:p w14:paraId="6D1581A1" w14:textId="77777777" w:rsidR="00472B09" w:rsidRPr="00C62D8E" w:rsidRDefault="00472B09" w:rsidP="00C62D8E">
            <w:pPr>
              <w:jc w:val="center"/>
              <w:rPr>
                <w:color w:val="000000"/>
                <w:sz w:val="20"/>
              </w:rPr>
            </w:pPr>
            <w:r w:rsidRPr="00C62D8E">
              <w:rPr>
                <w:rFonts w:ascii="Zapf Dingbats" w:hAnsi="Zapf Dingbats"/>
                <w:color w:val="000000"/>
              </w:rPr>
              <w:t>✔</w:t>
            </w:r>
          </w:p>
        </w:tc>
        <w:tc>
          <w:tcPr>
            <w:tcW w:w="1170" w:type="dxa"/>
            <w:shd w:val="clear" w:color="auto" w:fill="auto"/>
            <w:vAlign w:val="center"/>
          </w:tcPr>
          <w:p w14:paraId="6D1AE928" w14:textId="77777777" w:rsidR="00472B09" w:rsidRPr="00C62D8E" w:rsidRDefault="00472B09" w:rsidP="00C62D8E">
            <w:pPr>
              <w:jc w:val="center"/>
              <w:rPr>
                <w:color w:val="000000"/>
                <w:sz w:val="20"/>
              </w:rPr>
            </w:pPr>
          </w:p>
        </w:tc>
        <w:tc>
          <w:tcPr>
            <w:tcW w:w="990" w:type="dxa"/>
            <w:shd w:val="clear" w:color="auto" w:fill="auto"/>
            <w:vAlign w:val="center"/>
          </w:tcPr>
          <w:p w14:paraId="3C6FA47C" w14:textId="77777777" w:rsidR="00472B09" w:rsidRPr="00C62D8E" w:rsidRDefault="00472B09" w:rsidP="00C62D8E">
            <w:pPr>
              <w:jc w:val="center"/>
              <w:rPr>
                <w:color w:val="000000"/>
                <w:sz w:val="20"/>
              </w:rPr>
            </w:pPr>
          </w:p>
        </w:tc>
        <w:tc>
          <w:tcPr>
            <w:tcW w:w="1260" w:type="dxa"/>
            <w:shd w:val="clear" w:color="auto" w:fill="auto"/>
            <w:vAlign w:val="center"/>
          </w:tcPr>
          <w:p w14:paraId="2205F3C1" w14:textId="77777777" w:rsidR="00472B09" w:rsidRPr="00C62D8E" w:rsidRDefault="00472B09" w:rsidP="00C62D8E">
            <w:pPr>
              <w:jc w:val="center"/>
              <w:rPr>
                <w:rFonts w:ascii="Zapf Dingbats" w:hAnsi="Zapf Dingbats"/>
                <w:color w:val="000000"/>
              </w:rPr>
            </w:pPr>
          </w:p>
        </w:tc>
        <w:tc>
          <w:tcPr>
            <w:tcW w:w="1440" w:type="dxa"/>
            <w:shd w:val="clear" w:color="auto" w:fill="auto"/>
          </w:tcPr>
          <w:p w14:paraId="5964EA42" w14:textId="77777777" w:rsidR="00472B09" w:rsidRPr="00C62D8E" w:rsidRDefault="00472B09" w:rsidP="00C62D8E">
            <w:pPr>
              <w:jc w:val="center"/>
              <w:rPr>
                <w:rFonts w:ascii="Zapf Dingbats" w:hAnsi="Zapf Dingbats"/>
                <w:color w:val="000000"/>
              </w:rPr>
            </w:pPr>
          </w:p>
        </w:tc>
      </w:tr>
      <w:tr w:rsidR="00472B09" w:rsidRPr="00910410" w14:paraId="0596CF3D" w14:textId="77777777" w:rsidTr="00472B09">
        <w:tc>
          <w:tcPr>
            <w:tcW w:w="2250" w:type="dxa"/>
            <w:shd w:val="clear" w:color="auto" w:fill="auto"/>
            <w:vAlign w:val="center"/>
          </w:tcPr>
          <w:p w14:paraId="1D6E5914" w14:textId="77777777" w:rsidR="00472B09" w:rsidRPr="00472B09" w:rsidRDefault="00472B09" w:rsidP="00C62D8E">
            <w:pPr>
              <w:rPr>
                <w:color w:val="000000"/>
                <w:sz w:val="20"/>
              </w:rPr>
            </w:pPr>
            <w:r w:rsidRPr="00472B09">
              <w:rPr>
                <w:sz w:val="20"/>
              </w:rPr>
              <w:t>Evaluate and locate instructional and informational technology for curriculum</w:t>
            </w:r>
            <w:r w:rsidRPr="00472B09">
              <w:rPr>
                <w:color w:val="000000"/>
                <w:sz w:val="20"/>
              </w:rPr>
              <w:t xml:space="preserve"> </w:t>
            </w:r>
          </w:p>
        </w:tc>
        <w:tc>
          <w:tcPr>
            <w:tcW w:w="1080" w:type="dxa"/>
            <w:shd w:val="clear" w:color="auto" w:fill="auto"/>
            <w:vAlign w:val="center"/>
          </w:tcPr>
          <w:p w14:paraId="2D5C0E7D" w14:textId="77777777" w:rsidR="00472B09" w:rsidRPr="00C62D8E" w:rsidRDefault="00472B09" w:rsidP="00C62D8E">
            <w:pPr>
              <w:jc w:val="center"/>
              <w:rPr>
                <w:color w:val="000000"/>
                <w:sz w:val="20"/>
              </w:rPr>
            </w:pPr>
          </w:p>
        </w:tc>
        <w:tc>
          <w:tcPr>
            <w:tcW w:w="1170" w:type="dxa"/>
            <w:shd w:val="clear" w:color="auto" w:fill="auto"/>
            <w:vAlign w:val="center"/>
          </w:tcPr>
          <w:p w14:paraId="3FA48A0E" w14:textId="77777777" w:rsidR="00472B09" w:rsidRPr="00C62D8E" w:rsidRDefault="00472B09" w:rsidP="00C62D8E">
            <w:pPr>
              <w:jc w:val="center"/>
              <w:rPr>
                <w:color w:val="000000"/>
                <w:sz w:val="20"/>
              </w:rPr>
            </w:pPr>
            <w:r w:rsidRPr="00C62D8E">
              <w:rPr>
                <w:rFonts w:ascii="Zapf Dingbats" w:hAnsi="Zapf Dingbats"/>
                <w:color w:val="000000"/>
              </w:rPr>
              <w:t>✔</w:t>
            </w:r>
          </w:p>
        </w:tc>
        <w:tc>
          <w:tcPr>
            <w:tcW w:w="1080" w:type="dxa"/>
            <w:shd w:val="clear" w:color="auto" w:fill="auto"/>
            <w:vAlign w:val="center"/>
          </w:tcPr>
          <w:p w14:paraId="26512137" w14:textId="77777777" w:rsidR="00472B09" w:rsidRPr="00C62D8E" w:rsidRDefault="00472B09" w:rsidP="00C62D8E">
            <w:pPr>
              <w:jc w:val="center"/>
              <w:rPr>
                <w:color w:val="000000"/>
                <w:sz w:val="20"/>
              </w:rPr>
            </w:pPr>
          </w:p>
        </w:tc>
        <w:tc>
          <w:tcPr>
            <w:tcW w:w="1170" w:type="dxa"/>
            <w:shd w:val="clear" w:color="auto" w:fill="auto"/>
            <w:vAlign w:val="center"/>
          </w:tcPr>
          <w:p w14:paraId="11740490" w14:textId="77777777" w:rsidR="00472B09" w:rsidRPr="00C62D8E" w:rsidRDefault="00472B09" w:rsidP="00C62D8E">
            <w:pPr>
              <w:jc w:val="center"/>
              <w:rPr>
                <w:color w:val="000000"/>
                <w:sz w:val="20"/>
              </w:rPr>
            </w:pPr>
            <w:r w:rsidRPr="00C62D8E">
              <w:rPr>
                <w:rFonts w:ascii="Zapf Dingbats" w:hAnsi="Zapf Dingbats"/>
                <w:color w:val="000000"/>
              </w:rPr>
              <w:t>✔</w:t>
            </w:r>
          </w:p>
        </w:tc>
        <w:tc>
          <w:tcPr>
            <w:tcW w:w="990" w:type="dxa"/>
            <w:shd w:val="clear" w:color="auto" w:fill="auto"/>
            <w:vAlign w:val="center"/>
          </w:tcPr>
          <w:p w14:paraId="2ADFCA07" w14:textId="77777777" w:rsidR="00472B09" w:rsidRPr="00C62D8E" w:rsidRDefault="00472B09" w:rsidP="00C62D8E">
            <w:pPr>
              <w:jc w:val="center"/>
              <w:rPr>
                <w:color w:val="000000"/>
                <w:sz w:val="20"/>
              </w:rPr>
            </w:pPr>
          </w:p>
        </w:tc>
        <w:tc>
          <w:tcPr>
            <w:tcW w:w="1260" w:type="dxa"/>
            <w:shd w:val="clear" w:color="auto" w:fill="auto"/>
            <w:vAlign w:val="center"/>
          </w:tcPr>
          <w:p w14:paraId="66562D7B" w14:textId="77777777" w:rsidR="00472B09" w:rsidRPr="00C62D8E" w:rsidRDefault="00472B09" w:rsidP="00C62D8E">
            <w:pPr>
              <w:jc w:val="center"/>
              <w:rPr>
                <w:color w:val="000000"/>
                <w:sz w:val="20"/>
              </w:rPr>
            </w:pPr>
          </w:p>
        </w:tc>
        <w:tc>
          <w:tcPr>
            <w:tcW w:w="1440" w:type="dxa"/>
            <w:shd w:val="clear" w:color="auto" w:fill="auto"/>
          </w:tcPr>
          <w:p w14:paraId="131BB7B4" w14:textId="77777777" w:rsidR="00472B09" w:rsidRDefault="00472B09" w:rsidP="00C62D8E">
            <w:pPr>
              <w:jc w:val="center"/>
              <w:rPr>
                <w:rFonts w:ascii="Zapf Dingbats" w:hAnsi="Zapf Dingbats"/>
                <w:color w:val="000000"/>
              </w:rPr>
            </w:pPr>
          </w:p>
          <w:p w14:paraId="29633D13" w14:textId="77777777" w:rsidR="00472B09" w:rsidRDefault="00472B09" w:rsidP="00C62D8E">
            <w:pPr>
              <w:jc w:val="center"/>
              <w:rPr>
                <w:rFonts w:ascii="Zapf Dingbats" w:hAnsi="Zapf Dingbats"/>
                <w:color w:val="000000"/>
              </w:rPr>
            </w:pPr>
          </w:p>
          <w:p w14:paraId="5F2ABCB8" w14:textId="77777777" w:rsidR="00472B09" w:rsidRPr="00C62D8E" w:rsidRDefault="00472B09" w:rsidP="00C62D8E">
            <w:pPr>
              <w:jc w:val="center"/>
              <w:rPr>
                <w:color w:val="000000"/>
                <w:sz w:val="20"/>
              </w:rPr>
            </w:pPr>
            <w:r w:rsidRPr="00C62D8E">
              <w:rPr>
                <w:rFonts w:ascii="Zapf Dingbats" w:hAnsi="Zapf Dingbats"/>
                <w:color w:val="000000"/>
              </w:rPr>
              <w:t>✔</w:t>
            </w:r>
          </w:p>
        </w:tc>
      </w:tr>
      <w:tr w:rsidR="00472B09" w:rsidRPr="00910410" w14:paraId="524643C1" w14:textId="77777777" w:rsidTr="00472B09">
        <w:tc>
          <w:tcPr>
            <w:tcW w:w="2250" w:type="dxa"/>
            <w:shd w:val="clear" w:color="auto" w:fill="auto"/>
            <w:vAlign w:val="center"/>
          </w:tcPr>
          <w:p w14:paraId="05991C53" w14:textId="77777777" w:rsidR="00472B09" w:rsidRPr="00472B09" w:rsidRDefault="00472B09" w:rsidP="00C62D8E">
            <w:pPr>
              <w:rPr>
                <w:sz w:val="20"/>
              </w:rPr>
            </w:pPr>
            <w:r w:rsidRPr="00472B09">
              <w:rPr>
                <w:sz w:val="20"/>
              </w:rPr>
              <w:t>Plan a professional development program for teachers and administrators in the use of new technologies</w:t>
            </w:r>
          </w:p>
          <w:p w14:paraId="5DE0425D" w14:textId="77777777" w:rsidR="00472B09" w:rsidRPr="00472B09" w:rsidRDefault="00472B09" w:rsidP="00C62D8E">
            <w:pPr>
              <w:rPr>
                <w:color w:val="000000"/>
                <w:sz w:val="20"/>
              </w:rPr>
            </w:pPr>
          </w:p>
        </w:tc>
        <w:tc>
          <w:tcPr>
            <w:tcW w:w="1080" w:type="dxa"/>
            <w:shd w:val="clear" w:color="auto" w:fill="auto"/>
            <w:vAlign w:val="center"/>
          </w:tcPr>
          <w:p w14:paraId="7F5EDC0C" w14:textId="77777777" w:rsidR="00472B09" w:rsidRPr="00C62D8E" w:rsidRDefault="00472B09" w:rsidP="00C62D8E">
            <w:pPr>
              <w:jc w:val="center"/>
              <w:rPr>
                <w:color w:val="000000"/>
                <w:sz w:val="20"/>
              </w:rPr>
            </w:pPr>
          </w:p>
        </w:tc>
        <w:tc>
          <w:tcPr>
            <w:tcW w:w="1170" w:type="dxa"/>
            <w:shd w:val="clear" w:color="auto" w:fill="auto"/>
            <w:vAlign w:val="center"/>
          </w:tcPr>
          <w:p w14:paraId="752CB8A2" w14:textId="77777777" w:rsidR="00472B09" w:rsidRPr="00C62D8E" w:rsidRDefault="00472B09" w:rsidP="00C62D8E">
            <w:pPr>
              <w:jc w:val="center"/>
              <w:rPr>
                <w:color w:val="000000"/>
                <w:sz w:val="20"/>
              </w:rPr>
            </w:pPr>
          </w:p>
        </w:tc>
        <w:tc>
          <w:tcPr>
            <w:tcW w:w="1080" w:type="dxa"/>
            <w:shd w:val="clear" w:color="auto" w:fill="auto"/>
            <w:vAlign w:val="center"/>
          </w:tcPr>
          <w:p w14:paraId="4FB41DDB" w14:textId="77777777" w:rsidR="00472B09" w:rsidRPr="00C62D8E" w:rsidRDefault="00472B09" w:rsidP="00C62D8E">
            <w:pPr>
              <w:jc w:val="center"/>
              <w:rPr>
                <w:color w:val="000000"/>
                <w:sz w:val="20"/>
              </w:rPr>
            </w:pPr>
          </w:p>
        </w:tc>
        <w:tc>
          <w:tcPr>
            <w:tcW w:w="1170" w:type="dxa"/>
            <w:shd w:val="clear" w:color="auto" w:fill="auto"/>
            <w:vAlign w:val="center"/>
          </w:tcPr>
          <w:p w14:paraId="4BEA2FE7" w14:textId="77777777" w:rsidR="00472B09" w:rsidRPr="00C62D8E" w:rsidRDefault="00472B09" w:rsidP="00C62D8E">
            <w:pPr>
              <w:jc w:val="center"/>
              <w:rPr>
                <w:color w:val="000000"/>
                <w:sz w:val="20"/>
              </w:rPr>
            </w:pPr>
          </w:p>
        </w:tc>
        <w:tc>
          <w:tcPr>
            <w:tcW w:w="990" w:type="dxa"/>
            <w:shd w:val="clear" w:color="auto" w:fill="auto"/>
            <w:vAlign w:val="center"/>
          </w:tcPr>
          <w:p w14:paraId="723C867C" w14:textId="77777777" w:rsidR="00472B09" w:rsidRPr="00C62D8E" w:rsidRDefault="00472B09" w:rsidP="00C62D8E">
            <w:pPr>
              <w:jc w:val="center"/>
              <w:rPr>
                <w:color w:val="000000"/>
                <w:sz w:val="20"/>
              </w:rPr>
            </w:pPr>
          </w:p>
        </w:tc>
        <w:tc>
          <w:tcPr>
            <w:tcW w:w="1260" w:type="dxa"/>
            <w:shd w:val="clear" w:color="auto" w:fill="auto"/>
            <w:vAlign w:val="center"/>
          </w:tcPr>
          <w:p w14:paraId="17002D86" w14:textId="77777777" w:rsidR="00472B09" w:rsidRPr="00C62D8E" w:rsidRDefault="00472B09" w:rsidP="00C62D8E">
            <w:pPr>
              <w:jc w:val="center"/>
              <w:rPr>
                <w:rFonts w:ascii="Zapf Dingbats" w:hAnsi="Zapf Dingbats"/>
                <w:color w:val="000000"/>
              </w:rPr>
            </w:pPr>
            <w:r w:rsidRPr="00C62D8E">
              <w:rPr>
                <w:rFonts w:ascii="Zapf Dingbats" w:hAnsi="Zapf Dingbats"/>
                <w:color w:val="000000"/>
              </w:rPr>
              <w:t>✔</w:t>
            </w:r>
          </w:p>
        </w:tc>
        <w:tc>
          <w:tcPr>
            <w:tcW w:w="1440" w:type="dxa"/>
            <w:shd w:val="clear" w:color="auto" w:fill="auto"/>
          </w:tcPr>
          <w:p w14:paraId="7CDF257F" w14:textId="77777777" w:rsidR="00472B09" w:rsidRDefault="00472B09" w:rsidP="00C62D8E">
            <w:pPr>
              <w:jc w:val="center"/>
              <w:rPr>
                <w:rFonts w:ascii="Zapf Dingbats" w:hAnsi="Zapf Dingbats"/>
                <w:color w:val="000000"/>
              </w:rPr>
            </w:pPr>
          </w:p>
          <w:p w14:paraId="17AE85B4" w14:textId="77777777" w:rsidR="00472B09" w:rsidRDefault="00472B09" w:rsidP="00C62D8E">
            <w:pPr>
              <w:jc w:val="center"/>
              <w:rPr>
                <w:rFonts w:ascii="Zapf Dingbats" w:hAnsi="Zapf Dingbats"/>
                <w:color w:val="000000"/>
              </w:rPr>
            </w:pPr>
          </w:p>
          <w:p w14:paraId="1D4C1AF1" w14:textId="77777777" w:rsidR="00472B09" w:rsidRDefault="00472B09" w:rsidP="00C62D8E">
            <w:pPr>
              <w:jc w:val="center"/>
              <w:rPr>
                <w:rFonts w:ascii="Zapf Dingbats" w:hAnsi="Zapf Dingbats"/>
                <w:color w:val="000000"/>
              </w:rPr>
            </w:pPr>
          </w:p>
          <w:p w14:paraId="0BB24D25" w14:textId="77777777" w:rsidR="00472B09" w:rsidRPr="00C62D8E" w:rsidRDefault="00472B09" w:rsidP="00C62D8E">
            <w:pPr>
              <w:jc w:val="center"/>
              <w:rPr>
                <w:rFonts w:ascii="Zapf Dingbats" w:hAnsi="Zapf Dingbats"/>
                <w:color w:val="000000"/>
              </w:rPr>
            </w:pPr>
            <w:r w:rsidRPr="00C62D8E">
              <w:rPr>
                <w:rFonts w:ascii="Zapf Dingbats" w:hAnsi="Zapf Dingbats"/>
                <w:color w:val="000000"/>
              </w:rPr>
              <w:t>✔</w:t>
            </w:r>
          </w:p>
        </w:tc>
      </w:tr>
      <w:tr w:rsidR="00472B09" w:rsidRPr="00910410" w14:paraId="00996CEF" w14:textId="77777777" w:rsidTr="00472B09">
        <w:tc>
          <w:tcPr>
            <w:tcW w:w="2250" w:type="dxa"/>
            <w:shd w:val="clear" w:color="auto" w:fill="auto"/>
            <w:vAlign w:val="center"/>
          </w:tcPr>
          <w:p w14:paraId="6CA22F9B" w14:textId="77777777" w:rsidR="00472B09" w:rsidRPr="00472B09" w:rsidRDefault="00472B09" w:rsidP="00C62D8E">
            <w:pPr>
              <w:rPr>
                <w:rFonts w:ascii="Times" w:eastAsia="Times New Roman" w:hAnsi="Times"/>
                <w:sz w:val="20"/>
              </w:rPr>
            </w:pPr>
            <w:r w:rsidRPr="00472B09">
              <w:rPr>
                <w:rFonts w:ascii="Times" w:eastAsia="Times New Roman" w:hAnsi="Times"/>
                <w:sz w:val="20"/>
              </w:rPr>
              <w:t>Demonstrate responsible decision making that reflects understanding of social, legal, and ethical issues related to technology</w:t>
            </w:r>
          </w:p>
          <w:p w14:paraId="25094E1D" w14:textId="77777777" w:rsidR="00472B09" w:rsidRPr="00472B09" w:rsidRDefault="00472B09" w:rsidP="00C62D8E">
            <w:pPr>
              <w:rPr>
                <w:color w:val="000000"/>
                <w:sz w:val="20"/>
              </w:rPr>
            </w:pPr>
          </w:p>
        </w:tc>
        <w:tc>
          <w:tcPr>
            <w:tcW w:w="1080" w:type="dxa"/>
            <w:shd w:val="clear" w:color="auto" w:fill="auto"/>
            <w:vAlign w:val="center"/>
          </w:tcPr>
          <w:p w14:paraId="71066B4D" w14:textId="77777777" w:rsidR="00472B09" w:rsidRPr="00C62D8E" w:rsidRDefault="00472B09" w:rsidP="00C62D8E">
            <w:pPr>
              <w:jc w:val="center"/>
              <w:rPr>
                <w:color w:val="000000"/>
                <w:sz w:val="20"/>
              </w:rPr>
            </w:pPr>
            <w:r w:rsidRPr="00C62D8E">
              <w:rPr>
                <w:rFonts w:ascii="Zapf Dingbats" w:hAnsi="Zapf Dingbats"/>
                <w:color w:val="000000"/>
              </w:rPr>
              <w:t>✔</w:t>
            </w:r>
          </w:p>
        </w:tc>
        <w:tc>
          <w:tcPr>
            <w:tcW w:w="1170" w:type="dxa"/>
            <w:shd w:val="clear" w:color="auto" w:fill="auto"/>
            <w:vAlign w:val="center"/>
          </w:tcPr>
          <w:p w14:paraId="1E4F4EBA" w14:textId="77777777" w:rsidR="00472B09" w:rsidRPr="00C62D8E" w:rsidRDefault="00472B09" w:rsidP="00C62D8E">
            <w:pPr>
              <w:jc w:val="center"/>
              <w:rPr>
                <w:color w:val="000000"/>
                <w:sz w:val="20"/>
              </w:rPr>
            </w:pPr>
          </w:p>
        </w:tc>
        <w:tc>
          <w:tcPr>
            <w:tcW w:w="1080" w:type="dxa"/>
            <w:shd w:val="clear" w:color="auto" w:fill="auto"/>
            <w:vAlign w:val="center"/>
          </w:tcPr>
          <w:p w14:paraId="638C02D2" w14:textId="77777777" w:rsidR="00472B09" w:rsidRPr="00C62D8E" w:rsidRDefault="00472B09" w:rsidP="00C62D8E">
            <w:pPr>
              <w:jc w:val="center"/>
              <w:rPr>
                <w:color w:val="000000"/>
                <w:sz w:val="20"/>
              </w:rPr>
            </w:pPr>
          </w:p>
        </w:tc>
        <w:tc>
          <w:tcPr>
            <w:tcW w:w="1170" w:type="dxa"/>
            <w:shd w:val="clear" w:color="auto" w:fill="auto"/>
            <w:vAlign w:val="center"/>
          </w:tcPr>
          <w:p w14:paraId="0D55168C" w14:textId="77777777" w:rsidR="00472B09" w:rsidRPr="00C62D8E" w:rsidRDefault="00472B09" w:rsidP="00C62D8E">
            <w:pPr>
              <w:jc w:val="center"/>
              <w:rPr>
                <w:color w:val="000000"/>
                <w:sz w:val="20"/>
              </w:rPr>
            </w:pPr>
          </w:p>
        </w:tc>
        <w:tc>
          <w:tcPr>
            <w:tcW w:w="990" w:type="dxa"/>
            <w:shd w:val="clear" w:color="auto" w:fill="auto"/>
            <w:vAlign w:val="center"/>
          </w:tcPr>
          <w:p w14:paraId="144EADB0" w14:textId="77777777" w:rsidR="00472B09" w:rsidRPr="00C62D8E" w:rsidRDefault="00472B09" w:rsidP="00C62D8E">
            <w:pPr>
              <w:jc w:val="center"/>
              <w:rPr>
                <w:color w:val="000000"/>
                <w:sz w:val="20"/>
              </w:rPr>
            </w:pPr>
            <w:r w:rsidRPr="00C62D8E">
              <w:rPr>
                <w:rFonts w:ascii="Zapf Dingbats" w:hAnsi="Zapf Dingbats"/>
                <w:color w:val="000000"/>
              </w:rPr>
              <w:t>✔</w:t>
            </w:r>
          </w:p>
        </w:tc>
        <w:tc>
          <w:tcPr>
            <w:tcW w:w="1260" w:type="dxa"/>
            <w:shd w:val="clear" w:color="auto" w:fill="auto"/>
            <w:vAlign w:val="center"/>
          </w:tcPr>
          <w:p w14:paraId="2969EE96" w14:textId="77777777" w:rsidR="00472B09" w:rsidRPr="00C62D8E" w:rsidRDefault="00472B09" w:rsidP="00C62D8E">
            <w:pPr>
              <w:jc w:val="center"/>
              <w:rPr>
                <w:color w:val="000000"/>
                <w:sz w:val="20"/>
              </w:rPr>
            </w:pPr>
          </w:p>
        </w:tc>
        <w:tc>
          <w:tcPr>
            <w:tcW w:w="1440" w:type="dxa"/>
            <w:shd w:val="clear" w:color="auto" w:fill="auto"/>
            <w:vAlign w:val="center"/>
          </w:tcPr>
          <w:p w14:paraId="5FF2CC6D" w14:textId="77777777" w:rsidR="00472B09" w:rsidRPr="00C62D8E" w:rsidRDefault="00472B09" w:rsidP="00C62D8E">
            <w:pPr>
              <w:jc w:val="center"/>
              <w:rPr>
                <w:color w:val="000000"/>
                <w:sz w:val="20"/>
              </w:rPr>
            </w:pPr>
          </w:p>
        </w:tc>
      </w:tr>
      <w:tr w:rsidR="00472B09" w:rsidRPr="00910410" w14:paraId="55AC31CC" w14:textId="77777777" w:rsidTr="00472B09">
        <w:tc>
          <w:tcPr>
            <w:tcW w:w="2250" w:type="dxa"/>
            <w:shd w:val="clear" w:color="auto" w:fill="auto"/>
            <w:vAlign w:val="center"/>
          </w:tcPr>
          <w:p w14:paraId="18F4BF8E" w14:textId="77777777" w:rsidR="00472B09" w:rsidRPr="00472B09" w:rsidRDefault="00472B09" w:rsidP="00C62D8E">
            <w:pPr>
              <w:rPr>
                <w:sz w:val="20"/>
              </w:rPr>
            </w:pPr>
            <w:r w:rsidRPr="00472B09">
              <w:rPr>
                <w:sz w:val="20"/>
              </w:rPr>
              <w:t>Identify technology trends related to K-12 education</w:t>
            </w:r>
          </w:p>
          <w:p w14:paraId="00655CF1" w14:textId="77777777" w:rsidR="00472B09" w:rsidRPr="00472B09" w:rsidRDefault="00472B09" w:rsidP="00C62D8E">
            <w:pPr>
              <w:ind w:left="720"/>
              <w:rPr>
                <w:sz w:val="20"/>
              </w:rPr>
            </w:pPr>
          </w:p>
        </w:tc>
        <w:tc>
          <w:tcPr>
            <w:tcW w:w="1080" w:type="dxa"/>
            <w:shd w:val="clear" w:color="auto" w:fill="auto"/>
            <w:vAlign w:val="center"/>
          </w:tcPr>
          <w:p w14:paraId="4BAB4AED" w14:textId="77777777" w:rsidR="00472B09" w:rsidRPr="00C62D8E" w:rsidRDefault="00472B09" w:rsidP="00C62D8E">
            <w:pPr>
              <w:jc w:val="center"/>
              <w:rPr>
                <w:color w:val="000000"/>
                <w:sz w:val="20"/>
              </w:rPr>
            </w:pPr>
            <w:r w:rsidRPr="00C62D8E">
              <w:rPr>
                <w:rFonts w:ascii="Zapf Dingbats" w:hAnsi="Zapf Dingbats"/>
                <w:color w:val="000000"/>
              </w:rPr>
              <w:t>✔</w:t>
            </w:r>
          </w:p>
        </w:tc>
        <w:tc>
          <w:tcPr>
            <w:tcW w:w="1170" w:type="dxa"/>
            <w:shd w:val="clear" w:color="auto" w:fill="auto"/>
            <w:vAlign w:val="center"/>
          </w:tcPr>
          <w:p w14:paraId="05663F3B" w14:textId="77777777" w:rsidR="00472B09" w:rsidRPr="00C62D8E" w:rsidRDefault="00472B09" w:rsidP="00C62D8E">
            <w:pPr>
              <w:jc w:val="center"/>
              <w:rPr>
                <w:color w:val="000000"/>
                <w:sz w:val="20"/>
              </w:rPr>
            </w:pPr>
          </w:p>
        </w:tc>
        <w:tc>
          <w:tcPr>
            <w:tcW w:w="1080" w:type="dxa"/>
            <w:shd w:val="clear" w:color="auto" w:fill="auto"/>
            <w:vAlign w:val="center"/>
          </w:tcPr>
          <w:p w14:paraId="3E946B70" w14:textId="77777777" w:rsidR="00472B09" w:rsidRPr="00C62D8E" w:rsidRDefault="00472B09" w:rsidP="00C62D8E">
            <w:pPr>
              <w:jc w:val="center"/>
              <w:rPr>
                <w:color w:val="000000"/>
                <w:sz w:val="20"/>
              </w:rPr>
            </w:pPr>
          </w:p>
        </w:tc>
        <w:tc>
          <w:tcPr>
            <w:tcW w:w="1170" w:type="dxa"/>
            <w:shd w:val="clear" w:color="auto" w:fill="auto"/>
            <w:vAlign w:val="center"/>
          </w:tcPr>
          <w:p w14:paraId="5EEA7995" w14:textId="77777777" w:rsidR="00472B09" w:rsidRPr="00C62D8E" w:rsidRDefault="00472B09" w:rsidP="00C62D8E">
            <w:pPr>
              <w:jc w:val="center"/>
              <w:rPr>
                <w:color w:val="000000"/>
                <w:sz w:val="20"/>
              </w:rPr>
            </w:pPr>
          </w:p>
        </w:tc>
        <w:tc>
          <w:tcPr>
            <w:tcW w:w="990" w:type="dxa"/>
            <w:shd w:val="clear" w:color="auto" w:fill="auto"/>
            <w:vAlign w:val="center"/>
          </w:tcPr>
          <w:p w14:paraId="6447376C" w14:textId="77777777" w:rsidR="00472B09" w:rsidRPr="00C62D8E" w:rsidRDefault="00472B09" w:rsidP="00C62D8E">
            <w:pPr>
              <w:jc w:val="center"/>
              <w:rPr>
                <w:color w:val="000000"/>
                <w:sz w:val="20"/>
              </w:rPr>
            </w:pPr>
          </w:p>
        </w:tc>
        <w:tc>
          <w:tcPr>
            <w:tcW w:w="1260" w:type="dxa"/>
            <w:shd w:val="clear" w:color="auto" w:fill="auto"/>
            <w:vAlign w:val="center"/>
          </w:tcPr>
          <w:p w14:paraId="1B261276" w14:textId="77777777" w:rsidR="00472B09" w:rsidRPr="00C62D8E" w:rsidRDefault="00472B09" w:rsidP="00C62D8E">
            <w:pPr>
              <w:jc w:val="center"/>
              <w:rPr>
                <w:rFonts w:ascii="Zapf Dingbats" w:hAnsi="Zapf Dingbats"/>
                <w:color w:val="000000"/>
              </w:rPr>
            </w:pPr>
            <w:r w:rsidRPr="00C62D8E">
              <w:rPr>
                <w:rFonts w:ascii="Zapf Dingbats" w:hAnsi="Zapf Dingbats"/>
                <w:color w:val="000000"/>
              </w:rPr>
              <w:t>✔</w:t>
            </w:r>
          </w:p>
        </w:tc>
        <w:tc>
          <w:tcPr>
            <w:tcW w:w="1440" w:type="dxa"/>
            <w:shd w:val="clear" w:color="auto" w:fill="auto"/>
            <w:vAlign w:val="center"/>
          </w:tcPr>
          <w:p w14:paraId="1E9F05BF" w14:textId="77777777" w:rsidR="00472B09" w:rsidRPr="00C62D8E" w:rsidRDefault="00472B09" w:rsidP="00C62D8E">
            <w:pPr>
              <w:jc w:val="center"/>
              <w:rPr>
                <w:rFonts w:ascii="Zapf Dingbats" w:hAnsi="Zapf Dingbats"/>
                <w:color w:val="000000"/>
              </w:rPr>
            </w:pPr>
            <w:r w:rsidRPr="00C62D8E">
              <w:rPr>
                <w:rFonts w:ascii="Zapf Dingbats" w:hAnsi="Zapf Dingbats"/>
                <w:color w:val="000000"/>
              </w:rPr>
              <w:t>✔</w:t>
            </w:r>
          </w:p>
        </w:tc>
      </w:tr>
    </w:tbl>
    <w:p w14:paraId="49FF4EE7" w14:textId="77777777" w:rsidR="00C62D8E" w:rsidRDefault="00C62D8E" w:rsidP="002101C5">
      <w:pPr>
        <w:ind w:left="720"/>
      </w:pPr>
    </w:p>
    <w:sectPr w:rsidR="00C62D8E" w:rsidSect="004A7FC2">
      <w:head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AB58F" w14:textId="77777777" w:rsidR="004F210F" w:rsidRDefault="004F210F">
      <w:r>
        <w:separator/>
      </w:r>
    </w:p>
  </w:endnote>
  <w:endnote w:type="continuationSeparator" w:id="0">
    <w:p w14:paraId="7BE3C0CE" w14:textId="77777777" w:rsidR="004F210F" w:rsidRDefault="004F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charset w:val="4F"/>
    <w:family w:val="auto"/>
    <w:pitch w:val="variable"/>
    <w:sig w:usb0="00000000"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2CE0E" w14:textId="77777777" w:rsidR="004F210F" w:rsidRDefault="004F210F">
      <w:r>
        <w:separator/>
      </w:r>
    </w:p>
  </w:footnote>
  <w:footnote w:type="continuationSeparator" w:id="0">
    <w:p w14:paraId="4747FBC2" w14:textId="77777777" w:rsidR="004F210F" w:rsidRDefault="004F21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F72A0" w14:textId="77777777" w:rsidR="004F210F" w:rsidRDefault="004F210F">
    <w:pPr>
      <w:pStyle w:val="Header"/>
    </w:pPr>
    <w:r>
      <w:t>EDMD 7010/7016</w:t>
    </w:r>
    <w:r>
      <w:tab/>
    </w:r>
    <w:r>
      <w:rPr>
        <w:rStyle w:val="PageNumber"/>
      </w:rPr>
      <w:tab/>
      <w:t>Summer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B088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55AAF06"/>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AB50A93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1CD21D0E"/>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19448E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056E99D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DA8CD2E4"/>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55EA61C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6E10B9E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4B43E30"/>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94FEC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EC1589"/>
    <w:multiLevelType w:val="hybridMultilevel"/>
    <w:tmpl w:val="798086F4"/>
    <w:lvl w:ilvl="0" w:tplc="C2084B46">
      <w:start w:val="9"/>
      <w:numFmt w:val="bullet"/>
      <w:lvlText w:val=""/>
      <w:lvlJc w:val="left"/>
      <w:pPr>
        <w:ind w:left="36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184663"/>
    <w:multiLevelType w:val="hybridMultilevel"/>
    <w:tmpl w:val="7306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42E6D"/>
    <w:multiLevelType w:val="hybridMultilevel"/>
    <w:tmpl w:val="BA62BF84"/>
    <w:lvl w:ilvl="0" w:tplc="99BA2028">
      <w:start w:val="3"/>
      <w:numFmt w:val="bullet"/>
      <w:lvlText w:val="-"/>
      <w:lvlJc w:val="left"/>
      <w:pPr>
        <w:ind w:left="1080" w:hanging="360"/>
      </w:pPr>
      <w:rPr>
        <w:rFonts w:ascii="Times New Roman" w:eastAsia="Batang"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E5580"/>
    <w:multiLevelType w:val="hybridMultilevel"/>
    <w:tmpl w:val="5734EFEA"/>
    <w:lvl w:ilvl="0" w:tplc="90CC52BC">
      <w:start w:val="9"/>
      <w:numFmt w:val="bullet"/>
      <w:lvlText w:val=""/>
      <w:lvlJc w:val="left"/>
      <w:pPr>
        <w:ind w:left="1800" w:hanging="360"/>
      </w:pPr>
      <w:rPr>
        <w:rFonts w:ascii="Symbol" w:eastAsia="Batang"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07D55B0"/>
    <w:multiLevelType w:val="hybridMultilevel"/>
    <w:tmpl w:val="069CC7C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251065A"/>
    <w:multiLevelType w:val="singleLevel"/>
    <w:tmpl w:val="8AE29EB2"/>
    <w:lvl w:ilvl="0">
      <w:start w:val="1"/>
      <w:numFmt w:val="lowerLetter"/>
      <w:lvlText w:val="%1)"/>
      <w:lvlJc w:val="left"/>
      <w:pPr>
        <w:tabs>
          <w:tab w:val="num" w:pos="360"/>
        </w:tabs>
        <w:ind w:left="360" w:hanging="360"/>
      </w:pPr>
    </w:lvl>
  </w:abstractNum>
  <w:abstractNum w:abstractNumId="17">
    <w:nsid w:val="358A3033"/>
    <w:multiLevelType w:val="hybridMultilevel"/>
    <w:tmpl w:val="AF76D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2D447B"/>
    <w:multiLevelType w:val="hybridMultilevel"/>
    <w:tmpl w:val="E87443B2"/>
    <w:lvl w:ilvl="0" w:tplc="C2084B46">
      <w:start w:val="9"/>
      <w:numFmt w:val="bullet"/>
      <w:lvlText w:val=""/>
      <w:lvlJc w:val="left"/>
      <w:pPr>
        <w:ind w:left="36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60237"/>
    <w:multiLevelType w:val="hybridMultilevel"/>
    <w:tmpl w:val="6358A14C"/>
    <w:lvl w:ilvl="0" w:tplc="E9DE90FC">
      <w:start w:val="2"/>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D91D09"/>
    <w:multiLevelType w:val="hybridMultilevel"/>
    <w:tmpl w:val="F8241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157927"/>
    <w:multiLevelType w:val="hybridMultilevel"/>
    <w:tmpl w:val="470CEE3E"/>
    <w:lvl w:ilvl="0" w:tplc="99BA2028">
      <w:start w:val="3"/>
      <w:numFmt w:val="bullet"/>
      <w:lvlText w:val="-"/>
      <w:lvlJc w:val="left"/>
      <w:pPr>
        <w:ind w:left="1080" w:hanging="360"/>
      </w:pPr>
      <w:rPr>
        <w:rFonts w:ascii="Times New Roman" w:eastAsia="Batang"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111E8"/>
    <w:multiLevelType w:val="hybridMultilevel"/>
    <w:tmpl w:val="6908C3B4"/>
    <w:lvl w:ilvl="0" w:tplc="99BA2028">
      <w:start w:val="3"/>
      <w:numFmt w:val="bullet"/>
      <w:lvlText w:val="-"/>
      <w:lvlJc w:val="left"/>
      <w:pPr>
        <w:ind w:left="1080" w:hanging="360"/>
      </w:pPr>
      <w:rPr>
        <w:rFonts w:ascii="Times New Roman" w:eastAsia="Batang" w:hAnsi="Times New Roman" w:cs="Times New Roman"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5056C4"/>
    <w:multiLevelType w:val="hybridMultilevel"/>
    <w:tmpl w:val="DE76F7D6"/>
    <w:lvl w:ilvl="0" w:tplc="99BA2028">
      <w:start w:val="3"/>
      <w:numFmt w:val="bullet"/>
      <w:lvlText w:val="-"/>
      <w:lvlJc w:val="left"/>
      <w:pPr>
        <w:ind w:left="1080" w:hanging="360"/>
      </w:pPr>
      <w:rPr>
        <w:rFonts w:ascii="Times New Roman" w:eastAsia="Batang" w:hAnsi="Times New Roman" w:cs="Times New Roman" w:hint="default"/>
        <w:b/>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5"/>
  </w:num>
  <w:num w:numId="13">
    <w:abstractNumId w:val="20"/>
  </w:num>
  <w:num w:numId="14">
    <w:abstractNumId w:val="18"/>
  </w:num>
  <w:num w:numId="15">
    <w:abstractNumId w:val="14"/>
  </w:num>
  <w:num w:numId="16">
    <w:abstractNumId w:val="11"/>
  </w:num>
  <w:num w:numId="17">
    <w:abstractNumId w:val="17"/>
  </w:num>
  <w:num w:numId="18">
    <w:abstractNumId w:val="21"/>
  </w:num>
  <w:num w:numId="19">
    <w:abstractNumId w:val="19"/>
  </w:num>
  <w:num w:numId="20">
    <w:abstractNumId w:val="24"/>
  </w:num>
  <w:num w:numId="21">
    <w:abstractNumId w:val="12"/>
  </w:num>
  <w:num w:numId="22">
    <w:abstractNumId w:val="13"/>
  </w:num>
  <w:num w:numId="23">
    <w:abstractNumId w:val="0"/>
  </w:num>
  <w:num w:numId="24">
    <w:abstractNumId w:val="22"/>
  </w:num>
  <w:num w:numId="2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E6"/>
    <w:rsid w:val="00011EE5"/>
    <w:rsid w:val="00015DA0"/>
    <w:rsid w:val="00027C90"/>
    <w:rsid w:val="000315DA"/>
    <w:rsid w:val="000356B9"/>
    <w:rsid w:val="0009292F"/>
    <w:rsid w:val="000A205E"/>
    <w:rsid w:val="000E6A0E"/>
    <w:rsid w:val="00126A74"/>
    <w:rsid w:val="00146BA0"/>
    <w:rsid w:val="00160A04"/>
    <w:rsid w:val="00185DD3"/>
    <w:rsid w:val="0019130C"/>
    <w:rsid w:val="001A2CC2"/>
    <w:rsid w:val="001A3990"/>
    <w:rsid w:val="001B7083"/>
    <w:rsid w:val="001F5C25"/>
    <w:rsid w:val="002101C5"/>
    <w:rsid w:val="00224BBF"/>
    <w:rsid w:val="00224BF6"/>
    <w:rsid w:val="0025097F"/>
    <w:rsid w:val="00266D0C"/>
    <w:rsid w:val="00271A16"/>
    <w:rsid w:val="00274095"/>
    <w:rsid w:val="002826E1"/>
    <w:rsid w:val="002A31E3"/>
    <w:rsid w:val="0037006A"/>
    <w:rsid w:val="00395DA2"/>
    <w:rsid w:val="003A2AC0"/>
    <w:rsid w:val="003A7C6A"/>
    <w:rsid w:val="003B2BDA"/>
    <w:rsid w:val="00420AC4"/>
    <w:rsid w:val="004241B1"/>
    <w:rsid w:val="0043187D"/>
    <w:rsid w:val="004479A5"/>
    <w:rsid w:val="0045562E"/>
    <w:rsid w:val="00472B09"/>
    <w:rsid w:val="00475C32"/>
    <w:rsid w:val="00476276"/>
    <w:rsid w:val="0047676F"/>
    <w:rsid w:val="004817A8"/>
    <w:rsid w:val="004A7FC2"/>
    <w:rsid w:val="004E3629"/>
    <w:rsid w:val="004F210F"/>
    <w:rsid w:val="004F7DEB"/>
    <w:rsid w:val="0051751C"/>
    <w:rsid w:val="00543BB2"/>
    <w:rsid w:val="005468CA"/>
    <w:rsid w:val="0059063E"/>
    <w:rsid w:val="005E12DD"/>
    <w:rsid w:val="0063194E"/>
    <w:rsid w:val="0069292D"/>
    <w:rsid w:val="006B491E"/>
    <w:rsid w:val="006F3C6F"/>
    <w:rsid w:val="00701478"/>
    <w:rsid w:val="007302D7"/>
    <w:rsid w:val="0076412F"/>
    <w:rsid w:val="007942E5"/>
    <w:rsid w:val="007B75ED"/>
    <w:rsid w:val="007B798F"/>
    <w:rsid w:val="007E3FA5"/>
    <w:rsid w:val="00842350"/>
    <w:rsid w:val="008465C8"/>
    <w:rsid w:val="00865527"/>
    <w:rsid w:val="008B5C71"/>
    <w:rsid w:val="008E037C"/>
    <w:rsid w:val="00905C6A"/>
    <w:rsid w:val="009143CC"/>
    <w:rsid w:val="00967053"/>
    <w:rsid w:val="009C1405"/>
    <w:rsid w:val="00A06BB8"/>
    <w:rsid w:val="00A3427B"/>
    <w:rsid w:val="00AA0650"/>
    <w:rsid w:val="00AB35CA"/>
    <w:rsid w:val="00AC50D4"/>
    <w:rsid w:val="00B44613"/>
    <w:rsid w:val="00B810E1"/>
    <w:rsid w:val="00B91B29"/>
    <w:rsid w:val="00BA01D2"/>
    <w:rsid w:val="00BD197B"/>
    <w:rsid w:val="00C55E37"/>
    <w:rsid w:val="00C62D8E"/>
    <w:rsid w:val="00C6796D"/>
    <w:rsid w:val="00C820DB"/>
    <w:rsid w:val="00C93C7E"/>
    <w:rsid w:val="00C96875"/>
    <w:rsid w:val="00C9760B"/>
    <w:rsid w:val="00D717D1"/>
    <w:rsid w:val="00D7281E"/>
    <w:rsid w:val="00D9212A"/>
    <w:rsid w:val="00D934D9"/>
    <w:rsid w:val="00DC1716"/>
    <w:rsid w:val="00E07E85"/>
    <w:rsid w:val="00E41E69"/>
    <w:rsid w:val="00E47821"/>
    <w:rsid w:val="00E7396C"/>
    <w:rsid w:val="00E8050B"/>
    <w:rsid w:val="00EF4947"/>
    <w:rsid w:val="00F11D1E"/>
    <w:rsid w:val="00F41C18"/>
    <w:rsid w:val="00F55347"/>
    <w:rsid w:val="00F65D4E"/>
    <w:rsid w:val="00FE4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4C3F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character" w:styleId="CommentReference">
    <w:name w:val="annotation reference"/>
    <w:semiHidden/>
    <w:rPr>
      <w:sz w:val="16"/>
      <w:szCs w:val="16"/>
    </w:rPr>
  </w:style>
  <w:style w:type="character" w:styleId="Hyperlink">
    <w:name w:val="Hyperlink"/>
    <w:rPr>
      <w:color w:val="0000FF"/>
      <w:u w:val="single"/>
    </w:rPr>
  </w:style>
  <w:style w:type="character" w:styleId="FollowedHyperlink">
    <w:name w:val="FollowedHyperlink"/>
    <w:rsid w:val="00E13F34"/>
    <w:rPr>
      <w:color w:val="800080"/>
      <w:u w:val="single"/>
    </w:rPr>
  </w:style>
  <w:style w:type="paragraph" w:styleId="BalloonText">
    <w:name w:val="Balloon Text"/>
    <w:basedOn w:val="Normal"/>
    <w:link w:val="BalloonTextChar"/>
    <w:rsid w:val="001C06F2"/>
    <w:rPr>
      <w:rFonts w:ascii="Tahoma" w:hAnsi="Tahoma" w:cs="Tahoma"/>
      <w:sz w:val="16"/>
      <w:szCs w:val="16"/>
    </w:rPr>
  </w:style>
  <w:style w:type="character" w:customStyle="1" w:styleId="BalloonTextChar">
    <w:name w:val="Balloon Text Char"/>
    <w:link w:val="BalloonText"/>
    <w:rsid w:val="001C06F2"/>
    <w:rPr>
      <w:rFonts w:ascii="Tahoma" w:hAnsi="Tahoma" w:cs="Tahoma"/>
      <w:sz w:val="16"/>
      <w:szCs w:val="16"/>
    </w:rPr>
  </w:style>
  <w:style w:type="paragraph" w:customStyle="1" w:styleId="Default">
    <w:name w:val="Default"/>
    <w:rsid w:val="00B1525F"/>
    <w:pPr>
      <w:widowControl w:val="0"/>
      <w:autoSpaceDE w:val="0"/>
      <w:autoSpaceDN w:val="0"/>
      <w:adjustRightInd w:val="0"/>
    </w:pPr>
    <w:rPr>
      <w:color w:val="000000"/>
      <w:sz w:val="24"/>
      <w:szCs w:val="24"/>
      <w:lang w:eastAsia="ko-KR"/>
    </w:rPr>
  </w:style>
  <w:style w:type="character" w:customStyle="1" w:styleId="productdetail-authorsmain">
    <w:name w:val="productdetail-authorsmain"/>
    <w:basedOn w:val="DefaultParagraphFont"/>
    <w:rsid w:val="007B5990"/>
  </w:style>
  <w:style w:type="character" w:styleId="Emphasis">
    <w:name w:val="Emphasis"/>
    <w:uiPriority w:val="20"/>
    <w:qFormat/>
    <w:rsid w:val="000315DA"/>
    <w:rPr>
      <w:i/>
    </w:rPr>
  </w:style>
  <w:style w:type="character" w:styleId="Strong">
    <w:name w:val="Strong"/>
    <w:uiPriority w:val="22"/>
    <w:qFormat/>
    <w:rsid w:val="000315DA"/>
    <w:rPr>
      <w:b/>
      <w:bCs/>
    </w:rPr>
  </w:style>
  <w:style w:type="table" w:styleId="TableGrid">
    <w:name w:val="Table Grid"/>
    <w:basedOn w:val="TableNormal"/>
    <w:rsid w:val="00395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BF6"/>
    <w:pPr>
      <w:ind w:left="720"/>
      <w:contextualSpacing/>
    </w:pPr>
    <w:rPr>
      <w:rFonts w:ascii="Cambria" w:eastAsia="ＭＳ 明朝" w:hAnsi="Cambria"/>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character" w:styleId="CommentReference">
    <w:name w:val="annotation reference"/>
    <w:semiHidden/>
    <w:rPr>
      <w:sz w:val="16"/>
      <w:szCs w:val="16"/>
    </w:rPr>
  </w:style>
  <w:style w:type="character" w:styleId="Hyperlink">
    <w:name w:val="Hyperlink"/>
    <w:rPr>
      <w:color w:val="0000FF"/>
      <w:u w:val="single"/>
    </w:rPr>
  </w:style>
  <w:style w:type="character" w:styleId="FollowedHyperlink">
    <w:name w:val="FollowedHyperlink"/>
    <w:rsid w:val="00E13F34"/>
    <w:rPr>
      <w:color w:val="800080"/>
      <w:u w:val="single"/>
    </w:rPr>
  </w:style>
  <w:style w:type="paragraph" w:styleId="BalloonText">
    <w:name w:val="Balloon Text"/>
    <w:basedOn w:val="Normal"/>
    <w:link w:val="BalloonTextChar"/>
    <w:rsid w:val="001C06F2"/>
    <w:rPr>
      <w:rFonts w:ascii="Tahoma" w:hAnsi="Tahoma" w:cs="Tahoma"/>
      <w:sz w:val="16"/>
      <w:szCs w:val="16"/>
    </w:rPr>
  </w:style>
  <w:style w:type="character" w:customStyle="1" w:styleId="BalloonTextChar">
    <w:name w:val="Balloon Text Char"/>
    <w:link w:val="BalloonText"/>
    <w:rsid w:val="001C06F2"/>
    <w:rPr>
      <w:rFonts w:ascii="Tahoma" w:hAnsi="Tahoma" w:cs="Tahoma"/>
      <w:sz w:val="16"/>
      <w:szCs w:val="16"/>
    </w:rPr>
  </w:style>
  <w:style w:type="paragraph" w:customStyle="1" w:styleId="Default">
    <w:name w:val="Default"/>
    <w:rsid w:val="00B1525F"/>
    <w:pPr>
      <w:widowControl w:val="0"/>
      <w:autoSpaceDE w:val="0"/>
      <w:autoSpaceDN w:val="0"/>
      <w:adjustRightInd w:val="0"/>
    </w:pPr>
    <w:rPr>
      <w:color w:val="000000"/>
      <w:sz w:val="24"/>
      <w:szCs w:val="24"/>
      <w:lang w:eastAsia="ko-KR"/>
    </w:rPr>
  </w:style>
  <w:style w:type="character" w:customStyle="1" w:styleId="productdetail-authorsmain">
    <w:name w:val="productdetail-authorsmain"/>
    <w:basedOn w:val="DefaultParagraphFont"/>
    <w:rsid w:val="007B5990"/>
  </w:style>
  <w:style w:type="character" w:styleId="Emphasis">
    <w:name w:val="Emphasis"/>
    <w:uiPriority w:val="20"/>
    <w:qFormat/>
    <w:rsid w:val="000315DA"/>
    <w:rPr>
      <w:i/>
    </w:rPr>
  </w:style>
  <w:style w:type="character" w:styleId="Strong">
    <w:name w:val="Strong"/>
    <w:uiPriority w:val="22"/>
    <w:qFormat/>
    <w:rsid w:val="000315DA"/>
    <w:rPr>
      <w:b/>
      <w:bCs/>
    </w:rPr>
  </w:style>
  <w:style w:type="table" w:styleId="TableGrid">
    <w:name w:val="Table Grid"/>
    <w:basedOn w:val="TableNormal"/>
    <w:rsid w:val="00395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BF6"/>
    <w:pPr>
      <w:ind w:left="720"/>
      <w:contextualSpacing/>
    </w:pPr>
    <w:rPr>
      <w:rFonts w:ascii="Cambria" w:eastAsia="ＭＳ 明朝"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0061">
      <w:bodyDiv w:val="1"/>
      <w:marLeft w:val="0"/>
      <w:marRight w:val="0"/>
      <w:marTop w:val="0"/>
      <w:marBottom w:val="0"/>
      <w:divBdr>
        <w:top w:val="none" w:sz="0" w:space="0" w:color="auto"/>
        <w:left w:val="none" w:sz="0" w:space="0" w:color="auto"/>
        <w:bottom w:val="none" w:sz="0" w:space="0" w:color="auto"/>
        <w:right w:val="none" w:sz="0" w:space="0" w:color="auto"/>
      </w:divBdr>
    </w:div>
    <w:div w:id="289357995">
      <w:bodyDiv w:val="1"/>
      <w:marLeft w:val="0"/>
      <w:marRight w:val="0"/>
      <w:marTop w:val="0"/>
      <w:marBottom w:val="0"/>
      <w:divBdr>
        <w:top w:val="none" w:sz="0" w:space="0" w:color="auto"/>
        <w:left w:val="none" w:sz="0" w:space="0" w:color="auto"/>
        <w:bottom w:val="none" w:sz="0" w:space="0" w:color="auto"/>
        <w:right w:val="none" w:sz="0" w:space="0" w:color="auto"/>
      </w:divBdr>
    </w:div>
    <w:div w:id="889531416">
      <w:bodyDiv w:val="1"/>
      <w:marLeft w:val="0"/>
      <w:marRight w:val="0"/>
      <w:marTop w:val="0"/>
      <w:marBottom w:val="0"/>
      <w:divBdr>
        <w:top w:val="none" w:sz="0" w:space="0" w:color="auto"/>
        <w:left w:val="none" w:sz="0" w:space="0" w:color="auto"/>
        <w:bottom w:val="none" w:sz="0" w:space="0" w:color="auto"/>
        <w:right w:val="none" w:sz="0" w:space="0" w:color="auto"/>
      </w:divBdr>
    </w:div>
    <w:div w:id="1031691503">
      <w:bodyDiv w:val="1"/>
      <w:marLeft w:val="0"/>
      <w:marRight w:val="0"/>
      <w:marTop w:val="0"/>
      <w:marBottom w:val="0"/>
      <w:divBdr>
        <w:top w:val="none" w:sz="0" w:space="0" w:color="auto"/>
        <w:left w:val="none" w:sz="0" w:space="0" w:color="auto"/>
        <w:bottom w:val="none" w:sz="0" w:space="0" w:color="auto"/>
        <w:right w:val="none" w:sz="0" w:space="0" w:color="auto"/>
      </w:divBdr>
    </w:div>
    <w:div w:id="1040672310">
      <w:bodyDiv w:val="1"/>
      <w:marLeft w:val="0"/>
      <w:marRight w:val="0"/>
      <w:marTop w:val="0"/>
      <w:marBottom w:val="0"/>
      <w:divBdr>
        <w:top w:val="none" w:sz="0" w:space="0" w:color="auto"/>
        <w:left w:val="none" w:sz="0" w:space="0" w:color="auto"/>
        <w:bottom w:val="none" w:sz="0" w:space="0" w:color="auto"/>
        <w:right w:val="none" w:sz="0" w:space="0" w:color="auto"/>
      </w:divBdr>
    </w:div>
    <w:div w:id="1114054533">
      <w:bodyDiv w:val="1"/>
      <w:marLeft w:val="0"/>
      <w:marRight w:val="0"/>
      <w:marTop w:val="0"/>
      <w:marBottom w:val="0"/>
      <w:divBdr>
        <w:top w:val="none" w:sz="0" w:space="0" w:color="auto"/>
        <w:left w:val="none" w:sz="0" w:space="0" w:color="auto"/>
        <w:bottom w:val="none" w:sz="0" w:space="0" w:color="auto"/>
        <w:right w:val="none" w:sz="0" w:space="0" w:color="auto"/>
      </w:divBdr>
    </w:div>
    <w:div w:id="1389573806">
      <w:bodyDiv w:val="1"/>
      <w:marLeft w:val="0"/>
      <w:marRight w:val="0"/>
      <w:marTop w:val="0"/>
      <w:marBottom w:val="0"/>
      <w:divBdr>
        <w:top w:val="none" w:sz="0" w:space="0" w:color="auto"/>
        <w:left w:val="none" w:sz="0" w:space="0" w:color="auto"/>
        <w:bottom w:val="none" w:sz="0" w:space="0" w:color="auto"/>
        <w:right w:val="none" w:sz="0" w:space="0" w:color="auto"/>
      </w:divBdr>
    </w:div>
    <w:div w:id="1511749021">
      <w:bodyDiv w:val="1"/>
      <w:marLeft w:val="0"/>
      <w:marRight w:val="0"/>
      <w:marTop w:val="0"/>
      <w:marBottom w:val="0"/>
      <w:divBdr>
        <w:top w:val="none" w:sz="0" w:space="0" w:color="auto"/>
        <w:left w:val="none" w:sz="0" w:space="0" w:color="auto"/>
        <w:bottom w:val="none" w:sz="0" w:space="0" w:color="auto"/>
        <w:right w:val="none" w:sz="0" w:space="0" w:color="auto"/>
      </w:divBdr>
    </w:div>
    <w:div w:id="1906643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goo.gl/JMj7wa" TargetMode="External"/><Relationship Id="rId12" Type="http://schemas.openxmlformats.org/officeDocument/2006/relationships/hyperlink" Target="http://amzn.to/23ejGzu" TargetMode="External"/><Relationship Id="rId13" Type="http://schemas.openxmlformats.org/officeDocument/2006/relationships/hyperlink" Target="https://goo.gl/m35e3P" TargetMode="External"/><Relationship Id="rId14" Type="http://schemas.openxmlformats.org/officeDocument/2006/relationships/hyperlink" Target="https://goo.gl/B5WxSU" TargetMode="External"/><Relationship Id="rId15" Type="http://schemas.openxmlformats.org/officeDocument/2006/relationships/hyperlink" Target="http://www.auburn.edu/student_info/student_policies/" TargetMode="External"/><Relationship Id="rId16" Type="http://schemas.openxmlformats.org/officeDocument/2006/relationships/hyperlink" Target="http://www.auburn.edu/student_info/student_policies/"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 Id="rId9" Type="http://schemas.openxmlformats.org/officeDocument/2006/relationships/hyperlink" Target="https://goo.gl/pM9Pua" TargetMode="External"/><Relationship Id="rId10" Type="http://schemas.openxmlformats.org/officeDocument/2006/relationships/hyperlink" Target="https://goo.gl/JW2Q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1952</Words>
  <Characters>11132</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Home</Company>
  <LinksUpToDate>false</LinksUpToDate>
  <CharactersWithSpaces>13058</CharactersWithSpaces>
  <SharedDoc>false</SharedDoc>
  <HLinks>
    <vt:vector size="84" baseType="variant">
      <vt:variant>
        <vt:i4>3997732</vt:i4>
      </vt:variant>
      <vt:variant>
        <vt:i4>39</vt:i4>
      </vt:variant>
      <vt:variant>
        <vt:i4>0</vt:i4>
      </vt:variant>
      <vt:variant>
        <vt:i4>5</vt:i4>
      </vt:variant>
      <vt:variant>
        <vt:lpwstr>http://www.auburn.edu/student_info/student_policies/</vt:lpwstr>
      </vt:variant>
      <vt:variant>
        <vt:lpwstr/>
      </vt:variant>
      <vt:variant>
        <vt:i4>3997732</vt:i4>
      </vt:variant>
      <vt:variant>
        <vt:i4>36</vt:i4>
      </vt:variant>
      <vt:variant>
        <vt:i4>0</vt:i4>
      </vt:variant>
      <vt:variant>
        <vt:i4>5</vt:i4>
      </vt:variant>
      <vt:variant>
        <vt:lpwstr>http://www.auburn.edu/student_info/student_policies/</vt:lpwstr>
      </vt:variant>
      <vt:variant>
        <vt:lpwstr/>
      </vt:variant>
      <vt:variant>
        <vt:i4>8323125</vt:i4>
      </vt:variant>
      <vt:variant>
        <vt:i4>33</vt:i4>
      </vt:variant>
      <vt:variant>
        <vt:i4>0</vt:i4>
      </vt:variant>
      <vt:variant>
        <vt:i4>5</vt:i4>
      </vt:variant>
      <vt:variant>
        <vt:lpwstr>https://cas.auburn.edu/owa/redir.aspx?C=db91fc15acff494296aafcb62a0c2417&amp;URL=http%3a%2f%2fwww.auburn.edu%2fstudentpolicies</vt:lpwstr>
      </vt:variant>
      <vt:variant>
        <vt:lpwstr/>
      </vt:variant>
      <vt:variant>
        <vt:i4>2097165</vt:i4>
      </vt:variant>
      <vt:variant>
        <vt:i4>30</vt:i4>
      </vt:variant>
      <vt:variant>
        <vt:i4>0</vt:i4>
      </vt:variant>
      <vt:variant>
        <vt:i4>5</vt:i4>
      </vt:variant>
      <vt:variant>
        <vt:lpwstr>https://cas.auburn.edu/owa/redir.aspx?C=db91fc15acff494296aafcb62a0c2417&amp;URL=http%3a%2f%2fwww.auburn.edu%2fstudent_info%2fstudent_policies%2f</vt:lpwstr>
      </vt:variant>
      <vt:variant>
        <vt:lpwstr/>
      </vt:variant>
      <vt:variant>
        <vt:i4>7471167</vt:i4>
      </vt:variant>
      <vt:variant>
        <vt:i4>27</vt:i4>
      </vt:variant>
      <vt:variant>
        <vt:i4>0</vt:i4>
      </vt:variant>
      <vt:variant>
        <vt:i4>5</vt:i4>
      </vt:variant>
      <vt:variant>
        <vt:lpwstr>http://nyti.ms/2rdy0OX</vt:lpwstr>
      </vt:variant>
      <vt:variant>
        <vt:lpwstr/>
      </vt:variant>
      <vt:variant>
        <vt:i4>2949202</vt:i4>
      </vt:variant>
      <vt:variant>
        <vt:i4>24</vt:i4>
      </vt:variant>
      <vt:variant>
        <vt:i4>0</vt:i4>
      </vt:variant>
      <vt:variant>
        <vt:i4>5</vt:i4>
      </vt:variant>
      <vt:variant>
        <vt:lpwstr>https://computationalthinkingcourse.withgoogle.com/unit</vt:lpwstr>
      </vt:variant>
      <vt:variant>
        <vt:lpwstr/>
      </vt:variant>
      <vt:variant>
        <vt:i4>1310782</vt:i4>
      </vt:variant>
      <vt:variant>
        <vt:i4>21</vt:i4>
      </vt:variant>
      <vt:variant>
        <vt:i4>0</vt:i4>
      </vt:variant>
      <vt:variant>
        <vt:i4>5</vt:i4>
      </vt:variant>
      <vt:variant>
        <vt:lpwstr>http://scratched.gse.harvard.edu/ct/defining.html</vt:lpwstr>
      </vt:variant>
      <vt:variant>
        <vt:lpwstr/>
      </vt:variant>
      <vt:variant>
        <vt:i4>5832830</vt:i4>
      </vt:variant>
      <vt:variant>
        <vt:i4>18</vt:i4>
      </vt:variant>
      <vt:variant>
        <vt:i4>0</vt:i4>
      </vt:variant>
      <vt:variant>
        <vt:i4>5</vt:i4>
      </vt:variant>
      <vt:variant>
        <vt:lpwstr>https://www.theguardian.com/teacher-network/2017/apr/20/teachers-on-twitter-why-join-get-started-social-media</vt:lpwstr>
      </vt:variant>
      <vt:variant>
        <vt:lpwstr/>
      </vt:variant>
      <vt:variant>
        <vt:i4>2621550</vt:i4>
      </vt:variant>
      <vt:variant>
        <vt:i4>15</vt:i4>
      </vt:variant>
      <vt:variant>
        <vt:i4>0</vt:i4>
      </vt:variant>
      <vt:variant>
        <vt:i4>5</vt:i4>
      </vt:variant>
      <vt:variant>
        <vt:lpwstr>http://hechingerreport.org/tipping-point-can-summit-put-personalized-learning-top/</vt:lpwstr>
      </vt:variant>
      <vt:variant>
        <vt:lpwstr/>
      </vt:variant>
      <vt:variant>
        <vt:i4>3604486</vt:i4>
      </vt:variant>
      <vt:variant>
        <vt:i4>12</vt:i4>
      </vt:variant>
      <vt:variant>
        <vt:i4>0</vt:i4>
      </vt:variant>
      <vt:variant>
        <vt:i4>5</vt:i4>
      </vt:variant>
      <vt:variant>
        <vt:lpwstr>https://www.theatlantic.com/education/archive/2017/02/becoming-obsolete/516732/</vt:lpwstr>
      </vt:variant>
      <vt:variant>
        <vt:lpwstr/>
      </vt:variant>
      <vt:variant>
        <vt:i4>3407986</vt:i4>
      </vt:variant>
      <vt:variant>
        <vt:i4>9</vt:i4>
      </vt:variant>
      <vt:variant>
        <vt:i4>0</vt:i4>
      </vt:variant>
      <vt:variant>
        <vt:i4>5</vt:i4>
      </vt:variant>
      <vt:variant>
        <vt:lpwstr>http://amzn.to/23ejGzu</vt:lpwstr>
      </vt:variant>
      <vt:variant>
        <vt:lpwstr/>
      </vt:variant>
      <vt:variant>
        <vt:i4>6094934</vt:i4>
      </vt:variant>
      <vt:variant>
        <vt:i4>6</vt:i4>
      </vt:variant>
      <vt:variant>
        <vt:i4>0</vt:i4>
      </vt:variant>
      <vt:variant>
        <vt:i4>5</vt:i4>
      </vt:variant>
      <vt:variant>
        <vt:lpwstr>http://goo.gl/ST041V</vt:lpwstr>
      </vt:variant>
      <vt:variant>
        <vt:lpwstr/>
      </vt:variant>
      <vt:variant>
        <vt:i4>1966104</vt:i4>
      </vt:variant>
      <vt:variant>
        <vt:i4>3</vt:i4>
      </vt:variant>
      <vt:variant>
        <vt:i4>0</vt:i4>
      </vt:variant>
      <vt:variant>
        <vt:i4>5</vt:i4>
      </vt:variant>
      <vt:variant>
        <vt:lpwstr>http://goo.gl/rtv687</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3</cp:revision>
  <cp:lastPrinted>2017-05-17T21:59:00Z</cp:lastPrinted>
  <dcterms:created xsi:type="dcterms:W3CDTF">2017-05-17T21:59:00Z</dcterms:created>
  <dcterms:modified xsi:type="dcterms:W3CDTF">2018-05-08T22:00:00Z</dcterms:modified>
</cp:coreProperties>
</file>