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522" w:type="dxa"/>
        <w:tblLook w:val="04A0" w:firstRow="1" w:lastRow="0" w:firstColumn="1" w:lastColumn="0" w:noHBand="0" w:noVBand="1"/>
      </w:tblPr>
      <w:tblGrid>
        <w:gridCol w:w="4843"/>
        <w:gridCol w:w="5687"/>
      </w:tblGrid>
      <w:tr w:rsidR="002556D9" w:rsidRPr="004C1C3E" w:rsidTr="007D5C4F">
        <w:trPr>
          <w:trHeight w:val="350"/>
        </w:trPr>
        <w:tc>
          <w:tcPr>
            <w:tcW w:w="4843" w:type="dxa"/>
            <w:shd w:val="clear" w:color="auto" w:fill="auto"/>
          </w:tcPr>
          <w:p w:rsidR="002556D9" w:rsidRPr="004C1C3E" w:rsidRDefault="002556D9" w:rsidP="007D5C4F">
            <w:pPr>
              <w:spacing w:after="0"/>
              <w:jc w:val="center"/>
              <w:rPr>
                <w:rFonts w:ascii="Times New Roman" w:hAnsi="Times New Roman"/>
                <w:b/>
                <w:sz w:val="24"/>
                <w:szCs w:val="24"/>
              </w:rPr>
            </w:pPr>
          </w:p>
          <w:p w:rsidR="002556D9" w:rsidRPr="004C1C3E" w:rsidRDefault="002556D9" w:rsidP="007D5C4F">
            <w:pPr>
              <w:widowControl w:val="0"/>
              <w:tabs>
                <w:tab w:val="center" w:pos="4680"/>
              </w:tabs>
              <w:spacing w:line="235" w:lineRule="auto"/>
              <w:jc w:val="center"/>
              <w:rPr>
                <w:bCs/>
                <w:color w:val="000000"/>
                <w:sz w:val="32"/>
                <w:szCs w:val="32"/>
              </w:rPr>
            </w:pPr>
          </w:p>
          <w:p w:rsidR="002556D9" w:rsidRPr="004E6367" w:rsidRDefault="002556D9" w:rsidP="007D5C4F">
            <w:pPr>
              <w:widowControl w:val="0"/>
              <w:tabs>
                <w:tab w:val="center" w:pos="4680"/>
              </w:tabs>
              <w:spacing w:line="235" w:lineRule="auto"/>
              <w:jc w:val="center"/>
              <w:rPr>
                <w:rFonts w:ascii="Times New Roman" w:hAnsi="Times New Roman"/>
                <w:bCs/>
                <w:sz w:val="36"/>
                <w:szCs w:val="32"/>
              </w:rPr>
            </w:pPr>
            <w:r w:rsidRPr="004E6367">
              <w:rPr>
                <w:rFonts w:ascii="Times New Roman" w:hAnsi="Times New Roman"/>
                <w:bCs/>
                <w:color w:val="000000"/>
                <w:sz w:val="36"/>
                <w:szCs w:val="32"/>
              </w:rPr>
              <w:t xml:space="preserve">RSED </w:t>
            </w:r>
            <w:r>
              <w:rPr>
                <w:rFonts w:ascii="Times New Roman" w:hAnsi="Times New Roman"/>
                <w:bCs/>
                <w:color w:val="000000"/>
                <w:sz w:val="36"/>
                <w:szCs w:val="32"/>
              </w:rPr>
              <w:t>5000/6000/6006</w:t>
            </w:r>
          </w:p>
          <w:p w:rsidR="002556D9" w:rsidRPr="004E6367" w:rsidRDefault="002556D9" w:rsidP="007D5C4F">
            <w:pPr>
              <w:jc w:val="center"/>
              <w:rPr>
                <w:rFonts w:ascii="Times New Roman" w:hAnsi="Times New Roman"/>
                <w:b/>
                <w:bCs/>
                <w:sz w:val="44"/>
                <w:szCs w:val="34"/>
              </w:rPr>
            </w:pPr>
            <w:r w:rsidRPr="004E6367">
              <w:rPr>
                <w:rFonts w:ascii="Times New Roman" w:hAnsi="Times New Roman"/>
                <w:b/>
                <w:bCs/>
                <w:color w:val="333333"/>
                <w:sz w:val="24"/>
                <w:szCs w:val="20"/>
                <w:shd w:val="clear" w:color="auto" w:fill="FFFFFF"/>
              </w:rPr>
              <w:t>Disability and Assistive Technology – Teaching and Professional Development in Higher Education </w:t>
            </w:r>
          </w:p>
          <w:p w:rsidR="002556D9" w:rsidRPr="004E6367" w:rsidRDefault="002556D9" w:rsidP="007D5C4F">
            <w:pPr>
              <w:jc w:val="center"/>
              <w:rPr>
                <w:rFonts w:ascii="Times New Roman" w:hAnsi="Times New Roman"/>
                <w:b/>
                <w:bCs/>
                <w:i/>
                <w:iCs/>
                <w:sz w:val="32"/>
                <w:szCs w:val="30"/>
              </w:rPr>
            </w:pPr>
            <w:r w:rsidRPr="004E6367">
              <w:rPr>
                <w:rFonts w:ascii="Times New Roman" w:hAnsi="Times New Roman"/>
                <w:b/>
                <w:bCs/>
                <w:i/>
                <w:iCs/>
                <w:sz w:val="32"/>
                <w:szCs w:val="30"/>
              </w:rPr>
              <w:t>Summer 2018</w:t>
            </w:r>
          </w:p>
          <w:p w:rsidR="002556D9" w:rsidRPr="004C1C3E" w:rsidRDefault="002556D9" w:rsidP="007D5C4F">
            <w:pPr>
              <w:jc w:val="center"/>
              <w:rPr>
                <w:b/>
                <w:bCs/>
                <w:sz w:val="32"/>
                <w:szCs w:val="32"/>
              </w:rPr>
            </w:pPr>
          </w:p>
          <w:p w:rsidR="002556D9" w:rsidRPr="004C1C3E" w:rsidRDefault="002556D9" w:rsidP="007D5C4F">
            <w:pPr>
              <w:jc w:val="center"/>
              <w:rPr>
                <w:b/>
                <w:bCs/>
                <w:sz w:val="32"/>
                <w:szCs w:val="32"/>
              </w:rPr>
            </w:pPr>
            <w:r w:rsidRPr="004C1C3E">
              <w:rPr>
                <w:b/>
                <w:bCs/>
                <w:sz w:val="32"/>
                <w:szCs w:val="32"/>
              </w:rPr>
              <w:t>-  -  -  -  -  -  -  -  -  -</w:t>
            </w:r>
          </w:p>
          <w:p w:rsidR="002556D9" w:rsidRPr="004E6367" w:rsidRDefault="002556D9" w:rsidP="007D5C4F">
            <w:pPr>
              <w:jc w:val="center"/>
              <w:rPr>
                <w:rFonts w:ascii="Times New Roman" w:hAnsi="Times New Roman"/>
                <w:b/>
                <w:bCs/>
                <w:sz w:val="28"/>
                <w:szCs w:val="28"/>
              </w:rPr>
            </w:pPr>
            <w:r w:rsidRPr="004E6367">
              <w:rPr>
                <w:rFonts w:ascii="Times New Roman" w:hAnsi="Times New Roman"/>
                <w:b/>
                <w:bCs/>
                <w:sz w:val="28"/>
                <w:szCs w:val="28"/>
              </w:rPr>
              <w:t xml:space="preserve">Department of Special Education, Rehabilitation, and Counseling </w:t>
            </w:r>
          </w:p>
          <w:p w:rsidR="002556D9" w:rsidRPr="004E6367" w:rsidRDefault="002556D9" w:rsidP="007D5C4F">
            <w:pPr>
              <w:jc w:val="center"/>
              <w:rPr>
                <w:rFonts w:ascii="Times New Roman" w:hAnsi="Times New Roman"/>
                <w:b/>
                <w:bCs/>
                <w:sz w:val="28"/>
                <w:szCs w:val="28"/>
              </w:rPr>
            </w:pPr>
            <w:r w:rsidRPr="004E6367">
              <w:rPr>
                <w:rFonts w:ascii="Times New Roman" w:hAnsi="Times New Roman"/>
                <w:b/>
                <w:bCs/>
                <w:sz w:val="28"/>
                <w:szCs w:val="28"/>
              </w:rPr>
              <w:t>College of Education</w:t>
            </w:r>
          </w:p>
          <w:p w:rsidR="002556D9" w:rsidRDefault="002556D9" w:rsidP="007D5C4F">
            <w:pPr>
              <w:jc w:val="center"/>
              <w:rPr>
                <w:rFonts w:ascii="Times New Roman" w:hAnsi="Times New Roman"/>
                <w:smallCaps/>
                <w:sz w:val="28"/>
                <w:szCs w:val="28"/>
              </w:rPr>
            </w:pPr>
            <w:r w:rsidRPr="004E6367">
              <w:rPr>
                <w:rFonts w:ascii="Times New Roman" w:hAnsi="Times New Roman"/>
                <w:smallCaps/>
                <w:sz w:val="28"/>
                <w:szCs w:val="28"/>
              </w:rPr>
              <w:t>Instructor Information:</w:t>
            </w:r>
          </w:p>
          <w:p w:rsidR="002556D9" w:rsidRDefault="002556D9" w:rsidP="002556D9">
            <w:pPr>
              <w:jc w:val="center"/>
              <w:rPr>
                <w:rFonts w:ascii="Times New Roman" w:hAnsi="Times New Roman"/>
                <w:smallCaps/>
                <w:sz w:val="28"/>
                <w:szCs w:val="28"/>
              </w:rPr>
            </w:pPr>
            <w:r>
              <w:rPr>
                <w:rFonts w:ascii="Times New Roman" w:hAnsi="Times New Roman"/>
                <w:smallCaps/>
                <w:sz w:val="28"/>
                <w:szCs w:val="28"/>
              </w:rPr>
              <w:t>Alicia Hodge</w:t>
            </w:r>
          </w:p>
          <w:p w:rsidR="002556D9" w:rsidRPr="002556D9" w:rsidRDefault="002556D9" w:rsidP="002556D9">
            <w:pPr>
              <w:jc w:val="center"/>
              <w:rPr>
                <w:rFonts w:ascii="Times New Roman" w:hAnsi="Times New Roman"/>
                <w:smallCaps/>
                <w:sz w:val="28"/>
                <w:szCs w:val="28"/>
              </w:rPr>
            </w:pPr>
            <w:r w:rsidRPr="00A1764F">
              <w:rPr>
                <w:rFonts w:ascii="Times New Roman" w:hAnsi="Times New Roman"/>
                <w:sz w:val="24"/>
              </w:rPr>
              <w:t xml:space="preserve">Office: </w:t>
            </w:r>
            <w:r w:rsidR="00BA2199">
              <w:rPr>
                <w:rFonts w:ascii="Times New Roman" w:hAnsi="Times New Roman"/>
                <w:sz w:val="24"/>
              </w:rPr>
              <w:t>1232A</w:t>
            </w:r>
            <w:r>
              <w:rPr>
                <w:rFonts w:ascii="Times New Roman" w:hAnsi="Times New Roman"/>
                <w:sz w:val="24"/>
              </w:rPr>
              <w:t xml:space="preserve"> </w:t>
            </w:r>
            <w:r w:rsidRPr="00A1764F">
              <w:rPr>
                <w:rFonts w:ascii="Times New Roman" w:hAnsi="Times New Roman"/>
                <w:sz w:val="24"/>
              </w:rPr>
              <w:t>Haley Center</w:t>
            </w:r>
          </w:p>
          <w:p w:rsidR="002556D9" w:rsidRDefault="002556D9" w:rsidP="007D5C4F">
            <w:pPr>
              <w:spacing w:after="0"/>
              <w:jc w:val="center"/>
              <w:rPr>
                <w:rFonts w:ascii="Times New Roman" w:hAnsi="Times New Roman"/>
                <w:sz w:val="24"/>
              </w:rPr>
            </w:pPr>
            <w:r w:rsidRPr="004C1C3E">
              <w:rPr>
                <w:rFonts w:ascii="Times New Roman" w:hAnsi="Times New Roman"/>
                <w:sz w:val="24"/>
              </w:rPr>
              <w:t xml:space="preserve">(334) </w:t>
            </w:r>
            <w:r>
              <w:rPr>
                <w:rFonts w:ascii="Times New Roman" w:hAnsi="Times New Roman"/>
                <w:sz w:val="24"/>
              </w:rPr>
              <w:t>328-7046</w:t>
            </w:r>
          </w:p>
          <w:p w:rsidR="002556D9" w:rsidRPr="004C1C3E" w:rsidRDefault="002556D9" w:rsidP="007D5C4F">
            <w:pPr>
              <w:spacing w:after="0"/>
              <w:jc w:val="center"/>
              <w:rPr>
                <w:rFonts w:ascii="Times New Roman" w:hAnsi="Times New Roman"/>
                <w:sz w:val="24"/>
              </w:rPr>
            </w:pPr>
            <w:r>
              <w:rPr>
                <w:rFonts w:ascii="Times New Roman" w:hAnsi="Times New Roman"/>
                <w:sz w:val="24"/>
              </w:rPr>
              <w:t>azh0086@auburn.edu</w:t>
            </w:r>
          </w:p>
          <w:p w:rsidR="002556D9" w:rsidRPr="00CE5B6B" w:rsidRDefault="002556D9" w:rsidP="00F33347">
            <w:pPr>
              <w:spacing w:after="0"/>
              <w:jc w:val="center"/>
              <w:rPr>
                <w:rFonts w:ascii="Times New Roman" w:hAnsi="Times New Roman"/>
                <w:sz w:val="24"/>
              </w:rPr>
            </w:pPr>
            <w:r w:rsidRPr="00CE5B6B">
              <w:rPr>
                <w:rFonts w:ascii="Times New Roman" w:hAnsi="Times New Roman"/>
                <w:sz w:val="24"/>
              </w:rPr>
              <w:t>Office Hours: by appointment</w:t>
            </w:r>
          </w:p>
          <w:p w:rsidR="002556D9" w:rsidRPr="00CE5B6B" w:rsidRDefault="002556D9" w:rsidP="007D5C4F">
            <w:pPr>
              <w:spacing w:after="0"/>
              <w:jc w:val="center"/>
              <w:rPr>
                <w:rFonts w:ascii="Times New Roman" w:hAnsi="Times New Roman"/>
                <w:sz w:val="24"/>
              </w:rPr>
            </w:pPr>
          </w:p>
          <w:p w:rsidR="002556D9" w:rsidRPr="004C1C3E" w:rsidRDefault="002556D9" w:rsidP="007D5C4F">
            <w:pPr>
              <w:jc w:val="center"/>
              <w:rPr>
                <w:b/>
                <w:bCs/>
                <w:sz w:val="32"/>
                <w:szCs w:val="32"/>
                <w:lang w:val="es-VE"/>
              </w:rPr>
            </w:pPr>
            <w:r w:rsidRPr="00CE5B6B">
              <w:rPr>
                <w:b/>
                <w:bCs/>
                <w:sz w:val="32"/>
                <w:szCs w:val="32"/>
                <w:lang w:val="es-VE"/>
              </w:rPr>
              <w:t>-  -  -</w:t>
            </w:r>
            <w:r w:rsidRPr="004C1C3E">
              <w:rPr>
                <w:b/>
                <w:bCs/>
                <w:sz w:val="32"/>
                <w:szCs w:val="32"/>
                <w:lang w:val="es-VE"/>
              </w:rPr>
              <w:t xml:space="preserve">  -  -  -  -  -  -  -</w:t>
            </w:r>
          </w:p>
          <w:p w:rsidR="002556D9" w:rsidRPr="004C1C3E" w:rsidRDefault="002556D9" w:rsidP="007D5C4F">
            <w:pPr>
              <w:jc w:val="center"/>
              <w:rPr>
                <w:smallCaps/>
                <w:sz w:val="32"/>
                <w:szCs w:val="32"/>
              </w:rPr>
            </w:pPr>
          </w:p>
          <w:p w:rsidR="002556D9" w:rsidRPr="004C1C3E" w:rsidRDefault="002556D9" w:rsidP="007D5C4F">
            <w:pPr>
              <w:jc w:val="center"/>
              <w:rPr>
                <w:smallCaps/>
                <w:sz w:val="32"/>
                <w:szCs w:val="32"/>
              </w:rPr>
            </w:pPr>
          </w:p>
          <w:p w:rsidR="002556D9" w:rsidRPr="004C1C3E" w:rsidRDefault="002556D9" w:rsidP="007D5C4F">
            <w:pPr>
              <w:jc w:val="center"/>
              <w:rPr>
                <w:smallCaps/>
                <w:sz w:val="32"/>
                <w:szCs w:val="32"/>
              </w:rPr>
            </w:pPr>
          </w:p>
          <w:p w:rsidR="002556D9" w:rsidRPr="004C1C3E" w:rsidRDefault="002556D9" w:rsidP="007D5C4F">
            <w:pPr>
              <w:jc w:val="center"/>
              <w:rPr>
                <w:rFonts w:ascii="Times New Roman" w:hAnsi="Times New Roman"/>
                <w:b/>
                <w:sz w:val="24"/>
                <w:szCs w:val="24"/>
              </w:rPr>
            </w:pPr>
          </w:p>
        </w:tc>
        <w:tc>
          <w:tcPr>
            <w:tcW w:w="5687" w:type="dxa"/>
            <w:shd w:val="clear" w:color="auto" w:fill="auto"/>
          </w:tcPr>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Default="002556D9" w:rsidP="007D5C4F">
            <w:pPr>
              <w:spacing w:after="0"/>
              <w:jc w:val="center"/>
            </w:pPr>
          </w:p>
          <w:p w:rsidR="002556D9" w:rsidRPr="004C1C3E" w:rsidRDefault="002556D9" w:rsidP="007D5C4F">
            <w:pPr>
              <w:spacing w:after="0"/>
              <w:jc w:val="center"/>
              <w:rPr>
                <w:rFonts w:ascii="Times New Roman" w:hAnsi="Times New Roman"/>
                <w:b/>
                <w:sz w:val="24"/>
                <w:szCs w:val="24"/>
              </w:rPr>
            </w:pPr>
            <w:r>
              <w:rPr>
                <w:noProof/>
              </w:rPr>
              <w:drawing>
                <wp:inline distT="0" distB="0" distL="0" distR="0" wp14:anchorId="122F577D" wp14:editId="3D3C02FE">
                  <wp:extent cx="3200400" cy="480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rsidR="007D5C4F" w:rsidRDefault="007D5C4F"/>
    <w:p w:rsidR="007D5C4F" w:rsidRDefault="007D5C4F">
      <w:pPr>
        <w:spacing w:after="0"/>
      </w:pPr>
      <w:r>
        <w:br w:type="page"/>
      </w:r>
    </w:p>
    <w:p w:rsidR="007D5C4F" w:rsidRPr="00E51543" w:rsidRDefault="007D5C4F" w:rsidP="007D5C4F">
      <w:pPr>
        <w:pBdr>
          <w:top w:val="single" w:sz="4" w:space="0" w:color="auto"/>
          <w:left w:val="single" w:sz="4" w:space="4" w:color="auto"/>
          <w:bottom w:val="single" w:sz="4" w:space="1" w:color="auto"/>
          <w:right w:val="single" w:sz="4" w:space="4" w:color="auto"/>
        </w:pBdr>
        <w:shd w:val="clear" w:color="auto" w:fill="E6E6E6"/>
        <w:tabs>
          <w:tab w:val="center" w:pos="4680"/>
        </w:tabs>
        <w:suppressAutoHyphens/>
        <w:jc w:val="center"/>
        <w:rPr>
          <w:b/>
          <w:sz w:val="23"/>
          <w:szCs w:val="23"/>
        </w:rPr>
      </w:pPr>
      <w:r w:rsidRPr="00E51543">
        <w:rPr>
          <w:b/>
          <w:sz w:val="23"/>
          <w:szCs w:val="23"/>
        </w:rPr>
        <w:lastRenderedPageBreak/>
        <w:t>Auburn University</w:t>
      </w:r>
      <w:r>
        <w:rPr>
          <w:b/>
          <w:sz w:val="23"/>
          <w:szCs w:val="23"/>
        </w:rPr>
        <w:br/>
      </w:r>
      <w:r w:rsidRPr="00E51543">
        <w:rPr>
          <w:b/>
          <w:sz w:val="23"/>
          <w:szCs w:val="23"/>
        </w:rPr>
        <w:t>Course Syllabus</w:t>
      </w:r>
    </w:p>
    <w:p w:rsidR="007D5C4F" w:rsidRPr="00E51543" w:rsidRDefault="007D5C4F" w:rsidP="007D5C4F">
      <w:pPr>
        <w:pStyle w:val="Subtitle"/>
        <w:jc w:val="lef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B4AFF" w:rsidRPr="007B4AFF" w:rsidTr="00881EAF">
        <w:trPr>
          <w:trHeight w:val="2142"/>
        </w:trPr>
        <w:tc>
          <w:tcPr>
            <w:tcW w:w="8856" w:type="dxa"/>
            <w:tcBorders>
              <w:top w:val="nil"/>
              <w:left w:val="nil"/>
              <w:bottom w:val="nil"/>
              <w:right w:val="nil"/>
            </w:tcBorders>
            <w:shd w:val="clear" w:color="auto" w:fill="auto"/>
          </w:tcPr>
          <w:p w:rsidR="007B4AFF" w:rsidRPr="007B4AFF" w:rsidRDefault="007B4AFF" w:rsidP="007B4AFF">
            <w:pPr>
              <w:autoSpaceDE w:val="0"/>
              <w:autoSpaceDN w:val="0"/>
              <w:adjustRightInd w:val="0"/>
              <w:spacing w:after="0"/>
              <w:rPr>
                <w:rFonts w:ascii="Times New Roman" w:eastAsia="Times New Roman" w:hAnsi="Times New Roman"/>
                <w:b/>
                <w:bCs/>
                <w:sz w:val="23"/>
                <w:szCs w:val="23"/>
              </w:rPr>
            </w:pPr>
          </w:p>
          <w:p w:rsidR="007B4AFF" w:rsidRPr="007B4AFF" w:rsidRDefault="007B4AFF" w:rsidP="007B4AFF">
            <w:pPr>
              <w:tabs>
                <w:tab w:val="left" w:pos="720"/>
                <w:tab w:val="left" w:pos="1440"/>
              </w:tabs>
              <w:autoSpaceDE w:val="0"/>
              <w:autoSpaceDN w:val="0"/>
              <w:adjustRightInd w:val="0"/>
              <w:spacing w:after="0"/>
              <w:ind w:left="1872" w:hanging="1872"/>
              <w:rPr>
                <w:rFonts w:ascii="Times New Roman" w:eastAsia="Times New Roman" w:hAnsi="Times New Roman"/>
                <w:b/>
                <w:bCs/>
                <w:sz w:val="23"/>
                <w:szCs w:val="23"/>
              </w:rPr>
            </w:pPr>
          </w:p>
          <w:p w:rsidR="007B4AFF" w:rsidRPr="007B4AFF" w:rsidRDefault="007B4AFF" w:rsidP="007B4AFF">
            <w:pPr>
              <w:tabs>
                <w:tab w:val="left" w:pos="720"/>
                <w:tab w:val="left" w:pos="1440"/>
              </w:tabs>
              <w:autoSpaceDE w:val="0"/>
              <w:autoSpaceDN w:val="0"/>
              <w:adjustRightInd w:val="0"/>
              <w:spacing w:after="0"/>
              <w:ind w:left="1872" w:hanging="1872"/>
              <w:rPr>
                <w:rFonts w:ascii="Times New Roman" w:eastAsia="Times New Roman" w:hAnsi="Times New Roman"/>
                <w:sz w:val="23"/>
                <w:szCs w:val="23"/>
              </w:rPr>
            </w:pPr>
            <w:r w:rsidRPr="007B4AFF">
              <w:rPr>
                <w:rFonts w:ascii="Times New Roman" w:eastAsia="Times New Roman" w:hAnsi="Times New Roman"/>
                <w:b/>
                <w:bCs/>
                <w:sz w:val="23"/>
                <w:szCs w:val="23"/>
              </w:rPr>
              <w:t>1.</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 xml:space="preserve">Course Number: </w:t>
            </w:r>
            <w:r w:rsidRPr="007B4AFF">
              <w:rPr>
                <w:rFonts w:ascii="Times New Roman" w:eastAsia="Times New Roman" w:hAnsi="Times New Roman"/>
                <w:b/>
                <w:bCs/>
                <w:sz w:val="23"/>
                <w:szCs w:val="23"/>
              </w:rPr>
              <w:tab/>
              <w:t xml:space="preserve"> </w:t>
            </w:r>
            <w:r w:rsidRPr="007B4AFF">
              <w:rPr>
                <w:rFonts w:ascii="Times New Roman" w:eastAsia="Times New Roman" w:hAnsi="Times New Roman"/>
                <w:bCs/>
                <w:sz w:val="23"/>
                <w:szCs w:val="23"/>
              </w:rPr>
              <w:t>RSED 5000/6000/6006</w:t>
            </w:r>
          </w:p>
          <w:p w:rsidR="007B4AFF" w:rsidRPr="007B4AFF" w:rsidRDefault="007B4AFF" w:rsidP="007B4AFF">
            <w:pPr>
              <w:autoSpaceDE w:val="0"/>
              <w:autoSpaceDN w:val="0"/>
              <w:adjustRightInd w:val="0"/>
              <w:spacing w:after="0"/>
              <w:rPr>
                <w:rFonts w:ascii="Times New Roman" w:eastAsia="Times New Roman" w:hAnsi="Times New Roman"/>
                <w:b/>
                <w:sz w:val="23"/>
                <w:szCs w:val="23"/>
              </w:rPr>
            </w:pPr>
            <w:r w:rsidRPr="007B4AFF">
              <w:rPr>
                <w:rFonts w:ascii="Times New Roman" w:eastAsia="Times New Roman" w:hAnsi="Times New Roman"/>
                <w:b/>
                <w:bCs/>
                <w:sz w:val="23"/>
                <w:szCs w:val="23"/>
              </w:rPr>
              <w:tab/>
              <w:t>Course Title</w:t>
            </w:r>
            <w:r w:rsidRPr="007B4AFF">
              <w:rPr>
                <w:rFonts w:ascii="Times New Roman" w:eastAsia="Times New Roman" w:hAnsi="Times New Roman"/>
                <w:sz w:val="23"/>
                <w:szCs w:val="23"/>
              </w:rPr>
              <w:t>:</w:t>
            </w:r>
            <w:r w:rsidRPr="007B4AFF">
              <w:rPr>
                <w:rFonts w:ascii="Times New Roman" w:eastAsia="Times New Roman" w:hAnsi="Times New Roman"/>
                <w:sz w:val="23"/>
                <w:szCs w:val="23"/>
              </w:rPr>
              <w:tab/>
            </w:r>
            <w:r w:rsidRPr="007B4AFF">
              <w:rPr>
                <w:rFonts w:ascii="Times New Roman" w:eastAsia="Times New Roman" w:hAnsi="Times New Roman"/>
                <w:b/>
                <w:sz w:val="23"/>
                <w:szCs w:val="23"/>
              </w:rPr>
              <w:tab/>
              <w:t xml:space="preserve"> </w:t>
            </w:r>
            <w:r w:rsidRPr="007B4AFF">
              <w:rPr>
                <w:rFonts w:ascii="Times New Roman" w:eastAsia="Times New Roman" w:hAnsi="Times New Roman"/>
                <w:sz w:val="23"/>
                <w:szCs w:val="23"/>
              </w:rPr>
              <w:t>Advanced Survey of Exceptionality</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b/>
                <w:bCs/>
                <w:sz w:val="23"/>
                <w:szCs w:val="23"/>
              </w:rPr>
              <w:tab/>
              <w:t>Credit Hours</w:t>
            </w:r>
            <w:r w:rsidRPr="007B4AFF">
              <w:rPr>
                <w:rFonts w:ascii="Times New Roman" w:eastAsia="Times New Roman" w:hAnsi="Times New Roman"/>
                <w:sz w:val="23"/>
                <w:szCs w:val="23"/>
              </w:rPr>
              <w:t>:</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t xml:space="preserve"> </w:t>
            </w:r>
            <w:r w:rsidRPr="007B4AFF">
              <w:rPr>
                <w:rFonts w:ascii="Times New Roman" w:eastAsia="Times New Roman" w:hAnsi="Times New Roman"/>
                <w:sz w:val="23"/>
                <w:szCs w:val="23"/>
              </w:rPr>
              <w:t>3 semester hours (Lecture 3)</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b/>
                <w:sz w:val="23"/>
                <w:szCs w:val="23"/>
              </w:rPr>
              <w:t xml:space="preserve">             Prerequisites:</w:t>
            </w:r>
            <w:r w:rsidRPr="007B4AFF">
              <w:rPr>
                <w:rFonts w:ascii="Times New Roman" w:eastAsia="Times New Roman" w:hAnsi="Times New Roman"/>
                <w:sz w:val="23"/>
                <w:szCs w:val="23"/>
              </w:rPr>
              <w:t xml:space="preserve">              None</w:t>
            </w:r>
          </w:p>
          <w:p w:rsidR="007B4AFF" w:rsidRPr="007B4AFF" w:rsidRDefault="007B4AFF" w:rsidP="007B4AFF">
            <w:pPr>
              <w:autoSpaceDE w:val="0"/>
              <w:autoSpaceDN w:val="0"/>
              <w:adjustRightInd w:val="0"/>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             </w:t>
            </w:r>
            <w:r w:rsidRPr="007B4AFF">
              <w:rPr>
                <w:rFonts w:ascii="Times New Roman" w:eastAsia="Times New Roman" w:hAnsi="Times New Roman"/>
                <w:b/>
                <w:sz w:val="23"/>
                <w:szCs w:val="23"/>
              </w:rPr>
              <w:t>Corequisites:</w:t>
            </w:r>
            <w:r w:rsidRPr="007B4AFF">
              <w:rPr>
                <w:rFonts w:ascii="Times New Roman" w:eastAsia="Times New Roman" w:hAnsi="Times New Roman"/>
                <w:sz w:val="23"/>
                <w:szCs w:val="23"/>
              </w:rPr>
              <w:t xml:space="preserve">               None    </w:t>
            </w:r>
          </w:p>
          <w:p w:rsidR="007B4AFF" w:rsidRPr="007B4AFF" w:rsidRDefault="007B4AFF" w:rsidP="007B4AFF">
            <w:pPr>
              <w:autoSpaceDE w:val="0"/>
              <w:autoSpaceDN w:val="0"/>
              <w:adjustRightInd w:val="0"/>
              <w:spacing w:after="0"/>
              <w:rPr>
                <w:rFonts w:ascii="Times New Roman" w:eastAsia="Times New Roman" w:hAnsi="Times New Roman"/>
                <w:b/>
                <w:sz w:val="23"/>
                <w:szCs w:val="23"/>
                <w:lang w:val="en-CA"/>
              </w:rPr>
            </w:pPr>
            <w:r w:rsidRPr="007B4AFF">
              <w:rPr>
                <w:rFonts w:ascii="Times New Roman" w:eastAsia="Times New Roman" w:hAnsi="Times New Roman"/>
                <w:b/>
                <w:bCs/>
                <w:sz w:val="23"/>
                <w:szCs w:val="23"/>
              </w:rPr>
              <w:tab/>
            </w:r>
          </w:p>
        </w:tc>
      </w:tr>
    </w:tbl>
    <w:p w:rsidR="007B4AFF" w:rsidRPr="007B4AFF" w:rsidRDefault="007B4AFF" w:rsidP="007B4AFF">
      <w:pPr>
        <w:spacing w:after="0"/>
        <w:rPr>
          <w:rFonts w:ascii="Times New Roman" w:eastAsia="Times New Roman" w:hAnsi="Times New Roman"/>
          <w:sz w:val="23"/>
          <w:szCs w:val="23"/>
          <w:lang w:val="es-ES"/>
        </w:rPr>
      </w:pP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sz w:val="23"/>
          <w:szCs w:val="23"/>
        </w:rPr>
        <w:t>2</w:t>
      </w:r>
      <w:r w:rsidRPr="007B4AFF">
        <w:rPr>
          <w:rFonts w:ascii="Times New Roman" w:eastAsia="Times New Roman" w:hAnsi="Times New Roman"/>
          <w:bCs/>
          <w:sz w:val="23"/>
          <w:szCs w:val="23"/>
        </w:rPr>
        <w:t>.</w:t>
      </w:r>
      <w:r w:rsidRPr="007B4AFF">
        <w:rPr>
          <w:rFonts w:ascii="Times New Roman" w:eastAsia="Times New Roman" w:hAnsi="Times New Roman"/>
          <w:bCs/>
          <w:sz w:val="23"/>
          <w:szCs w:val="23"/>
        </w:rPr>
        <w:tab/>
      </w:r>
      <w:r w:rsidRPr="007B4AFF">
        <w:rPr>
          <w:rFonts w:ascii="Times New Roman" w:eastAsia="Times New Roman" w:hAnsi="Times New Roman"/>
          <w:b/>
          <w:bCs/>
          <w:color w:val="000000"/>
          <w:sz w:val="23"/>
          <w:szCs w:val="23"/>
        </w:rPr>
        <w:t>Term:</w:t>
      </w: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t>
      </w:r>
      <w:r w:rsidR="00F60F15">
        <w:rPr>
          <w:rFonts w:ascii="Times New Roman" w:eastAsia="Times New Roman" w:hAnsi="Times New Roman"/>
          <w:bCs/>
          <w:color w:val="000000"/>
          <w:sz w:val="23"/>
          <w:szCs w:val="23"/>
        </w:rPr>
        <w:t xml:space="preserve"> Summer, </w:t>
      </w:r>
      <w:r w:rsidRPr="007B4AFF">
        <w:rPr>
          <w:rFonts w:ascii="Times New Roman" w:eastAsia="Times New Roman" w:hAnsi="Times New Roman"/>
          <w:bCs/>
          <w:color w:val="000000"/>
          <w:sz w:val="23"/>
          <w:szCs w:val="23"/>
        </w:rPr>
        <w:t>2018</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
          <w:bCs/>
          <w:color w:val="000000"/>
          <w:sz w:val="23"/>
          <w:szCs w:val="23"/>
        </w:rPr>
        <w:t>Day/Time:</w:t>
      </w:r>
      <w:r w:rsidRPr="007B4AFF">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t>
      </w:r>
      <w:r w:rsidR="00F60F15">
        <w:rPr>
          <w:rFonts w:ascii="Times New Roman" w:eastAsia="Times New Roman" w:hAnsi="Times New Roman"/>
          <w:bCs/>
          <w:color w:val="000000"/>
          <w:sz w:val="23"/>
          <w:szCs w:val="23"/>
        </w:rPr>
        <w:t>M</w:t>
      </w:r>
      <w:r w:rsidR="00A94B95">
        <w:rPr>
          <w:rFonts w:ascii="Times New Roman" w:eastAsia="Times New Roman" w:hAnsi="Times New Roman"/>
          <w:bCs/>
          <w:color w:val="000000"/>
          <w:sz w:val="23"/>
          <w:szCs w:val="23"/>
        </w:rPr>
        <w:t>/</w:t>
      </w:r>
      <w:r w:rsidRPr="007B4AFF">
        <w:rPr>
          <w:rFonts w:ascii="Times New Roman" w:eastAsia="Times New Roman" w:hAnsi="Times New Roman"/>
          <w:bCs/>
          <w:color w:val="000000"/>
          <w:sz w:val="23"/>
          <w:szCs w:val="23"/>
        </w:rPr>
        <w:t>W</w:t>
      </w:r>
      <w:r w:rsidR="00A94B95">
        <w:rPr>
          <w:rFonts w:ascii="Times New Roman" w:eastAsia="Times New Roman" w:hAnsi="Times New Roman"/>
          <w:bCs/>
          <w:color w:val="000000"/>
          <w:sz w:val="23"/>
          <w:szCs w:val="23"/>
        </w:rPr>
        <w:t>,</w:t>
      </w:r>
      <w:r w:rsidRPr="007B4AFF">
        <w:rPr>
          <w:rFonts w:ascii="Times New Roman" w:eastAsia="Times New Roman" w:hAnsi="Times New Roman"/>
          <w:bCs/>
          <w:color w:val="000000"/>
          <w:sz w:val="23"/>
          <w:szCs w:val="23"/>
        </w:rPr>
        <w:t xml:space="preserve"> 5:30 p.m.</w:t>
      </w:r>
      <w:r w:rsidR="00A94B95">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w:t>
      </w:r>
      <w:r w:rsidR="00A94B95">
        <w:rPr>
          <w:rFonts w:ascii="Times New Roman" w:eastAsia="Times New Roman" w:hAnsi="Times New Roman"/>
          <w:bCs/>
          <w:color w:val="000000"/>
          <w:sz w:val="23"/>
          <w:szCs w:val="23"/>
        </w:rPr>
        <w:t xml:space="preserve"> </w:t>
      </w:r>
      <w:r w:rsidRPr="007B4AFF">
        <w:rPr>
          <w:rFonts w:ascii="Times New Roman" w:eastAsia="Times New Roman" w:hAnsi="Times New Roman"/>
          <w:bCs/>
          <w:color w:val="000000"/>
          <w:sz w:val="23"/>
          <w:szCs w:val="23"/>
        </w:rPr>
        <w:t>8:00 p.m.</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Instructor:</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w:t>
      </w:r>
      <w:r w:rsidR="00F60F15">
        <w:rPr>
          <w:rFonts w:ascii="Times New Roman" w:eastAsia="Times New Roman" w:hAnsi="Times New Roman"/>
          <w:bCs/>
          <w:color w:val="000000"/>
          <w:sz w:val="23"/>
          <w:szCs w:val="23"/>
        </w:rPr>
        <w:t>Alicia Hodge</w:t>
      </w:r>
      <w:r w:rsidRPr="007B4AFF">
        <w:rPr>
          <w:rFonts w:ascii="Times New Roman" w:eastAsia="Times New Roman" w:hAnsi="Times New Roman"/>
          <w:bCs/>
          <w:color w:val="000000"/>
          <w:sz w:val="23"/>
          <w:szCs w:val="23"/>
        </w:rPr>
        <w:t xml:space="preserve">, </w:t>
      </w:r>
      <w:r w:rsidR="00F60F15">
        <w:rPr>
          <w:rFonts w:ascii="Times New Roman" w:eastAsia="Times New Roman" w:hAnsi="Times New Roman"/>
          <w:bCs/>
          <w:color w:val="000000"/>
          <w:sz w:val="23"/>
          <w:szCs w:val="23"/>
        </w:rPr>
        <w:t>EdS.</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Office Address:</w:t>
      </w:r>
      <w:r w:rsidR="00F60F15">
        <w:rPr>
          <w:rFonts w:ascii="Times New Roman" w:eastAsia="Times New Roman" w:hAnsi="Times New Roman"/>
          <w:bCs/>
          <w:color w:val="000000"/>
          <w:sz w:val="23"/>
          <w:szCs w:val="23"/>
        </w:rPr>
        <w:tab/>
        <w:t xml:space="preserve">  1232</w:t>
      </w:r>
      <w:r w:rsidRPr="007B4AFF">
        <w:rPr>
          <w:rFonts w:ascii="Times New Roman" w:eastAsia="Times New Roman" w:hAnsi="Times New Roman"/>
          <w:bCs/>
          <w:color w:val="000000"/>
          <w:sz w:val="23"/>
          <w:szCs w:val="23"/>
        </w:rPr>
        <w:t xml:space="preserve"> Haley Center</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bCs/>
          <w:color w:val="000000"/>
          <w:sz w:val="23"/>
          <w:szCs w:val="23"/>
        </w:rPr>
        <w:tab/>
        <w:t>Contact Information:</w:t>
      </w:r>
      <w:r w:rsidRPr="007B4AFF">
        <w:rPr>
          <w:rFonts w:ascii="Times New Roman" w:eastAsia="Times New Roman" w:hAnsi="Times New Roman"/>
          <w:bCs/>
          <w:color w:val="000000"/>
          <w:sz w:val="23"/>
          <w:szCs w:val="23"/>
        </w:rPr>
        <w:tab/>
      </w:r>
      <w:r w:rsidRPr="00F60F15">
        <w:rPr>
          <w:rFonts w:ascii="Times New Roman" w:eastAsia="Times New Roman" w:hAnsi="Times New Roman"/>
          <w:bCs/>
          <w:color w:val="000000"/>
          <w:sz w:val="23"/>
          <w:szCs w:val="23"/>
        </w:rPr>
        <w:t xml:space="preserve"> </w:t>
      </w:r>
      <w:r w:rsidR="00F60F15" w:rsidRPr="00F60F15">
        <w:rPr>
          <w:rFonts w:ascii="Times New Roman" w:hAnsi="Times New Roman"/>
        </w:rPr>
        <w:t xml:space="preserve"> azh0086@auburn.edu</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r>
      <w:r w:rsidRPr="007B4AFF">
        <w:rPr>
          <w:rFonts w:ascii="Times New Roman" w:eastAsia="Times New Roman" w:hAnsi="Times New Roman"/>
          <w:b/>
          <w:bCs/>
          <w:color w:val="000000"/>
          <w:sz w:val="23"/>
          <w:szCs w:val="23"/>
        </w:rPr>
        <w:t>Office Hours:</w:t>
      </w:r>
      <w:r w:rsidRPr="007B4AFF">
        <w:rPr>
          <w:rFonts w:ascii="Times New Roman" w:eastAsia="Times New Roman" w:hAnsi="Times New Roman"/>
          <w:bCs/>
          <w:color w:val="000000"/>
          <w:sz w:val="23"/>
          <w:szCs w:val="23"/>
        </w:rPr>
        <w:tab/>
      </w:r>
      <w:r w:rsidRPr="007B4AFF">
        <w:rPr>
          <w:rFonts w:ascii="Times New Roman" w:eastAsia="Times New Roman" w:hAnsi="Times New Roman"/>
          <w:bCs/>
          <w:color w:val="000000"/>
          <w:sz w:val="23"/>
          <w:szCs w:val="23"/>
        </w:rPr>
        <w:tab/>
        <w:t xml:space="preserve">  By appointment</w:t>
      </w: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p>
    <w:p w:rsidR="007B4AFF" w:rsidRPr="007B4AFF" w:rsidRDefault="007B4AFF" w:rsidP="007B4AFF">
      <w:pPr>
        <w:widowControl w:val="0"/>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t xml:space="preserve">Updated </w:t>
      </w:r>
      <w:r w:rsidR="00B3342B">
        <w:rPr>
          <w:rFonts w:ascii="Times New Roman" w:eastAsia="Times New Roman" w:hAnsi="Times New Roman"/>
          <w:bCs/>
          <w:color w:val="000000"/>
          <w:sz w:val="23"/>
          <w:szCs w:val="23"/>
        </w:rPr>
        <w:t xml:space="preserve">June </w:t>
      </w:r>
      <w:r w:rsidRPr="007B4AFF">
        <w:rPr>
          <w:rFonts w:ascii="Times New Roman" w:eastAsia="Times New Roman" w:hAnsi="Times New Roman"/>
          <w:bCs/>
          <w:color w:val="000000"/>
          <w:sz w:val="23"/>
          <w:szCs w:val="23"/>
        </w:rPr>
        <w:t>2018. This syllabus is a tentative outline for the S</w:t>
      </w:r>
      <w:r w:rsidR="00B3342B">
        <w:rPr>
          <w:rFonts w:ascii="Times New Roman" w:eastAsia="Times New Roman" w:hAnsi="Times New Roman"/>
          <w:bCs/>
          <w:color w:val="000000"/>
          <w:sz w:val="23"/>
          <w:szCs w:val="23"/>
        </w:rPr>
        <w:t xml:space="preserve">ummer </w:t>
      </w:r>
      <w:r w:rsidRPr="007B4AFF">
        <w:rPr>
          <w:rFonts w:ascii="Times New Roman" w:eastAsia="Times New Roman" w:hAnsi="Times New Roman"/>
          <w:bCs/>
          <w:color w:val="000000"/>
          <w:sz w:val="23"/>
          <w:szCs w:val="23"/>
        </w:rPr>
        <w:t xml:space="preserve">2018 semester and </w:t>
      </w:r>
      <w:r w:rsidRPr="007B4AFF">
        <w:rPr>
          <w:rFonts w:ascii="Times New Roman" w:eastAsia="Times New Roman" w:hAnsi="Times New Roman"/>
          <w:b/>
          <w:bCs/>
          <w:color w:val="000000"/>
          <w:sz w:val="23"/>
          <w:szCs w:val="23"/>
        </w:rPr>
        <w:t>is subject to change.</w:t>
      </w:r>
    </w:p>
    <w:p w:rsidR="007B4AFF" w:rsidRPr="007B4AFF" w:rsidRDefault="007B4AFF" w:rsidP="007B4AFF">
      <w:pPr>
        <w:widowControl w:val="0"/>
        <w:spacing w:after="0"/>
        <w:ind w:left="720" w:hanging="720"/>
        <w:rPr>
          <w:rFonts w:ascii="Times New Roman" w:eastAsia="Times New Roman" w:hAnsi="Times New Roman"/>
          <w:b/>
          <w:bCs/>
          <w:sz w:val="23"/>
          <w:szCs w:val="23"/>
        </w:rPr>
      </w:pPr>
      <w:r w:rsidRPr="007B4AFF">
        <w:rPr>
          <w:rFonts w:ascii="Times New Roman" w:eastAsia="Times New Roman" w:hAnsi="Times New Roman"/>
          <w:bCs/>
          <w:sz w:val="23"/>
          <w:szCs w:val="23"/>
        </w:rPr>
        <w:t xml:space="preserve"> </w:t>
      </w:r>
    </w:p>
    <w:p w:rsidR="007B4AFF" w:rsidRPr="007B4AFF" w:rsidRDefault="007B4AFF" w:rsidP="007B4AFF">
      <w:pPr>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
          <w:sz w:val="23"/>
          <w:szCs w:val="23"/>
        </w:rPr>
        <w:t>3.</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Text:</w:t>
      </w:r>
      <w:r w:rsidRPr="007B4AFF">
        <w:rPr>
          <w:rFonts w:ascii="Times New Roman" w:eastAsia="Times New Roman" w:hAnsi="Times New Roman"/>
          <w:bCs/>
          <w:sz w:val="23"/>
          <w:szCs w:val="23"/>
        </w:rPr>
        <w:t xml:space="preserve"> Vaughn, S., Bos, C., &amp; Schumm, J. </w:t>
      </w:r>
      <w:r w:rsidRPr="007B4AFF">
        <w:rPr>
          <w:rFonts w:ascii="Times New Roman" w:eastAsia="Times New Roman" w:hAnsi="Times New Roman"/>
          <w:bCs/>
          <w:color w:val="000000"/>
          <w:sz w:val="23"/>
          <w:szCs w:val="23"/>
        </w:rPr>
        <w:t>(2018</w:t>
      </w:r>
      <w:r w:rsidRPr="007B4AFF">
        <w:rPr>
          <w:rFonts w:ascii="Times New Roman" w:eastAsia="Times New Roman" w:hAnsi="Times New Roman"/>
          <w:bCs/>
          <w:i/>
          <w:color w:val="000000"/>
          <w:sz w:val="23"/>
          <w:szCs w:val="23"/>
        </w:rPr>
        <w:t>). Teaching students who are exceptional, diverse, and at risk in the general education classroom, 7</w:t>
      </w:r>
      <w:r w:rsidRPr="007B4AFF">
        <w:rPr>
          <w:rFonts w:ascii="Times New Roman" w:eastAsia="Times New Roman" w:hAnsi="Times New Roman"/>
          <w:bCs/>
          <w:i/>
          <w:color w:val="000000"/>
          <w:sz w:val="23"/>
          <w:szCs w:val="23"/>
          <w:vertAlign w:val="superscript"/>
        </w:rPr>
        <w:t>th</w:t>
      </w:r>
      <w:r w:rsidRPr="007B4AFF">
        <w:rPr>
          <w:rFonts w:ascii="Times New Roman" w:eastAsia="Times New Roman" w:hAnsi="Times New Roman"/>
          <w:bCs/>
          <w:i/>
          <w:color w:val="000000"/>
          <w:sz w:val="23"/>
          <w:szCs w:val="23"/>
        </w:rPr>
        <w:t xml:space="preserve"> edition. </w:t>
      </w:r>
      <w:r w:rsidRPr="007B4AFF">
        <w:rPr>
          <w:rFonts w:ascii="Times New Roman" w:eastAsia="Times New Roman" w:hAnsi="Times New Roman"/>
          <w:bCs/>
          <w:color w:val="000000"/>
          <w:sz w:val="23"/>
          <w:szCs w:val="23"/>
        </w:rPr>
        <w:t>Upper Saddle River, NJ: Pearson.  (Education majors)</w:t>
      </w:r>
    </w:p>
    <w:p w:rsidR="007B4AFF" w:rsidRPr="007B4AFF" w:rsidRDefault="007B4AFF" w:rsidP="007B4AFF">
      <w:pPr>
        <w:spacing w:after="0"/>
        <w:ind w:left="720" w:hanging="720"/>
        <w:rPr>
          <w:rFonts w:ascii="Times New Roman" w:eastAsia="Times New Roman" w:hAnsi="Times New Roman"/>
          <w:bCs/>
          <w:color w:val="000000"/>
          <w:sz w:val="23"/>
          <w:szCs w:val="23"/>
        </w:rPr>
      </w:pPr>
    </w:p>
    <w:p w:rsidR="007B4AFF" w:rsidRPr="007B4AFF" w:rsidRDefault="007B4AFF" w:rsidP="007B4AFF">
      <w:pPr>
        <w:spacing w:after="0"/>
        <w:ind w:left="720" w:hanging="720"/>
        <w:rPr>
          <w:rFonts w:ascii="Times New Roman" w:eastAsia="Times New Roman" w:hAnsi="Times New Roman"/>
          <w:bCs/>
          <w:color w:val="000000"/>
          <w:sz w:val="23"/>
          <w:szCs w:val="23"/>
        </w:rPr>
      </w:pPr>
      <w:r w:rsidRPr="007B4AFF">
        <w:rPr>
          <w:rFonts w:ascii="Times New Roman" w:eastAsia="Times New Roman" w:hAnsi="Times New Roman"/>
          <w:bCs/>
          <w:color w:val="000000"/>
          <w:sz w:val="23"/>
          <w:szCs w:val="23"/>
        </w:rPr>
        <w:tab/>
        <w:t xml:space="preserve">Baditoi, B., &amp; Brott, P. (2014). </w:t>
      </w:r>
      <w:r w:rsidRPr="007B4AFF">
        <w:rPr>
          <w:rFonts w:ascii="Times New Roman" w:eastAsia="Times New Roman" w:hAnsi="Times New Roman"/>
          <w:bCs/>
          <w:i/>
          <w:color w:val="000000"/>
          <w:sz w:val="23"/>
          <w:szCs w:val="23"/>
        </w:rPr>
        <w:t>What school counselors need to know about special education and students with disabilities (revised edition).</w:t>
      </w:r>
      <w:r w:rsidRPr="007B4AFF">
        <w:rPr>
          <w:rFonts w:ascii="Times New Roman" w:eastAsia="Times New Roman" w:hAnsi="Times New Roman"/>
          <w:bCs/>
          <w:color w:val="000000"/>
          <w:sz w:val="23"/>
          <w:szCs w:val="23"/>
        </w:rPr>
        <w:t xml:space="preserve"> Arlington, VA: Council for Exceptional Children. (Counseling majors)</w:t>
      </w:r>
    </w:p>
    <w:p w:rsidR="007B4AFF" w:rsidRPr="007B4AFF" w:rsidRDefault="007B4AFF" w:rsidP="007B4AFF">
      <w:pPr>
        <w:spacing w:after="0"/>
        <w:ind w:left="720" w:hanging="720"/>
        <w:rPr>
          <w:rFonts w:ascii="Times New Roman" w:eastAsia="Times New Roman" w:hAnsi="Times New Roman"/>
          <w:b/>
          <w:bCs/>
          <w:sz w:val="23"/>
          <w:szCs w:val="23"/>
        </w:rPr>
      </w:pPr>
    </w:p>
    <w:p w:rsidR="007B4AFF" w:rsidRPr="007B4AFF" w:rsidRDefault="007B4AFF" w:rsidP="007B4AFF">
      <w:pPr>
        <w:spacing w:after="0"/>
        <w:ind w:left="720" w:hanging="720"/>
        <w:rPr>
          <w:rFonts w:ascii="Times New Roman" w:eastAsia="Times New Roman" w:hAnsi="Times New Roman"/>
          <w:bCs/>
          <w:sz w:val="23"/>
          <w:szCs w:val="23"/>
        </w:rPr>
      </w:pPr>
      <w:r w:rsidRPr="007B4AFF">
        <w:rPr>
          <w:rFonts w:ascii="Times New Roman" w:eastAsia="Times New Roman" w:hAnsi="Times New Roman"/>
          <w:b/>
          <w:bCs/>
          <w:sz w:val="23"/>
          <w:szCs w:val="23"/>
        </w:rPr>
        <w:tab/>
      </w:r>
      <w:r w:rsidRPr="007B4AFF">
        <w:rPr>
          <w:rFonts w:ascii="Times New Roman" w:eastAsia="Times New Roman" w:hAnsi="Times New Roman"/>
          <w:bCs/>
          <w:i/>
          <w:sz w:val="23"/>
          <w:szCs w:val="23"/>
        </w:rPr>
        <w:t xml:space="preserve">Additional reading assignments will be provided by the instructor as well students will utilize information from the IRIS Center at </w:t>
      </w:r>
      <w:hyperlink r:id="rId9" w:history="1">
        <w:r w:rsidRPr="007B4AFF">
          <w:rPr>
            <w:rFonts w:ascii="Times New Roman" w:eastAsia="Times New Roman" w:hAnsi="Times New Roman"/>
            <w:bCs/>
            <w:i/>
            <w:color w:val="000099"/>
            <w:sz w:val="23"/>
            <w:szCs w:val="23"/>
            <w:u w:val="single"/>
          </w:rPr>
          <w:t>http://iris.peabody.vanderbilt.edu/</w:t>
        </w:r>
      </w:hyperlink>
      <w:r w:rsidRPr="007B4AFF">
        <w:rPr>
          <w:rFonts w:ascii="Times New Roman" w:eastAsia="Times New Roman" w:hAnsi="Times New Roman"/>
          <w:bCs/>
          <w:i/>
          <w:sz w:val="23"/>
          <w:szCs w:val="23"/>
        </w:rPr>
        <w:t xml:space="preserve">.  </w:t>
      </w:r>
      <w:r w:rsidRPr="007B4AFF">
        <w:rPr>
          <w:rFonts w:ascii="Times New Roman" w:eastAsia="Times New Roman" w:hAnsi="Times New Roman"/>
          <w:bCs/>
          <w:sz w:val="23"/>
          <w:szCs w:val="23"/>
        </w:rPr>
        <w:t>(All majors)</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ind w:left="720" w:hanging="720"/>
        <w:rPr>
          <w:rFonts w:ascii="Times New Roman" w:eastAsia="Times New Roman" w:hAnsi="Times New Roman"/>
          <w:color w:val="211D1E"/>
          <w:sz w:val="23"/>
          <w:szCs w:val="23"/>
        </w:rPr>
      </w:pPr>
      <w:r w:rsidRPr="007B4AFF">
        <w:rPr>
          <w:rFonts w:ascii="Times New Roman" w:eastAsia="Times New Roman" w:hAnsi="Times New Roman"/>
          <w:b/>
          <w:bCs/>
          <w:sz w:val="23"/>
          <w:szCs w:val="23"/>
        </w:rPr>
        <w:t>4.</w:t>
      </w:r>
      <w:r w:rsidRPr="007B4AFF">
        <w:rPr>
          <w:rFonts w:ascii="Times New Roman" w:eastAsia="Times New Roman" w:hAnsi="Times New Roman"/>
          <w:b/>
          <w:sz w:val="23"/>
          <w:szCs w:val="23"/>
        </w:rPr>
        <w:t xml:space="preserve"> </w:t>
      </w:r>
      <w:r w:rsidRPr="007B4AFF">
        <w:rPr>
          <w:rFonts w:ascii="Times New Roman" w:eastAsia="Times New Roman" w:hAnsi="Times New Roman"/>
          <w:b/>
          <w:sz w:val="23"/>
          <w:szCs w:val="23"/>
        </w:rPr>
        <w:tab/>
      </w:r>
      <w:r w:rsidRPr="007B4AFF">
        <w:rPr>
          <w:rFonts w:ascii="Times New Roman" w:eastAsia="Times New Roman" w:hAnsi="Times New Roman"/>
          <w:b/>
          <w:bCs/>
          <w:sz w:val="23"/>
          <w:szCs w:val="23"/>
        </w:rPr>
        <w:t>Course Description:</w:t>
      </w:r>
      <w:r w:rsidRPr="007B4AFF">
        <w:rPr>
          <w:rFonts w:ascii="Times New Roman" w:eastAsia="Times New Roman" w:hAnsi="Times New Roman"/>
          <w:sz w:val="23"/>
          <w:szCs w:val="23"/>
        </w:rPr>
        <w:t xml:space="preserve"> </w:t>
      </w:r>
      <w:r w:rsidRPr="007B4AFF">
        <w:rPr>
          <w:rFonts w:ascii="Times New Roman" w:eastAsia="Times New Roman" w:hAnsi="Times New Roman"/>
          <w:color w:val="211D1E"/>
          <w:sz w:val="23"/>
          <w:szCs w:val="23"/>
        </w:rPr>
        <w:t>This course is an advanced study of exceptionality with an emphasis upon the educational implications of disability and current issues in special education.</w:t>
      </w:r>
    </w:p>
    <w:p w:rsidR="007B4AFF" w:rsidRPr="007B4AFF" w:rsidRDefault="007B4AFF" w:rsidP="007B4AFF">
      <w:pPr>
        <w:spacing w:after="0"/>
        <w:ind w:left="3060" w:hanging="3060"/>
        <w:rPr>
          <w:rFonts w:ascii="Times New Roman" w:eastAsia="Times New Roman" w:hAnsi="Times New Roman"/>
          <w:color w:val="211D1E"/>
          <w:sz w:val="23"/>
          <w:szCs w:val="23"/>
        </w:rPr>
      </w:pPr>
    </w:p>
    <w:p w:rsidR="007B4AFF" w:rsidRPr="007B4AFF" w:rsidRDefault="007B4AFF" w:rsidP="007B4AFF">
      <w:pPr>
        <w:spacing w:after="0"/>
        <w:ind w:left="720" w:hanging="720"/>
        <w:rPr>
          <w:rFonts w:ascii="Times New Roman" w:eastAsia="Times New Roman" w:hAnsi="Times New Roman"/>
          <w:b/>
          <w:color w:val="000000"/>
          <w:sz w:val="23"/>
          <w:szCs w:val="23"/>
        </w:rPr>
      </w:pPr>
      <w:r w:rsidRPr="007B4AFF">
        <w:rPr>
          <w:rFonts w:ascii="Times New Roman" w:eastAsia="Times New Roman" w:hAnsi="Times New Roman"/>
          <w:b/>
          <w:sz w:val="23"/>
          <w:szCs w:val="23"/>
        </w:rPr>
        <w:t xml:space="preserve">5. </w:t>
      </w:r>
      <w:r w:rsidRPr="007B4AFF">
        <w:rPr>
          <w:rFonts w:ascii="Times New Roman" w:eastAsia="Times New Roman" w:hAnsi="Times New Roman"/>
          <w:b/>
          <w:sz w:val="23"/>
          <w:szCs w:val="23"/>
        </w:rPr>
        <w:tab/>
      </w:r>
      <w:r w:rsidRPr="007B4AFF">
        <w:rPr>
          <w:rFonts w:ascii="Times New Roman" w:eastAsia="Times New Roman" w:hAnsi="Times New Roman"/>
          <w:b/>
          <w:color w:val="000000"/>
          <w:sz w:val="23"/>
          <w:szCs w:val="23"/>
        </w:rPr>
        <w:t xml:space="preserve">Student Learning Outcomes: </w:t>
      </w:r>
    </w:p>
    <w:p w:rsidR="007B4AFF" w:rsidRPr="007B4AFF" w:rsidRDefault="007B4AFF" w:rsidP="007B4AFF">
      <w:pPr>
        <w:spacing w:after="0"/>
        <w:ind w:left="720" w:hanging="720"/>
        <w:rPr>
          <w:rFonts w:ascii="Times New Roman" w:eastAsia="Times New Roman" w:hAnsi="Times New Roman"/>
          <w:b/>
          <w:color w:val="000000"/>
          <w:sz w:val="23"/>
          <w:szCs w:val="23"/>
        </w:rPr>
      </w:pPr>
    </w:p>
    <w:p w:rsidR="007B4AFF" w:rsidRPr="007B4AFF" w:rsidRDefault="007B4AFF" w:rsidP="007B4AFF">
      <w:pPr>
        <w:spacing w:after="0"/>
        <w:ind w:left="720" w:hanging="720"/>
        <w:rPr>
          <w:rFonts w:ascii="Times New Roman" w:eastAsia="Times New Roman" w:hAnsi="Times New Roman"/>
          <w:i/>
          <w:color w:val="000000"/>
          <w:sz w:val="23"/>
          <w:szCs w:val="23"/>
        </w:rPr>
      </w:pPr>
      <w:r w:rsidRPr="007B4AFF">
        <w:rPr>
          <w:rFonts w:ascii="Times New Roman" w:eastAsia="Times New Roman" w:hAnsi="Times New Roman"/>
          <w:b/>
          <w:color w:val="000000"/>
          <w:sz w:val="23"/>
          <w:szCs w:val="23"/>
        </w:rPr>
        <w:tab/>
      </w:r>
      <w:r w:rsidRPr="007B4AFF">
        <w:rPr>
          <w:rFonts w:ascii="Times New Roman" w:eastAsia="Times New Roman" w:hAnsi="Times New Roman"/>
          <w:i/>
          <w:color w:val="000000"/>
          <w:sz w:val="23"/>
          <w:szCs w:val="23"/>
        </w:rPr>
        <w:t>Upon completion of this course, students should be able to:</w:t>
      </w:r>
    </w:p>
    <w:p w:rsidR="007B4AFF" w:rsidRPr="007B4AFF" w:rsidRDefault="007B4AFF" w:rsidP="007B4AFF">
      <w:pPr>
        <w:spacing w:after="0"/>
        <w:ind w:left="720" w:hanging="720"/>
        <w:rPr>
          <w:rFonts w:ascii="Times New Roman" w:eastAsia="Times New Roman" w:hAnsi="Times New Roman"/>
          <w:b/>
          <w:sz w:val="23"/>
          <w:szCs w:val="23"/>
        </w:rPr>
      </w:pPr>
      <w:r w:rsidRPr="007B4AFF">
        <w:rPr>
          <w:rFonts w:ascii="Times New Roman" w:eastAsia="Times New Roman" w:hAnsi="Times New Roman"/>
          <w:b/>
          <w:sz w:val="23"/>
          <w:szCs w:val="23"/>
        </w:rPr>
        <w:t xml:space="preserve"> </w:t>
      </w: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awareness and understanding of exceptionalities impacting individuals across the life span (early childhood, school age, adolescence, and adulthood) 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 technology; and current research. CACREP 5.G.2.k</w:t>
      </w:r>
    </w:p>
    <w:p w:rsidR="007B4AFF" w:rsidRPr="007B4AFF" w:rsidRDefault="007B4AFF" w:rsidP="007B4AFF">
      <w:pPr>
        <w:spacing w:after="0"/>
        <w:ind w:left="360"/>
        <w:jc w:val="both"/>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i/>
          <w:color w:val="000000"/>
          <w:sz w:val="23"/>
          <w:szCs w:val="23"/>
        </w:rPr>
      </w:pPr>
      <w:r w:rsidRPr="007B4AFF">
        <w:rPr>
          <w:rFonts w:ascii="Times New Roman" w:eastAsia="Times New Roman" w:hAnsi="Times New Roman"/>
          <w:i/>
          <w:color w:val="000000"/>
          <w:sz w:val="23"/>
          <w:szCs w:val="23"/>
        </w:rPr>
        <w:t>Analyze, evaluate, and interpret current special education and rehabilitation research/literature.</w:t>
      </w:r>
    </w:p>
    <w:p w:rsidR="007B4AFF" w:rsidRPr="007B4AFF" w:rsidRDefault="007B4AFF" w:rsidP="007B4AFF">
      <w:pPr>
        <w:spacing w:after="0"/>
        <w:jc w:val="both"/>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awareness and understanding of current topics/ issues/ trends/ practices in special education and rehabilitation.</w:t>
      </w:r>
    </w:p>
    <w:p w:rsidR="007B4AFF" w:rsidRPr="007B4AFF" w:rsidRDefault="007B4AFF" w:rsidP="007B4AFF">
      <w:pPr>
        <w:spacing w:after="0"/>
        <w:ind w:left="720"/>
        <w:contextualSpacing/>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sz w:val="23"/>
          <w:szCs w:val="23"/>
        </w:rPr>
        <w:t>Demonstrate knowledge of cognitive, behavioral, and communicative disabilities and their impact on the learning process and curriculum development.</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the ability to adapt and modify the general education classroom to provide </w:t>
      </w:r>
    </w:p>
    <w:p w:rsidR="007B4AFF" w:rsidRPr="007B4AFF" w:rsidRDefault="007B4AFF" w:rsidP="007B4AFF">
      <w:pPr>
        <w:spacing w:after="0"/>
        <w:ind w:left="108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generic interventions to assist students with disabilities to optimize their behavior, academic performance, social skills, and study skills.</w:t>
      </w:r>
    </w:p>
    <w:p w:rsidR="007B4AFF" w:rsidRPr="007B4AFF" w:rsidRDefault="007B4AFF" w:rsidP="007B4AFF">
      <w:pPr>
        <w:spacing w:after="0"/>
        <w:ind w:left="108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knowledge of the general characteristics of disabilities and of their impact on cognitive development and learning. CACREP 2.F.3.e</w:t>
      </w:r>
    </w:p>
    <w:p w:rsidR="007B4AFF" w:rsidRPr="007B4AFF" w:rsidRDefault="007B4AFF" w:rsidP="007B4AFF">
      <w:pPr>
        <w:spacing w:after="0"/>
        <w:ind w:left="1080"/>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components and characteristics of collaboratively designed and implemented individual educational and behavioral support plans. </w:t>
      </w:r>
      <w:r w:rsidRPr="007B4AFF">
        <w:rPr>
          <w:rFonts w:ascii="Times New Roman" w:eastAsia="Times New Roman" w:hAnsi="Times New Roman"/>
          <w:color w:val="000000"/>
          <w:sz w:val="23"/>
          <w:szCs w:val="23"/>
        </w:rPr>
        <w:t>CACREP 5.G.2.b, 5.G.3.c</w:t>
      </w:r>
    </w:p>
    <w:p w:rsidR="007B4AFF" w:rsidRPr="007B4AFF" w:rsidRDefault="007B4AFF" w:rsidP="007B4AFF">
      <w:pPr>
        <w:spacing w:after="0"/>
        <w:ind w:left="720"/>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the knowledge of the major areas of exceptionality in learning, including the range of physical and mental disabilities, social and emotional disorders, giftedness, dyslexia, and attention deficit disorder. </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knowledge of the indicators of the need for special education services. 290-3-3-.03(4)(c)3.(ii); CACREP 2.F.3.h, 5.G.2.H, 5.G.3.c,  5.G.3.0, </w:t>
      </w:r>
    </w:p>
    <w:p w:rsidR="007B4AFF" w:rsidRPr="007B4AFF" w:rsidRDefault="007B4AFF" w:rsidP="007B4AFF">
      <w:pPr>
        <w:spacing w:after="0"/>
        <w:rPr>
          <w:rFonts w:ascii="Times New Roman" w:eastAsia="Times New Roman" w:hAnsi="Times New Roman"/>
          <w:color w:val="000000"/>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Demonstrate knowledge of the roles and responsibilities of members of different types of teams including, but not limited to, Building Based Student Support Teams. CACREP 5.G.2.b</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numPr>
          <w:ilvl w:val="0"/>
          <w:numId w:val="1"/>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needs of and management techniques for, students who have communicable diseases and medical diagnoses or who are considered medically fragile and the adverse effect of these conditions on learning and family functioning.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numPr>
          <w:ilvl w:val="0"/>
          <w:numId w:val="1"/>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medications, administration of medications and school healthcare protocols that have been determined educationally relevant.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(2)(b)2.(iii) </w:t>
      </w:r>
    </w:p>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7B4AFF">
      <w:pPr>
        <w:spacing w:after="0"/>
        <w:rPr>
          <w:rFonts w:ascii="Times New Roman" w:eastAsia="Times New Roman" w:hAnsi="Times New Roman"/>
          <w:color w:val="0070C0"/>
          <w:sz w:val="23"/>
          <w:szCs w:val="23"/>
        </w:rPr>
      </w:pPr>
      <w:r w:rsidRPr="007B4AFF">
        <w:rPr>
          <w:rFonts w:ascii="Times New Roman" w:eastAsia="Times New Roman" w:hAnsi="Times New Roman"/>
          <w:i/>
          <w:color w:val="000000"/>
          <w:sz w:val="23"/>
          <w:szCs w:val="23"/>
        </w:rPr>
        <w:t xml:space="preserve">     Ital: Graduate student objective</w:t>
      </w:r>
    </w:p>
    <w:p w:rsidR="007D5C4F" w:rsidRPr="007D5C4F" w:rsidRDefault="007D5C4F" w:rsidP="007D5C4F"/>
    <w:p w:rsidR="007D5C4F" w:rsidRPr="007D5C4F" w:rsidRDefault="007D5C4F" w:rsidP="007D5C4F">
      <w:pPr>
        <w:rPr>
          <w:b/>
        </w:rPr>
        <w:sectPr w:rsidR="007D5C4F" w:rsidRPr="007D5C4F" w:rsidSect="007D5C4F">
          <w:headerReference w:type="first" r:id="rId10"/>
          <w:pgSz w:w="12240" w:h="15840" w:code="1"/>
          <w:pgMar w:top="720" w:right="1440" w:bottom="1440" w:left="1440" w:header="1008" w:footer="1440" w:gutter="0"/>
          <w:cols w:space="720"/>
          <w:titlePg/>
          <w:docGrid w:linePitch="360"/>
        </w:sectPr>
      </w:pPr>
      <w:r w:rsidRPr="007D5C4F">
        <w:rPr>
          <w:b/>
        </w:rPr>
        <w:br w:type="page"/>
      </w:r>
    </w:p>
    <w:p w:rsidR="007D5C4F" w:rsidRPr="007D5C4F" w:rsidRDefault="007D5C4F" w:rsidP="007D5C4F">
      <w:pPr>
        <w:numPr>
          <w:ilvl w:val="0"/>
          <w:numId w:val="2"/>
        </w:numPr>
        <w:rPr>
          <w:b/>
        </w:rPr>
      </w:pPr>
      <w:r w:rsidRPr="007D5C4F">
        <w:rPr>
          <w:b/>
        </w:rPr>
        <w:lastRenderedPageBreak/>
        <w:t>Course Content Outline:</w:t>
      </w:r>
    </w:p>
    <w:tbl>
      <w:tblPr>
        <w:tblStyle w:val="GridTable6Colorful"/>
        <w:tblW w:w="13135" w:type="dxa"/>
        <w:tblLayout w:type="fixed"/>
        <w:tblLook w:val="04A0" w:firstRow="1" w:lastRow="0" w:firstColumn="1" w:lastColumn="0" w:noHBand="0" w:noVBand="1"/>
      </w:tblPr>
      <w:tblGrid>
        <w:gridCol w:w="1615"/>
        <w:gridCol w:w="1350"/>
        <w:gridCol w:w="2880"/>
        <w:gridCol w:w="7290"/>
      </w:tblGrid>
      <w:tr w:rsidR="00FB4CC2" w:rsidRPr="00FE3550" w:rsidTr="00443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7B4AFF" w:rsidRPr="00FE3550" w:rsidRDefault="007B4AFF" w:rsidP="00881EAF">
            <w:pPr>
              <w:rPr>
                <w:rFonts w:ascii="Times New Roman" w:hAnsi="Times New Roman"/>
              </w:rPr>
            </w:pPr>
            <w:r w:rsidRPr="00FE3550">
              <w:rPr>
                <w:rFonts w:ascii="Times New Roman" w:hAnsi="Times New Roman"/>
              </w:rPr>
              <w:t>Date</w:t>
            </w:r>
          </w:p>
        </w:tc>
        <w:tc>
          <w:tcPr>
            <w:tcW w:w="1350" w:type="dxa"/>
            <w:shd w:val="clear" w:color="auto" w:fill="auto"/>
          </w:tcPr>
          <w:p w:rsidR="007B4AFF" w:rsidRPr="00FE3550" w:rsidRDefault="007B4AFF" w:rsidP="00881EAF">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E3550">
              <w:rPr>
                <w:rFonts w:ascii="Times New Roman" w:hAnsi="Times New Roman"/>
              </w:rPr>
              <w:t>Questions/Theme</w:t>
            </w:r>
          </w:p>
        </w:tc>
        <w:tc>
          <w:tcPr>
            <w:tcW w:w="2880" w:type="dxa"/>
          </w:tcPr>
          <w:p w:rsidR="007B4AFF" w:rsidRPr="00FE3550" w:rsidRDefault="007B4AFF" w:rsidP="00881EAF">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FE3550">
              <w:rPr>
                <w:rFonts w:ascii="Times New Roman" w:hAnsi="Times New Roman"/>
              </w:rPr>
              <w:t>Topic</w:t>
            </w:r>
          </w:p>
        </w:tc>
        <w:tc>
          <w:tcPr>
            <w:tcW w:w="7290" w:type="dxa"/>
          </w:tcPr>
          <w:p w:rsidR="007B4AFF" w:rsidRPr="00FE3550" w:rsidRDefault="008D7953" w:rsidP="00881EAF">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 Readings, </w:t>
            </w:r>
            <w:r w:rsidR="007B4AFF" w:rsidRPr="00FE3550">
              <w:rPr>
                <w:rFonts w:ascii="Times New Roman" w:hAnsi="Times New Roman"/>
              </w:rPr>
              <w:t>Assignments/Activities</w:t>
            </w:r>
          </w:p>
        </w:tc>
      </w:tr>
      <w:tr w:rsidR="00FB4CC2" w:rsidRPr="00FE3550" w:rsidTr="00443AD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1-</w:t>
            </w:r>
          </w:p>
          <w:p w:rsidR="007B4AFF" w:rsidRDefault="007B4AFF" w:rsidP="00881EAF">
            <w:pPr>
              <w:rPr>
                <w:rFonts w:ascii="Times New Roman" w:hAnsi="Times New Roman"/>
              </w:rPr>
            </w:pPr>
            <w:r>
              <w:rPr>
                <w:rFonts w:ascii="Times New Roman" w:hAnsi="Times New Roman"/>
              </w:rPr>
              <w:t>Class 1</w:t>
            </w:r>
          </w:p>
          <w:p w:rsidR="007B4AFF" w:rsidRPr="00FE3550" w:rsidRDefault="007B4AFF" w:rsidP="00881EAF">
            <w:pPr>
              <w:rPr>
                <w:rFonts w:ascii="Times New Roman" w:hAnsi="Times New Roman"/>
              </w:rPr>
            </w:pPr>
            <w:r>
              <w:rPr>
                <w:rFonts w:ascii="Times New Roman" w:hAnsi="Times New Roman"/>
              </w:rPr>
              <w:t>June 25</w:t>
            </w:r>
          </w:p>
        </w:tc>
        <w:tc>
          <w:tcPr>
            <w:tcW w:w="1350" w:type="dxa"/>
            <w:vMerge w:val="restart"/>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What is the Foundation for the Education of Students with Disabilities?</w:t>
            </w:r>
          </w:p>
        </w:tc>
        <w:tc>
          <w:tcPr>
            <w:tcW w:w="2880" w:type="dxa"/>
          </w:tcPr>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Overview of the Course</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Introduction to Disabilities</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Disability History</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History of Special Education</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024D2">
              <w:rPr>
                <w:rFonts w:ascii="Times New Roman" w:hAnsi="Times New Roman"/>
              </w:rPr>
              <w:t xml:space="preserve">Resource: </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Unforgotten: Twenty-five Years After Willowbrook</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290" w:type="dxa"/>
          </w:tcPr>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BB2F35">
              <w:rPr>
                <w:rFonts w:ascii="Times New Roman" w:hAnsi="Times New Roman"/>
                <w:b/>
                <w:i/>
              </w:rPr>
              <w:t>In-Class Activities</w:t>
            </w:r>
            <w:r w:rsidRPr="00632647">
              <w:rPr>
                <w:rFonts w:ascii="Times New Roman" w:hAnsi="Times New Roman"/>
                <w:i/>
              </w:rPr>
              <w:t>: KWL Chart;</w:t>
            </w:r>
            <w:r w:rsidR="00BB2F35">
              <w:rPr>
                <w:rFonts w:ascii="Times New Roman" w:hAnsi="Times New Roman"/>
                <w:i/>
              </w:rPr>
              <w:t xml:space="preserve"> </w:t>
            </w:r>
            <w:r>
              <w:rPr>
                <w:rFonts w:ascii="Times New Roman" w:hAnsi="Times New Roman"/>
                <w:i/>
              </w:rPr>
              <w:t>People First Language</w:t>
            </w:r>
          </w:p>
          <w:p w:rsidR="007B4AFF" w:rsidRDefault="00000352"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hyperlink r:id="rId11" w:history="1">
              <w:r w:rsidR="007B4AFF" w:rsidRPr="001024D2">
                <w:rPr>
                  <w:rStyle w:val="Hyperlink"/>
                  <w:rFonts w:ascii="Times New Roman" w:hAnsi="Times New Roman"/>
                  <w:i/>
                </w:rPr>
                <w:t>https://www.disabilityisnatural.com/people-first-language.html:</w:t>
              </w:r>
            </w:hyperlink>
          </w:p>
          <w:p w:rsidR="007B4AFF" w:rsidRPr="00632647"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632647">
              <w:rPr>
                <w:rFonts w:ascii="Times New Roman" w:hAnsi="Times New Roman"/>
                <w:i/>
              </w:rPr>
              <w:t xml:space="preserve"> 3-2-1 Exit Ticket; 3 Things Learned, 2 Ideas Related to Your Area, and 1 Thing Still Confusing</w:t>
            </w:r>
          </w:p>
          <w:p w:rsidR="007B4AFF" w:rsidRDefault="008D7953"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Readings: Chapter 1 (pg. 3-22/28-34)</w:t>
            </w:r>
          </w:p>
          <w:p w:rsidR="008D7953" w:rsidRDefault="008D7953"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D7953">
              <w:rPr>
                <w:rFonts w:ascii="Times New Roman" w:hAnsi="Times New Roman"/>
                <w:highlight w:val="yellow"/>
              </w:rPr>
              <w:t>Readings Chapter 1, 7, 8</w:t>
            </w:r>
          </w:p>
          <w:p w:rsidR="008D7953" w:rsidRDefault="008D7953"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p w:rsidR="007B4AFF" w:rsidRPr="00FE3550" w:rsidRDefault="008D7953" w:rsidP="00FD395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rPr>
              <w:t xml:space="preserve">DUE:  June 29 </w:t>
            </w:r>
            <w:r>
              <w:rPr>
                <w:rFonts w:ascii="Times New Roman" w:hAnsi="Times New Roman"/>
              </w:rPr>
              <w:t>– Unforgotten: Twenty</w:t>
            </w:r>
            <w:r w:rsidR="00BB2F35">
              <w:rPr>
                <w:rFonts w:ascii="Times New Roman" w:hAnsi="Times New Roman"/>
              </w:rPr>
              <w:t>-</w:t>
            </w:r>
            <w:r>
              <w:rPr>
                <w:rFonts w:ascii="Times New Roman" w:hAnsi="Times New Roman"/>
              </w:rPr>
              <w:t>five Years After Willowbrook (Answer questions related to the video)</w:t>
            </w:r>
          </w:p>
        </w:tc>
      </w:tr>
      <w:tr w:rsidR="00FB4CC2" w:rsidRPr="004563BF" w:rsidTr="00443ADE">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1</w:t>
            </w:r>
          </w:p>
          <w:p w:rsidR="007B4AFF" w:rsidRDefault="007B4AFF" w:rsidP="00881EAF">
            <w:pPr>
              <w:rPr>
                <w:rFonts w:ascii="Times New Roman" w:hAnsi="Times New Roman"/>
              </w:rPr>
            </w:pPr>
            <w:r>
              <w:rPr>
                <w:rFonts w:ascii="Times New Roman" w:hAnsi="Times New Roman"/>
              </w:rPr>
              <w:t>Class 2</w:t>
            </w:r>
          </w:p>
          <w:p w:rsidR="007B4AFF" w:rsidRPr="00FE3550" w:rsidRDefault="007B4AFF" w:rsidP="00881EAF">
            <w:pPr>
              <w:rPr>
                <w:rFonts w:ascii="Times New Roman" w:hAnsi="Times New Roman"/>
              </w:rPr>
            </w:pPr>
            <w:r>
              <w:rPr>
                <w:rFonts w:ascii="Times New Roman" w:hAnsi="Times New Roman"/>
              </w:rPr>
              <w:t>June 27</w:t>
            </w:r>
          </w:p>
        </w:tc>
        <w:tc>
          <w:tcPr>
            <w:tcW w:w="1350" w:type="dxa"/>
            <w:vMerge/>
            <w:shd w:val="clear" w:color="auto" w:fill="auto"/>
          </w:tcPr>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0" w:type="dxa"/>
          </w:tcPr>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Self-Determination</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Response to Intervention</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The Special Education Process </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024D2">
              <w:rPr>
                <w:rFonts w:ascii="Times New Roman" w:hAnsi="Times New Roman"/>
              </w:rPr>
              <w:t xml:space="preserve">Resource: </w:t>
            </w:r>
            <w:r w:rsidR="008D7953">
              <w:rPr>
                <w:rFonts w:ascii="Times New Roman" w:hAnsi="Times New Roman"/>
              </w:rPr>
              <w:t>Gillian Story</w:t>
            </w:r>
          </w:p>
          <w:p w:rsidR="007B4AFF" w:rsidRPr="00FE3550" w:rsidRDefault="007B4AFF" w:rsidP="008D795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90" w:type="dxa"/>
          </w:tcPr>
          <w:p w:rsidR="007B4AFF" w:rsidRPr="002425DC"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BB2F35">
              <w:rPr>
                <w:rFonts w:ascii="Times New Roman" w:hAnsi="Times New Roman"/>
                <w:b/>
                <w:i/>
              </w:rPr>
              <w:t>In-Class Activity</w:t>
            </w:r>
            <w:r w:rsidR="00EE6438">
              <w:rPr>
                <w:rFonts w:ascii="Times New Roman" w:hAnsi="Times New Roman"/>
                <w:b/>
                <w:i/>
              </w:rPr>
              <w:t xml:space="preserve">:  </w:t>
            </w:r>
            <w:r>
              <w:rPr>
                <w:rFonts w:ascii="Times New Roman" w:hAnsi="Times New Roman"/>
                <w:i/>
              </w:rPr>
              <w:t>Minute Paper: Self-Determination, Enviable Life and Your Role</w:t>
            </w:r>
          </w:p>
          <w:p w:rsidR="008D7953" w:rsidRDefault="008D7953"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Readings: Chapter 1</w:t>
            </w:r>
            <w:r w:rsidR="00F4765F">
              <w:rPr>
                <w:rFonts w:ascii="Times New Roman" w:hAnsi="Times New Roman"/>
              </w:rPr>
              <w:t xml:space="preserve"> </w:t>
            </w:r>
            <w:r>
              <w:rPr>
                <w:rFonts w:ascii="Times New Roman" w:hAnsi="Times New Roman"/>
              </w:rPr>
              <w:t>(pg. 23-27), Chapter 2, Chapter 3 (pg</w:t>
            </w:r>
            <w:r w:rsidR="00FB4CC2">
              <w:rPr>
                <w:rFonts w:ascii="Times New Roman" w:hAnsi="Times New Roman"/>
              </w:rPr>
              <w:t>73-86)</w:t>
            </w:r>
          </w:p>
          <w:p w:rsidR="00FB4CC2" w:rsidRPr="00BB2F35" w:rsidRDefault="00FB4CC2" w:rsidP="00BB2F3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BB2F35">
              <w:rPr>
                <w:rFonts w:ascii="Times New Roman" w:hAnsi="Times New Roman"/>
                <w:highlight w:val="yellow"/>
              </w:rPr>
              <w:t>Readings: Chapters 2-3</w:t>
            </w:r>
          </w:p>
          <w:p w:rsidR="00FB4CC2" w:rsidRDefault="00000352" w:rsidP="00BB2F3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hyperlink r:id="rId12" w:history="1">
              <w:r w:rsidR="00BB2F35" w:rsidRPr="00AD5FE7">
                <w:rPr>
                  <w:rStyle w:val="Hyperlink"/>
                  <w:rFonts w:ascii="Times New Roman" w:hAnsi="Times New Roman"/>
                  <w:highlight w:val="yellow"/>
                </w:rPr>
                <w:t>https://schoolcounselor.org//asca/media/asca/PositionStatements/PS_Disabilities.pdf</w:t>
              </w:r>
            </w:hyperlink>
          </w:p>
          <w:p w:rsidR="00BB2F35" w:rsidRDefault="00BB2F35" w:rsidP="00BB2F35">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Pr="004563BF" w:rsidRDefault="007B4AFF" w:rsidP="009124D0">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 xml:space="preserve">DUE: </w:t>
            </w:r>
            <w:r w:rsidR="008D7953">
              <w:rPr>
                <w:rFonts w:ascii="Times New Roman" w:hAnsi="Times New Roman"/>
                <w:b/>
              </w:rPr>
              <w:t xml:space="preserve"> June 29 </w:t>
            </w:r>
            <w:r w:rsidR="00BB2F35">
              <w:rPr>
                <w:rFonts w:ascii="Times New Roman" w:hAnsi="Times New Roman"/>
                <w:b/>
              </w:rPr>
              <w:t xml:space="preserve">– </w:t>
            </w:r>
            <w:r>
              <w:rPr>
                <w:rFonts w:ascii="Times New Roman" w:hAnsi="Times New Roman"/>
              </w:rPr>
              <w:t>IRIS Module</w:t>
            </w:r>
            <w:r w:rsidR="009124D0">
              <w:rPr>
                <w:rFonts w:ascii="Times New Roman" w:hAnsi="Times New Roman"/>
              </w:rPr>
              <w:t xml:space="preserve"> </w:t>
            </w:r>
            <w:r>
              <w:rPr>
                <w:rFonts w:ascii="Times New Roman" w:hAnsi="Times New Roman"/>
              </w:rPr>
              <w:t xml:space="preserve">Related Services </w:t>
            </w:r>
            <w:r>
              <w:rPr>
                <w:rFonts w:ascii="Times New Roman" w:hAnsi="Times New Roman"/>
                <w:b/>
              </w:rPr>
              <w:t xml:space="preserve">OR </w:t>
            </w:r>
            <w:r>
              <w:rPr>
                <w:rFonts w:ascii="Times New Roman" w:hAnsi="Times New Roman"/>
              </w:rPr>
              <w:t>Guiding the School Counselor: Overview of Roles and Responsibilities</w:t>
            </w:r>
            <w:r w:rsidR="008D7953">
              <w:rPr>
                <w:rFonts w:ascii="Times New Roman" w:hAnsi="Times New Roman"/>
              </w:rPr>
              <w:t xml:space="preserve"> </w:t>
            </w:r>
          </w:p>
        </w:tc>
      </w:tr>
      <w:tr w:rsidR="00FB4CC2" w:rsidRPr="00FE3550" w:rsidTr="00443ADE">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lastRenderedPageBreak/>
              <w:t>Week 2</w:t>
            </w:r>
          </w:p>
          <w:p w:rsidR="007B4AFF" w:rsidRDefault="007B4AFF" w:rsidP="00881EAF">
            <w:pPr>
              <w:rPr>
                <w:rFonts w:ascii="Times New Roman" w:hAnsi="Times New Roman"/>
              </w:rPr>
            </w:pPr>
            <w:r>
              <w:rPr>
                <w:rFonts w:ascii="Times New Roman" w:hAnsi="Times New Roman"/>
              </w:rPr>
              <w:t>Class 3</w:t>
            </w:r>
          </w:p>
          <w:p w:rsidR="007B4AFF" w:rsidRDefault="007B4AFF" w:rsidP="00881EAF">
            <w:pPr>
              <w:rPr>
                <w:rFonts w:ascii="Times New Roman" w:hAnsi="Times New Roman"/>
              </w:rPr>
            </w:pPr>
            <w:r>
              <w:rPr>
                <w:rFonts w:ascii="Times New Roman" w:hAnsi="Times New Roman"/>
              </w:rPr>
              <w:t>July</w:t>
            </w:r>
            <w:r w:rsidR="009866AC">
              <w:rPr>
                <w:rFonts w:ascii="Times New Roman" w:hAnsi="Times New Roman"/>
              </w:rPr>
              <w:t xml:space="preserve"> </w:t>
            </w:r>
            <w:r>
              <w:rPr>
                <w:rFonts w:ascii="Times New Roman" w:hAnsi="Times New Roman"/>
              </w:rPr>
              <w:t>2</w:t>
            </w:r>
          </w:p>
          <w:p w:rsidR="009866AC" w:rsidRPr="00FE3550" w:rsidRDefault="009866AC" w:rsidP="00D17681">
            <w:pPr>
              <w:rPr>
                <w:rFonts w:ascii="Times New Roman" w:hAnsi="Times New Roman"/>
              </w:rPr>
            </w:pPr>
          </w:p>
        </w:tc>
        <w:tc>
          <w:tcPr>
            <w:tcW w:w="1350" w:type="dxa"/>
            <w:vMerge/>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880" w:type="dxa"/>
          </w:tcPr>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Service Delivery Models</w:t>
            </w:r>
          </w:p>
          <w:p w:rsidR="007B4AFF" w:rsidRDefault="00FB4CC2"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Collaboration/Family</w:t>
            </w:r>
          </w:p>
          <w:p w:rsidR="00AF1404" w:rsidRDefault="00AF1404"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Test Review</w:t>
            </w:r>
          </w:p>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290" w:type="dxa"/>
          </w:tcPr>
          <w:p w:rsidR="007B4AFF" w:rsidRPr="00DE0408"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rPr>
              <w:t xml:space="preserve"> </w:t>
            </w:r>
            <w:r w:rsidRPr="00BB2F35">
              <w:rPr>
                <w:rFonts w:ascii="Times New Roman" w:hAnsi="Times New Roman"/>
                <w:b/>
                <w:i/>
              </w:rPr>
              <w:t>In-Class Activity</w:t>
            </w:r>
            <w:r>
              <w:rPr>
                <w:rFonts w:ascii="Times New Roman" w:hAnsi="Times New Roman"/>
                <w:i/>
              </w:rPr>
              <w:t>: Co-Teaching Models</w:t>
            </w:r>
          </w:p>
          <w:p w:rsidR="00FB4CC2" w:rsidRDefault="00FB4CC2"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B2F35">
              <w:rPr>
                <w:rFonts w:ascii="Times New Roman" w:hAnsi="Times New Roman"/>
                <w:b/>
              </w:rPr>
              <w:t>Due</w:t>
            </w:r>
            <w:r>
              <w:rPr>
                <w:rFonts w:ascii="Times New Roman" w:hAnsi="Times New Roman"/>
              </w:rPr>
              <w:t xml:space="preserve">: </w:t>
            </w:r>
            <w:r w:rsidRPr="00FB4CC2">
              <w:rPr>
                <w:rFonts w:ascii="Times New Roman" w:hAnsi="Times New Roman"/>
                <w:b/>
              </w:rPr>
              <w:t xml:space="preserve">July 6 </w:t>
            </w:r>
            <w:r w:rsidR="00BB2F35">
              <w:rPr>
                <w:rFonts w:ascii="Times New Roman" w:hAnsi="Times New Roman"/>
                <w:b/>
              </w:rPr>
              <w:t>–</w:t>
            </w:r>
            <w:r w:rsidR="004E5401">
              <w:rPr>
                <w:rFonts w:ascii="Times New Roman" w:hAnsi="Times New Roman"/>
                <w:b/>
              </w:rPr>
              <w:t xml:space="preserve"> </w:t>
            </w:r>
            <w:r>
              <w:rPr>
                <w:rFonts w:ascii="Times New Roman" w:hAnsi="Times New Roman"/>
              </w:rPr>
              <w:t>IRIS Module</w:t>
            </w:r>
            <w:r w:rsidR="00BB2F35">
              <w:rPr>
                <w:rFonts w:ascii="Times New Roman" w:hAnsi="Times New Roman"/>
              </w:rPr>
              <w:t xml:space="preserve">: </w:t>
            </w:r>
            <w:r w:rsidR="00A95944">
              <w:rPr>
                <w:rFonts w:ascii="Times New Roman" w:hAnsi="Times New Roman"/>
              </w:rPr>
              <w:t>Why Do Some Students Struggle?</w:t>
            </w:r>
          </w:p>
          <w:p w:rsidR="00EC38FF" w:rsidRDefault="00EC38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p w:rsidR="00AF1404" w:rsidRPr="00FE3550" w:rsidRDefault="00D17681"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rPr>
              <w:t>*</w:t>
            </w:r>
            <w:r w:rsidRPr="00AF1404">
              <w:rPr>
                <w:rFonts w:ascii="Times New Roman" w:hAnsi="Times New Roman"/>
                <w:b/>
              </w:rPr>
              <w:t>July 4 HOLIDAY (Independence Day)</w:t>
            </w:r>
            <w:r>
              <w:rPr>
                <w:rFonts w:ascii="Times New Roman" w:hAnsi="Times New Roman"/>
                <w:b/>
              </w:rPr>
              <w:t xml:space="preserve"> – </w:t>
            </w:r>
            <w:r w:rsidRPr="00D17681">
              <w:rPr>
                <w:rFonts w:ascii="Times New Roman" w:hAnsi="Times New Roman"/>
                <w:b/>
              </w:rPr>
              <w:t>NO CLASS</w:t>
            </w:r>
          </w:p>
        </w:tc>
      </w:tr>
      <w:tr w:rsidR="00FB4CC2" w:rsidTr="00443ADE">
        <w:trPr>
          <w:trHeight w:val="2573"/>
        </w:trPr>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3</w:t>
            </w:r>
          </w:p>
          <w:p w:rsidR="007B4AFF" w:rsidRDefault="007B4AFF" w:rsidP="00881EAF">
            <w:pPr>
              <w:rPr>
                <w:rFonts w:ascii="Times New Roman" w:hAnsi="Times New Roman"/>
              </w:rPr>
            </w:pPr>
            <w:r>
              <w:rPr>
                <w:rFonts w:ascii="Times New Roman" w:hAnsi="Times New Roman"/>
              </w:rPr>
              <w:t>July 9</w:t>
            </w:r>
          </w:p>
        </w:tc>
        <w:tc>
          <w:tcPr>
            <w:tcW w:w="1350" w:type="dxa"/>
            <w:shd w:val="clear" w:color="auto" w:fill="auto"/>
          </w:tcPr>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0" w:type="dxa"/>
          </w:tcPr>
          <w:p w:rsidR="007B4AFF" w:rsidRPr="007C5521"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FF0000"/>
                <w:sz w:val="28"/>
                <w:szCs w:val="28"/>
              </w:rPr>
            </w:pPr>
            <w:r w:rsidRPr="007C5521">
              <w:rPr>
                <w:rFonts w:ascii="Times New Roman" w:hAnsi="Times New Roman"/>
                <w:b/>
                <w:color w:val="FF0000"/>
                <w:sz w:val="28"/>
                <w:szCs w:val="28"/>
              </w:rPr>
              <w:t>Examination 1</w:t>
            </w:r>
          </w:p>
          <w:p w:rsidR="00FB4CC2" w:rsidRPr="00FB4CC2" w:rsidRDefault="00FB4CC2"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FB4CC2">
              <w:rPr>
                <w:rFonts w:ascii="Times New Roman" w:hAnsi="Times New Roman"/>
              </w:rPr>
              <w:t>High Incidence Disabilities</w:t>
            </w:r>
            <w:r w:rsidR="00035BCB">
              <w:rPr>
                <w:rFonts w:ascii="Times New Roman" w:hAnsi="Times New Roman"/>
              </w:rPr>
              <w:t xml:space="preserve">: </w:t>
            </w:r>
            <w:r w:rsidRPr="00FB4CC2">
              <w:rPr>
                <w:rFonts w:ascii="Times New Roman" w:hAnsi="Times New Roman"/>
              </w:rPr>
              <w:t xml:space="preserve">Specific </w:t>
            </w:r>
            <w:r>
              <w:rPr>
                <w:rFonts w:ascii="Times New Roman" w:hAnsi="Times New Roman"/>
              </w:rPr>
              <w:t>Learning D</w:t>
            </w:r>
            <w:r w:rsidRPr="00FB4CC2">
              <w:rPr>
                <w:rFonts w:ascii="Times New Roman" w:hAnsi="Times New Roman"/>
              </w:rPr>
              <w:t>isabilities</w:t>
            </w:r>
            <w:r>
              <w:rPr>
                <w:rFonts w:ascii="Times New Roman" w:hAnsi="Times New Roman"/>
              </w:rPr>
              <w:t xml:space="preserve"> (SLD)</w:t>
            </w:r>
          </w:p>
          <w:p w:rsidR="00FB4CC2" w:rsidRDefault="00AF1404" w:rsidP="00EC38FF">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i/>
              </w:rPr>
              <w:t>Characteristics and Strategies ( FAT City Video)</w:t>
            </w:r>
          </w:p>
          <w:p w:rsidR="00324E04" w:rsidRPr="0021073A" w:rsidRDefault="00324E04" w:rsidP="00324E04">
            <w:pPr>
              <w:cnfStyle w:val="000000000000" w:firstRow="0" w:lastRow="0" w:firstColumn="0" w:lastColumn="0" w:oddVBand="0" w:evenVBand="0" w:oddHBand="0" w:evenHBand="0" w:firstRowFirstColumn="0" w:firstRowLastColumn="0" w:lastRowFirstColumn="0" w:lastRowLastColumn="0"/>
              <w:rPr>
                <w:rFonts w:ascii="Times New Roman" w:hAnsi="Times New Roman"/>
                <w:sz w:val="40"/>
                <w:szCs w:val="40"/>
              </w:rPr>
            </w:pPr>
            <w:r w:rsidRPr="00324E04">
              <w:rPr>
                <w:rFonts w:ascii="Times New Roman" w:hAnsi="Times New Roman"/>
                <w:i/>
              </w:rPr>
              <w:t>Guest Speaker – Jessica Milton- Graduate Assistant</w:t>
            </w:r>
            <w:r w:rsidR="00A95944">
              <w:rPr>
                <w:rFonts w:ascii="Times New Roman" w:hAnsi="Times New Roman"/>
                <w:i/>
              </w:rPr>
              <w:t>/Doctoral Student</w:t>
            </w:r>
            <w:r>
              <w:rPr>
                <w:rFonts w:ascii="Times New Roman" w:hAnsi="Times New Roman"/>
              </w:rPr>
              <w:t xml:space="preserve"> </w:t>
            </w:r>
          </w:p>
        </w:tc>
        <w:tc>
          <w:tcPr>
            <w:tcW w:w="7290" w:type="dxa"/>
          </w:tcPr>
          <w:p w:rsidR="00D17681" w:rsidRDefault="00D17681" w:rsidP="00D17681">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Readings: Chapter 6</w:t>
            </w:r>
          </w:p>
          <w:p w:rsidR="00D17681" w:rsidRPr="00AF1404" w:rsidRDefault="00D17681" w:rsidP="00D17681">
            <w:pPr>
              <w:cnfStyle w:val="000000000000" w:firstRow="0" w:lastRow="0" w:firstColumn="0" w:lastColumn="0" w:oddVBand="0" w:evenVBand="0" w:oddHBand="0" w:evenHBand="0" w:firstRowFirstColumn="0" w:firstRowLastColumn="0" w:lastRowFirstColumn="0" w:lastRowLastColumn="0"/>
              <w:rPr>
                <w:rFonts w:ascii="Times New Roman" w:hAnsi="Times New Roman"/>
                <w:highlight w:val="yellow"/>
              </w:rPr>
            </w:pPr>
            <w:r w:rsidRPr="00AF1404">
              <w:rPr>
                <w:rFonts w:ascii="Times New Roman" w:hAnsi="Times New Roman"/>
                <w:highlight w:val="yellow"/>
              </w:rPr>
              <w:t>Readings: Types of Learning Disabilities</w:t>
            </w:r>
          </w:p>
          <w:p w:rsidR="00D17681" w:rsidRDefault="00000352" w:rsidP="00D17681">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hyperlink r:id="rId13" w:history="1">
              <w:r w:rsidR="00D17681" w:rsidRPr="00AD5FE7">
                <w:rPr>
                  <w:rStyle w:val="Hyperlink"/>
                  <w:rFonts w:ascii="Times New Roman" w:hAnsi="Times New Roman"/>
                  <w:highlight w:val="yellow"/>
                </w:rPr>
                <w:t>https://ldaamerica.org/types-of-learning-diabilities/</w:t>
              </w:r>
            </w:hyperlink>
            <w:r w:rsidR="00D17681">
              <w:rPr>
                <w:rFonts w:ascii="Times New Roman" w:hAnsi="Times New Roman"/>
              </w:rPr>
              <w:t xml:space="preserve"> </w:t>
            </w:r>
          </w:p>
          <w:p w:rsidR="00AF1404" w:rsidRDefault="00AF1404" w:rsidP="00AF140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376327" w:rsidRDefault="00AF1404" w:rsidP="00324E04">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EC38FF">
              <w:rPr>
                <w:rFonts w:ascii="Times New Roman" w:hAnsi="Times New Roman"/>
                <w:b/>
                <w:i/>
              </w:rPr>
              <w:t>In-class Activity</w:t>
            </w:r>
            <w:r w:rsidR="00324E04">
              <w:rPr>
                <w:rFonts w:ascii="Times New Roman" w:hAnsi="Times New Roman"/>
                <w:b/>
                <w:i/>
              </w:rPr>
              <w:t xml:space="preserve"> </w:t>
            </w:r>
            <w:r w:rsidR="00324E04">
              <w:rPr>
                <w:rFonts w:ascii="Times New Roman" w:hAnsi="Times New Roman"/>
                <w:i/>
              </w:rPr>
              <w:t>–</w:t>
            </w:r>
            <w:r>
              <w:rPr>
                <w:rFonts w:ascii="Times New Roman" w:hAnsi="Times New Roman"/>
                <w:i/>
              </w:rPr>
              <w:t xml:space="preserve"> LD Characteristics and Strategies</w:t>
            </w:r>
          </w:p>
          <w:p w:rsidR="000A41D5" w:rsidRDefault="000A41D5" w:rsidP="0088264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124D0">
              <w:rPr>
                <w:rFonts w:ascii="Times New Roman" w:hAnsi="Times New Roman"/>
                <w:b/>
                <w:i/>
              </w:rPr>
              <w:t>Due</w:t>
            </w:r>
            <w:r w:rsidR="0088264F" w:rsidRPr="009124D0">
              <w:rPr>
                <w:rFonts w:ascii="Times New Roman" w:hAnsi="Times New Roman"/>
                <w:b/>
              </w:rPr>
              <w:t>: July 9</w:t>
            </w:r>
            <w:r w:rsidR="0088264F" w:rsidRPr="009124D0">
              <w:rPr>
                <w:rFonts w:ascii="Times New Roman" w:hAnsi="Times New Roman"/>
              </w:rPr>
              <w:t xml:space="preserve"> –</w:t>
            </w:r>
            <w:r w:rsidRPr="009124D0">
              <w:rPr>
                <w:rFonts w:ascii="Times New Roman" w:hAnsi="Times New Roman"/>
              </w:rPr>
              <w:t xml:space="preserve"> IRIS Module – Collaborating with Families</w:t>
            </w:r>
          </w:p>
        </w:tc>
      </w:tr>
      <w:tr w:rsidR="00FB4CC2" w:rsidRPr="00DE0408" w:rsidTr="00443AD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tcPr>
          <w:p w:rsidR="007B4AFF" w:rsidRPr="00376327" w:rsidRDefault="007B4AFF" w:rsidP="00881EAF">
            <w:pPr>
              <w:rPr>
                <w:rFonts w:ascii="Times New Roman" w:hAnsi="Times New Roman"/>
                <w:sz w:val="20"/>
                <w:szCs w:val="20"/>
              </w:rPr>
            </w:pPr>
            <w:r w:rsidRPr="00376327">
              <w:rPr>
                <w:rFonts w:ascii="Times New Roman" w:hAnsi="Times New Roman"/>
                <w:sz w:val="20"/>
                <w:szCs w:val="20"/>
              </w:rPr>
              <w:t>Week 3</w:t>
            </w:r>
          </w:p>
          <w:p w:rsidR="007B4AFF" w:rsidRPr="00376327" w:rsidRDefault="007B4AFF" w:rsidP="00881EAF">
            <w:pPr>
              <w:rPr>
                <w:rFonts w:ascii="Times New Roman" w:hAnsi="Times New Roman"/>
                <w:sz w:val="20"/>
                <w:szCs w:val="20"/>
              </w:rPr>
            </w:pPr>
            <w:r w:rsidRPr="00376327">
              <w:rPr>
                <w:rFonts w:ascii="Times New Roman" w:hAnsi="Times New Roman"/>
                <w:sz w:val="20"/>
                <w:szCs w:val="20"/>
              </w:rPr>
              <w:t xml:space="preserve">Class </w:t>
            </w:r>
            <w:r w:rsidR="00376327" w:rsidRPr="00376327">
              <w:rPr>
                <w:rFonts w:ascii="Times New Roman" w:hAnsi="Times New Roman"/>
                <w:sz w:val="20"/>
                <w:szCs w:val="20"/>
              </w:rPr>
              <w:t>4</w:t>
            </w:r>
          </w:p>
          <w:p w:rsidR="007B4AFF" w:rsidRPr="00FE3550" w:rsidRDefault="00376327" w:rsidP="00881EAF">
            <w:pPr>
              <w:rPr>
                <w:rFonts w:ascii="Times New Roman" w:hAnsi="Times New Roman"/>
              </w:rPr>
            </w:pPr>
            <w:r>
              <w:rPr>
                <w:rFonts w:ascii="Times New Roman" w:hAnsi="Times New Roman"/>
              </w:rPr>
              <w:t>July 11</w:t>
            </w:r>
          </w:p>
        </w:tc>
        <w:tc>
          <w:tcPr>
            <w:tcW w:w="1350" w:type="dxa"/>
            <w:vMerge w:val="restart"/>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Who are Students with High Incidence Disabilities?</w:t>
            </w:r>
          </w:p>
        </w:tc>
        <w:tc>
          <w:tcPr>
            <w:tcW w:w="2880" w:type="dxa"/>
          </w:tcPr>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High Incidence Disabilities:</w:t>
            </w:r>
            <w:r w:rsidR="00035BCB">
              <w:rPr>
                <w:rFonts w:ascii="Times New Roman" w:hAnsi="Times New Roman"/>
              </w:rPr>
              <w:t xml:space="preserve"> </w:t>
            </w:r>
            <w:r>
              <w:rPr>
                <w:rFonts w:ascii="Times New Roman" w:hAnsi="Times New Roman"/>
              </w:rPr>
              <w:t>Intellectual Disabilities (Mental Retardation)</w:t>
            </w:r>
            <w:r w:rsidR="00035BCB">
              <w:rPr>
                <w:rFonts w:ascii="Times New Roman" w:hAnsi="Times New Roman"/>
              </w:rPr>
              <w:t xml:space="preserve">, </w:t>
            </w:r>
            <w:r>
              <w:rPr>
                <w:rFonts w:ascii="Times New Roman" w:hAnsi="Times New Roman"/>
              </w:rPr>
              <w:t>Developmental Disabilities</w:t>
            </w:r>
          </w:p>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324E04" w:rsidRPr="00324E04" w:rsidRDefault="00324E04" w:rsidP="00324E04">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324E04">
              <w:rPr>
                <w:rFonts w:ascii="Times New Roman" w:hAnsi="Times New Roman"/>
                <w:i/>
              </w:rPr>
              <w:t>Guest Speaker - Alexcia Moore</w:t>
            </w:r>
            <w:r>
              <w:rPr>
                <w:rFonts w:ascii="Times New Roman" w:hAnsi="Times New Roman"/>
                <w:i/>
              </w:rPr>
              <w:t xml:space="preserve"> –</w:t>
            </w:r>
            <w:r w:rsidRPr="00324E04">
              <w:rPr>
                <w:rFonts w:ascii="Times New Roman" w:hAnsi="Times New Roman"/>
                <w:i/>
              </w:rPr>
              <w:t xml:space="preserve"> Graduate Assistant/Doctoral Student</w:t>
            </w:r>
          </w:p>
          <w:p w:rsidR="007B4AFF" w:rsidRPr="00FE3550" w:rsidRDefault="007B4AFF" w:rsidP="000E5E8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290" w:type="dxa"/>
          </w:tcPr>
          <w:p w:rsidR="00D17681" w:rsidRDefault="00D17681" w:rsidP="00D1768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Reading: Chapter 10</w:t>
            </w:r>
          </w:p>
          <w:p w:rsidR="00D17681" w:rsidRPr="00376327" w:rsidRDefault="00D17681" w:rsidP="00D17681">
            <w:pPr>
              <w:cnfStyle w:val="000000100000" w:firstRow="0" w:lastRow="0" w:firstColumn="0" w:lastColumn="0" w:oddVBand="0" w:evenVBand="0" w:oddHBand="1" w:evenHBand="0" w:firstRowFirstColumn="0" w:firstRowLastColumn="0" w:lastRowFirstColumn="0" w:lastRowLastColumn="0"/>
              <w:rPr>
                <w:rFonts w:ascii="Times New Roman" w:hAnsi="Times New Roman"/>
                <w:highlight w:val="yellow"/>
              </w:rPr>
            </w:pPr>
            <w:r w:rsidRPr="00376327">
              <w:rPr>
                <w:rFonts w:ascii="Times New Roman" w:hAnsi="Times New Roman"/>
                <w:highlight w:val="yellow"/>
              </w:rPr>
              <w:t>Reading: Diagnosis of Intellectual Disability</w:t>
            </w:r>
          </w:p>
          <w:p w:rsidR="00D17681" w:rsidRPr="00376327" w:rsidRDefault="00D17681" w:rsidP="00D17681">
            <w:pPr>
              <w:cnfStyle w:val="000000100000" w:firstRow="0" w:lastRow="0" w:firstColumn="0" w:lastColumn="0" w:oddVBand="0" w:evenVBand="0" w:oddHBand="1" w:evenHBand="0" w:firstRowFirstColumn="0" w:firstRowLastColumn="0" w:lastRowFirstColumn="0" w:lastRowLastColumn="0"/>
              <w:rPr>
                <w:rFonts w:ascii="Times New Roman" w:hAnsi="Times New Roman"/>
                <w:highlight w:val="yellow"/>
              </w:rPr>
            </w:pPr>
            <w:r w:rsidRPr="00376327">
              <w:rPr>
                <w:rFonts w:ascii="Times New Roman" w:hAnsi="Times New Roman"/>
                <w:highlight w:val="yellow"/>
              </w:rPr>
              <w:t>http://www.thearc.org/learn-about/intellectual-disability/diagnosis</w:t>
            </w:r>
          </w:p>
          <w:p w:rsidR="007B4AFF" w:rsidRDefault="00D17681" w:rsidP="00D1768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76327">
              <w:rPr>
                <w:rFonts w:ascii="Times New Roman" w:hAnsi="Times New Roman"/>
                <w:highlight w:val="yellow"/>
              </w:rPr>
              <w:t>Intellectual Disability http://www.thearc.org/learn-aboutintellectual-disability</w:t>
            </w:r>
          </w:p>
          <w:p w:rsidR="000E5E86" w:rsidRDefault="00376327" w:rsidP="000E5E86">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EC38FF">
              <w:rPr>
                <w:rFonts w:ascii="Times New Roman" w:hAnsi="Times New Roman"/>
                <w:b/>
                <w:i/>
              </w:rPr>
              <w:t>In Class Activity</w:t>
            </w:r>
            <w:r w:rsidR="00EC38FF">
              <w:rPr>
                <w:rFonts w:ascii="Times New Roman" w:hAnsi="Times New Roman"/>
                <w:i/>
              </w:rPr>
              <w:t xml:space="preserve"> </w:t>
            </w:r>
            <w:r>
              <w:rPr>
                <w:rFonts w:ascii="Times New Roman" w:hAnsi="Times New Roman"/>
                <w:i/>
              </w:rPr>
              <w:t>-</w:t>
            </w:r>
            <w:r w:rsidR="00EC38FF">
              <w:rPr>
                <w:rFonts w:ascii="Times New Roman" w:hAnsi="Times New Roman"/>
                <w:i/>
              </w:rPr>
              <w:t xml:space="preserve"> </w:t>
            </w:r>
            <w:r>
              <w:rPr>
                <w:rFonts w:ascii="Times New Roman" w:hAnsi="Times New Roman"/>
                <w:i/>
              </w:rPr>
              <w:t>ID Characteristics Chart (Use information from your book, The Gillian Movie</w:t>
            </w:r>
            <w:r w:rsidR="00AF1404">
              <w:rPr>
                <w:rFonts w:ascii="Times New Roman" w:hAnsi="Times New Roman"/>
                <w:i/>
              </w:rPr>
              <w:t>, and the Resource Page for ID Characteristics and Outcomes)</w:t>
            </w:r>
          </w:p>
          <w:p w:rsidR="000E5E86" w:rsidRDefault="000E5E86" w:rsidP="000E5E86">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7C5521">
              <w:rPr>
                <w:rFonts w:ascii="Times New Roman" w:hAnsi="Times New Roman"/>
                <w:b/>
              </w:rPr>
              <w:t>DUE</w:t>
            </w:r>
            <w:r w:rsidRPr="00F4765F">
              <w:rPr>
                <w:rFonts w:ascii="Times New Roman" w:hAnsi="Times New Roman"/>
                <w:b/>
              </w:rPr>
              <w:t>:</w:t>
            </w:r>
            <w:r w:rsidRPr="007C5521">
              <w:rPr>
                <w:rFonts w:ascii="Times New Roman" w:hAnsi="Times New Roman"/>
              </w:rPr>
              <w:t xml:space="preserve"> </w:t>
            </w:r>
            <w:r w:rsidR="0022239C">
              <w:rPr>
                <w:rFonts w:ascii="Times New Roman" w:hAnsi="Times New Roman"/>
              </w:rPr>
              <w:t xml:space="preserve"> </w:t>
            </w:r>
            <w:r w:rsidR="0022239C" w:rsidRPr="0022239C">
              <w:rPr>
                <w:rFonts w:ascii="Times New Roman" w:hAnsi="Times New Roman"/>
                <w:b/>
              </w:rPr>
              <w:t>July 11</w:t>
            </w:r>
            <w:r w:rsidR="0022239C">
              <w:rPr>
                <w:rFonts w:ascii="Times New Roman" w:hAnsi="Times New Roman"/>
              </w:rPr>
              <w:t xml:space="preserve"> – </w:t>
            </w:r>
            <w:r w:rsidRPr="007C5521">
              <w:rPr>
                <w:rFonts w:ascii="Times New Roman" w:hAnsi="Times New Roman"/>
              </w:rPr>
              <w:t>Ticket to Enter: What Causes an ID</w:t>
            </w:r>
            <w:r w:rsidR="00CD4E45">
              <w:rPr>
                <w:rFonts w:ascii="Times New Roman" w:hAnsi="Times New Roman"/>
              </w:rPr>
              <w:t>?</w:t>
            </w:r>
            <w:r w:rsidRPr="007C5521">
              <w:rPr>
                <w:rFonts w:ascii="Times New Roman" w:hAnsi="Times New Roman"/>
              </w:rPr>
              <w:t xml:space="preserve"> (</w:t>
            </w:r>
            <w:r w:rsidRPr="007C5521">
              <w:rPr>
                <w:rFonts w:ascii="Times New Roman" w:hAnsi="Times New Roman"/>
                <w:i/>
              </w:rPr>
              <w:t>see assignments</w:t>
            </w:r>
            <w:r>
              <w:rPr>
                <w:rFonts w:ascii="Times New Roman" w:hAnsi="Times New Roman"/>
                <w:i/>
              </w:rPr>
              <w:t>)</w:t>
            </w:r>
          </w:p>
          <w:p w:rsidR="00824988" w:rsidRPr="00DE0408" w:rsidRDefault="007B4AFF" w:rsidP="00035BCB">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b/>
              </w:rPr>
              <w:t xml:space="preserve">DUE: </w:t>
            </w:r>
            <w:r w:rsidR="00824988">
              <w:rPr>
                <w:rFonts w:ascii="Times New Roman" w:hAnsi="Times New Roman"/>
                <w:b/>
              </w:rPr>
              <w:t xml:space="preserve"> July 13 </w:t>
            </w:r>
            <w:r>
              <w:rPr>
                <w:rFonts w:ascii="Times New Roman" w:hAnsi="Times New Roman"/>
                <w:i/>
              </w:rPr>
              <w:t xml:space="preserve">Article Summary </w:t>
            </w:r>
            <w:r w:rsidR="00AF1404">
              <w:rPr>
                <w:rFonts w:ascii="Times New Roman" w:hAnsi="Times New Roman"/>
                <w:i/>
              </w:rPr>
              <w:t xml:space="preserve">(Last Names A-F) </w:t>
            </w:r>
          </w:p>
        </w:tc>
      </w:tr>
      <w:tr w:rsidR="00FB4CC2" w:rsidRPr="0013757A" w:rsidTr="00443ADE">
        <w:tc>
          <w:tcPr>
            <w:cnfStyle w:val="001000000000" w:firstRow="0" w:lastRow="0" w:firstColumn="1" w:lastColumn="0" w:oddVBand="0" w:evenVBand="0" w:oddHBand="0" w:evenHBand="0" w:firstRowFirstColumn="0" w:firstRowLastColumn="0" w:lastRowFirstColumn="0" w:lastRowLastColumn="0"/>
            <w:tcW w:w="1615" w:type="dxa"/>
          </w:tcPr>
          <w:p w:rsidR="007B4AFF" w:rsidRDefault="00AF1404" w:rsidP="00881EAF">
            <w:pPr>
              <w:rPr>
                <w:rFonts w:ascii="Times New Roman" w:hAnsi="Times New Roman"/>
              </w:rPr>
            </w:pPr>
            <w:r>
              <w:rPr>
                <w:rFonts w:ascii="Times New Roman" w:hAnsi="Times New Roman"/>
              </w:rPr>
              <w:lastRenderedPageBreak/>
              <w:t>Week 4</w:t>
            </w:r>
          </w:p>
          <w:p w:rsidR="007B4AFF" w:rsidRDefault="007B4AFF" w:rsidP="00881EAF">
            <w:pPr>
              <w:rPr>
                <w:rFonts w:ascii="Times New Roman" w:hAnsi="Times New Roman"/>
              </w:rPr>
            </w:pPr>
            <w:r>
              <w:rPr>
                <w:rFonts w:ascii="Times New Roman" w:hAnsi="Times New Roman"/>
              </w:rPr>
              <w:t>Class 5</w:t>
            </w:r>
          </w:p>
          <w:p w:rsidR="007B4AFF" w:rsidRPr="00FE3550" w:rsidRDefault="007B4AFF" w:rsidP="00881EAF">
            <w:pPr>
              <w:rPr>
                <w:rFonts w:ascii="Times New Roman" w:hAnsi="Times New Roman"/>
              </w:rPr>
            </w:pPr>
            <w:r>
              <w:rPr>
                <w:rFonts w:ascii="Times New Roman" w:hAnsi="Times New Roman"/>
              </w:rPr>
              <w:t xml:space="preserve">July </w:t>
            </w:r>
            <w:r w:rsidR="00824988">
              <w:rPr>
                <w:rFonts w:ascii="Times New Roman" w:hAnsi="Times New Roman"/>
              </w:rPr>
              <w:t>16</w:t>
            </w:r>
          </w:p>
        </w:tc>
        <w:tc>
          <w:tcPr>
            <w:tcW w:w="1350" w:type="dxa"/>
            <w:vMerge/>
            <w:shd w:val="clear" w:color="auto" w:fill="auto"/>
          </w:tcPr>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0" w:type="dxa"/>
          </w:tcPr>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Hi</w:t>
            </w:r>
            <w:r w:rsidR="00324E04">
              <w:rPr>
                <w:rFonts w:ascii="Times New Roman" w:hAnsi="Times New Roman"/>
              </w:rPr>
              <w:t>gh Incidence Disabilities cont.</w:t>
            </w:r>
          </w:p>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90" w:type="dxa"/>
          </w:tcPr>
          <w:p w:rsidR="007B4AFF" w:rsidRDefault="00824988"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A06E82">
              <w:rPr>
                <w:rFonts w:ascii="Times New Roman" w:hAnsi="Times New Roman"/>
                <w:b/>
                <w:i/>
              </w:rPr>
              <w:t>In-Class Activity</w:t>
            </w:r>
            <w:r>
              <w:rPr>
                <w:rFonts w:ascii="Times New Roman" w:hAnsi="Times New Roman"/>
                <w:i/>
              </w:rPr>
              <w:t xml:space="preserve"> </w:t>
            </w:r>
            <w:r w:rsidR="00A06E82">
              <w:rPr>
                <w:rFonts w:ascii="Times New Roman" w:hAnsi="Times New Roman"/>
                <w:i/>
              </w:rPr>
              <w:t xml:space="preserve">- </w:t>
            </w:r>
            <w:r>
              <w:rPr>
                <w:rFonts w:ascii="Times New Roman" w:hAnsi="Times New Roman"/>
                <w:i/>
              </w:rPr>
              <w:t xml:space="preserve">Students </w:t>
            </w:r>
            <w:r w:rsidR="00324E04">
              <w:rPr>
                <w:rFonts w:ascii="Times New Roman" w:hAnsi="Times New Roman"/>
                <w:i/>
              </w:rPr>
              <w:t xml:space="preserve">(Last Names A-F) </w:t>
            </w:r>
            <w:r>
              <w:rPr>
                <w:rFonts w:ascii="Times New Roman" w:hAnsi="Times New Roman"/>
                <w:i/>
              </w:rPr>
              <w:t xml:space="preserve">will present Article Summary </w:t>
            </w:r>
          </w:p>
          <w:p w:rsidR="007B4AFF" w:rsidRPr="0013757A" w:rsidRDefault="00324E04" w:rsidP="00F4765F">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324E04">
              <w:rPr>
                <w:rFonts w:ascii="Times New Roman" w:hAnsi="Times New Roman"/>
                <w:b/>
              </w:rPr>
              <w:t>DUE</w:t>
            </w:r>
            <w:r w:rsidR="00F4765F">
              <w:rPr>
                <w:rFonts w:ascii="Times New Roman" w:hAnsi="Times New Roman"/>
                <w:b/>
              </w:rPr>
              <w:t>: July 16</w:t>
            </w:r>
            <w:r w:rsidR="00F4765F">
              <w:rPr>
                <w:rFonts w:ascii="Times New Roman" w:hAnsi="Times New Roman"/>
                <w:i/>
              </w:rPr>
              <w:t xml:space="preserve"> – </w:t>
            </w:r>
            <w:r w:rsidRPr="00324E04">
              <w:rPr>
                <w:rFonts w:ascii="Times New Roman" w:hAnsi="Times New Roman"/>
                <w:b/>
              </w:rPr>
              <w:t xml:space="preserve">IRIS Module </w:t>
            </w:r>
            <w:r w:rsidR="00411922">
              <w:rPr>
                <w:rFonts w:ascii="Times New Roman" w:hAnsi="Times New Roman"/>
                <w:b/>
              </w:rPr>
              <w:t xml:space="preserve">– </w:t>
            </w:r>
            <w:r w:rsidRPr="004E5401">
              <w:rPr>
                <w:rFonts w:ascii="Times New Roman" w:hAnsi="Times New Roman"/>
              </w:rPr>
              <w:t>Universal Design For Learning</w:t>
            </w:r>
            <w:r>
              <w:rPr>
                <w:rFonts w:ascii="Times New Roman" w:hAnsi="Times New Roman"/>
                <w:b/>
              </w:rPr>
              <w:t xml:space="preserve"> </w:t>
            </w:r>
            <w:r w:rsidRPr="00324E04">
              <w:rPr>
                <w:rFonts w:ascii="Times New Roman" w:hAnsi="Times New Roman"/>
              </w:rPr>
              <w:t>(all students)</w:t>
            </w:r>
          </w:p>
        </w:tc>
      </w:tr>
      <w:tr w:rsidR="00FB4CC2" w:rsidRPr="00A05579" w:rsidTr="00443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4</w:t>
            </w:r>
          </w:p>
          <w:p w:rsidR="007B4AFF" w:rsidRDefault="007B4AFF" w:rsidP="00881EAF">
            <w:pPr>
              <w:rPr>
                <w:rFonts w:ascii="Times New Roman" w:hAnsi="Times New Roman"/>
              </w:rPr>
            </w:pPr>
            <w:r>
              <w:rPr>
                <w:rFonts w:ascii="Times New Roman" w:hAnsi="Times New Roman"/>
              </w:rPr>
              <w:t>Class 6</w:t>
            </w:r>
          </w:p>
          <w:p w:rsidR="007B4AFF" w:rsidRPr="00FE3550" w:rsidRDefault="007B4AFF" w:rsidP="00881EAF">
            <w:pPr>
              <w:rPr>
                <w:rFonts w:ascii="Times New Roman" w:hAnsi="Times New Roman"/>
              </w:rPr>
            </w:pPr>
            <w:r>
              <w:rPr>
                <w:rFonts w:ascii="Times New Roman" w:hAnsi="Times New Roman"/>
              </w:rPr>
              <w:t>July 1</w:t>
            </w:r>
            <w:r w:rsidR="00824988">
              <w:rPr>
                <w:rFonts w:ascii="Times New Roman" w:hAnsi="Times New Roman"/>
              </w:rPr>
              <w:t>8</w:t>
            </w:r>
          </w:p>
        </w:tc>
        <w:tc>
          <w:tcPr>
            <w:tcW w:w="1350" w:type="dxa"/>
            <w:vMerge/>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880" w:type="dxa"/>
          </w:tcPr>
          <w:p w:rsidR="007B4AFF"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High Incidence Disabilities</w:t>
            </w:r>
            <w:r w:rsidR="00851A11">
              <w:rPr>
                <w:rFonts w:ascii="Times New Roman" w:hAnsi="Times New Roman"/>
              </w:rPr>
              <w:t xml:space="preserve">: </w:t>
            </w:r>
            <w:r>
              <w:rPr>
                <w:rFonts w:ascii="Times New Roman" w:hAnsi="Times New Roman"/>
              </w:rPr>
              <w:t>Emotional or Behavior Disorders/ADHD</w:t>
            </w:r>
          </w:p>
          <w:p w:rsidR="00824988" w:rsidRDefault="00824988" w:rsidP="00824988">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Pr>
                <w:rFonts w:ascii="Times New Roman" w:hAnsi="Times New Roman"/>
                <w:i/>
              </w:rPr>
              <w:t>Guest Speaker -Sean Stevens</w:t>
            </w:r>
            <w:r w:rsidR="005A379B">
              <w:rPr>
                <w:rFonts w:ascii="Times New Roman" w:hAnsi="Times New Roman"/>
                <w:i/>
              </w:rPr>
              <w:t>, A</w:t>
            </w:r>
            <w:r>
              <w:rPr>
                <w:rFonts w:ascii="Times New Roman" w:hAnsi="Times New Roman"/>
                <w:i/>
              </w:rPr>
              <w:t xml:space="preserve">labama State Department of Education </w:t>
            </w:r>
            <w:r w:rsidR="005A379B">
              <w:rPr>
                <w:rFonts w:ascii="Times New Roman" w:hAnsi="Times New Roman"/>
                <w:i/>
              </w:rPr>
              <w:t>(</w:t>
            </w:r>
            <w:r>
              <w:rPr>
                <w:rFonts w:ascii="Times New Roman" w:hAnsi="Times New Roman"/>
                <w:i/>
              </w:rPr>
              <w:t>Counselor Administrator</w:t>
            </w:r>
            <w:r w:rsidR="005A379B">
              <w:rPr>
                <w:rFonts w:ascii="Times New Roman" w:hAnsi="Times New Roman"/>
                <w:i/>
              </w:rPr>
              <w:t>)</w:t>
            </w:r>
          </w:p>
          <w:p w:rsidR="007B4AFF" w:rsidRPr="00660E4E"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7290" w:type="dxa"/>
          </w:tcPr>
          <w:p w:rsidR="007B4AFF" w:rsidRDefault="00851A11" w:rsidP="00851A11">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Readings: Chapter 7, Chapter 8</w:t>
            </w:r>
          </w:p>
          <w:p w:rsidR="00863055" w:rsidRDefault="00863055" w:rsidP="00863055">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5A379B">
              <w:rPr>
                <w:rFonts w:ascii="Times New Roman" w:hAnsi="Times New Roman"/>
                <w:b/>
                <w:i/>
              </w:rPr>
              <w:t>In-class Activity</w:t>
            </w:r>
            <w:r>
              <w:rPr>
                <w:rFonts w:ascii="Times New Roman" w:hAnsi="Times New Roman"/>
                <w:i/>
              </w:rPr>
              <w:t xml:space="preserve">-Common Sense Inventory (5 statements reflecting key ideas in class so far. Write as T or F statement) </w:t>
            </w:r>
          </w:p>
          <w:p w:rsidR="00863055" w:rsidRDefault="00863055" w:rsidP="00851A11">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p w:rsidR="00863055" w:rsidRPr="00A05579" w:rsidRDefault="00863055" w:rsidP="00F9663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3055">
              <w:rPr>
                <w:rFonts w:ascii="Times New Roman" w:hAnsi="Times New Roman"/>
                <w:b/>
              </w:rPr>
              <w:t>Due:</w:t>
            </w:r>
            <w:r w:rsidR="00F96639">
              <w:rPr>
                <w:rFonts w:ascii="Times New Roman" w:hAnsi="Times New Roman"/>
                <w:b/>
              </w:rPr>
              <w:t xml:space="preserve"> July 20 – </w:t>
            </w:r>
            <w:r w:rsidRPr="00240145">
              <w:rPr>
                <w:rFonts w:ascii="Times New Roman" w:hAnsi="Times New Roman"/>
                <w:b/>
                <w:i/>
                <w:color w:val="FF0000"/>
                <w:sz w:val="28"/>
                <w:szCs w:val="28"/>
              </w:rPr>
              <w:t>Examination 2</w:t>
            </w:r>
            <w:r>
              <w:rPr>
                <w:rFonts w:ascii="Times New Roman" w:hAnsi="Times New Roman"/>
                <w:i/>
              </w:rPr>
              <w:t xml:space="preserve"> (online) </w:t>
            </w:r>
          </w:p>
        </w:tc>
      </w:tr>
      <w:tr w:rsidR="00FB4CC2" w:rsidRPr="00FE3550" w:rsidTr="00443ADE">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5</w:t>
            </w:r>
          </w:p>
          <w:p w:rsidR="007B4AFF" w:rsidRDefault="00146FE9" w:rsidP="00881EAF">
            <w:pPr>
              <w:rPr>
                <w:rFonts w:ascii="Times New Roman" w:hAnsi="Times New Roman"/>
              </w:rPr>
            </w:pPr>
            <w:r>
              <w:rPr>
                <w:rFonts w:ascii="Times New Roman" w:hAnsi="Times New Roman"/>
              </w:rPr>
              <w:t>Class 7</w:t>
            </w:r>
          </w:p>
          <w:p w:rsidR="007B4AFF" w:rsidRPr="00FE3550" w:rsidRDefault="007B4AFF" w:rsidP="00881EAF">
            <w:pPr>
              <w:rPr>
                <w:rFonts w:ascii="Times New Roman" w:hAnsi="Times New Roman"/>
              </w:rPr>
            </w:pPr>
            <w:r>
              <w:rPr>
                <w:rFonts w:ascii="Times New Roman" w:hAnsi="Times New Roman"/>
              </w:rPr>
              <w:t>July 23</w:t>
            </w:r>
          </w:p>
        </w:tc>
        <w:tc>
          <w:tcPr>
            <w:tcW w:w="1350" w:type="dxa"/>
            <w:vMerge w:val="restart"/>
            <w:shd w:val="clear" w:color="auto" w:fill="auto"/>
          </w:tcPr>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Who are Students with Low Incidence Disabilities?</w:t>
            </w:r>
          </w:p>
        </w:tc>
        <w:tc>
          <w:tcPr>
            <w:tcW w:w="2880" w:type="dxa"/>
          </w:tcPr>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Low Incidence Disabilities: Sensory Impairments; Physical, Health Disorders and TBI; Autism; Severe Disabilities</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Medical and Healthcare Issues and Management</w:t>
            </w:r>
          </w:p>
          <w:p w:rsidR="007B4AFF" w:rsidRPr="00240145"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40145">
              <w:rPr>
                <w:rFonts w:ascii="Times New Roman" w:hAnsi="Times New Roman"/>
              </w:rPr>
              <w:t>Lifespan Issues</w:t>
            </w:r>
          </w:p>
          <w:p w:rsidR="007B4AFF" w:rsidRPr="00FE3550" w:rsidRDefault="007B4AFF" w:rsidP="00E03465">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40145">
              <w:rPr>
                <w:rFonts w:ascii="Times New Roman" w:hAnsi="Times New Roman"/>
              </w:rPr>
              <w:t>Gifted, Creative, and Talented</w:t>
            </w:r>
          </w:p>
        </w:tc>
        <w:tc>
          <w:tcPr>
            <w:tcW w:w="7290" w:type="dxa"/>
          </w:tcPr>
          <w:p w:rsidR="00240145" w:rsidRDefault="00240145" w:rsidP="00DE2D17">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Readings: Chapter 9, Chapter 11</w:t>
            </w:r>
            <w:r w:rsidR="00235462">
              <w:rPr>
                <w:rFonts w:ascii="Times New Roman" w:hAnsi="Times New Roman"/>
              </w:rPr>
              <w:t>, Chapter 12 (305-321), Chapter 4</w:t>
            </w:r>
          </w:p>
          <w:p w:rsidR="00235462" w:rsidRDefault="00235462" w:rsidP="00DE2D17">
            <w:pPr>
              <w:cnfStyle w:val="000000000000" w:firstRow="0" w:lastRow="0" w:firstColumn="0" w:lastColumn="0" w:oddVBand="0" w:evenVBand="0" w:oddHBand="0" w:evenHBand="0" w:firstRowFirstColumn="0" w:firstRowLastColumn="0" w:lastRowFirstColumn="0" w:lastRowLastColumn="0"/>
              <w:rPr>
                <w:rFonts w:ascii="Times New Roman" w:hAnsi="Times New Roman"/>
                <w:b/>
                <w:i/>
              </w:rPr>
            </w:pPr>
            <w:r w:rsidRPr="00235462">
              <w:rPr>
                <w:rFonts w:ascii="Times New Roman" w:hAnsi="Times New Roman"/>
                <w:highlight w:val="yellow"/>
              </w:rPr>
              <w:t>Readings: Chapter 5</w:t>
            </w:r>
          </w:p>
          <w:p w:rsidR="007B4AFF" w:rsidRDefault="007B4AFF" w:rsidP="00DE2D17">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DE2D17">
              <w:rPr>
                <w:rFonts w:ascii="Times New Roman" w:hAnsi="Times New Roman"/>
                <w:b/>
                <w:i/>
              </w:rPr>
              <w:t>In-class Activity</w:t>
            </w:r>
            <w:r w:rsidR="00824988">
              <w:rPr>
                <w:rFonts w:ascii="Times New Roman" w:hAnsi="Times New Roman"/>
                <w:i/>
              </w:rPr>
              <w:t xml:space="preserve">- Students </w:t>
            </w:r>
            <w:r w:rsidR="00DE2D17">
              <w:rPr>
                <w:rFonts w:ascii="Times New Roman" w:hAnsi="Times New Roman"/>
                <w:i/>
              </w:rPr>
              <w:t xml:space="preserve">(Last Names G-M) </w:t>
            </w:r>
            <w:r w:rsidR="00824988">
              <w:rPr>
                <w:rFonts w:ascii="Times New Roman" w:hAnsi="Times New Roman"/>
                <w:i/>
              </w:rPr>
              <w:t xml:space="preserve">will present Article Summary </w:t>
            </w:r>
          </w:p>
          <w:p w:rsidR="00E03465" w:rsidRDefault="00E03465" w:rsidP="00E03465">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p w:rsidR="00E03465" w:rsidRDefault="00E03465" w:rsidP="00E03465">
            <w:pPr>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Pr>
                <w:rFonts w:ascii="Times New Roman" w:hAnsi="Times New Roman"/>
                <w:b/>
              </w:rPr>
              <w:t>Due:</w:t>
            </w:r>
            <w:r w:rsidRPr="00824988">
              <w:rPr>
                <w:rFonts w:ascii="Times New Roman" w:hAnsi="Times New Roman"/>
                <w:b/>
              </w:rPr>
              <w:t xml:space="preserve"> July 2</w:t>
            </w:r>
            <w:r>
              <w:rPr>
                <w:rFonts w:ascii="Times New Roman" w:hAnsi="Times New Roman"/>
                <w:b/>
              </w:rPr>
              <w:t>3 –</w:t>
            </w:r>
            <w:r>
              <w:rPr>
                <w:rFonts w:ascii="Times New Roman" w:hAnsi="Times New Roman"/>
                <w:i/>
              </w:rPr>
              <w:t xml:space="preserve"> Article Summary(Last Names: G-M)</w:t>
            </w:r>
            <w:r w:rsidRPr="00F96639">
              <w:rPr>
                <w:rFonts w:ascii="Times New Roman" w:hAnsi="Times New Roman"/>
                <w:b/>
              </w:rPr>
              <w:t xml:space="preserve"> </w:t>
            </w:r>
            <w:r>
              <w:rPr>
                <w:rFonts w:ascii="Times New Roman" w:hAnsi="Times New Roman"/>
                <w:b/>
              </w:rPr>
              <w:t xml:space="preserve">and </w:t>
            </w:r>
            <w:r>
              <w:rPr>
                <w:rFonts w:ascii="Times New Roman" w:hAnsi="Times New Roman"/>
                <w:i/>
              </w:rPr>
              <w:t>(Last Names: N-Z)</w:t>
            </w:r>
          </w:p>
          <w:p w:rsidR="00F96639" w:rsidRPr="00FE3550" w:rsidRDefault="00F96639" w:rsidP="00F96639">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B4CC2" w:rsidRPr="00FE3550" w:rsidTr="00443ADE">
        <w:trPr>
          <w:cnfStyle w:val="000000100000" w:firstRow="0" w:lastRow="0" w:firstColumn="0" w:lastColumn="0" w:oddVBand="0" w:evenVBand="0" w:oddHBand="1"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1615" w:type="dxa"/>
          </w:tcPr>
          <w:p w:rsidR="001326A2" w:rsidRDefault="007B4AFF" w:rsidP="00881EAF">
            <w:pPr>
              <w:rPr>
                <w:rFonts w:ascii="Times New Roman" w:hAnsi="Times New Roman"/>
              </w:rPr>
            </w:pPr>
            <w:r>
              <w:rPr>
                <w:rFonts w:ascii="Times New Roman" w:hAnsi="Times New Roman"/>
              </w:rPr>
              <w:t xml:space="preserve">Week 5 </w:t>
            </w:r>
          </w:p>
          <w:p w:rsidR="007B4AFF" w:rsidRDefault="007B4AFF" w:rsidP="00881EAF">
            <w:pPr>
              <w:rPr>
                <w:rFonts w:ascii="Times New Roman" w:hAnsi="Times New Roman"/>
              </w:rPr>
            </w:pPr>
            <w:r>
              <w:rPr>
                <w:rFonts w:ascii="Times New Roman" w:hAnsi="Times New Roman"/>
              </w:rPr>
              <w:t>Class 8</w:t>
            </w:r>
          </w:p>
          <w:p w:rsidR="007B4AFF" w:rsidRPr="00FE3550" w:rsidRDefault="007B4AFF" w:rsidP="001326A2">
            <w:pPr>
              <w:rPr>
                <w:rFonts w:ascii="Times New Roman" w:hAnsi="Times New Roman"/>
              </w:rPr>
            </w:pPr>
            <w:r>
              <w:rPr>
                <w:rFonts w:ascii="Times New Roman" w:hAnsi="Times New Roman"/>
              </w:rPr>
              <w:t>July 2</w:t>
            </w:r>
            <w:r w:rsidR="001326A2">
              <w:rPr>
                <w:rFonts w:ascii="Times New Roman" w:hAnsi="Times New Roman"/>
              </w:rPr>
              <w:t>5</w:t>
            </w:r>
          </w:p>
        </w:tc>
        <w:tc>
          <w:tcPr>
            <w:tcW w:w="1350" w:type="dxa"/>
            <w:vMerge/>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880" w:type="dxa"/>
          </w:tcPr>
          <w:p w:rsidR="001326A2" w:rsidRDefault="001326A2" w:rsidP="001326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Low Incidence Disabilities cont.</w:t>
            </w:r>
          </w:p>
          <w:p w:rsidR="001326A2" w:rsidRDefault="001326A2" w:rsidP="001326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Communication Disorders</w:t>
            </w:r>
          </w:p>
          <w:p w:rsidR="007B4AFF" w:rsidRPr="004E5401" w:rsidRDefault="001326A2" w:rsidP="004E5401">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36"/>
                <w:szCs w:val="36"/>
              </w:rPr>
            </w:pPr>
            <w:r w:rsidRPr="00235462">
              <w:rPr>
                <w:rFonts w:ascii="Times New Roman" w:hAnsi="Times New Roman"/>
                <w:i/>
                <w:highlight w:val="green"/>
              </w:rPr>
              <w:t>Guest Speaker</w:t>
            </w:r>
            <w:r w:rsidR="004E5401" w:rsidRPr="00235462">
              <w:rPr>
                <w:rFonts w:ascii="Times New Roman" w:hAnsi="Times New Roman"/>
                <w:i/>
                <w:highlight w:val="green"/>
              </w:rPr>
              <w:t xml:space="preserve"> – </w:t>
            </w:r>
            <w:r w:rsidRPr="00235462">
              <w:rPr>
                <w:rFonts w:ascii="Times New Roman" w:hAnsi="Times New Roman"/>
                <w:i/>
                <w:highlight w:val="green"/>
              </w:rPr>
              <w:t>Assistive Technology in the Classroom</w:t>
            </w:r>
          </w:p>
        </w:tc>
        <w:tc>
          <w:tcPr>
            <w:tcW w:w="7290" w:type="dxa"/>
          </w:tcPr>
          <w:p w:rsidR="004E5401" w:rsidRDefault="001326A2" w:rsidP="004E5401">
            <w:pPr>
              <w:cnfStyle w:val="000000100000" w:firstRow="0" w:lastRow="0" w:firstColumn="0" w:lastColumn="0" w:oddVBand="0" w:evenVBand="0" w:oddHBand="1" w:evenHBand="0" w:firstRowFirstColumn="0" w:firstRowLastColumn="0" w:lastRowFirstColumn="0" w:lastRowLastColumn="0"/>
              <w:rPr>
                <w:rFonts w:ascii="Times New Roman" w:hAnsi="Times New Roman"/>
                <w:i/>
              </w:rPr>
            </w:pPr>
            <w:r w:rsidRPr="00DF13C3">
              <w:rPr>
                <w:rFonts w:ascii="Times New Roman" w:hAnsi="Times New Roman"/>
                <w:b/>
                <w:i/>
              </w:rPr>
              <w:t>In-class Activity</w:t>
            </w:r>
            <w:r w:rsidR="00DF13C3">
              <w:rPr>
                <w:rFonts w:ascii="Times New Roman" w:hAnsi="Times New Roman"/>
                <w:b/>
                <w:i/>
              </w:rPr>
              <w:t xml:space="preserve"> </w:t>
            </w:r>
            <w:r w:rsidR="004E5401">
              <w:rPr>
                <w:rFonts w:ascii="Times New Roman" w:hAnsi="Times New Roman"/>
                <w:i/>
              </w:rPr>
              <w:t xml:space="preserve">Students (Last Names N-Z) will present Article Summary </w:t>
            </w:r>
          </w:p>
          <w:p w:rsidR="001326A2" w:rsidRDefault="001326A2" w:rsidP="001326A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b/>
              </w:rPr>
              <w:t>DUE:</w:t>
            </w:r>
            <w:r w:rsidR="004E5401">
              <w:rPr>
                <w:rFonts w:ascii="Times New Roman" w:hAnsi="Times New Roman"/>
                <w:b/>
              </w:rPr>
              <w:t xml:space="preserve"> July 25 – </w:t>
            </w:r>
            <w:r>
              <w:rPr>
                <w:rFonts w:ascii="Times New Roman" w:hAnsi="Times New Roman"/>
              </w:rPr>
              <w:t>Article Share</w:t>
            </w:r>
            <w:r w:rsidR="00DA6ABB">
              <w:rPr>
                <w:rFonts w:ascii="Times New Roman" w:hAnsi="Times New Roman"/>
              </w:rPr>
              <w:t xml:space="preserve"> (students will share during class)</w:t>
            </w:r>
          </w:p>
          <w:p w:rsidR="00DA6ABB" w:rsidRDefault="00DA6ABB" w:rsidP="00DA6ABB">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059A3">
              <w:rPr>
                <w:rFonts w:ascii="Times New Roman" w:hAnsi="Times New Roman"/>
                <w:b/>
              </w:rPr>
              <w:t>DUE</w:t>
            </w:r>
            <w:r>
              <w:rPr>
                <w:rFonts w:ascii="Times New Roman" w:hAnsi="Times New Roman"/>
                <w:b/>
              </w:rPr>
              <w:t xml:space="preserve">: July 25 – </w:t>
            </w:r>
            <w:r w:rsidRPr="00DA6ABB">
              <w:rPr>
                <w:rFonts w:ascii="Times New Roman" w:hAnsi="Times New Roman"/>
              </w:rPr>
              <w:t>Evidence-Based Practices</w:t>
            </w:r>
            <w:r w:rsidR="00E03465">
              <w:rPr>
                <w:rFonts w:ascii="Times New Roman" w:hAnsi="Times New Roman"/>
              </w:rPr>
              <w:t xml:space="preserve"> PPT</w:t>
            </w:r>
          </w:p>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FB4CC2" w:rsidRPr="00E5583B" w:rsidTr="00443ADE">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lastRenderedPageBreak/>
              <w:t xml:space="preserve">Week </w:t>
            </w:r>
            <w:r w:rsidR="005B592A">
              <w:rPr>
                <w:rFonts w:ascii="Times New Roman" w:hAnsi="Times New Roman"/>
              </w:rPr>
              <w:t>6</w:t>
            </w:r>
          </w:p>
          <w:p w:rsidR="007B4AFF" w:rsidRDefault="007B4AFF" w:rsidP="00881EAF">
            <w:pPr>
              <w:rPr>
                <w:rFonts w:ascii="Times New Roman" w:hAnsi="Times New Roman"/>
              </w:rPr>
            </w:pPr>
            <w:r>
              <w:rPr>
                <w:rFonts w:ascii="Times New Roman" w:hAnsi="Times New Roman"/>
              </w:rPr>
              <w:t xml:space="preserve">Class </w:t>
            </w:r>
            <w:r w:rsidR="005B592A">
              <w:rPr>
                <w:rFonts w:ascii="Times New Roman" w:hAnsi="Times New Roman"/>
              </w:rPr>
              <w:t>9</w:t>
            </w:r>
          </w:p>
          <w:p w:rsidR="007B4AFF" w:rsidRPr="00FE3550" w:rsidRDefault="007B4AFF" w:rsidP="00DA6ABB">
            <w:pPr>
              <w:rPr>
                <w:rFonts w:ascii="Times New Roman" w:hAnsi="Times New Roman"/>
              </w:rPr>
            </w:pPr>
            <w:r>
              <w:rPr>
                <w:rFonts w:ascii="Times New Roman" w:hAnsi="Times New Roman"/>
              </w:rPr>
              <w:t xml:space="preserve">July </w:t>
            </w:r>
            <w:r w:rsidR="00DA6ABB">
              <w:rPr>
                <w:rFonts w:ascii="Times New Roman" w:hAnsi="Times New Roman"/>
              </w:rPr>
              <w:t>30</w:t>
            </w:r>
          </w:p>
        </w:tc>
        <w:tc>
          <w:tcPr>
            <w:tcW w:w="1350" w:type="dxa"/>
            <w:vMerge w:val="restart"/>
            <w:shd w:val="clear" w:color="auto" w:fill="auto"/>
          </w:tcPr>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What are Instructional Considerations?</w:t>
            </w:r>
          </w:p>
        </w:tc>
        <w:tc>
          <w:tcPr>
            <w:tcW w:w="2880" w:type="dxa"/>
          </w:tcPr>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Framework for Instruction: </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Teaching and Assessment</w:t>
            </w: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7B4AFF" w:rsidRPr="00FE3550"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7290" w:type="dxa"/>
          </w:tcPr>
          <w:p w:rsidR="005B592A" w:rsidRDefault="005B592A" w:rsidP="005B592A">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rPr>
              <w:t>Readings: Chapter 12 (pg. 325-331) Assessment/Differentiated Instruction, Chapter 13, Chapter 14 (pg. 366-376), Chapter 15 (pg. 407- 417), Chapter 16 (pg. 443- 460)</w:t>
            </w:r>
          </w:p>
          <w:p w:rsidR="005B592A" w:rsidRDefault="005B592A"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p w:rsidR="007B4AFF" w:rsidRPr="00B82FFD"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b/>
              </w:rPr>
              <w:t>DUE</w:t>
            </w:r>
            <w:r w:rsidR="00DA6ABB">
              <w:rPr>
                <w:rFonts w:ascii="Times New Roman" w:hAnsi="Times New Roman"/>
                <w:b/>
              </w:rPr>
              <w:t xml:space="preserve"> July 30</w:t>
            </w:r>
            <w:r>
              <w:rPr>
                <w:rFonts w:ascii="Times New Roman" w:hAnsi="Times New Roman"/>
                <w:b/>
              </w:rPr>
              <w:t xml:space="preserve">: </w:t>
            </w:r>
            <w:r>
              <w:rPr>
                <w:rFonts w:ascii="Times New Roman" w:hAnsi="Times New Roman"/>
              </w:rPr>
              <w:t>Lesson Plan</w:t>
            </w:r>
            <w:r w:rsidR="004F6E88">
              <w:rPr>
                <w:rFonts w:ascii="Times New Roman" w:hAnsi="Times New Roman"/>
              </w:rPr>
              <w:t xml:space="preserve"> / Roles and Responsibilities</w:t>
            </w:r>
            <w:r w:rsidR="00DA6ABB">
              <w:rPr>
                <w:rFonts w:ascii="Times New Roman" w:hAnsi="Times New Roman"/>
              </w:rPr>
              <w:t xml:space="preserve"> (graduate students only)</w:t>
            </w:r>
          </w:p>
          <w:p w:rsidR="007B4AFF" w:rsidRPr="00E5583B" w:rsidRDefault="007B4AFF" w:rsidP="00881EAF">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B4CC2" w:rsidRPr="00FE3550" w:rsidTr="00443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7B4AFF" w:rsidRDefault="007B4AFF" w:rsidP="00881EAF">
            <w:pPr>
              <w:rPr>
                <w:rFonts w:ascii="Times New Roman" w:hAnsi="Times New Roman"/>
              </w:rPr>
            </w:pPr>
            <w:r>
              <w:rPr>
                <w:rFonts w:ascii="Times New Roman" w:hAnsi="Times New Roman"/>
              </w:rPr>
              <w:t>Week 8</w:t>
            </w:r>
          </w:p>
          <w:p w:rsidR="007B4AFF" w:rsidRDefault="007B4AFF" w:rsidP="00881EAF">
            <w:pPr>
              <w:rPr>
                <w:rFonts w:ascii="Times New Roman" w:hAnsi="Times New Roman"/>
              </w:rPr>
            </w:pPr>
            <w:r>
              <w:rPr>
                <w:rFonts w:ascii="Times New Roman" w:hAnsi="Times New Roman"/>
              </w:rPr>
              <w:t>Aug 1</w:t>
            </w:r>
          </w:p>
        </w:tc>
        <w:tc>
          <w:tcPr>
            <w:tcW w:w="1350" w:type="dxa"/>
            <w:vMerge/>
            <w:shd w:val="clear" w:color="auto" w:fill="auto"/>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880" w:type="dxa"/>
          </w:tcPr>
          <w:p w:rsidR="007B4AFF" w:rsidRPr="00E059A3"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36"/>
                <w:szCs w:val="36"/>
              </w:rPr>
            </w:pPr>
            <w:r w:rsidRPr="00235462">
              <w:rPr>
                <w:rFonts w:ascii="Times New Roman" w:hAnsi="Times New Roman"/>
                <w:b/>
                <w:color w:val="FF0000"/>
                <w:sz w:val="36"/>
                <w:szCs w:val="36"/>
              </w:rPr>
              <w:t xml:space="preserve">Final Examination </w:t>
            </w:r>
          </w:p>
        </w:tc>
        <w:tc>
          <w:tcPr>
            <w:tcW w:w="7290" w:type="dxa"/>
          </w:tcPr>
          <w:p w:rsidR="007B4AFF" w:rsidRPr="00FE3550" w:rsidRDefault="007B4AFF" w:rsidP="00881EA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bl>
    <w:p w:rsidR="007B4AFF" w:rsidRDefault="007B4AFF" w:rsidP="007D5C4F">
      <w:pPr>
        <w:rPr>
          <w:b/>
        </w:rPr>
      </w:pPr>
    </w:p>
    <w:p w:rsidR="007D5C4F" w:rsidRPr="007D5C4F" w:rsidRDefault="007D5C4F" w:rsidP="007D5C4F">
      <w:pPr>
        <w:rPr>
          <w:b/>
          <w:bCs/>
        </w:rPr>
        <w:sectPr w:rsidR="007D5C4F" w:rsidRPr="007D5C4F" w:rsidSect="007D5C4F">
          <w:pgSz w:w="15840" w:h="12240" w:orient="landscape" w:code="1"/>
          <w:pgMar w:top="1440" w:right="1440" w:bottom="1440" w:left="1440" w:header="1008" w:footer="1440" w:gutter="0"/>
          <w:cols w:space="720"/>
          <w:titlePg/>
          <w:docGrid w:linePitch="360"/>
        </w:sectPr>
      </w:pPr>
      <w:r w:rsidRPr="007D5C4F">
        <w:rPr>
          <w:b/>
        </w:rPr>
        <w:t>Distance learning courses:</w:t>
      </w:r>
      <w:r w:rsidRPr="007D5C4F">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rsidR="007B4AFF" w:rsidRPr="007B4AFF" w:rsidRDefault="007B4AFF" w:rsidP="007B4AFF">
      <w:pPr>
        <w:numPr>
          <w:ilvl w:val="0"/>
          <w:numId w:val="2"/>
        </w:numPr>
        <w:autoSpaceDE w:val="0"/>
        <w:autoSpaceDN w:val="0"/>
        <w:adjustRightInd w:val="0"/>
        <w:spacing w:after="0"/>
        <w:jc w:val="both"/>
        <w:rPr>
          <w:rFonts w:ascii="Times New Roman" w:eastAsia="Times New Roman" w:hAnsi="Times New Roman"/>
          <w:sz w:val="23"/>
          <w:szCs w:val="23"/>
        </w:rPr>
      </w:pPr>
      <w:r w:rsidRPr="007B4AFF">
        <w:rPr>
          <w:rFonts w:ascii="Times New Roman" w:eastAsia="Times New Roman" w:hAnsi="Times New Roman"/>
          <w:b/>
          <w:bCs/>
          <w:sz w:val="23"/>
          <w:szCs w:val="23"/>
        </w:rPr>
        <w:lastRenderedPageBreak/>
        <w:t>Assignments/Projects:</w:t>
      </w:r>
    </w:p>
    <w:p w:rsidR="007B4AFF" w:rsidRPr="007B4AFF" w:rsidRDefault="007B4AFF" w:rsidP="007B4AFF">
      <w:pPr>
        <w:autoSpaceDE w:val="0"/>
        <w:autoSpaceDN w:val="0"/>
        <w:adjustRightInd w:val="0"/>
        <w:spacing w:after="0"/>
        <w:jc w:val="both"/>
        <w:rPr>
          <w:rFonts w:ascii="Times New Roman" w:eastAsia="Times New Roman" w:hAnsi="Times New Roman"/>
          <w:b/>
          <w:bCs/>
          <w:color w:val="000000"/>
          <w:sz w:val="23"/>
          <w:szCs w:val="23"/>
        </w:rPr>
      </w:pPr>
    </w:p>
    <w:p w:rsidR="007B4AFF" w:rsidRPr="007B4AFF" w:rsidRDefault="007B4AFF" w:rsidP="007B4AFF">
      <w:pPr>
        <w:spacing w:after="0"/>
        <w:ind w:left="72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Students will be held responsible for </w:t>
      </w:r>
      <w:r w:rsidRPr="007B4AFF">
        <w:rPr>
          <w:rFonts w:ascii="Times New Roman" w:eastAsia="Times New Roman" w:hAnsi="Times New Roman"/>
          <w:b/>
          <w:bCs/>
          <w:color w:val="000000"/>
          <w:sz w:val="23"/>
          <w:szCs w:val="23"/>
        </w:rPr>
        <w:t>all</w:t>
      </w:r>
      <w:r w:rsidRPr="007B4AFF">
        <w:rPr>
          <w:rFonts w:ascii="Times New Roman" w:eastAsia="Times New Roman" w:hAnsi="Times New Roman"/>
          <w:color w:val="000000"/>
          <w:sz w:val="23"/>
          <w:szCs w:val="23"/>
        </w:rPr>
        <w:t xml:space="preserve"> of the information in the textbook and assigned readings. Students should read assigned material appropriate to the class topic </w:t>
      </w:r>
      <w:r w:rsidRPr="007B4AFF">
        <w:rPr>
          <w:rFonts w:ascii="Times New Roman" w:eastAsia="Times New Roman" w:hAnsi="Times New Roman"/>
          <w:b/>
          <w:color w:val="000000"/>
          <w:sz w:val="23"/>
          <w:szCs w:val="23"/>
        </w:rPr>
        <w:t>prior</w:t>
      </w:r>
      <w:r w:rsidRPr="007B4AFF">
        <w:rPr>
          <w:rFonts w:ascii="Times New Roman" w:eastAsia="Times New Roman" w:hAnsi="Times New Roman"/>
          <w:color w:val="000000"/>
          <w:sz w:val="23"/>
          <w:szCs w:val="23"/>
        </w:rPr>
        <w:t xml:space="preserve"> to class meetings.</w:t>
      </w:r>
    </w:p>
    <w:p w:rsidR="007B4AFF" w:rsidRPr="007B4AFF" w:rsidRDefault="007B4AFF" w:rsidP="007B4AFF">
      <w:pPr>
        <w:widowControl w:val="0"/>
        <w:spacing w:after="0"/>
        <w:jc w:val="both"/>
        <w:rPr>
          <w:rFonts w:ascii="Times New Roman" w:eastAsia="Times New Roman" w:hAnsi="Times New Roman"/>
          <w:color w:val="000000"/>
          <w:sz w:val="23"/>
          <w:szCs w:val="23"/>
        </w:rPr>
      </w:pPr>
    </w:p>
    <w:p w:rsidR="007B4AFF" w:rsidRPr="007B4AFF" w:rsidRDefault="007B4AFF" w:rsidP="007B4AFF">
      <w:pPr>
        <w:numPr>
          <w:ilvl w:val="0"/>
          <w:numId w:val="4"/>
        </w:numPr>
        <w:spacing w:after="0"/>
        <w:rPr>
          <w:rFonts w:ascii="Times New Roman" w:eastAsia="Times New Roman" w:hAnsi="Times New Roman"/>
          <w:color w:val="000000"/>
          <w:sz w:val="23"/>
          <w:szCs w:val="23"/>
        </w:rPr>
      </w:pPr>
      <w:r w:rsidRPr="007B4AFF">
        <w:rPr>
          <w:rFonts w:ascii="Times New Roman" w:eastAsia="Times New Roman" w:hAnsi="Times New Roman"/>
          <w:b/>
          <w:bCs/>
          <w:color w:val="000000"/>
          <w:sz w:val="23"/>
          <w:szCs w:val="23"/>
          <w:u w:val="single"/>
        </w:rPr>
        <w:t>Exams</w:t>
      </w:r>
      <w:r w:rsidRPr="007B4AFF">
        <w:rPr>
          <w:rFonts w:ascii="Times New Roman" w:eastAsia="Times New Roman" w:hAnsi="Times New Roman"/>
          <w:b/>
          <w:color w:val="000000"/>
          <w:sz w:val="23"/>
          <w:szCs w:val="23"/>
          <w:u w:val="single"/>
        </w:rPr>
        <w:t>:</w:t>
      </w:r>
      <w:r w:rsidRPr="007B4AFF">
        <w:rPr>
          <w:rFonts w:ascii="Times New Roman" w:eastAsia="Times New Roman" w:hAnsi="Times New Roman"/>
          <w:color w:val="000000"/>
          <w:sz w:val="23"/>
          <w:szCs w:val="23"/>
        </w:rPr>
        <w:t xml:space="preserve"> There will be three examinations during the term. Exams will be a combination of objective and short answer items. </w:t>
      </w:r>
    </w:p>
    <w:p w:rsidR="007B4AFF" w:rsidRPr="007B4AFF" w:rsidRDefault="007B4AFF" w:rsidP="007B4AFF">
      <w:pPr>
        <w:spacing w:after="0"/>
        <w:ind w:left="108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color w:val="000000"/>
          <w:sz w:val="23"/>
          <w:szCs w:val="23"/>
          <w:u w:val="single"/>
        </w:rPr>
        <w:t>General Strategies for Major:</w:t>
      </w:r>
      <w:r w:rsidRPr="007B4AFF">
        <w:rPr>
          <w:rFonts w:ascii="Times New Roman" w:eastAsia="Times New Roman" w:hAnsi="Times New Roman"/>
          <w:color w:val="000000"/>
          <w:sz w:val="23"/>
          <w:szCs w:val="23"/>
        </w:rPr>
        <w:t xml:space="preserve"> </w:t>
      </w:r>
      <w:r w:rsidRPr="007B4AFF">
        <w:rPr>
          <w:rFonts w:ascii="Times New Roman" w:eastAsia="Times New Roman" w:hAnsi="Times New Roman"/>
          <w:b/>
          <w:i/>
          <w:color w:val="000000"/>
          <w:sz w:val="23"/>
          <w:szCs w:val="23"/>
        </w:rPr>
        <w:t>Graduate students only</w:t>
      </w:r>
      <w:r w:rsidRPr="007B4AFF">
        <w:rPr>
          <w:rFonts w:ascii="Times New Roman" w:eastAsia="Times New Roman" w:hAnsi="Times New Roman"/>
          <w:i/>
          <w:color w:val="000000"/>
          <w:sz w:val="23"/>
          <w:szCs w:val="23"/>
        </w:rPr>
        <w:t>:</w:t>
      </w:r>
      <w:r w:rsidRPr="007B4AFF">
        <w:rPr>
          <w:rFonts w:ascii="Times New Roman" w:eastAsia="Times New Roman" w:hAnsi="Times New Roman"/>
          <w:color w:val="000000"/>
          <w:sz w:val="23"/>
          <w:szCs w:val="23"/>
        </w:rPr>
        <w:t xml:space="preserve"> </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r w:rsidRPr="007B4AFF">
        <w:rPr>
          <w:rFonts w:ascii="Times New Roman" w:eastAsia="Times New Roman" w:hAnsi="Times New Roman"/>
          <w:i/>
          <w:color w:val="000000"/>
          <w:sz w:val="23"/>
          <w:szCs w:val="23"/>
        </w:rPr>
        <w:t>Teaching certification</w:t>
      </w:r>
      <w:r w:rsidRPr="007B4AFF">
        <w:rPr>
          <w:rFonts w:ascii="Times New Roman" w:eastAsia="Times New Roman" w:hAnsi="Times New Roman"/>
          <w:color w:val="000000"/>
          <w:sz w:val="23"/>
          <w:szCs w:val="23"/>
        </w:rPr>
        <w:t xml:space="preserve"> students will develop a </w:t>
      </w:r>
      <w:r w:rsidRPr="007B4AFF">
        <w:rPr>
          <w:rFonts w:ascii="Times New Roman" w:eastAsia="Times New Roman" w:hAnsi="Times New Roman"/>
          <w:b/>
          <w:color w:val="000000"/>
          <w:sz w:val="23"/>
          <w:szCs w:val="23"/>
          <w:u w:val="single"/>
        </w:rPr>
        <w:t>lesson plan</w:t>
      </w:r>
      <w:r w:rsidRPr="007B4AFF">
        <w:rPr>
          <w:rFonts w:ascii="Times New Roman" w:eastAsia="Times New Roman" w:hAnsi="Times New Roman"/>
          <w:color w:val="000000"/>
          <w:sz w:val="23"/>
          <w:szCs w:val="23"/>
        </w:rPr>
        <w:t xml:space="preserve"> 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  </w:t>
      </w:r>
      <w:r w:rsidRPr="007B4AFF">
        <w:rPr>
          <w:rFonts w:ascii="Times New Roman" w:eastAsia="Times New Roman" w:hAnsi="Times New Roman"/>
          <w:i/>
          <w:color w:val="000000"/>
          <w:sz w:val="23"/>
          <w:szCs w:val="23"/>
        </w:rPr>
        <w:t>Counselor education students</w:t>
      </w:r>
      <w:r w:rsidRPr="007B4AFF">
        <w:rPr>
          <w:rFonts w:ascii="Times New Roman" w:eastAsia="Times New Roman" w:hAnsi="Times New Roman"/>
          <w:color w:val="000000"/>
          <w:sz w:val="23"/>
          <w:szCs w:val="23"/>
        </w:rPr>
        <w:t xml:space="preserve"> will research the </w:t>
      </w:r>
      <w:r w:rsidRPr="007B4AFF">
        <w:rPr>
          <w:rFonts w:ascii="Times New Roman" w:eastAsia="Times New Roman" w:hAnsi="Times New Roman"/>
          <w:b/>
          <w:color w:val="000000"/>
          <w:sz w:val="23"/>
          <w:szCs w:val="23"/>
          <w:u w:val="single"/>
        </w:rPr>
        <w:t xml:space="preserve">roles and responsibilities </w:t>
      </w:r>
      <w:r w:rsidRPr="007B4AFF">
        <w:rPr>
          <w:rFonts w:ascii="Times New Roman" w:eastAsia="Times New Roman" w:hAnsi="Times New Roman"/>
          <w:color w:val="000000"/>
          <w:sz w:val="23"/>
          <w:szCs w:val="23"/>
        </w:rPr>
        <w:t xml:space="preserve">they will have working with students with disabilities. They will identify common learning and behavioral strategies of the students with disabilities they will likely work with and develop a list of </w:t>
      </w:r>
      <w:r w:rsidRPr="007B4AFF">
        <w:rPr>
          <w:rFonts w:ascii="Times New Roman" w:eastAsia="Times New Roman" w:hAnsi="Times New Roman"/>
          <w:b/>
          <w:color w:val="000000"/>
          <w:sz w:val="23"/>
          <w:szCs w:val="23"/>
          <w:u w:val="single"/>
        </w:rPr>
        <w:t>strategies for</w:t>
      </w:r>
      <w:r w:rsidRPr="007B4AFF">
        <w:rPr>
          <w:rFonts w:ascii="Times New Roman" w:eastAsia="Times New Roman" w:hAnsi="Times New Roman"/>
          <w:color w:val="000000"/>
          <w:sz w:val="23"/>
          <w:szCs w:val="23"/>
        </w:rPr>
        <w:t xml:space="preserve"> working with students in the context of their roles and responsibilities. This assignment is worth 100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p>
    <w:p w:rsidR="007B4AFF" w:rsidRPr="007B4AFF" w:rsidRDefault="004F6E88"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Pr>
          <w:rFonts w:ascii="Times New Roman" w:eastAsia="Times New Roman" w:hAnsi="Times New Roman"/>
          <w:b/>
          <w:sz w:val="23"/>
          <w:szCs w:val="23"/>
          <w:u w:val="single"/>
        </w:rPr>
        <w:t>Evidence-Based Practice PowerPoint</w:t>
      </w:r>
      <w:r w:rsidR="007B4AFF" w:rsidRPr="007B4AFF">
        <w:rPr>
          <w:rFonts w:ascii="Times New Roman" w:eastAsia="Times New Roman" w:hAnsi="Times New Roman"/>
          <w:sz w:val="23"/>
          <w:szCs w:val="23"/>
        </w:rPr>
        <w:t xml:space="preserve">: Students will develop a </w:t>
      </w:r>
      <w:r>
        <w:rPr>
          <w:rFonts w:ascii="Times New Roman" w:eastAsia="Times New Roman" w:hAnsi="Times New Roman"/>
          <w:sz w:val="23"/>
          <w:szCs w:val="23"/>
        </w:rPr>
        <w:t>PPT</w:t>
      </w:r>
      <w:r w:rsidR="007B4AFF" w:rsidRPr="007B4AFF">
        <w:rPr>
          <w:rFonts w:ascii="Times New Roman" w:eastAsia="Times New Roman" w:hAnsi="Times New Roman"/>
          <w:sz w:val="23"/>
          <w:szCs w:val="23"/>
        </w:rPr>
        <w:t xml:space="preserve"> on an instructional, behavioral, or social issue they are interested in (e.g., motivating adolescent readers, promoting social skills, using hands-on learning). Included in this project will be a </w:t>
      </w:r>
      <w:r>
        <w:rPr>
          <w:rFonts w:ascii="Times New Roman" w:eastAsia="Times New Roman" w:hAnsi="Times New Roman"/>
          <w:sz w:val="23"/>
          <w:szCs w:val="23"/>
        </w:rPr>
        <w:t>PPT</w:t>
      </w:r>
      <w:r w:rsidR="007B4AFF" w:rsidRPr="007B4AFF">
        <w:rPr>
          <w:rFonts w:ascii="Times New Roman" w:eastAsia="Times New Roman" w:hAnsi="Times New Roman"/>
          <w:sz w:val="23"/>
          <w:szCs w:val="23"/>
        </w:rPr>
        <w:t xml:space="preserve"> that summarizes key information and an annotated bibliography that summarizes the resources used. A minimum of 7 resources should be used. The annotation for each resource should be a minimum of 50 words. </w:t>
      </w:r>
      <w:r w:rsidR="007B4AFF" w:rsidRPr="007B4AFF">
        <w:rPr>
          <w:rFonts w:ascii="Times New Roman" w:eastAsia="Times New Roman" w:hAnsi="Times New Roman"/>
          <w:color w:val="000000"/>
          <w:sz w:val="23"/>
          <w:szCs w:val="23"/>
        </w:rPr>
        <w:t xml:space="preserve">This assignment is worth </w:t>
      </w:r>
      <w:r>
        <w:rPr>
          <w:rFonts w:ascii="Times New Roman" w:eastAsia="Times New Roman" w:hAnsi="Times New Roman"/>
          <w:color w:val="000000"/>
          <w:sz w:val="23"/>
          <w:szCs w:val="23"/>
        </w:rPr>
        <w:t>10</w:t>
      </w:r>
      <w:r w:rsidR="007B4AFF" w:rsidRPr="007B4AFF">
        <w:rPr>
          <w:rFonts w:ascii="Times New Roman" w:eastAsia="Times New Roman" w:hAnsi="Times New Roman"/>
          <w:color w:val="000000"/>
          <w:sz w:val="23"/>
          <w:szCs w:val="23"/>
        </w:rPr>
        <w:t>0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p>
    <w:p w:rsid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Iris Modules</w:t>
      </w:r>
      <w:r w:rsidRPr="007B4AFF">
        <w:rPr>
          <w:rFonts w:ascii="Times New Roman" w:eastAsia="Times New Roman" w:hAnsi="Times New Roman"/>
          <w:b/>
          <w:sz w:val="23"/>
          <w:szCs w:val="23"/>
        </w:rPr>
        <w:t>:</w:t>
      </w:r>
      <w:r w:rsidR="003E516C">
        <w:rPr>
          <w:rFonts w:ascii="Times New Roman" w:eastAsia="Times New Roman" w:hAnsi="Times New Roman"/>
          <w:color w:val="000000"/>
          <w:sz w:val="23"/>
          <w:szCs w:val="23"/>
        </w:rPr>
        <w:t xml:space="preserve"> Students will complete 4</w:t>
      </w:r>
      <w:r w:rsidRPr="007B4AFF">
        <w:rPr>
          <w:rFonts w:ascii="Times New Roman" w:eastAsia="Times New Roman" w:hAnsi="Times New Roman"/>
          <w:color w:val="000000"/>
          <w:sz w:val="23"/>
          <w:szCs w:val="23"/>
        </w:rPr>
        <w:t xml:space="preserve"> </w:t>
      </w:r>
      <w:r w:rsidRPr="007B4AFF">
        <w:rPr>
          <w:rFonts w:ascii="Times New Roman" w:eastAsia="Times New Roman" w:hAnsi="Times New Roman"/>
          <w:b/>
          <w:color w:val="000000"/>
          <w:sz w:val="23"/>
          <w:szCs w:val="23"/>
          <w:u w:val="single"/>
        </w:rPr>
        <w:t>IRIS modules/activities</w:t>
      </w:r>
      <w:r w:rsidRPr="007B4AFF">
        <w:rPr>
          <w:rFonts w:ascii="Times New Roman" w:eastAsia="Times New Roman" w:hAnsi="Times New Roman"/>
          <w:color w:val="000000"/>
          <w:sz w:val="23"/>
          <w:szCs w:val="23"/>
        </w:rPr>
        <w:t>. They must complete (1)</w:t>
      </w:r>
      <w:r w:rsidRPr="007B4AFF">
        <w:rPr>
          <w:rFonts w:ascii="Times New Roman" w:eastAsia="Times New Roman" w:hAnsi="Times New Roman"/>
          <w:i/>
          <w:color w:val="000000"/>
          <w:sz w:val="23"/>
          <w:szCs w:val="23"/>
        </w:rPr>
        <w:t xml:space="preserve"> IRIS Module –Related Services </w:t>
      </w:r>
      <w:r w:rsidRPr="007B4AFF">
        <w:rPr>
          <w:rFonts w:ascii="Times New Roman" w:eastAsia="Times New Roman" w:hAnsi="Times New Roman"/>
          <w:b/>
          <w:color w:val="000000"/>
          <w:sz w:val="23"/>
          <w:szCs w:val="23"/>
        </w:rPr>
        <w:t>or</w:t>
      </w:r>
      <w:r w:rsidRPr="007B4AFF">
        <w:rPr>
          <w:rFonts w:ascii="Times New Roman" w:eastAsia="Times New Roman" w:hAnsi="Times New Roman"/>
          <w:i/>
          <w:color w:val="000000"/>
          <w:sz w:val="23"/>
          <w:szCs w:val="23"/>
        </w:rPr>
        <w:t xml:space="preserve"> Guiding the School Counselor: Roles and Responsibilities </w:t>
      </w:r>
      <w:r w:rsidRPr="007B4AFF">
        <w:rPr>
          <w:rFonts w:ascii="Times New Roman" w:eastAsia="Times New Roman" w:hAnsi="Times New Roman"/>
          <w:color w:val="000000"/>
          <w:sz w:val="23"/>
          <w:szCs w:val="23"/>
        </w:rPr>
        <w:t>and</w:t>
      </w:r>
      <w:r w:rsidRPr="007B4AFF">
        <w:rPr>
          <w:rFonts w:ascii="Times New Roman" w:eastAsia="Times New Roman" w:hAnsi="Times New Roman"/>
          <w:i/>
          <w:color w:val="000000"/>
          <w:sz w:val="23"/>
          <w:szCs w:val="23"/>
        </w:rPr>
        <w:t xml:space="preserve"> </w:t>
      </w:r>
      <w:r w:rsidRPr="007B4AFF">
        <w:rPr>
          <w:rFonts w:ascii="Times New Roman" w:eastAsia="Times New Roman" w:hAnsi="Times New Roman"/>
          <w:color w:val="000000"/>
          <w:sz w:val="23"/>
          <w:szCs w:val="23"/>
        </w:rPr>
        <w:t xml:space="preserve">(2) </w:t>
      </w:r>
      <w:r w:rsidRPr="007B4AFF">
        <w:rPr>
          <w:rFonts w:ascii="Times New Roman" w:eastAsia="Times New Roman" w:hAnsi="Times New Roman"/>
          <w:i/>
          <w:color w:val="000000"/>
          <w:sz w:val="23"/>
          <w:szCs w:val="23"/>
        </w:rPr>
        <w:t>Universal Design for Learning</w:t>
      </w:r>
      <w:r w:rsidR="00A95944">
        <w:rPr>
          <w:rFonts w:ascii="Times New Roman" w:eastAsia="Times New Roman" w:hAnsi="Times New Roman"/>
          <w:i/>
          <w:color w:val="000000"/>
          <w:sz w:val="23"/>
          <w:szCs w:val="23"/>
        </w:rPr>
        <w:t xml:space="preserve"> </w:t>
      </w:r>
      <w:r w:rsidR="00A95944">
        <w:rPr>
          <w:rFonts w:ascii="Times New Roman" w:eastAsia="Times New Roman" w:hAnsi="Times New Roman"/>
          <w:color w:val="000000"/>
          <w:sz w:val="23"/>
          <w:szCs w:val="23"/>
        </w:rPr>
        <w:t>(3) Collaborating with Families (4) Why Do Some Students Struggle?</w:t>
      </w:r>
      <w:r w:rsidR="003E516C">
        <w:rPr>
          <w:rFonts w:ascii="Times New Roman" w:eastAsia="Times New Roman" w:hAnsi="Times New Roman"/>
          <w:color w:val="000000"/>
          <w:sz w:val="23"/>
          <w:szCs w:val="23"/>
        </w:rPr>
        <w:t xml:space="preserve"> (100 points total  (</w:t>
      </w:r>
      <w:r w:rsidR="00A95944">
        <w:rPr>
          <w:rFonts w:ascii="Times New Roman" w:eastAsia="Times New Roman" w:hAnsi="Times New Roman"/>
          <w:color w:val="000000"/>
          <w:sz w:val="23"/>
          <w:szCs w:val="23"/>
        </w:rPr>
        <w:t>You must complete four modules</w:t>
      </w:r>
      <w:r w:rsidRPr="007B4AFF">
        <w:rPr>
          <w:rFonts w:ascii="Times New Roman" w:eastAsia="Times New Roman" w:hAnsi="Times New Roman"/>
          <w:color w:val="000000"/>
          <w:sz w:val="23"/>
          <w:szCs w:val="23"/>
        </w:rPr>
        <w:t>)</w:t>
      </w:r>
    </w:p>
    <w:p w:rsidR="004F6E88" w:rsidRDefault="004F6E88" w:rsidP="004F6E88">
      <w:pPr>
        <w:pStyle w:val="ListParagraph"/>
        <w:spacing w:after="0"/>
        <w:rPr>
          <w:rFonts w:ascii="Times New Roman" w:eastAsia="Times New Roman" w:hAnsi="Times New Roman"/>
          <w:color w:val="000000"/>
          <w:sz w:val="23"/>
          <w:szCs w:val="23"/>
        </w:rPr>
      </w:pPr>
    </w:p>
    <w:p w:rsidR="00BD6388" w:rsidRDefault="007B4AFF" w:rsidP="004F6E88">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Disability Today</w:t>
      </w:r>
      <w:r w:rsidR="000A41D5">
        <w:rPr>
          <w:rFonts w:ascii="Times New Roman" w:eastAsia="Times New Roman" w:hAnsi="Times New Roman"/>
          <w:b/>
          <w:sz w:val="23"/>
          <w:szCs w:val="23"/>
          <w:u w:val="single"/>
        </w:rPr>
        <w:t xml:space="preserve"> Article Summary</w:t>
      </w:r>
      <w:r w:rsidRPr="007B4AFF">
        <w:rPr>
          <w:rFonts w:ascii="Times New Roman" w:eastAsia="Times New Roman" w:hAnsi="Times New Roman"/>
          <w:b/>
          <w:sz w:val="23"/>
          <w:szCs w:val="23"/>
        </w:rPr>
        <w:t>:</w:t>
      </w:r>
      <w:r w:rsidRPr="007B4AFF">
        <w:rPr>
          <w:rFonts w:ascii="Times New Roman" w:eastAsia="Times New Roman" w:hAnsi="Times New Roman"/>
          <w:color w:val="000000"/>
          <w:sz w:val="23"/>
          <w:szCs w:val="23"/>
        </w:rPr>
        <w:t xml:space="preserve"> Students will submit an </w:t>
      </w:r>
      <w:r w:rsidRPr="000A41D5">
        <w:rPr>
          <w:rFonts w:ascii="Times New Roman" w:eastAsia="Times New Roman" w:hAnsi="Times New Roman"/>
          <w:color w:val="000000"/>
          <w:sz w:val="23"/>
          <w:szCs w:val="23"/>
        </w:rPr>
        <w:t>Article Summary.</w:t>
      </w:r>
      <w:r w:rsidRPr="007B4AFF">
        <w:rPr>
          <w:rFonts w:ascii="Times New Roman" w:eastAsia="Times New Roman" w:hAnsi="Times New Roman"/>
          <w:color w:val="000000"/>
          <w:sz w:val="23"/>
          <w:szCs w:val="23"/>
        </w:rPr>
        <w:t xml:space="preserve"> Students will choose, summarize, and reflect on an article from the media (newspaper, newsmagazine, science magazines, journa</w:t>
      </w:r>
      <w:r w:rsidR="00E4765E">
        <w:rPr>
          <w:rFonts w:ascii="Times New Roman" w:eastAsia="Times New Roman" w:hAnsi="Times New Roman"/>
          <w:color w:val="000000"/>
          <w:sz w:val="23"/>
          <w:szCs w:val="23"/>
        </w:rPr>
        <w:t xml:space="preserve">ls, or internet) dealing with </w:t>
      </w:r>
      <w:r w:rsidRPr="007B4AFF">
        <w:rPr>
          <w:rFonts w:ascii="Times New Roman" w:eastAsia="Times New Roman" w:hAnsi="Times New Roman"/>
          <w:color w:val="000000"/>
          <w:sz w:val="23"/>
          <w:szCs w:val="23"/>
        </w:rPr>
        <w:t xml:space="preserve">topics/ideas covered in class. Article summaries should be about ¾-1 page and reflections tying article content to class ideas should be about ¼-1/2 page. In class, students will report on the article, providing a brief summary of the article and then connecting to class content by identifying a minimum of 2 key concepts. Reports should be about 5 minutes. </w:t>
      </w:r>
    </w:p>
    <w:p w:rsidR="00BD6388" w:rsidRDefault="00BD6388" w:rsidP="00BD6388">
      <w:pPr>
        <w:pStyle w:val="ListParagraph"/>
        <w:rPr>
          <w:rFonts w:ascii="Times New Roman" w:eastAsia="Times New Roman" w:hAnsi="Times New Roman"/>
          <w:color w:val="000000"/>
          <w:sz w:val="23"/>
          <w:szCs w:val="23"/>
        </w:rPr>
      </w:pPr>
    </w:p>
    <w:p w:rsidR="00BD6388" w:rsidRDefault="00BD6388" w:rsidP="00BD6388">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r w:rsidRPr="00BD6388">
        <w:rPr>
          <w:rFonts w:ascii="Times New Roman" w:eastAsia="Times New Roman" w:hAnsi="Times New Roman"/>
          <w:b/>
          <w:color w:val="000000"/>
          <w:sz w:val="23"/>
          <w:szCs w:val="23"/>
        </w:rPr>
        <w:lastRenderedPageBreak/>
        <w:t>Distance Education</w:t>
      </w:r>
      <w:r>
        <w:rPr>
          <w:rFonts w:ascii="Times New Roman" w:eastAsia="Times New Roman" w:hAnsi="Times New Roman"/>
          <w:color w:val="000000"/>
          <w:sz w:val="23"/>
          <w:szCs w:val="23"/>
        </w:rPr>
        <w:t xml:space="preserve">:  </w:t>
      </w:r>
      <w:r w:rsidR="00BE5E1F">
        <w:rPr>
          <w:rFonts w:ascii="Times New Roman" w:eastAsia="Times New Roman" w:hAnsi="Times New Roman"/>
          <w:color w:val="000000"/>
          <w:sz w:val="23"/>
          <w:szCs w:val="23"/>
        </w:rPr>
        <w:t>Students in d</w:t>
      </w:r>
      <w:r>
        <w:rPr>
          <w:rFonts w:ascii="Times New Roman" w:eastAsia="Times New Roman" w:hAnsi="Times New Roman"/>
          <w:color w:val="000000"/>
          <w:sz w:val="23"/>
          <w:szCs w:val="23"/>
        </w:rPr>
        <w:t>istance-education will choose one article from a list provided by the instructor</w:t>
      </w:r>
      <w:r w:rsidR="00BE5E1F">
        <w:rPr>
          <w:rFonts w:ascii="Times New Roman" w:eastAsia="Times New Roman" w:hAnsi="Times New Roman"/>
          <w:color w:val="000000"/>
          <w:sz w:val="23"/>
          <w:szCs w:val="23"/>
        </w:rPr>
        <w:t>.  Students will write a summary of the article focusing on key findings and important implications.  All responses must be typed into Canvas under the activity link.</w:t>
      </w:r>
    </w:p>
    <w:p w:rsidR="00BE5E1F" w:rsidRDefault="00BE5E1F" w:rsidP="00BD6388">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p>
    <w:p w:rsidR="007B4AFF" w:rsidRPr="007B4AFF" w:rsidRDefault="007B4AFF" w:rsidP="00BD6388">
      <w:pPr>
        <w:pBdr>
          <w:top w:val="single" w:sz="6" w:space="0" w:color="FFFFFF"/>
          <w:left w:val="single" w:sz="6" w:space="1" w:color="FFFFFF"/>
          <w:bottom w:val="single" w:sz="6" w:space="0" w:color="FFFFFF"/>
          <w:right w:val="single" w:sz="6" w:space="0" w:color="FFFFFF"/>
        </w:pBdr>
        <w:spacing w:after="0"/>
        <w:ind w:left="1080" w:right="72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The article summary is worth a maximum of 25 points.</w:t>
      </w:r>
    </w:p>
    <w:p w:rsidR="007B4AFF" w:rsidRPr="007B4AFF" w:rsidRDefault="007B4AFF" w:rsidP="007B4AFF">
      <w:p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p>
    <w:p w:rsidR="007B4AFF" w:rsidRPr="007B4AFF" w:rsidRDefault="007B4AFF" w:rsidP="007B4AFF">
      <w:pPr>
        <w:numPr>
          <w:ilvl w:val="0"/>
          <w:numId w:val="4"/>
        </w:numPr>
        <w:pBdr>
          <w:top w:val="single" w:sz="6" w:space="0" w:color="FFFFFF"/>
          <w:left w:val="single" w:sz="6" w:space="1" w:color="FFFFFF"/>
          <w:bottom w:val="single" w:sz="6" w:space="0" w:color="FFFFFF"/>
          <w:right w:val="single" w:sz="6" w:space="0" w:color="FFFFFF"/>
        </w:pBdr>
        <w:spacing w:after="0"/>
        <w:ind w:right="720"/>
        <w:rPr>
          <w:rFonts w:ascii="Times New Roman" w:eastAsia="Times New Roman" w:hAnsi="Times New Roman"/>
          <w:color w:val="000000"/>
          <w:sz w:val="23"/>
          <w:szCs w:val="23"/>
        </w:rPr>
      </w:pPr>
      <w:r w:rsidRPr="007B4AFF">
        <w:rPr>
          <w:rFonts w:ascii="Times New Roman" w:eastAsia="Times New Roman" w:hAnsi="Times New Roman"/>
          <w:b/>
          <w:sz w:val="23"/>
          <w:szCs w:val="23"/>
          <w:u w:val="single"/>
        </w:rPr>
        <w:t>Pre- and In-Class Activities</w:t>
      </w:r>
      <w:r w:rsidRPr="007B4AFF">
        <w:rPr>
          <w:rFonts w:ascii="Times New Roman" w:eastAsia="Times New Roman" w:hAnsi="Times New Roman"/>
          <w:b/>
          <w:sz w:val="23"/>
          <w:szCs w:val="23"/>
        </w:rPr>
        <w:t>:</w:t>
      </w:r>
      <w:r w:rsidRPr="007B4AFF">
        <w:rPr>
          <w:rFonts w:ascii="Times New Roman" w:eastAsia="Times New Roman" w:hAnsi="Times New Roman"/>
          <w:sz w:val="23"/>
          <w:szCs w:val="23"/>
        </w:rPr>
        <w:t xml:space="preserve"> </w:t>
      </w:r>
      <w:r w:rsidRPr="007B4AFF">
        <w:rPr>
          <w:rFonts w:ascii="Times New Roman" w:eastAsia="Times New Roman" w:hAnsi="Times New Roman"/>
          <w:color w:val="000000"/>
          <w:sz w:val="23"/>
          <w:szCs w:val="23"/>
        </w:rPr>
        <w:t xml:space="preserve">Students will complete </w:t>
      </w:r>
      <w:r w:rsidRPr="007B4AFF">
        <w:rPr>
          <w:rFonts w:ascii="Times New Roman" w:eastAsia="Times New Roman" w:hAnsi="Times New Roman"/>
          <w:b/>
          <w:color w:val="000000"/>
          <w:sz w:val="23"/>
          <w:szCs w:val="23"/>
          <w:u w:val="single"/>
        </w:rPr>
        <w:t>Pre-/In-class Activities</w:t>
      </w:r>
      <w:r w:rsidRPr="007B4AFF">
        <w:rPr>
          <w:rFonts w:ascii="Times New Roman" w:eastAsia="Times New Roman" w:hAnsi="Times New Roman"/>
          <w:color w:val="000000"/>
          <w:sz w:val="23"/>
          <w:szCs w:val="23"/>
        </w:rPr>
        <w:t xml:space="preserve">. These activities will be worth 5 points each for a possible total of 50 points. Some of these are listed in the syllabus, while others will be determined based on student need and interest. Students must be in attendance on the day the activity is completed in class. Make-up assignments will be allowed only for university excused absences. </w:t>
      </w:r>
    </w:p>
    <w:p w:rsidR="007B4AFF" w:rsidRPr="007B4AFF" w:rsidRDefault="007B4AFF" w:rsidP="007B4AFF">
      <w:pPr>
        <w:spacing w:after="0"/>
        <w:rPr>
          <w:rFonts w:ascii="Times New Roman" w:eastAsia="Times New Roman" w:hAnsi="Times New Roman"/>
          <w:color w:val="000000"/>
          <w:sz w:val="23"/>
          <w:szCs w:val="23"/>
        </w:rPr>
      </w:pPr>
    </w:p>
    <w:p w:rsidR="00161FB1" w:rsidRPr="00BE5E1F" w:rsidRDefault="007B4AFF" w:rsidP="00BE5E1F">
      <w:pPr>
        <w:numPr>
          <w:ilvl w:val="0"/>
          <w:numId w:val="4"/>
        </w:numPr>
        <w:autoSpaceDE w:val="0"/>
        <w:autoSpaceDN w:val="0"/>
        <w:adjustRightInd w:val="0"/>
        <w:spacing w:after="0"/>
        <w:rPr>
          <w:rFonts w:ascii="Times New Roman" w:eastAsia="Times New Roman" w:hAnsi="Times New Roman"/>
          <w:color w:val="000000"/>
          <w:sz w:val="23"/>
          <w:szCs w:val="23"/>
        </w:rPr>
      </w:pPr>
      <w:r w:rsidRPr="007B4AFF">
        <w:rPr>
          <w:rFonts w:ascii="Times New Roman" w:eastAsia="Times New Roman" w:hAnsi="Times New Roman"/>
          <w:b/>
          <w:color w:val="000000"/>
          <w:sz w:val="23"/>
          <w:szCs w:val="23"/>
          <w:u w:val="single"/>
        </w:rPr>
        <w:t>Article Share:</w:t>
      </w:r>
      <w:r w:rsidR="00161FB1">
        <w:rPr>
          <w:rFonts w:ascii="Times New Roman" w:eastAsia="Times New Roman" w:hAnsi="Times New Roman"/>
          <w:color w:val="000000"/>
          <w:sz w:val="23"/>
          <w:szCs w:val="23"/>
        </w:rPr>
        <w:t xml:space="preserve"> Students who are enrolled in the on-campus class will </w:t>
      </w:r>
      <w:r w:rsidR="00A95944">
        <w:rPr>
          <w:rFonts w:ascii="Times New Roman" w:eastAsia="Times New Roman" w:hAnsi="Times New Roman"/>
          <w:color w:val="000000"/>
          <w:sz w:val="23"/>
          <w:szCs w:val="23"/>
        </w:rPr>
        <w:t xml:space="preserve">present the Article Summary to the class. </w:t>
      </w:r>
      <w:r w:rsidR="00161FB1">
        <w:rPr>
          <w:rFonts w:ascii="Times New Roman" w:eastAsia="Times New Roman" w:hAnsi="Times New Roman"/>
          <w:color w:val="000000"/>
          <w:sz w:val="23"/>
          <w:szCs w:val="23"/>
        </w:rPr>
        <w:t>This assignment is worth 25 points.</w:t>
      </w:r>
    </w:p>
    <w:p w:rsidR="007B4AFF" w:rsidRPr="007B4AFF" w:rsidRDefault="00161FB1" w:rsidP="00BE5E1F">
      <w:pPr>
        <w:autoSpaceDE w:val="0"/>
        <w:autoSpaceDN w:val="0"/>
        <w:adjustRightInd w:val="0"/>
        <w:spacing w:after="0"/>
        <w:ind w:left="1080"/>
        <w:rPr>
          <w:rFonts w:ascii="Times New Roman" w:eastAsia="Times New Roman" w:hAnsi="Times New Roman"/>
          <w:color w:val="000000"/>
          <w:sz w:val="23"/>
          <w:szCs w:val="23"/>
        </w:rPr>
      </w:pPr>
      <w:r w:rsidRPr="00BE5E1F">
        <w:rPr>
          <w:rFonts w:ascii="Times New Roman" w:eastAsia="Times New Roman" w:hAnsi="Times New Roman"/>
          <w:b/>
          <w:color w:val="000000"/>
          <w:sz w:val="23"/>
          <w:szCs w:val="23"/>
        </w:rPr>
        <w:t>Distance Education</w:t>
      </w:r>
      <w:r>
        <w:rPr>
          <w:rFonts w:ascii="Times New Roman" w:eastAsia="Times New Roman" w:hAnsi="Times New Roman"/>
          <w:color w:val="000000"/>
          <w:sz w:val="23"/>
          <w:szCs w:val="23"/>
        </w:rPr>
        <w:t>:</w:t>
      </w:r>
      <w:r w:rsidR="00A95944">
        <w:rPr>
          <w:rFonts w:ascii="Times New Roman" w:eastAsia="Times New Roman" w:hAnsi="Times New Roman"/>
          <w:color w:val="000000"/>
          <w:sz w:val="23"/>
          <w:szCs w:val="23"/>
        </w:rPr>
        <w:t xml:space="preserve"> Students in</w:t>
      </w:r>
      <w:r>
        <w:rPr>
          <w:rFonts w:ascii="Times New Roman" w:eastAsia="Times New Roman" w:hAnsi="Times New Roman"/>
          <w:color w:val="000000"/>
          <w:sz w:val="23"/>
          <w:szCs w:val="23"/>
        </w:rPr>
        <w:t xml:space="preserve"> distance education will participate in a discussion board by responding to at least two </w:t>
      </w:r>
      <w:r w:rsidR="007F4ACD">
        <w:rPr>
          <w:rFonts w:ascii="Times New Roman" w:eastAsia="Times New Roman" w:hAnsi="Times New Roman"/>
          <w:color w:val="000000"/>
          <w:sz w:val="23"/>
          <w:szCs w:val="23"/>
        </w:rPr>
        <w:t>summaries</w:t>
      </w:r>
      <w:r>
        <w:rPr>
          <w:rFonts w:ascii="Times New Roman" w:eastAsia="Times New Roman" w:hAnsi="Times New Roman"/>
          <w:color w:val="000000"/>
          <w:sz w:val="23"/>
          <w:szCs w:val="23"/>
        </w:rPr>
        <w:t xml:space="preserve"> submitted by classmates. Articles will be uploaded under the </w:t>
      </w:r>
      <w:r w:rsidR="00000352">
        <w:rPr>
          <w:rFonts w:ascii="Times New Roman" w:eastAsia="Times New Roman" w:hAnsi="Times New Roman"/>
          <w:color w:val="000000"/>
          <w:sz w:val="23"/>
          <w:szCs w:val="23"/>
        </w:rPr>
        <w:t xml:space="preserve">discussion </w:t>
      </w:r>
      <w:bookmarkStart w:id="0" w:name="_GoBack"/>
      <w:bookmarkEnd w:id="0"/>
      <w:r>
        <w:rPr>
          <w:rFonts w:ascii="Times New Roman" w:eastAsia="Times New Roman" w:hAnsi="Times New Roman"/>
          <w:color w:val="000000"/>
          <w:sz w:val="23"/>
          <w:szCs w:val="23"/>
        </w:rPr>
        <w:t>activity link</w:t>
      </w:r>
      <w:r w:rsidR="007B4AFF" w:rsidRPr="007B4AFF">
        <w:rPr>
          <w:rFonts w:ascii="Times New Roman" w:eastAsia="Times New Roman" w:hAnsi="Times New Roman"/>
          <w:color w:val="000000"/>
          <w:sz w:val="23"/>
          <w:szCs w:val="23"/>
        </w:rPr>
        <w:t>. This assignment is worth 25 points.</w:t>
      </w:r>
    </w:p>
    <w:p w:rsidR="007B4AFF" w:rsidRPr="007B4AFF" w:rsidRDefault="007B4AFF" w:rsidP="007B4AFF">
      <w:pPr>
        <w:spacing w:after="0"/>
        <w:ind w:left="720"/>
        <w:contextualSpacing/>
        <w:rPr>
          <w:rFonts w:ascii="Times New Roman" w:eastAsia="Times New Roman" w:hAnsi="Times New Roman"/>
          <w:b/>
          <w:sz w:val="23"/>
          <w:szCs w:val="23"/>
        </w:rPr>
      </w:pPr>
    </w:p>
    <w:p w:rsidR="007B4AFF" w:rsidRPr="007B4AFF" w:rsidRDefault="007B4AFF" w:rsidP="007B4AFF">
      <w:pPr>
        <w:spacing w:after="0"/>
        <w:ind w:left="720"/>
        <w:contextualSpacing/>
        <w:rPr>
          <w:rFonts w:ascii="Times New Roman" w:eastAsia="Times New Roman" w:hAnsi="Times New Roman"/>
          <w:color w:val="000000"/>
          <w:sz w:val="23"/>
          <w:szCs w:val="23"/>
        </w:rPr>
      </w:pPr>
    </w:p>
    <w:p w:rsidR="007B4AFF" w:rsidRPr="007B4AFF" w:rsidRDefault="007B4AFF" w:rsidP="007B4AFF">
      <w:p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br w:type="page"/>
      </w:r>
    </w:p>
    <w:p w:rsidR="007B4AFF" w:rsidRPr="007B4AFF" w:rsidRDefault="007B4AFF" w:rsidP="007B4AFF">
      <w:pPr>
        <w:spacing w:after="0" w:line="2" w:lineRule="exact"/>
        <w:ind w:left="720" w:hanging="540"/>
        <w:rPr>
          <w:rFonts w:ascii="Times New Roman" w:eastAsia="Times New Roman" w:hAnsi="Times New Roman"/>
          <w:sz w:val="23"/>
          <w:szCs w:val="23"/>
        </w:rPr>
      </w:pPr>
    </w:p>
    <w:p w:rsidR="007B4AFF" w:rsidRPr="007B4AFF" w:rsidRDefault="007B4AFF" w:rsidP="007B4AFF">
      <w:pPr>
        <w:numPr>
          <w:ilvl w:val="0"/>
          <w:numId w:val="2"/>
        </w:numPr>
        <w:autoSpaceDE w:val="0"/>
        <w:autoSpaceDN w:val="0"/>
        <w:adjustRightInd w:val="0"/>
        <w:spacing w:after="0"/>
        <w:ind w:left="810" w:hanging="450"/>
        <w:jc w:val="both"/>
        <w:rPr>
          <w:rFonts w:ascii="Times New Roman" w:eastAsia="Times New Roman" w:hAnsi="Times New Roman"/>
          <w:sz w:val="23"/>
          <w:szCs w:val="23"/>
        </w:rPr>
      </w:pPr>
      <w:r w:rsidRPr="007B4AFF">
        <w:rPr>
          <w:rFonts w:ascii="Times New Roman" w:eastAsia="Times New Roman" w:hAnsi="Times New Roman"/>
          <w:b/>
          <w:sz w:val="23"/>
          <w:szCs w:val="23"/>
        </w:rPr>
        <w:t>Rubric and Grading Scale</w:t>
      </w:r>
      <w:r w:rsidRPr="007B4AFF">
        <w:rPr>
          <w:rFonts w:ascii="Times New Roman" w:eastAsia="Times New Roman" w:hAnsi="Times New Roman"/>
          <w:sz w:val="23"/>
          <w:szCs w:val="23"/>
        </w:rPr>
        <w:t>:</w:t>
      </w:r>
    </w:p>
    <w:p w:rsidR="007B4AFF" w:rsidRPr="007B4AFF" w:rsidRDefault="007B4AFF" w:rsidP="007B4AFF">
      <w:pPr>
        <w:spacing w:after="0"/>
        <w:ind w:left="720" w:hanging="720"/>
        <w:jc w:val="both"/>
        <w:rPr>
          <w:rFonts w:ascii="Times New Roman" w:eastAsia="Times New Roman" w:hAnsi="Times New Roman"/>
          <w:sz w:val="23"/>
          <w:szCs w:val="23"/>
        </w:rPr>
      </w:pPr>
    </w:p>
    <w:p w:rsidR="007B4AFF" w:rsidRPr="007B4AFF" w:rsidRDefault="007B4AFF" w:rsidP="007B4AFF">
      <w:pPr>
        <w:numPr>
          <w:ilvl w:val="12"/>
          <w:numId w:val="0"/>
        </w:numPr>
        <w:spacing w:after="0"/>
        <w:ind w:left="720"/>
        <w:rPr>
          <w:rFonts w:ascii="Times New Roman" w:eastAsia="Times New Roman" w:hAnsi="Times New Roman"/>
          <w:b/>
          <w:sz w:val="23"/>
          <w:szCs w:val="23"/>
        </w:rPr>
      </w:pPr>
      <w:r w:rsidRPr="007B4AFF">
        <w:rPr>
          <w:rFonts w:ascii="Times New Roman" w:eastAsia="Times New Roman" w:hAnsi="Times New Roman"/>
          <w:b/>
          <w:sz w:val="23"/>
          <w:szCs w:val="23"/>
        </w:rPr>
        <w:t>Student Evaluation</w:t>
      </w:r>
      <w:r w:rsidRPr="007B4AFF">
        <w:rPr>
          <w:rFonts w:ascii="Times New Roman" w:eastAsia="Times New Roman" w:hAnsi="Times New Roman"/>
          <w:sz w:val="23"/>
          <w:szCs w:val="23"/>
        </w:rPr>
        <w:t>: Student performance in the class will be determined according to the following point assignment and scale</w:t>
      </w:r>
      <w:r w:rsidRPr="007B4AFF">
        <w:rPr>
          <w:rFonts w:ascii="Times New Roman" w:eastAsia="Times New Roman" w:hAnsi="Times New Roman"/>
          <w:b/>
          <w:sz w:val="23"/>
          <w:szCs w:val="23"/>
        </w:rPr>
        <w:t>.</w:t>
      </w:r>
    </w:p>
    <w:p w:rsidR="007B4AFF" w:rsidRPr="007B4AFF" w:rsidRDefault="007B4AFF" w:rsidP="007B4AFF">
      <w:pPr>
        <w:numPr>
          <w:ilvl w:val="12"/>
          <w:numId w:val="0"/>
        </w:numPr>
        <w:spacing w:after="0"/>
        <w:ind w:left="720"/>
        <w:rPr>
          <w:rFonts w:ascii="Times New Roman" w:eastAsia="Times New Roman" w:hAnsi="Times New Roman"/>
          <w:b/>
          <w:sz w:val="23"/>
          <w:szCs w:val="23"/>
        </w:rPr>
      </w:pPr>
    </w:p>
    <w:p w:rsidR="007B4AFF" w:rsidRPr="007B4AFF" w:rsidRDefault="007B4AFF" w:rsidP="007B4AFF">
      <w:pPr>
        <w:numPr>
          <w:ilvl w:val="12"/>
          <w:numId w:val="0"/>
        </w:numPr>
        <w:spacing w:after="0"/>
        <w:jc w:val="both"/>
        <w:rPr>
          <w:rFonts w:ascii="Times New Roman" w:eastAsia="Times New Roman" w:hAnsi="Times New Roman"/>
          <w:b/>
          <w:color w:val="000000"/>
          <w:sz w:val="23"/>
          <w:szCs w:val="23"/>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43" w:type="dxa"/>
        </w:tblCellMar>
        <w:tblLook w:val="01E0" w:firstRow="1" w:lastRow="1" w:firstColumn="1" w:lastColumn="1" w:noHBand="0" w:noVBand="0"/>
      </w:tblPr>
      <w:tblGrid>
        <w:gridCol w:w="4680"/>
        <w:gridCol w:w="4435"/>
      </w:tblGrid>
      <w:tr w:rsidR="007B4AFF" w:rsidRPr="007B4AFF" w:rsidTr="00881EAF">
        <w:trPr>
          <w:jc w:val="right"/>
        </w:trPr>
        <w:tc>
          <w:tcPr>
            <w:tcW w:w="4680" w:type="dxa"/>
            <w:shd w:val="clear" w:color="auto" w:fill="C0C0C0"/>
          </w:tcPr>
          <w:p w:rsidR="007B4AFF" w:rsidRPr="007B4AFF" w:rsidRDefault="007B4AFF" w:rsidP="007B4AFF">
            <w:pPr>
              <w:pBdr>
                <w:top w:val="single" w:sz="6" w:space="0" w:color="FFFFFF"/>
                <w:left w:val="single" w:sz="6" w:space="0" w:color="FFFFFF"/>
                <w:bottom w:val="single" w:sz="6" w:space="0" w:color="FFFFFF"/>
                <w:right w:val="single" w:sz="6" w:space="0" w:color="FFFFFF"/>
              </w:pBdr>
              <w:autoSpaceDE w:val="0"/>
              <w:autoSpaceDN w:val="0"/>
              <w:adjustRightInd w:val="0"/>
              <w:spacing w:after="0"/>
              <w:ind w:right="720" w:firstLine="900"/>
              <w:jc w:val="both"/>
              <w:rPr>
                <w:rFonts w:ascii="Times New Roman" w:eastAsia="Times New Roman" w:hAnsi="Times New Roman"/>
                <w:b/>
                <w:color w:val="000000"/>
                <w:sz w:val="23"/>
                <w:szCs w:val="23"/>
                <w:u w:val="single"/>
              </w:rPr>
            </w:pPr>
            <w:r w:rsidRPr="007B4AFF">
              <w:rPr>
                <w:rFonts w:ascii="Times New Roman" w:eastAsia="Times New Roman" w:hAnsi="Times New Roman"/>
                <w:b/>
                <w:color w:val="000000"/>
                <w:sz w:val="23"/>
                <w:szCs w:val="23"/>
                <w:u w:val="single"/>
              </w:rPr>
              <w:t>Undergraduate Students</w:t>
            </w:r>
          </w:p>
        </w:tc>
        <w:tc>
          <w:tcPr>
            <w:tcW w:w="4435" w:type="dxa"/>
            <w:shd w:val="clear" w:color="auto" w:fill="C0C0C0"/>
          </w:tcPr>
          <w:p w:rsidR="007B4AFF" w:rsidRPr="007B4AFF" w:rsidRDefault="007B4AFF" w:rsidP="007B4AFF">
            <w:pPr>
              <w:autoSpaceDE w:val="0"/>
              <w:autoSpaceDN w:val="0"/>
              <w:adjustRightInd w:val="0"/>
              <w:spacing w:after="0"/>
              <w:ind w:right="720"/>
              <w:jc w:val="center"/>
              <w:rPr>
                <w:rFonts w:ascii="Times New Roman" w:eastAsia="Times New Roman" w:hAnsi="Times New Roman"/>
                <w:b/>
                <w:color w:val="000000"/>
                <w:sz w:val="23"/>
                <w:szCs w:val="23"/>
                <w:u w:val="single"/>
              </w:rPr>
            </w:pPr>
            <w:r w:rsidRPr="007B4AFF">
              <w:rPr>
                <w:rFonts w:ascii="Times New Roman" w:eastAsia="Times New Roman" w:hAnsi="Times New Roman"/>
                <w:b/>
                <w:color w:val="000000"/>
                <w:sz w:val="23"/>
                <w:szCs w:val="23"/>
                <w:u w:val="single"/>
              </w:rPr>
              <w:t>Graduate Students</w:t>
            </w:r>
          </w:p>
        </w:tc>
      </w:tr>
      <w:tr w:rsidR="007B4AFF" w:rsidRPr="007B4AFF" w:rsidTr="00881EAF">
        <w:trPr>
          <w:jc w:val="right"/>
        </w:trPr>
        <w:tc>
          <w:tcPr>
            <w:tcW w:w="4680" w:type="dxa"/>
          </w:tcPr>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3 Exams (100, 100, 100)            = </w:t>
            </w:r>
            <w:r w:rsidR="006E0AC1">
              <w:rPr>
                <w:rFonts w:ascii="Times New Roman" w:eastAsia="Times New Roman" w:hAnsi="Times New Roman"/>
                <w:color w:val="000000"/>
              </w:rPr>
              <w:t>3</w:t>
            </w:r>
            <w:r w:rsidRPr="007B4AFF">
              <w:rPr>
                <w:rFonts w:ascii="Times New Roman" w:eastAsia="Times New Roman" w:hAnsi="Times New Roman"/>
                <w:color w:val="000000"/>
              </w:rPr>
              <w:t>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Evidence-Based Practices          = </w:t>
            </w:r>
            <w:r w:rsidR="000A41D5">
              <w:rPr>
                <w:rFonts w:ascii="Times New Roman" w:eastAsia="Times New Roman" w:hAnsi="Times New Roman"/>
                <w:color w:val="000000"/>
              </w:rPr>
              <w:t>10</w:t>
            </w:r>
            <w:r w:rsidRPr="007B4AFF">
              <w:rPr>
                <w:rFonts w:ascii="Times New Roman" w:eastAsia="Times New Roman" w:hAnsi="Times New Roman"/>
                <w:color w:val="000000"/>
              </w:rPr>
              <w:t>0 pts</w:t>
            </w:r>
          </w:p>
          <w:p w:rsidR="007B4AFF" w:rsidRPr="007B4AFF" w:rsidRDefault="009124D0"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4</w:t>
            </w:r>
            <w:r w:rsidR="007B4AFF" w:rsidRPr="007B4AFF">
              <w:rPr>
                <w:rFonts w:ascii="Times New Roman" w:eastAsia="Times New Roman" w:hAnsi="Times New Roman"/>
                <w:color w:val="000000"/>
              </w:rPr>
              <w:t xml:space="preserve"> IRIS Modules @ </w:t>
            </w:r>
            <w:r>
              <w:rPr>
                <w:rFonts w:ascii="Times New Roman" w:eastAsia="Times New Roman" w:hAnsi="Times New Roman"/>
                <w:color w:val="000000"/>
              </w:rPr>
              <w:t>25</w:t>
            </w:r>
            <w:r w:rsidR="007B4AFF" w:rsidRPr="007B4AFF">
              <w:rPr>
                <w:rFonts w:ascii="Times New Roman" w:eastAsia="Times New Roman" w:hAnsi="Times New Roman"/>
                <w:color w:val="000000"/>
              </w:rPr>
              <w:t xml:space="preserve"> pts ea.    </w:t>
            </w:r>
            <w:r w:rsidR="00A95944">
              <w:rPr>
                <w:rFonts w:ascii="Times New Roman" w:eastAsia="Times New Roman" w:hAnsi="Times New Roman"/>
                <w:color w:val="000000"/>
              </w:rPr>
              <w:t xml:space="preserve"> </w:t>
            </w:r>
            <w:r w:rsidR="007B4AFF" w:rsidRPr="007B4AFF">
              <w:rPr>
                <w:rFonts w:ascii="Times New Roman" w:eastAsia="Times New Roman" w:hAnsi="Times New Roman"/>
                <w:color w:val="000000"/>
              </w:rPr>
              <w:t xml:space="preserve">= </w:t>
            </w:r>
            <w:r>
              <w:rPr>
                <w:rFonts w:ascii="Times New Roman" w:eastAsia="Times New Roman" w:hAnsi="Times New Roman"/>
                <w:color w:val="000000"/>
              </w:rPr>
              <w:t>1</w:t>
            </w:r>
            <w:r w:rsidR="007B4AFF" w:rsidRPr="007B4AFF">
              <w:rPr>
                <w:rFonts w:ascii="Times New Roman" w:eastAsia="Times New Roman" w:hAnsi="Times New Roman"/>
                <w:color w:val="000000"/>
              </w:rPr>
              <w:t>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Article</w:t>
            </w:r>
            <w:r w:rsidR="00A95944">
              <w:rPr>
                <w:rFonts w:ascii="Times New Roman" w:eastAsia="Times New Roman" w:hAnsi="Times New Roman"/>
                <w:color w:val="000000"/>
              </w:rPr>
              <w:t xml:space="preserve">  Summary                     </w:t>
            </w:r>
            <w:r w:rsidRPr="007B4AFF">
              <w:rPr>
                <w:rFonts w:ascii="Times New Roman" w:eastAsia="Times New Roman" w:hAnsi="Times New Roman"/>
                <w:color w:val="000000"/>
              </w:rPr>
              <w:t xml:space="preserv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Pre-/In-class @ 5 ea.                  =   50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Article </w:t>
            </w:r>
            <w:r w:rsidRPr="007B4AFF">
              <w:rPr>
                <w:rFonts w:ascii="Times New Roman" w:eastAsia="Times New Roman" w:hAnsi="Times New Roman"/>
                <w:color w:val="000000"/>
                <w:u w:val="single"/>
              </w:rPr>
              <w:t>Share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b/>
                <w:color w:val="000000"/>
              </w:rPr>
            </w:pPr>
            <w:r w:rsidRPr="007B4AFF">
              <w:rPr>
                <w:rFonts w:ascii="Times New Roman" w:eastAsia="Times New Roman" w:hAnsi="Times New Roman"/>
                <w:b/>
                <w:color w:val="000000"/>
              </w:rPr>
              <w:t>Total                                          = 600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rPr>
                <w:rFonts w:ascii="Times New Roman" w:eastAsia="Times New Roman" w:hAnsi="Times New Roman"/>
                <w:color w:val="000000"/>
                <w:sz w:val="23"/>
                <w:szCs w:val="23"/>
              </w:rPr>
            </w:pPr>
          </w:p>
        </w:tc>
        <w:tc>
          <w:tcPr>
            <w:tcW w:w="4435" w:type="dxa"/>
          </w:tcPr>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3 Exams (100, 100, 100)            = </w:t>
            </w:r>
            <w:r w:rsidR="004C5839">
              <w:rPr>
                <w:rFonts w:ascii="Times New Roman" w:eastAsia="Times New Roman" w:hAnsi="Times New Roman"/>
                <w:color w:val="000000"/>
              </w:rPr>
              <w:t>3</w:t>
            </w:r>
            <w:r w:rsidRPr="007B4AFF">
              <w:rPr>
                <w:rFonts w:ascii="Times New Roman" w:eastAsia="Times New Roman" w:hAnsi="Times New Roman"/>
                <w:color w:val="000000"/>
              </w:rPr>
              <w:t>00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rPr>
                <w:rFonts w:ascii="Times New Roman" w:eastAsia="Times New Roman" w:hAnsi="Times New Roman"/>
                <w:i/>
                <w:color w:val="000000"/>
              </w:rPr>
            </w:pPr>
            <w:r w:rsidRPr="007B4AFF">
              <w:rPr>
                <w:rFonts w:ascii="Times New Roman" w:eastAsia="Times New Roman" w:hAnsi="Times New Roman"/>
                <w:i/>
                <w:color w:val="000000"/>
              </w:rPr>
              <w:t xml:space="preserve">Graduate Project Lesson Plan = </w:t>
            </w:r>
            <w:r w:rsidRPr="007B4AFF">
              <w:rPr>
                <w:rFonts w:ascii="Times New Roman" w:eastAsia="Times New Roman" w:hAnsi="Times New Roman"/>
                <w:color w:val="000000"/>
              </w:rPr>
              <w:t>100pts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 xml:space="preserve">Evidence-Based Practices          = </w:t>
            </w:r>
            <w:r w:rsidR="004C5839">
              <w:rPr>
                <w:rFonts w:ascii="Times New Roman" w:eastAsia="Times New Roman" w:hAnsi="Times New Roman"/>
                <w:color w:val="000000"/>
              </w:rPr>
              <w:t>10</w:t>
            </w:r>
            <w:r w:rsidRPr="007B4AFF">
              <w:rPr>
                <w:rFonts w:ascii="Times New Roman" w:eastAsia="Times New Roman" w:hAnsi="Times New Roman"/>
                <w:color w:val="000000"/>
              </w:rPr>
              <w:t>0 pts</w:t>
            </w:r>
          </w:p>
          <w:p w:rsidR="007B4AFF" w:rsidRPr="007B4AFF" w:rsidRDefault="004C5839"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Pr>
                <w:rFonts w:ascii="Times New Roman" w:eastAsia="Times New Roman" w:hAnsi="Times New Roman"/>
                <w:color w:val="000000"/>
              </w:rPr>
              <w:t>4</w:t>
            </w:r>
            <w:r w:rsidR="007B4AFF" w:rsidRPr="007B4AFF">
              <w:rPr>
                <w:rFonts w:ascii="Times New Roman" w:eastAsia="Times New Roman" w:hAnsi="Times New Roman"/>
                <w:color w:val="000000"/>
              </w:rPr>
              <w:t xml:space="preserve"> IRIS Modules @ </w:t>
            </w:r>
            <w:r>
              <w:rPr>
                <w:rFonts w:ascii="Times New Roman" w:eastAsia="Times New Roman" w:hAnsi="Times New Roman"/>
                <w:color w:val="000000"/>
              </w:rPr>
              <w:t>2</w:t>
            </w:r>
            <w:r w:rsidR="007B4AFF" w:rsidRPr="007B4AFF">
              <w:rPr>
                <w:rFonts w:ascii="Times New Roman" w:eastAsia="Times New Roman" w:hAnsi="Times New Roman"/>
                <w:color w:val="000000"/>
              </w:rPr>
              <w:t>5 pts ea.</w:t>
            </w:r>
            <w:r w:rsidR="00A95944">
              <w:rPr>
                <w:rFonts w:ascii="Times New Roman" w:eastAsia="Times New Roman" w:hAnsi="Times New Roman"/>
                <w:color w:val="000000"/>
              </w:rPr>
              <w:t xml:space="preserve"> </w:t>
            </w:r>
            <w:r w:rsidR="007B4AFF" w:rsidRPr="007B4AFF">
              <w:rPr>
                <w:rFonts w:ascii="Times New Roman" w:eastAsia="Times New Roman" w:hAnsi="Times New Roman"/>
                <w:color w:val="000000"/>
              </w:rPr>
              <w:t xml:space="preserve"> = 100 pts Article</w:t>
            </w:r>
            <w:r w:rsidR="00A95944">
              <w:rPr>
                <w:rFonts w:ascii="Times New Roman" w:eastAsia="Times New Roman" w:hAnsi="Times New Roman"/>
                <w:color w:val="000000"/>
              </w:rPr>
              <w:t xml:space="preserve"> Summary</w:t>
            </w:r>
            <w:r w:rsidR="007B4AFF" w:rsidRPr="007B4AFF">
              <w:rPr>
                <w:rFonts w:ascii="Times New Roman" w:eastAsia="Times New Roman" w:hAnsi="Times New Roman"/>
                <w:color w:val="000000"/>
              </w:rPr>
              <w:t xml:space="preserve">  </w:t>
            </w:r>
            <w:r w:rsidR="00A95944">
              <w:rPr>
                <w:rFonts w:ascii="Times New Roman" w:eastAsia="Times New Roman" w:hAnsi="Times New Roman"/>
                <w:color w:val="000000"/>
              </w:rPr>
              <w:t xml:space="preserve">                      =   25</w:t>
            </w:r>
            <w:r w:rsidR="007B4AFF" w:rsidRPr="007B4AFF">
              <w:rPr>
                <w:rFonts w:ascii="Times New Roman" w:eastAsia="Times New Roman" w:hAnsi="Times New Roman"/>
                <w:color w:val="000000"/>
              </w:rPr>
              <w:t>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rPr>
            </w:pPr>
            <w:r w:rsidRPr="007B4AFF">
              <w:rPr>
                <w:rFonts w:ascii="Times New Roman" w:eastAsia="Times New Roman" w:hAnsi="Times New Roman"/>
                <w:color w:val="000000"/>
              </w:rPr>
              <w:t>Pre-/In-class @ 5 ea.                 =  50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Article </w:t>
            </w:r>
            <w:r w:rsidRPr="004C5839">
              <w:rPr>
                <w:rFonts w:ascii="Times New Roman" w:eastAsia="Times New Roman" w:hAnsi="Times New Roman"/>
                <w:color w:val="000000"/>
                <w:sz w:val="23"/>
                <w:szCs w:val="23"/>
                <w:u w:val="single"/>
              </w:rPr>
              <w:t>Share                            =  25 pts</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right="720"/>
              <w:jc w:val="both"/>
              <w:rPr>
                <w:rFonts w:ascii="Times New Roman" w:eastAsia="Times New Roman" w:hAnsi="Times New Roman"/>
                <w:b/>
                <w:color w:val="000000"/>
                <w:sz w:val="23"/>
                <w:szCs w:val="23"/>
              </w:rPr>
            </w:pPr>
            <w:r w:rsidRPr="007B4AFF">
              <w:rPr>
                <w:rFonts w:ascii="Times New Roman" w:eastAsia="Times New Roman" w:hAnsi="Times New Roman"/>
                <w:b/>
                <w:color w:val="000000"/>
                <w:sz w:val="23"/>
                <w:szCs w:val="23"/>
              </w:rPr>
              <w:t>Total                                       = 700 pts</w:t>
            </w:r>
          </w:p>
        </w:tc>
      </w:tr>
    </w:tbl>
    <w:p w:rsidR="007B4AFF" w:rsidRPr="007B4AFF" w:rsidRDefault="007B4AFF" w:rsidP="007B4AF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imes New Roman" w:eastAsia="Times New Roman" w:hAnsi="Times New Roman"/>
          <w:bCs/>
          <w:i/>
          <w:color w:val="000000"/>
          <w:sz w:val="23"/>
          <w:szCs w:val="23"/>
        </w:rPr>
      </w:pPr>
    </w:p>
    <w:p w:rsidR="007B4AFF" w:rsidRPr="007B4AFF" w:rsidRDefault="007B4AFF" w:rsidP="007B4AFF">
      <w:pPr>
        <w:numPr>
          <w:ilvl w:val="12"/>
          <w:numId w:val="0"/>
        </w:numPr>
        <w:spacing w:after="0"/>
        <w:ind w:left="720"/>
        <w:rPr>
          <w:rFonts w:ascii="Times New Roman" w:eastAsia="Times New Roman" w:hAnsi="Times New Roman"/>
          <w:b/>
          <w:bCs/>
          <w:sz w:val="23"/>
          <w:szCs w:val="23"/>
        </w:rPr>
      </w:pPr>
      <w:r w:rsidRPr="007B4AFF">
        <w:rPr>
          <w:rFonts w:ascii="Times New Roman" w:eastAsia="Times New Roman" w:hAnsi="Times New Roman"/>
          <w:b/>
          <w:bCs/>
          <w:sz w:val="23"/>
          <w:szCs w:val="23"/>
        </w:rPr>
        <w:t xml:space="preserve"> </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b/>
          <w:sz w:val="23"/>
          <w:szCs w:val="23"/>
        </w:rPr>
      </w:pPr>
      <w:r w:rsidRPr="007B4AFF">
        <w:rPr>
          <w:rFonts w:ascii="Times New Roman" w:eastAsia="Times New Roman" w:hAnsi="Times New Roman"/>
          <w:b/>
          <w:sz w:val="23"/>
          <w:szCs w:val="23"/>
        </w:rPr>
        <w:t>Undergraduate Grade Scale:</w:t>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r>
      <w:r w:rsidRPr="007B4AFF">
        <w:rPr>
          <w:rFonts w:ascii="Times New Roman" w:eastAsia="Times New Roman" w:hAnsi="Times New Roman"/>
          <w:b/>
          <w:sz w:val="23"/>
          <w:szCs w:val="23"/>
        </w:rPr>
        <w:tab/>
        <w:t>Graduate Grade Scale</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540-600        = A</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630-700        = A</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480-539        = B</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560-629        = B</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420-479        = C</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490-559        = C</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360-419        = D</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420-489        = D</w:t>
      </w:r>
    </w:p>
    <w:p w:rsidR="007B4AFF" w:rsidRPr="007B4AFF" w:rsidRDefault="007B4AFF" w:rsidP="007B4AFF">
      <w:pP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ind w:right="720"/>
        <w:rPr>
          <w:rFonts w:ascii="Times New Roman" w:eastAsia="Times New Roman" w:hAnsi="Times New Roman"/>
          <w:sz w:val="23"/>
          <w:szCs w:val="23"/>
        </w:rPr>
      </w:pPr>
      <w:r w:rsidRPr="007B4AFF">
        <w:rPr>
          <w:rFonts w:ascii="Times New Roman" w:eastAsia="Times New Roman" w:hAnsi="Times New Roman"/>
          <w:sz w:val="23"/>
          <w:szCs w:val="23"/>
        </w:rPr>
        <w:t>Below 360    = F</w:t>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r>
      <w:r w:rsidRPr="007B4AFF">
        <w:rPr>
          <w:rFonts w:ascii="Times New Roman" w:eastAsia="Times New Roman" w:hAnsi="Times New Roman"/>
          <w:sz w:val="23"/>
          <w:szCs w:val="23"/>
        </w:rPr>
        <w:tab/>
        <w:t>Below 420    = F</w:t>
      </w:r>
    </w:p>
    <w:p w:rsidR="007B4AFF" w:rsidRPr="007B4AFF" w:rsidRDefault="007B4AFF" w:rsidP="007B4AFF">
      <w:pPr>
        <w:numPr>
          <w:ilvl w:val="12"/>
          <w:numId w:val="0"/>
        </w:numPr>
        <w:spacing w:after="0"/>
        <w:ind w:left="720"/>
        <w:rPr>
          <w:rFonts w:ascii="Times New Roman" w:eastAsia="Times New Roman" w:hAnsi="Times New Roman"/>
          <w:b/>
          <w:bCs/>
          <w:sz w:val="23"/>
          <w:szCs w:val="23"/>
        </w:rPr>
      </w:pPr>
    </w:p>
    <w:p w:rsidR="007B4AFF" w:rsidRPr="007B4AFF" w:rsidRDefault="007B4AFF" w:rsidP="007B4AFF">
      <w:pPr>
        <w:numPr>
          <w:ilvl w:val="0"/>
          <w:numId w:val="2"/>
        </w:numPr>
        <w:spacing w:after="0"/>
        <w:contextualSpacing/>
        <w:rPr>
          <w:rFonts w:ascii="Times New Roman" w:eastAsia="Times New Roman" w:hAnsi="Times New Roman"/>
          <w:sz w:val="23"/>
          <w:szCs w:val="23"/>
        </w:rPr>
      </w:pPr>
      <w:r w:rsidRPr="007B4AFF">
        <w:rPr>
          <w:rFonts w:ascii="Times New Roman" w:eastAsia="Times New Roman" w:hAnsi="Times New Roman"/>
          <w:b/>
          <w:bCs/>
          <w:sz w:val="23"/>
          <w:szCs w:val="23"/>
        </w:rPr>
        <w:t xml:space="preserve">Course Evaluation: </w:t>
      </w:r>
      <w:r w:rsidRPr="007B4AFF">
        <w:rPr>
          <w:rFonts w:ascii="Times New Roman" w:eastAsia="Times New Roman" w:hAnsi="Times New Roman"/>
          <w:sz w:val="23"/>
          <w:szCs w:val="23"/>
        </w:rPr>
        <w:t>Student perception and evaluation of the course is valued by the instructor, the department, and the university. Two specific methods for obtaining student perception and evaluation of the course are requested. These evaluation procedures are both formative and summative in nature.</w:t>
      </w:r>
    </w:p>
    <w:p w:rsidR="007B4AFF" w:rsidRPr="007B4AFF" w:rsidRDefault="007B4AFF" w:rsidP="007B4AFF">
      <w:pPr>
        <w:numPr>
          <w:ilvl w:val="12"/>
          <w:numId w:val="0"/>
        </w:numPr>
        <w:spacing w:after="0"/>
        <w:ind w:left="720"/>
        <w:jc w:val="both"/>
        <w:rPr>
          <w:rFonts w:ascii="Times New Roman" w:eastAsia="Times New Roman" w:hAnsi="Times New Roman"/>
          <w:sz w:val="23"/>
          <w:szCs w:val="23"/>
        </w:rPr>
      </w:pPr>
    </w:p>
    <w:p w:rsidR="007B4AFF" w:rsidRPr="007B4AFF" w:rsidRDefault="007B4AFF" w:rsidP="007B4AFF">
      <w:pPr>
        <w:numPr>
          <w:ilvl w:val="12"/>
          <w:numId w:val="0"/>
        </w:numPr>
        <w:spacing w:after="0"/>
        <w:ind w:left="720" w:hanging="720"/>
        <w:jc w:val="both"/>
        <w:rPr>
          <w:rFonts w:ascii="Times New Roman" w:eastAsia="Times New Roman" w:hAnsi="Times New Roman"/>
          <w:b/>
          <w:sz w:val="23"/>
          <w:szCs w:val="23"/>
        </w:rPr>
      </w:pPr>
      <w:r w:rsidRPr="007B4AFF">
        <w:rPr>
          <w:rFonts w:ascii="Times New Roman" w:eastAsia="Times New Roman" w:hAnsi="Times New Roman"/>
          <w:b/>
          <w:sz w:val="23"/>
          <w:szCs w:val="23"/>
        </w:rPr>
        <w:t>10.</w:t>
      </w:r>
      <w:r w:rsidRPr="007B4AFF">
        <w:rPr>
          <w:rFonts w:ascii="Times New Roman" w:eastAsia="Times New Roman" w:hAnsi="Times New Roman"/>
          <w:b/>
          <w:sz w:val="23"/>
          <w:szCs w:val="23"/>
        </w:rPr>
        <w:tab/>
        <w:t>Class Policy Statements:</w:t>
      </w:r>
    </w:p>
    <w:p w:rsidR="007B4AFF" w:rsidRPr="007B4AFF" w:rsidRDefault="007B4AFF" w:rsidP="007B4AFF">
      <w:pPr>
        <w:spacing w:after="0"/>
        <w:ind w:left="720"/>
        <w:rPr>
          <w:rFonts w:ascii="Times New Roman" w:eastAsia="Times New Roman" w:hAnsi="Times New Roman"/>
          <w:sz w:val="23"/>
          <w:szCs w:val="23"/>
        </w:rPr>
      </w:pP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Participation</w:t>
      </w:r>
      <w:r w:rsidRPr="007B4AFF">
        <w:rPr>
          <w:rFonts w:ascii="Times New Roman" w:eastAsia="Times New Roman" w:hAnsi="Times New Roman"/>
          <w:sz w:val="23"/>
          <w:szCs w:val="23"/>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Excused Absences</w:t>
      </w:r>
      <w:r w:rsidRPr="007B4AFF">
        <w:rPr>
          <w:rFonts w:ascii="Times New Roman" w:eastAsia="Times New Roman" w:hAnsi="Times New Roman"/>
          <w:color w:val="333333"/>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w:t>
      </w:r>
      <w:r w:rsidRPr="007B4AFF">
        <w:rPr>
          <w:rFonts w:ascii="Times New Roman" w:eastAsia="Times New Roman" w:hAnsi="Times New Roman"/>
          <w:color w:val="333333"/>
          <w:sz w:val="23"/>
          <w:szCs w:val="23"/>
          <w:shd w:val="clear" w:color="auto" w:fill="FFFFFF"/>
        </w:rPr>
        <w:lastRenderedPageBreak/>
        <w:t>the </w:t>
      </w:r>
      <w:hyperlink r:id="rId14" w:tooltip="Student Policy eHandbook" w:history="1">
        <w:r w:rsidRPr="007B4AFF">
          <w:rPr>
            <w:rFonts w:ascii="Times New Roman" w:eastAsia="Times New Roman" w:hAnsi="Times New Roman"/>
            <w:i/>
            <w:iCs/>
            <w:color w:val="0070C0"/>
            <w:sz w:val="23"/>
            <w:szCs w:val="23"/>
            <w:bdr w:val="none" w:sz="0" w:space="0" w:color="auto" w:frame="1"/>
            <w:shd w:val="clear" w:color="auto" w:fill="FFFFFF"/>
          </w:rPr>
          <w:t>Student Policy eHandbook</w:t>
        </w:r>
      </w:hyperlink>
      <w:r w:rsidRPr="007B4AFF">
        <w:rPr>
          <w:rFonts w:ascii="Times New Roman" w:eastAsia="Times New Roman" w:hAnsi="Times New Roman"/>
          <w:color w:val="0070C0"/>
          <w:sz w:val="23"/>
          <w:szCs w:val="23"/>
          <w:shd w:val="clear" w:color="auto" w:fill="FFFFFF"/>
        </w:rPr>
        <w:t> </w:t>
      </w:r>
      <w:r w:rsidRPr="007B4AFF">
        <w:rPr>
          <w:rFonts w:ascii="Times New Roman" w:eastAsia="Times New Roman" w:hAnsi="Times New Roman"/>
          <w:color w:val="333333"/>
          <w:sz w:val="23"/>
          <w:szCs w:val="23"/>
          <w:shd w:val="clear" w:color="auto" w:fill="FFFFFF"/>
        </w:rPr>
        <w:t>for more information on excused absences (</w:t>
      </w:r>
      <w:hyperlink r:id="rId15" w:history="1">
        <w:r w:rsidRPr="007B4AFF">
          <w:rPr>
            <w:rFonts w:ascii="Times New Roman" w:eastAsia="Times New Roman" w:hAnsi="Times New Roman"/>
            <w:color w:val="000099"/>
            <w:sz w:val="23"/>
            <w:szCs w:val="23"/>
            <w:u w:val="single"/>
            <w:shd w:val="clear" w:color="auto" w:fill="FFFFFF"/>
          </w:rPr>
          <w:t>http://www.auburn.edu/student_info/student_policies/</w:t>
        </w:r>
      </w:hyperlink>
      <w:r w:rsidRPr="007B4AFF">
        <w:rPr>
          <w:rFonts w:ascii="Times New Roman" w:eastAsia="Times New Roman" w:hAnsi="Times New Roman"/>
          <w:color w:val="333333"/>
          <w:sz w:val="23"/>
          <w:szCs w:val="23"/>
          <w:shd w:val="clear" w:color="auto" w:fill="FFFFFF"/>
        </w:rPr>
        <w:t>).</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Make-Up Policy</w:t>
      </w:r>
      <w:r w:rsidRPr="007B4AFF">
        <w:rPr>
          <w:rFonts w:ascii="Times New Roman" w:eastAsia="Times New Roman" w:hAnsi="Times New Roman"/>
          <w:bCs/>
          <w:color w:val="333333"/>
          <w:sz w:val="23"/>
          <w:szCs w:val="23"/>
          <w:bdr w:val="none" w:sz="0" w:space="0" w:color="auto" w:frame="1"/>
          <w:shd w:val="clear" w:color="auto" w:fill="FFFFFF"/>
        </w:rPr>
        <w:t>: </w:t>
      </w:r>
      <w:r w:rsidRPr="007B4AFF">
        <w:rPr>
          <w:rFonts w:ascii="Times New Roman" w:eastAsia="Times New Roman" w:hAnsi="Times New Roman"/>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7B4AFF">
        <w:rPr>
          <w:rFonts w:ascii="Times New Roman" w:eastAsia="Times New Roman" w:hAnsi="Times New Roman"/>
          <w:i/>
          <w:iCs/>
          <w:color w:val="333333"/>
          <w:sz w:val="23"/>
          <w:szCs w:val="23"/>
          <w:bdr w:val="none" w:sz="0" w:space="0" w:color="auto" w:frame="1"/>
          <w:shd w:val="clear" w:color="auto" w:fill="FFFFFF"/>
        </w:rPr>
        <w:t>(as specified by instructor).</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bCs/>
          <w:color w:val="333333"/>
          <w:sz w:val="23"/>
          <w:szCs w:val="23"/>
          <w:u w:val="single"/>
          <w:bdr w:val="none" w:sz="0" w:space="0" w:color="auto" w:frame="1"/>
          <w:shd w:val="clear" w:color="auto" w:fill="FFFFFF"/>
        </w:rPr>
        <w:t>Disability Accommodations</w:t>
      </w:r>
      <w:r w:rsidRPr="007B4AFF">
        <w:rPr>
          <w:rFonts w:ascii="Times New Roman" w:eastAsia="Times New Roman" w:hAnsi="Times New Roman"/>
          <w:b/>
          <w:color w:val="333333"/>
          <w:sz w:val="23"/>
          <w:szCs w:val="23"/>
          <w:shd w:val="clear" w:color="auto" w:fill="FFFFFF"/>
        </w:rPr>
        <w:t>:</w:t>
      </w:r>
      <w:r w:rsidRPr="007B4AFF">
        <w:rPr>
          <w:rFonts w:ascii="Times New Roman" w:eastAsia="Times New Roman" w:hAnsi="Times New Roman"/>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Honesty Code</w:t>
      </w:r>
      <w:r w:rsidRPr="007B4AFF">
        <w:rPr>
          <w:rFonts w:ascii="Times New Roman" w:eastAsia="Times New Roman" w:hAnsi="Times New Roman"/>
          <w:sz w:val="23"/>
          <w:szCs w:val="23"/>
        </w:rPr>
        <w:t xml:space="preserve">:  </w:t>
      </w:r>
      <w:r w:rsidRPr="007B4AFF">
        <w:rPr>
          <w:rFonts w:ascii="Times New Roman" w:eastAsia="Times New Roman" w:hAnsi="Times New Roman"/>
          <w:color w:val="333333"/>
          <w:sz w:val="23"/>
          <w:szCs w:val="23"/>
          <w:shd w:val="clear" w:color="auto" w:fill="FFFFFF"/>
        </w:rPr>
        <w:t> All portions of the Auburn University student academic honesty code (Title XII) found in the </w:t>
      </w:r>
      <w:hyperlink r:id="rId16" w:tooltip="Student Policy eHandbook" w:history="1">
        <w:r w:rsidRPr="007B4AFF">
          <w:rPr>
            <w:rFonts w:ascii="Times New Roman" w:eastAsia="Times New Roman" w:hAnsi="Times New Roman"/>
            <w:i/>
            <w:iCs/>
            <w:color w:val="0070C0"/>
            <w:sz w:val="23"/>
            <w:szCs w:val="23"/>
            <w:u w:val="single"/>
            <w:bdr w:val="none" w:sz="0" w:space="0" w:color="auto" w:frame="1"/>
            <w:shd w:val="clear" w:color="auto" w:fill="FFFFFF"/>
          </w:rPr>
          <w:t>Student Policy eHandbook</w:t>
        </w:r>
      </w:hyperlink>
      <w:r w:rsidRPr="007B4AFF">
        <w:rPr>
          <w:rFonts w:ascii="Times New Roman" w:eastAsia="Times New Roman" w:hAnsi="Times New Roman"/>
          <w:i/>
          <w:iCs/>
          <w:color w:val="0070C0"/>
          <w:sz w:val="23"/>
          <w:szCs w:val="23"/>
          <w:bdr w:val="none" w:sz="0" w:space="0" w:color="auto" w:frame="1"/>
          <w:shd w:val="clear" w:color="auto" w:fill="FFFFFF"/>
        </w:rPr>
        <w:t> </w:t>
      </w:r>
      <w:r w:rsidRPr="007B4AFF">
        <w:rPr>
          <w:rFonts w:ascii="Times New Roman" w:eastAsia="Times New Roman" w:hAnsi="Times New Roman"/>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Course contingency</w:t>
      </w:r>
      <w:r w:rsidRPr="007B4AFF">
        <w:rPr>
          <w:rFonts w:ascii="Times New Roman" w:eastAsia="Times New Roman" w:hAnsi="Times New Roman"/>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7B4AFF" w:rsidRPr="007B4AFF" w:rsidRDefault="007B4AFF" w:rsidP="007B4AFF">
      <w:pPr>
        <w:numPr>
          <w:ilvl w:val="0"/>
          <w:numId w:val="6"/>
        </w:numPr>
        <w:tabs>
          <w:tab w:val="left" w:pos="1170"/>
        </w:tabs>
        <w:spacing w:after="0"/>
        <w:ind w:left="1080"/>
        <w:rPr>
          <w:rFonts w:ascii="Times New Roman" w:eastAsia="Times New Roman" w:hAnsi="Times New Roman"/>
          <w:sz w:val="23"/>
          <w:szCs w:val="23"/>
        </w:rPr>
      </w:pPr>
      <w:r w:rsidRPr="007B4AFF">
        <w:rPr>
          <w:rFonts w:ascii="Times New Roman" w:eastAsia="Times New Roman" w:hAnsi="Times New Roman"/>
          <w:sz w:val="23"/>
          <w:szCs w:val="23"/>
          <w:u w:val="single"/>
        </w:rPr>
        <w:t>Professionalism</w:t>
      </w:r>
      <w:r w:rsidRPr="007B4AFF">
        <w:rPr>
          <w:rFonts w:ascii="Times New Roman" w:eastAsia="Times New Roman" w:hAnsi="Times New Roman"/>
          <w:sz w:val="23"/>
          <w:szCs w:val="23"/>
        </w:rPr>
        <w:t>:  As faculty, staff, and students interact in professional settings, they are expected to demonstrate professional behaviors as defined in the College’s conceptual framework. These professional commitments or dispositions are listed below:</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Engage in responsible and ethical professional practices</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Contribute to collaborative learning communities</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Demonstrate a commitment to diversity</w:t>
      </w:r>
    </w:p>
    <w:p w:rsidR="007B4AFF" w:rsidRPr="007B4AFF" w:rsidRDefault="007B4AFF" w:rsidP="007B4AFF">
      <w:pPr>
        <w:numPr>
          <w:ilvl w:val="0"/>
          <w:numId w:val="5"/>
        </w:numPr>
        <w:tabs>
          <w:tab w:val="left" w:pos="1170"/>
          <w:tab w:val="left" w:pos="1440"/>
        </w:tabs>
        <w:spacing w:after="0"/>
        <w:ind w:left="1710" w:hanging="630"/>
        <w:rPr>
          <w:rFonts w:ascii="Times New Roman" w:eastAsia="Times New Roman" w:hAnsi="Times New Roman"/>
          <w:sz w:val="23"/>
          <w:szCs w:val="23"/>
        </w:rPr>
      </w:pPr>
      <w:r w:rsidRPr="007B4AFF">
        <w:rPr>
          <w:rFonts w:ascii="Times New Roman" w:eastAsia="Times New Roman" w:hAnsi="Times New Roman"/>
          <w:sz w:val="23"/>
          <w:szCs w:val="23"/>
        </w:rPr>
        <w:t>Model and nurture intellectual vitality</w:t>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rPr>
          <w:rFonts w:ascii="Times New Roman" w:eastAsia="Times New Roman" w:hAnsi="Times New Roman"/>
          <w:b/>
          <w:i/>
          <w:sz w:val="23"/>
          <w:szCs w:val="23"/>
        </w:rPr>
      </w:pPr>
      <w:r w:rsidRPr="007B4AFF">
        <w:rPr>
          <w:rFonts w:ascii="Times New Roman" w:eastAsia="Times New Roman" w:hAnsi="Times New Roman"/>
          <w:b/>
          <w:i/>
          <w:sz w:val="23"/>
          <w:szCs w:val="23"/>
        </w:rPr>
        <w:t xml:space="preserve">Note:  All assignments must be submitted to Canvas in order to be scored.  Additionally, only assignments submitted as Microsoft Office (PPT and Word) will be accepted.  It is the responsibility of the student to ensure that your assignments meet the requirements of this course.  If you experience any difficulties with Canvas, you must notify the instructor </w:t>
      </w:r>
      <w:r w:rsidRPr="007B4AFF">
        <w:rPr>
          <w:rFonts w:ascii="Times New Roman" w:eastAsia="Times New Roman" w:hAnsi="Times New Roman"/>
          <w:b/>
          <w:i/>
          <w:sz w:val="23"/>
          <w:szCs w:val="23"/>
          <w:u w:val="single"/>
        </w:rPr>
        <w:t>prior</w:t>
      </w:r>
      <w:r w:rsidRPr="007B4AFF">
        <w:rPr>
          <w:rFonts w:ascii="Times New Roman" w:eastAsia="Times New Roman" w:hAnsi="Times New Roman"/>
          <w:b/>
          <w:i/>
          <w:sz w:val="23"/>
          <w:szCs w:val="23"/>
        </w:rPr>
        <w:t xml:space="preserve"> to the submission due date.</w:t>
      </w:r>
      <w:r w:rsidRPr="007B4AFF">
        <w:rPr>
          <w:rFonts w:ascii="Times New Roman" w:eastAsia="Times New Roman" w:hAnsi="Times New Roman"/>
          <w:b/>
          <w:i/>
          <w:sz w:val="23"/>
          <w:szCs w:val="23"/>
        </w:rPr>
        <w:br w:type="page"/>
      </w: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lastRenderedPageBreak/>
        <w:t>Course Assessment Map</w:t>
      </w: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RSED 5000/6000/6006-Advanced Study of Exceptionality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350"/>
        <w:gridCol w:w="979"/>
        <w:gridCol w:w="1379"/>
      </w:tblGrid>
      <w:tr w:rsidR="007B4AFF" w:rsidRPr="007B4AFF" w:rsidTr="00881EAF">
        <w:tc>
          <w:tcPr>
            <w:tcW w:w="3888" w:type="dxa"/>
            <w:vMerge w:val="restart"/>
            <w:tcBorders>
              <w:right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Course Objectives</w:t>
            </w:r>
          </w:p>
        </w:tc>
        <w:tc>
          <w:tcPr>
            <w:tcW w:w="4968" w:type="dxa"/>
            <w:gridSpan w:val="4"/>
            <w:tcBorders>
              <w:left w:val="single" w:sz="18" w:space="0" w:color="auto"/>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Course Assessments</w:t>
            </w: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vMerge/>
            <w:tcBorders>
              <w:bottom w:val="single" w:sz="18" w:space="0" w:color="auto"/>
              <w:right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p>
        </w:tc>
        <w:tc>
          <w:tcPr>
            <w:tcW w:w="1260" w:type="dxa"/>
            <w:tcBorders>
              <w:left w:val="single" w:sz="18" w:space="0" w:color="auto"/>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1</w:t>
            </w:r>
          </w:p>
        </w:tc>
        <w:tc>
          <w:tcPr>
            <w:tcW w:w="1350"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2</w:t>
            </w:r>
          </w:p>
        </w:tc>
        <w:tc>
          <w:tcPr>
            <w:tcW w:w="979"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Exam 3</w:t>
            </w:r>
          </w:p>
        </w:tc>
        <w:tc>
          <w:tcPr>
            <w:tcW w:w="1379" w:type="dxa"/>
            <w:tcBorders>
              <w:bottom w:val="single" w:sz="18" w:space="0" w:color="auto"/>
            </w:tcBorders>
            <w:shd w:val="clear" w:color="auto" w:fill="E0E0E0"/>
          </w:tcPr>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Presentation</w:t>
            </w:r>
          </w:p>
        </w:tc>
      </w:tr>
      <w:tr w:rsidR="007B4AFF" w:rsidRPr="007B4AFF" w:rsidTr="00881EAF">
        <w:tc>
          <w:tcPr>
            <w:tcW w:w="3888" w:type="dxa"/>
            <w:tcBorders>
              <w:top w:val="single" w:sz="18" w:space="0" w:color="auto"/>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 xml:space="preserve">Demonstrate knowledge of the general characteristics of disabilities and of their impact on cognitive development and learning </w:t>
            </w:r>
          </w:p>
        </w:tc>
        <w:tc>
          <w:tcPr>
            <w:tcW w:w="1260" w:type="dxa"/>
            <w:tcBorders>
              <w:top w:val="single" w:sz="18" w:space="0" w:color="auto"/>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Borders>
              <w:top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70C0"/>
                <w:sz w:val="23"/>
                <w:szCs w:val="23"/>
              </w:rPr>
            </w:pPr>
            <w:r w:rsidRPr="007B4AFF">
              <w:rPr>
                <w:rFonts w:ascii="Times New Roman" w:eastAsia="Times New Roman" w:hAnsi="Times New Roman"/>
                <w:sz w:val="23"/>
                <w:szCs w:val="23"/>
              </w:rPr>
              <w:t xml:space="preserve">Demonstrate knowledge of the components and characteristics of collaboratively designed and implemented individual behavioral support plans .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0000"/>
                <w:sz w:val="23"/>
                <w:szCs w:val="23"/>
              </w:rPr>
            </w:pPr>
            <w:r w:rsidRPr="007B4AFF">
              <w:rPr>
                <w:rFonts w:ascii="Times New Roman" w:eastAsia="Times New Roman" w:hAnsi="Times New Roman"/>
                <w:color w:val="000000"/>
                <w:sz w:val="23"/>
                <w:szCs w:val="23"/>
              </w:rPr>
              <w:t>Demonstrate the knowledge of the major areas of exceptionality in learning, including the range of physical and mental disabilities, social and emotional disorders, giftedness, dyslexia, and attention deficit disorder . 290-3-3-.03(4)(c)3.(i).</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Demonstrate knowledge of the indicators of the need for special education services. 290-3-3-.03(4)(c)3.(ii).</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roles and responsibilities of members of different types of teams including, but not limited to, Building Based Student Support Teams.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sz w:val="23"/>
                <w:szCs w:val="23"/>
              </w:rPr>
            </w:pPr>
            <w:r w:rsidRPr="007B4AFF">
              <w:rPr>
                <w:rFonts w:ascii="Times New Roman" w:eastAsia="Times New Roman" w:hAnsi="Times New Roman"/>
                <w:sz w:val="23"/>
                <w:szCs w:val="23"/>
              </w:rPr>
              <w:t xml:space="preserve">Demonstrate knowledge of the laws related to students’ and teachers’ rights and responsibilities and the importance of complying with those laws, including major principles of federal disabilities legislation (IDEA, Section 504, and ADA), as well as Alabama statutes on child abuse and neglect, and the importance of complying with those laws.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50" w:type="dxa"/>
          </w:tcPr>
          <w:p w:rsidR="007B4AFF" w:rsidRPr="007B4AFF" w:rsidRDefault="007B4AFF" w:rsidP="007B4AFF">
            <w:pPr>
              <w:spacing w:after="0"/>
              <w:jc w:val="center"/>
              <w:rPr>
                <w:rFonts w:ascii="Times New Roman" w:eastAsia="Times New Roman" w:hAnsi="Times New Roman"/>
                <w:sz w:val="23"/>
                <w:szCs w:val="23"/>
              </w:rPr>
            </w:pPr>
          </w:p>
        </w:tc>
        <w:tc>
          <w:tcPr>
            <w:tcW w:w="979"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c>
          <w:tcPr>
            <w:tcW w:w="3888" w:type="dxa"/>
            <w:tcBorders>
              <w:right w:val="single" w:sz="18" w:space="0" w:color="auto"/>
            </w:tcBorders>
          </w:tcPr>
          <w:p w:rsidR="007B4AFF" w:rsidRPr="007B4AFF" w:rsidRDefault="007B4AFF" w:rsidP="00235F7D">
            <w:pPr>
              <w:numPr>
                <w:ilvl w:val="0"/>
                <w:numId w:val="7"/>
              </w:numPr>
              <w:spacing w:after="0"/>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lastRenderedPageBreak/>
              <w:t xml:space="preserve">Knowledge of needs of and management techniques for, students who have communicable diseases and medical diagnoses or who are considered medically fragile and the adverse effect of these conditions on learning and family functioning.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 xml:space="preserve">(2)(b)2.(ii) </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r w:rsidR="007B4AFF" w:rsidRPr="007B4AFF" w:rsidTr="00881EAF">
        <w:trPr>
          <w:trHeight w:val="1781"/>
        </w:trPr>
        <w:tc>
          <w:tcPr>
            <w:tcW w:w="3888" w:type="dxa"/>
            <w:tcBorders>
              <w:right w:val="single" w:sz="18" w:space="0" w:color="auto"/>
            </w:tcBorders>
          </w:tcPr>
          <w:p w:rsidR="007B4AFF" w:rsidRPr="007B4AFF" w:rsidRDefault="007B4AFF" w:rsidP="007B4AFF">
            <w:pPr>
              <w:spacing w:after="0"/>
              <w:ind w:left="720"/>
              <w:contextualSpacing/>
              <w:rPr>
                <w:rFonts w:ascii="Times New Roman" w:eastAsia="Times New Roman" w:hAnsi="Times New Roman"/>
                <w:color w:val="0070C0"/>
                <w:sz w:val="23"/>
                <w:szCs w:val="23"/>
              </w:rPr>
            </w:pPr>
          </w:p>
          <w:p w:rsidR="007B4AFF" w:rsidRPr="007B4AFF" w:rsidRDefault="007B4AFF" w:rsidP="00235F7D">
            <w:pPr>
              <w:numPr>
                <w:ilvl w:val="0"/>
                <w:numId w:val="7"/>
              </w:numPr>
              <w:spacing w:after="0"/>
              <w:contextualSpacing/>
              <w:rPr>
                <w:rFonts w:ascii="Times New Roman" w:eastAsia="Times New Roman" w:hAnsi="Times New Roman"/>
                <w:color w:val="0070C0"/>
                <w:sz w:val="23"/>
                <w:szCs w:val="23"/>
              </w:rPr>
            </w:pPr>
            <w:r w:rsidRPr="007B4AFF">
              <w:rPr>
                <w:rFonts w:ascii="Times New Roman" w:eastAsia="Times New Roman" w:hAnsi="Times New Roman"/>
                <w:color w:val="548DD4"/>
                <w:sz w:val="24"/>
                <w:szCs w:val="24"/>
              </w:rPr>
              <w:t xml:space="preserve">Knowledge of medications, administration of medications and school healthcare protocols that have been determined educationally relevant. </w:t>
            </w:r>
            <w:r w:rsidRPr="007B4AFF">
              <w:rPr>
                <w:rFonts w:ascii="Times New Roman" w:eastAsia="Times New Roman" w:hAnsi="Times New Roman"/>
                <w:b/>
                <w:color w:val="548DD4"/>
                <w:sz w:val="24"/>
                <w:szCs w:val="24"/>
              </w:rPr>
              <w:t>290-3-3-.34</w:t>
            </w:r>
            <w:r w:rsidRPr="007B4AFF">
              <w:rPr>
                <w:rFonts w:ascii="Times New Roman" w:eastAsia="Times New Roman" w:hAnsi="Times New Roman"/>
                <w:color w:val="548DD4"/>
                <w:sz w:val="24"/>
                <w:szCs w:val="24"/>
              </w:rPr>
              <w:t xml:space="preserve"> </w:t>
            </w:r>
            <w:r w:rsidRPr="007B4AFF">
              <w:rPr>
                <w:rFonts w:ascii="Times New Roman" w:eastAsia="Times New Roman" w:hAnsi="Times New Roman"/>
                <w:b/>
                <w:color w:val="548DD4"/>
                <w:sz w:val="24"/>
                <w:szCs w:val="24"/>
              </w:rPr>
              <w:t>(2)(b)2.(iii)</w:t>
            </w:r>
          </w:p>
        </w:tc>
        <w:tc>
          <w:tcPr>
            <w:tcW w:w="1260" w:type="dxa"/>
            <w:tcBorders>
              <w:left w:val="single" w:sz="18" w:space="0" w:color="auto"/>
            </w:tcBorders>
          </w:tcPr>
          <w:p w:rsidR="007B4AFF" w:rsidRPr="007B4AFF" w:rsidRDefault="007B4AFF" w:rsidP="007B4AFF">
            <w:pPr>
              <w:spacing w:after="0"/>
              <w:jc w:val="center"/>
              <w:rPr>
                <w:rFonts w:ascii="Times New Roman" w:eastAsia="Times New Roman" w:hAnsi="Times New Roman"/>
                <w:sz w:val="23"/>
                <w:szCs w:val="23"/>
              </w:rPr>
            </w:pPr>
          </w:p>
        </w:tc>
        <w:tc>
          <w:tcPr>
            <w:tcW w:w="1350" w:type="dxa"/>
          </w:tcPr>
          <w:p w:rsidR="007B4AFF" w:rsidRPr="007B4AFF" w:rsidRDefault="007B4AFF" w:rsidP="007B4AFF">
            <w:pPr>
              <w:spacing w:after="0"/>
              <w:jc w:val="center"/>
              <w:rPr>
                <w:rFonts w:ascii="Times New Roman" w:eastAsia="Times New Roman" w:hAnsi="Times New Roman"/>
                <w:sz w:val="23"/>
                <w:szCs w:val="23"/>
              </w:rPr>
            </w:pPr>
          </w:p>
          <w:p w:rsidR="007B4AFF" w:rsidRPr="007B4AFF" w:rsidRDefault="007B4AFF" w:rsidP="007B4AFF">
            <w:pPr>
              <w:spacing w:after="0"/>
              <w:jc w:val="center"/>
              <w:rPr>
                <w:rFonts w:ascii="Times New Roman" w:eastAsia="Times New Roman" w:hAnsi="Times New Roman"/>
                <w:sz w:val="23"/>
                <w:szCs w:val="23"/>
              </w:rPr>
            </w:pPr>
            <w:r w:rsidRPr="007B4AFF">
              <w:rPr>
                <w:rFonts w:ascii="Times New Roman" w:eastAsia="Times New Roman" w:hAnsi="Times New Roman"/>
                <w:sz w:val="23"/>
                <w:szCs w:val="23"/>
              </w:rPr>
              <w:t>X</w:t>
            </w:r>
          </w:p>
        </w:tc>
        <w:tc>
          <w:tcPr>
            <w:tcW w:w="979" w:type="dxa"/>
          </w:tcPr>
          <w:p w:rsidR="007B4AFF" w:rsidRPr="007B4AFF" w:rsidRDefault="007B4AFF" w:rsidP="007B4AFF">
            <w:pPr>
              <w:spacing w:after="0"/>
              <w:jc w:val="center"/>
              <w:rPr>
                <w:rFonts w:ascii="Times New Roman" w:eastAsia="Times New Roman" w:hAnsi="Times New Roman"/>
                <w:sz w:val="23"/>
                <w:szCs w:val="23"/>
              </w:rPr>
            </w:pPr>
          </w:p>
        </w:tc>
        <w:tc>
          <w:tcPr>
            <w:tcW w:w="1379" w:type="dxa"/>
          </w:tcPr>
          <w:p w:rsidR="007B4AFF" w:rsidRPr="007B4AFF" w:rsidRDefault="007B4AFF" w:rsidP="007B4AFF">
            <w:pPr>
              <w:spacing w:after="0"/>
              <w:jc w:val="center"/>
              <w:rPr>
                <w:rFonts w:ascii="Times New Roman" w:eastAsia="Times New Roman" w:hAnsi="Times New Roman"/>
                <w:sz w:val="23"/>
                <w:szCs w:val="23"/>
              </w:rPr>
            </w:pPr>
          </w:p>
        </w:tc>
      </w:tr>
    </w:tbl>
    <w:p w:rsidR="007B4AFF" w:rsidRPr="007B4AFF" w:rsidRDefault="007B4AFF" w:rsidP="007B4AFF">
      <w:pPr>
        <w:numPr>
          <w:ilvl w:val="12"/>
          <w:numId w:val="0"/>
        </w:numPr>
        <w:tabs>
          <w:tab w:val="left" w:pos="1033"/>
        </w:tabs>
        <w:spacing w:after="0"/>
        <w:jc w:val="both"/>
        <w:rPr>
          <w:rFonts w:ascii="Times New Roman" w:eastAsia="Times New Roman" w:hAnsi="Times New Roman"/>
          <w:sz w:val="23"/>
          <w:szCs w:val="23"/>
        </w:rPr>
      </w:pPr>
      <w:r w:rsidRPr="007B4AFF">
        <w:rPr>
          <w:rFonts w:ascii="Times New Roman" w:eastAsia="Times New Roman" w:hAnsi="Times New Roman"/>
          <w:sz w:val="23"/>
          <w:szCs w:val="23"/>
        </w:rPr>
        <w:tab/>
      </w:r>
    </w:p>
    <w:p w:rsidR="007B4AFF" w:rsidRPr="007B4AFF" w:rsidRDefault="007B4AFF" w:rsidP="007B4AFF">
      <w:pPr>
        <w:spacing w:after="0"/>
        <w:rPr>
          <w:rFonts w:ascii="Times New Roman" w:eastAsia="Times New Roman" w:hAnsi="Times New Roman"/>
          <w:sz w:val="23"/>
          <w:szCs w:val="23"/>
        </w:rPr>
      </w:pPr>
    </w:p>
    <w:p w:rsidR="007B4AFF" w:rsidRPr="007B4AFF" w:rsidRDefault="007B4AFF" w:rsidP="007B4AFF">
      <w:pPr>
        <w:spacing w:after="0"/>
        <w:rPr>
          <w:rFonts w:ascii="Times New Roman" w:eastAsia="Times New Roman" w:hAnsi="Times New Roman"/>
          <w:sz w:val="23"/>
          <w:szCs w:val="23"/>
        </w:rPr>
      </w:pPr>
    </w:p>
    <w:p w:rsidR="007D5C4F" w:rsidRDefault="007D5C4F" w:rsidP="007D5C4F">
      <w:pPr>
        <w:sectPr w:rsidR="007D5C4F" w:rsidSect="007B4AFF">
          <w:pgSz w:w="12240" w:h="15840"/>
          <w:pgMar w:top="1440" w:right="1440" w:bottom="1440" w:left="1440" w:header="720" w:footer="720" w:gutter="0"/>
          <w:cols w:space="720"/>
          <w:docGrid w:linePitch="360"/>
        </w:sectPr>
      </w:pPr>
    </w:p>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Pr="007D5C4F" w:rsidRDefault="007D5C4F" w:rsidP="007D5C4F"/>
    <w:p w:rsidR="007D5C4F" w:rsidRDefault="007D5C4F"/>
    <w:sectPr w:rsidR="007D5C4F" w:rsidSect="007B4A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DD" w:rsidRDefault="00284D5F">
      <w:pPr>
        <w:spacing w:after="0"/>
      </w:pPr>
      <w:r>
        <w:separator/>
      </w:r>
    </w:p>
  </w:endnote>
  <w:endnote w:type="continuationSeparator" w:id="0">
    <w:p w:rsidR="005240DD" w:rsidRDefault="00284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DD" w:rsidRDefault="00284D5F">
      <w:pPr>
        <w:spacing w:after="0"/>
      </w:pPr>
      <w:r>
        <w:separator/>
      </w:r>
    </w:p>
  </w:footnote>
  <w:footnote w:type="continuationSeparator" w:id="0">
    <w:p w:rsidR="005240DD" w:rsidRDefault="00284D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922490"/>
      <w:docPartObj>
        <w:docPartGallery w:val="Page Numbers (Top of Page)"/>
        <w:docPartUnique/>
      </w:docPartObj>
    </w:sdtPr>
    <w:sdtEndPr>
      <w:rPr>
        <w:noProof/>
      </w:rPr>
    </w:sdtEndPr>
    <w:sdtContent>
      <w:p w:rsidR="007D5C4F" w:rsidRDefault="007D5C4F">
        <w:pPr>
          <w:pStyle w:val="Header"/>
          <w:jc w:val="right"/>
        </w:pPr>
        <w:r>
          <w:fldChar w:fldCharType="begin"/>
        </w:r>
        <w:r>
          <w:instrText xml:space="preserve"> PAGE   \* MERGEFORMAT </w:instrText>
        </w:r>
        <w:r>
          <w:fldChar w:fldCharType="separate"/>
        </w:r>
        <w:r w:rsidR="00161FB1">
          <w:rPr>
            <w:noProof/>
          </w:rPr>
          <w:t>4</w:t>
        </w:r>
        <w:r>
          <w:rPr>
            <w:noProof/>
          </w:rPr>
          <w:fldChar w:fldCharType="end"/>
        </w:r>
      </w:p>
    </w:sdtContent>
  </w:sdt>
  <w:p w:rsidR="007D5C4F" w:rsidRDefault="007D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E8A"/>
    <w:multiLevelType w:val="hybridMultilevel"/>
    <w:tmpl w:val="3B9E692C"/>
    <w:lvl w:ilvl="0" w:tplc="D976289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17929"/>
    <w:multiLevelType w:val="hybridMultilevel"/>
    <w:tmpl w:val="F36030EC"/>
    <w:lvl w:ilvl="0" w:tplc="91029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D69B2"/>
    <w:multiLevelType w:val="hybridMultilevel"/>
    <w:tmpl w:val="AA9804B0"/>
    <w:lvl w:ilvl="0" w:tplc="16E47B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2529AD"/>
    <w:multiLevelType w:val="hybridMultilevel"/>
    <w:tmpl w:val="9F7A8A24"/>
    <w:lvl w:ilvl="0" w:tplc="2ABCD130">
      <w:start w:val="6"/>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E5E6E"/>
    <w:multiLevelType w:val="hybridMultilevel"/>
    <w:tmpl w:val="8D2C50AE"/>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s-VE" w:vendorID="64" w:dllVersion="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D9"/>
    <w:rsid w:val="00000352"/>
    <w:rsid w:val="00035BCB"/>
    <w:rsid w:val="000A41D5"/>
    <w:rsid w:val="000E5E86"/>
    <w:rsid w:val="001326A2"/>
    <w:rsid w:val="00146FE9"/>
    <w:rsid w:val="00161FB1"/>
    <w:rsid w:val="001F13A0"/>
    <w:rsid w:val="0022239C"/>
    <w:rsid w:val="00235462"/>
    <w:rsid w:val="00235F7D"/>
    <w:rsid w:val="00240145"/>
    <w:rsid w:val="002556D9"/>
    <w:rsid w:val="00284D5F"/>
    <w:rsid w:val="002A0EEA"/>
    <w:rsid w:val="00324E04"/>
    <w:rsid w:val="00366250"/>
    <w:rsid w:val="00376327"/>
    <w:rsid w:val="003E516C"/>
    <w:rsid w:val="00411922"/>
    <w:rsid w:val="00443ADE"/>
    <w:rsid w:val="004C5839"/>
    <w:rsid w:val="004E5401"/>
    <w:rsid w:val="004F6E88"/>
    <w:rsid w:val="005240DD"/>
    <w:rsid w:val="005A379B"/>
    <w:rsid w:val="005B592A"/>
    <w:rsid w:val="006E0AC1"/>
    <w:rsid w:val="007B4AFF"/>
    <w:rsid w:val="007C5521"/>
    <w:rsid w:val="007D5C4F"/>
    <w:rsid w:val="007F4ACD"/>
    <w:rsid w:val="00824988"/>
    <w:rsid w:val="00851A11"/>
    <w:rsid w:val="00863055"/>
    <w:rsid w:val="0088264F"/>
    <w:rsid w:val="008D7953"/>
    <w:rsid w:val="009124D0"/>
    <w:rsid w:val="00966AFB"/>
    <w:rsid w:val="009866AC"/>
    <w:rsid w:val="00A06E82"/>
    <w:rsid w:val="00A94B95"/>
    <w:rsid w:val="00A95944"/>
    <w:rsid w:val="00AA6D72"/>
    <w:rsid w:val="00AB3A59"/>
    <w:rsid w:val="00AE13C2"/>
    <w:rsid w:val="00AF1404"/>
    <w:rsid w:val="00B3342B"/>
    <w:rsid w:val="00B8713A"/>
    <w:rsid w:val="00BA2199"/>
    <w:rsid w:val="00BB2F35"/>
    <w:rsid w:val="00BD6388"/>
    <w:rsid w:val="00BE5E1F"/>
    <w:rsid w:val="00C87EF1"/>
    <w:rsid w:val="00C95686"/>
    <w:rsid w:val="00CD4E45"/>
    <w:rsid w:val="00D17681"/>
    <w:rsid w:val="00DA6ABB"/>
    <w:rsid w:val="00DE2D17"/>
    <w:rsid w:val="00DE2E90"/>
    <w:rsid w:val="00DF13C3"/>
    <w:rsid w:val="00E03465"/>
    <w:rsid w:val="00E27856"/>
    <w:rsid w:val="00E4765E"/>
    <w:rsid w:val="00EC38FF"/>
    <w:rsid w:val="00EE6438"/>
    <w:rsid w:val="00F33347"/>
    <w:rsid w:val="00F33B7C"/>
    <w:rsid w:val="00F40104"/>
    <w:rsid w:val="00F4765F"/>
    <w:rsid w:val="00F60F15"/>
    <w:rsid w:val="00F96639"/>
    <w:rsid w:val="00FB4CC2"/>
    <w:rsid w:val="00FD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E3A7"/>
  <w15:chartTrackingRefBased/>
  <w15:docId w15:val="{55F447C7-F757-3D48-8303-FE5142E6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D9"/>
    <w:pPr>
      <w:spacing w:after="20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6D9"/>
    <w:rPr>
      <w:color w:val="0000FF"/>
      <w:u w:val="single"/>
    </w:rPr>
  </w:style>
  <w:style w:type="paragraph" w:styleId="Header">
    <w:name w:val="header"/>
    <w:basedOn w:val="Normal"/>
    <w:link w:val="HeaderChar"/>
    <w:uiPriority w:val="99"/>
    <w:semiHidden/>
    <w:unhideWhenUsed/>
    <w:rsid w:val="007D5C4F"/>
    <w:pPr>
      <w:tabs>
        <w:tab w:val="center" w:pos="4680"/>
        <w:tab w:val="right" w:pos="9360"/>
      </w:tabs>
      <w:spacing w:after="0"/>
    </w:pPr>
  </w:style>
  <w:style w:type="character" w:customStyle="1" w:styleId="HeaderChar">
    <w:name w:val="Header Char"/>
    <w:basedOn w:val="DefaultParagraphFont"/>
    <w:link w:val="Header"/>
    <w:uiPriority w:val="99"/>
    <w:semiHidden/>
    <w:rsid w:val="007D5C4F"/>
    <w:rPr>
      <w:rFonts w:ascii="Calibri" w:eastAsia="Calibri" w:hAnsi="Calibri" w:cs="Times New Roman"/>
      <w:sz w:val="22"/>
      <w:szCs w:val="22"/>
    </w:rPr>
  </w:style>
  <w:style w:type="table" w:styleId="GridTable6Colorful">
    <w:name w:val="Grid Table 6 Colorful"/>
    <w:basedOn w:val="TableNormal"/>
    <w:uiPriority w:val="51"/>
    <w:rsid w:val="007D5C4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link w:val="SubtitleChar"/>
    <w:qFormat/>
    <w:rsid w:val="007D5C4F"/>
    <w:pPr>
      <w:spacing w:after="0"/>
      <w:jc w:val="center"/>
    </w:pPr>
    <w:rPr>
      <w:rFonts w:ascii="Times New Roman" w:eastAsia="Times New Roman" w:hAnsi="Times New Roman"/>
      <w:b/>
      <w:sz w:val="32"/>
      <w:szCs w:val="20"/>
    </w:rPr>
  </w:style>
  <w:style w:type="character" w:customStyle="1" w:styleId="SubtitleChar">
    <w:name w:val="Subtitle Char"/>
    <w:basedOn w:val="DefaultParagraphFont"/>
    <w:link w:val="Subtitle"/>
    <w:rsid w:val="007D5C4F"/>
    <w:rPr>
      <w:rFonts w:ascii="Times New Roman" w:eastAsia="Times New Roman" w:hAnsi="Times New Roman" w:cs="Times New Roman"/>
      <w:b/>
      <w:sz w:val="32"/>
      <w:szCs w:val="20"/>
    </w:rPr>
  </w:style>
  <w:style w:type="paragraph" w:styleId="ListParagraph">
    <w:name w:val="List Paragraph"/>
    <w:basedOn w:val="Normal"/>
    <w:uiPriority w:val="34"/>
    <w:qFormat/>
    <w:rsid w:val="004F6E88"/>
    <w:pPr>
      <w:ind w:left="720"/>
      <w:contextualSpacing/>
    </w:pPr>
  </w:style>
  <w:style w:type="paragraph" w:styleId="BalloonText">
    <w:name w:val="Balloon Text"/>
    <w:basedOn w:val="Normal"/>
    <w:link w:val="BalloonTextChar"/>
    <w:uiPriority w:val="99"/>
    <w:semiHidden/>
    <w:unhideWhenUsed/>
    <w:rsid w:val="00443A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daamerica.org/types-of-learning-diab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counselor.org//asca/media/asca/PositionStatements/PS_Disabiliti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isnatural.com/people-first-language.html:"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ris.peabody.vanderbilt.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4A0B-6271-BB4D-9446-D1D3D7C7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Alicia</dc:creator>
  <cp:keywords/>
  <dc:description/>
  <cp:lastModifiedBy>Hodge Alicia</cp:lastModifiedBy>
  <cp:revision>6</cp:revision>
  <cp:lastPrinted>2018-06-25T19:17:00Z</cp:lastPrinted>
  <dcterms:created xsi:type="dcterms:W3CDTF">2018-07-02T18:50:00Z</dcterms:created>
  <dcterms:modified xsi:type="dcterms:W3CDTF">2018-07-02T20:05:00Z</dcterms:modified>
</cp:coreProperties>
</file>