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8AFE" w14:textId="77777777" w:rsidR="00CF752C" w:rsidRPr="00F13D1A" w:rsidRDefault="00CF752C" w:rsidP="00922809">
      <w:pPr>
        <w:spacing w:after="0"/>
        <w:jc w:val="center"/>
        <w:rPr>
          <w:rFonts w:ascii="Times New Roman" w:hAnsi="Times New Roman"/>
          <w:b/>
          <w:sz w:val="24"/>
          <w:szCs w:val="24"/>
        </w:rPr>
      </w:pPr>
    </w:p>
    <w:p w14:paraId="7BB807D7" w14:textId="77777777" w:rsidR="00CE0DCB" w:rsidRPr="00F13D1A" w:rsidRDefault="00CE0DCB" w:rsidP="00922809">
      <w:pPr>
        <w:spacing w:after="0"/>
        <w:jc w:val="center"/>
        <w:rPr>
          <w:rFonts w:ascii="Times New Roman" w:hAnsi="Times New Roman"/>
          <w:b/>
          <w:sz w:val="24"/>
          <w:szCs w:val="24"/>
        </w:rPr>
      </w:pPr>
    </w:p>
    <w:p w14:paraId="5E11AD94" w14:textId="77777777" w:rsidR="00CE0DCB" w:rsidRPr="00F13D1A"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F13D1A" w14:paraId="1E672B5A" w14:textId="77777777" w:rsidTr="004C1C3E">
        <w:trPr>
          <w:trHeight w:val="350"/>
        </w:trPr>
        <w:tc>
          <w:tcPr>
            <w:tcW w:w="4843" w:type="dxa"/>
            <w:shd w:val="clear" w:color="auto" w:fill="auto"/>
          </w:tcPr>
          <w:p w14:paraId="673CE4F3" w14:textId="77777777" w:rsidR="00CF752C" w:rsidRPr="00F13D1A" w:rsidRDefault="00CF752C" w:rsidP="00166CD6">
            <w:pPr>
              <w:widowControl w:val="0"/>
              <w:tabs>
                <w:tab w:val="center" w:pos="4680"/>
              </w:tabs>
              <w:spacing w:line="235" w:lineRule="auto"/>
              <w:rPr>
                <w:rFonts w:ascii="Times New Roman" w:hAnsi="Times New Roman"/>
                <w:bCs/>
                <w:color w:val="000000"/>
                <w:sz w:val="24"/>
                <w:szCs w:val="24"/>
              </w:rPr>
            </w:pPr>
          </w:p>
          <w:p w14:paraId="2628247B" w14:textId="77777777" w:rsidR="00CF752C" w:rsidRPr="00F13D1A" w:rsidRDefault="006974AD" w:rsidP="004C1C3E">
            <w:pPr>
              <w:widowControl w:val="0"/>
              <w:tabs>
                <w:tab w:val="center" w:pos="4680"/>
              </w:tabs>
              <w:spacing w:line="235" w:lineRule="auto"/>
              <w:jc w:val="center"/>
              <w:rPr>
                <w:rFonts w:ascii="Times New Roman" w:hAnsi="Times New Roman"/>
                <w:bCs/>
                <w:sz w:val="24"/>
                <w:szCs w:val="24"/>
              </w:rPr>
            </w:pPr>
            <w:r w:rsidRPr="00F13D1A">
              <w:rPr>
                <w:rFonts w:ascii="Times New Roman" w:hAnsi="Times New Roman"/>
                <w:bCs/>
                <w:color w:val="000000"/>
                <w:sz w:val="24"/>
                <w:szCs w:val="24"/>
              </w:rPr>
              <w:t>RSED</w:t>
            </w:r>
            <w:r w:rsidR="00636F54" w:rsidRPr="00F13D1A">
              <w:rPr>
                <w:rFonts w:ascii="Times New Roman" w:hAnsi="Times New Roman"/>
                <w:bCs/>
                <w:color w:val="000000"/>
                <w:sz w:val="24"/>
                <w:szCs w:val="24"/>
              </w:rPr>
              <w:t xml:space="preserve"> </w:t>
            </w:r>
            <w:r w:rsidR="00341388" w:rsidRPr="00F13D1A">
              <w:rPr>
                <w:rFonts w:ascii="Times New Roman" w:hAnsi="Times New Roman"/>
                <w:bCs/>
                <w:color w:val="000000"/>
                <w:sz w:val="24"/>
                <w:szCs w:val="24"/>
              </w:rPr>
              <w:t>5150/6150/6156</w:t>
            </w:r>
          </w:p>
          <w:p w14:paraId="6D0C533B" w14:textId="77777777" w:rsidR="00CF752C" w:rsidRPr="00F13D1A" w:rsidRDefault="00341388" w:rsidP="00CF752C">
            <w:pPr>
              <w:pStyle w:val="Title"/>
              <w:rPr>
                <w:bCs w:val="0"/>
                <w:lang w:val="en-US" w:eastAsia="en-US"/>
              </w:rPr>
            </w:pPr>
            <w:r w:rsidRPr="00F13D1A">
              <w:rPr>
                <w:bCs w:val="0"/>
                <w:lang w:val="en-US" w:eastAsia="en-US"/>
              </w:rPr>
              <w:t>Elementary Teaching Methods in Special Education</w:t>
            </w:r>
          </w:p>
          <w:p w14:paraId="0CE1E264" w14:textId="77777777" w:rsidR="00CF752C" w:rsidRPr="00F13D1A" w:rsidRDefault="00CF752C" w:rsidP="004C1C3E">
            <w:pPr>
              <w:jc w:val="center"/>
              <w:rPr>
                <w:rFonts w:ascii="Times New Roman" w:hAnsi="Times New Roman"/>
                <w:b/>
                <w:bCs/>
                <w:sz w:val="24"/>
                <w:szCs w:val="24"/>
              </w:rPr>
            </w:pPr>
          </w:p>
          <w:p w14:paraId="50B6D5CB" w14:textId="341E5E03" w:rsidR="00CF752C" w:rsidRPr="00F13D1A" w:rsidRDefault="001F52EB" w:rsidP="006974AD">
            <w:pPr>
              <w:jc w:val="center"/>
              <w:rPr>
                <w:rFonts w:ascii="Times New Roman" w:hAnsi="Times New Roman"/>
                <w:b/>
                <w:bCs/>
                <w:i/>
                <w:iCs/>
                <w:sz w:val="24"/>
                <w:szCs w:val="24"/>
              </w:rPr>
            </w:pPr>
            <w:r w:rsidRPr="00F13D1A">
              <w:rPr>
                <w:rFonts w:ascii="Times New Roman" w:hAnsi="Times New Roman"/>
                <w:b/>
                <w:bCs/>
                <w:i/>
                <w:iCs/>
                <w:sz w:val="24"/>
                <w:szCs w:val="24"/>
              </w:rPr>
              <w:t>Summer 2019</w:t>
            </w:r>
          </w:p>
          <w:p w14:paraId="1134A0D2" w14:textId="0D7CCBD3" w:rsidR="00AB2AD6" w:rsidRPr="00F13D1A" w:rsidRDefault="00EF4B2C" w:rsidP="004C1C3E">
            <w:pPr>
              <w:jc w:val="center"/>
              <w:rPr>
                <w:rFonts w:ascii="Times New Roman" w:hAnsi="Times New Roman"/>
                <w:b/>
                <w:bCs/>
                <w:i/>
                <w:iCs/>
                <w:sz w:val="24"/>
                <w:szCs w:val="24"/>
              </w:rPr>
            </w:pPr>
            <w:r w:rsidRPr="00F13D1A">
              <w:rPr>
                <w:rFonts w:ascii="Times New Roman" w:hAnsi="Times New Roman"/>
                <w:b/>
                <w:bCs/>
                <w:i/>
                <w:iCs/>
                <w:sz w:val="24"/>
                <w:szCs w:val="24"/>
              </w:rPr>
              <w:t>Wednesdays</w:t>
            </w:r>
          </w:p>
          <w:p w14:paraId="2B0A4420" w14:textId="67A0AF9F" w:rsidR="00AB2AD6" w:rsidRPr="00F13D1A" w:rsidRDefault="00995A8A" w:rsidP="004C1C3E">
            <w:pPr>
              <w:jc w:val="center"/>
              <w:rPr>
                <w:rFonts w:ascii="Times New Roman" w:hAnsi="Times New Roman"/>
                <w:b/>
                <w:bCs/>
                <w:i/>
                <w:iCs/>
                <w:sz w:val="24"/>
                <w:szCs w:val="24"/>
              </w:rPr>
            </w:pPr>
            <w:r w:rsidRPr="00F13D1A">
              <w:rPr>
                <w:rFonts w:ascii="Times New Roman" w:hAnsi="Times New Roman"/>
                <w:b/>
                <w:bCs/>
                <w:i/>
                <w:iCs/>
                <w:sz w:val="24"/>
                <w:szCs w:val="24"/>
              </w:rPr>
              <w:t xml:space="preserve">12:30 – </w:t>
            </w:r>
            <w:r w:rsidR="00012456" w:rsidRPr="00F13D1A">
              <w:rPr>
                <w:rFonts w:ascii="Times New Roman" w:hAnsi="Times New Roman"/>
                <w:b/>
                <w:bCs/>
                <w:i/>
                <w:iCs/>
                <w:sz w:val="24"/>
                <w:szCs w:val="24"/>
              </w:rPr>
              <w:t>4:15</w:t>
            </w:r>
          </w:p>
          <w:p w14:paraId="43E43D11" w14:textId="471BAB6F" w:rsidR="00CF752C" w:rsidRPr="00F13D1A" w:rsidRDefault="00EF4B2C" w:rsidP="004C1C3E">
            <w:pPr>
              <w:jc w:val="center"/>
              <w:rPr>
                <w:rFonts w:ascii="Times New Roman" w:hAnsi="Times New Roman"/>
                <w:b/>
                <w:bCs/>
                <w:i/>
                <w:iCs/>
                <w:sz w:val="24"/>
                <w:szCs w:val="24"/>
              </w:rPr>
            </w:pPr>
            <w:r w:rsidRPr="00F13D1A">
              <w:rPr>
                <w:rFonts w:ascii="Times New Roman" w:hAnsi="Times New Roman"/>
                <w:b/>
                <w:bCs/>
                <w:i/>
                <w:iCs/>
                <w:sz w:val="24"/>
                <w:szCs w:val="24"/>
              </w:rPr>
              <w:t>Haley Center 12</w:t>
            </w:r>
            <w:r w:rsidR="00012456" w:rsidRPr="00F13D1A">
              <w:rPr>
                <w:rFonts w:ascii="Times New Roman" w:hAnsi="Times New Roman"/>
                <w:b/>
                <w:bCs/>
                <w:i/>
                <w:iCs/>
                <w:sz w:val="24"/>
                <w:szCs w:val="24"/>
              </w:rPr>
              <w:t>21</w:t>
            </w:r>
          </w:p>
          <w:p w14:paraId="26078CEB" w14:textId="77777777" w:rsidR="00CF752C" w:rsidRPr="00F13D1A" w:rsidRDefault="00CF752C" w:rsidP="004C1C3E">
            <w:pPr>
              <w:jc w:val="center"/>
              <w:rPr>
                <w:rFonts w:ascii="Times New Roman" w:hAnsi="Times New Roman"/>
                <w:b/>
                <w:bCs/>
                <w:sz w:val="24"/>
                <w:szCs w:val="24"/>
              </w:rPr>
            </w:pPr>
            <w:r w:rsidRPr="00F13D1A">
              <w:rPr>
                <w:rFonts w:ascii="Times New Roman" w:hAnsi="Times New Roman"/>
                <w:b/>
                <w:bCs/>
                <w:sz w:val="24"/>
                <w:szCs w:val="24"/>
              </w:rPr>
              <w:t>-  -  -  -  -  -  -  -  -  -</w:t>
            </w:r>
          </w:p>
          <w:p w14:paraId="0AB5E1C0" w14:textId="77777777" w:rsidR="00CF752C" w:rsidRPr="00F13D1A" w:rsidRDefault="00CF752C" w:rsidP="004C1C3E">
            <w:pPr>
              <w:jc w:val="center"/>
              <w:rPr>
                <w:rFonts w:ascii="Times New Roman" w:hAnsi="Times New Roman"/>
                <w:b/>
                <w:bCs/>
                <w:sz w:val="24"/>
                <w:szCs w:val="24"/>
              </w:rPr>
            </w:pPr>
            <w:r w:rsidRPr="00F13D1A">
              <w:rPr>
                <w:rFonts w:ascii="Times New Roman" w:hAnsi="Times New Roman"/>
                <w:b/>
                <w:bCs/>
                <w:sz w:val="24"/>
                <w:szCs w:val="24"/>
              </w:rPr>
              <w:t>Department of Special Educ</w:t>
            </w:r>
            <w:r w:rsidR="00BA3896" w:rsidRPr="00F13D1A">
              <w:rPr>
                <w:rFonts w:ascii="Times New Roman" w:hAnsi="Times New Roman"/>
                <w:b/>
                <w:bCs/>
                <w:sz w:val="24"/>
                <w:szCs w:val="24"/>
              </w:rPr>
              <w:t>ation Rehabilitation and Counseling</w:t>
            </w:r>
          </w:p>
          <w:p w14:paraId="7EA23613" w14:textId="77777777" w:rsidR="00CF752C" w:rsidRPr="00F13D1A" w:rsidRDefault="00CF752C" w:rsidP="004C1C3E">
            <w:pPr>
              <w:jc w:val="center"/>
              <w:rPr>
                <w:rFonts w:ascii="Times New Roman" w:hAnsi="Times New Roman"/>
                <w:b/>
                <w:bCs/>
                <w:sz w:val="24"/>
                <w:szCs w:val="24"/>
              </w:rPr>
            </w:pPr>
            <w:r w:rsidRPr="00F13D1A">
              <w:rPr>
                <w:rFonts w:ascii="Times New Roman" w:hAnsi="Times New Roman"/>
                <w:b/>
                <w:bCs/>
                <w:sz w:val="24"/>
                <w:szCs w:val="24"/>
              </w:rPr>
              <w:t>College of Education</w:t>
            </w:r>
          </w:p>
          <w:p w14:paraId="30016101" w14:textId="77777777" w:rsidR="00CF752C" w:rsidRPr="00F13D1A" w:rsidRDefault="00CF752C" w:rsidP="004C1C3E">
            <w:pPr>
              <w:jc w:val="center"/>
              <w:rPr>
                <w:rFonts w:ascii="Times New Roman" w:hAnsi="Times New Roman"/>
                <w:smallCaps/>
                <w:sz w:val="24"/>
                <w:szCs w:val="24"/>
              </w:rPr>
            </w:pPr>
            <w:r w:rsidRPr="00F13D1A">
              <w:rPr>
                <w:rFonts w:ascii="Times New Roman" w:hAnsi="Times New Roman"/>
                <w:smallCaps/>
                <w:sz w:val="24"/>
                <w:szCs w:val="24"/>
              </w:rPr>
              <w:t>Instructor Information:</w:t>
            </w:r>
          </w:p>
          <w:p w14:paraId="3FF31EA2" w14:textId="77777777" w:rsidR="00C15B97" w:rsidRPr="00F13D1A" w:rsidRDefault="006974AD" w:rsidP="004C1C3E">
            <w:pPr>
              <w:jc w:val="center"/>
              <w:rPr>
                <w:rFonts w:ascii="Times New Roman" w:hAnsi="Times New Roman"/>
                <w:b/>
                <w:bCs/>
                <w:sz w:val="24"/>
                <w:szCs w:val="24"/>
                <w:lang w:val="es-VE"/>
              </w:rPr>
            </w:pPr>
            <w:r w:rsidRPr="00F13D1A">
              <w:rPr>
                <w:rFonts w:ascii="Times New Roman" w:hAnsi="Times New Roman"/>
                <w:b/>
                <w:bCs/>
                <w:sz w:val="24"/>
                <w:szCs w:val="24"/>
                <w:lang w:val="es-VE"/>
              </w:rPr>
              <w:t>Dr. Craig Darch</w:t>
            </w:r>
          </w:p>
          <w:p w14:paraId="6CEAFA53" w14:textId="77777777" w:rsidR="00CF752C" w:rsidRPr="00F13D1A" w:rsidRDefault="00CF752C" w:rsidP="004C1C3E">
            <w:pPr>
              <w:jc w:val="center"/>
              <w:rPr>
                <w:rFonts w:ascii="Times New Roman" w:hAnsi="Times New Roman"/>
                <w:b/>
                <w:bCs/>
                <w:sz w:val="24"/>
                <w:szCs w:val="24"/>
                <w:lang w:val="es-VE"/>
              </w:rPr>
            </w:pPr>
            <w:r w:rsidRPr="00F13D1A">
              <w:rPr>
                <w:rFonts w:ascii="Times New Roman" w:hAnsi="Times New Roman"/>
                <w:b/>
                <w:bCs/>
                <w:sz w:val="24"/>
                <w:szCs w:val="24"/>
                <w:lang w:val="es-VE"/>
              </w:rPr>
              <w:t>-  -  -  -  -  -  -  -  -  -</w:t>
            </w:r>
          </w:p>
          <w:p w14:paraId="0D923B51" w14:textId="77777777" w:rsidR="006E3702" w:rsidRPr="00F13D1A" w:rsidRDefault="006E3702" w:rsidP="006E3702">
            <w:pPr>
              <w:spacing w:after="0"/>
              <w:jc w:val="center"/>
              <w:rPr>
                <w:rFonts w:ascii="Times New Roman" w:hAnsi="Times New Roman"/>
                <w:smallCaps/>
                <w:sz w:val="24"/>
                <w:szCs w:val="24"/>
              </w:rPr>
            </w:pPr>
            <w:r w:rsidRPr="00F13D1A">
              <w:rPr>
                <w:rFonts w:ascii="Times New Roman" w:hAnsi="Times New Roman"/>
                <w:smallCaps/>
                <w:sz w:val="24"/>
                <w:szCs w:val="24"/>
              </w:rPr>
              <w:t xml:space="preserve">3064 Haley </w:t>
            </w:r>
            <w:proofErr w:type="gramStart"/>
            <w:r w:rsidRPr="00F13D1A">
              <w:rPr>
                <w:rFonts w:ascii="Times New Roman" w:hAnsi="Times New Roman"/>
                <w:smallCaps/>
                <w:sz w:val="24"/>
                <w:szCs w:val="24"/>
              </w:rPr>
              <w:t>Center</w:t>
            </w:r>
            <w:proofErr w:type="gramEnd"/>
          </w:p>
          <w:p w14:paraId="3DFA3AF6" w14:textId="77777777" w:rsidR="006E3702" w:rsidRPr="00F13D1A" w:rsidRDefault="006E3702" w:rsidP="006E3702">
            <w:pPr>
              <w:spacing w:after="0"/>
              <w:jc w:val="center"/>
              <w:rPr>
                <w:rFonts w:ascii="Times New Roman" w:hAnsi="Times New Roman"/>
                <w:smallCaps/>
                <w:sz w:val="24"/>
                <w:szCs w:val="24"/>
              </w:rPr>
            </w:pPr>
            <w:r w:rsidRPr="00F13D1A">
              <w:rPr>
                <w:rFonts w:ascii="Times New Roman" w:hAnsi="Times New Roman"/>
                <w:smallCaps/>
                <w:sz w:val="24"/>
                <w:szCs w:val="24"/>
              </w:rPr>
              <w:t>334-844-5943</w:t>
            </w:r>
          </w:p>
          <w:p w14:paraId="43B4D379" w14:textId="77777777" w:rsidR="006E3702" w:rsidRPr="00F13D1A" w:rsidRDefault="006E3702" w:rsidP="006E3702">
            <w:pPr>
              <w:spacing w:after="0"/>
              <w:jc w:val="center"/>
              <w:rPr>
                <w:rFonts w:ascii="Times New Roman" w:hAnsi="Times New Roman"/>
                <w:smallCaps/>
                <w:sz w:val="24"/>
                <w:szCs w:val="24"/>
              </w:rPr>
            </w:pPr>
            <w:r w:rsidRPr="00F13D1A">
              <w:rPr>
                <w:rFonts w:ascii="Times New Roman" w:hAnsi="Times New Roman"/>
                <w:smallCaps/>
                <w:sz w:val="24"/>
                <w:szCs w:val="24"/>
              </w:rPr>
              <w:t>darchcb@auburn.edu</w:t>
            </w:r>
          </w:p>
          <w:p w14:paraId="0B219636" w14:textId="77777777" w:rsidR="00CF752C" w:rsidRPr="00F13D1A" w:rsidRDefault="00CF752C" w:rsidP="004C1C3E">
            <w:pPr>
              <w:jc w:val="center"/>
              <w:rPr>
                <w:rFonts w:ascii="Times New Roman" w:hAnsi="Times New Roman"/>
                <w:smallCaps/>
                <w:sz w:val="24"/>
                <w:szCs w:val="24"/>
              </w:rPr>
            </w:pPr>
          </w:p>
          <w:p w14:paraId="228C5383" w14:textId="77777777" w:rsidR="00CF752C" w:rsidRPr="00F13D1A" w:rsidRDefault="00CF752C" w:rsidP="004C1C3E">
            <w:pPr>
              <w:jc w:val="center"/>
              <w:rPr>
                <w:rFonts w:ascii="Times New Roman" w:hAnsi="Times New Roman"/>
                <w:smallCaps/>
                <w:sz w:val="24"/>
                <w:szCs w:val="24"/>
              </w:rPr>
            </w:pPr>
            <w:r w:rsidRPr="00F13D1A">
              <w:rPr>
                <w:rFonts w:ascii="Times New Roman" w:hAnsi="Times New Roman"/>
                <w:smallCaps/>
                <w:sz w:val="24"/>
                <w:szCs w:val="24"/>
              </w:rPr>
              <w:t>Office Hours:</w:t>
            </w:r>
            <w:r w:rsidR="008A69FC" w:rsidRPr="00F13D1A">
              <w:rPr>
                <w:rFonts w:ascii="Times New Roman" w:hAnsi="Times New Roman"/>
                <w:smallCaps/>
                <w:sz w:val="24"/>
                <w:szCs w:val="24"/>
              </w:rPr>
              <w:t xml:space="preserve"> By appointment</w:t>
            </w:r>
          </w:p>
          <w:p w14:paraId="7C6C7D69" w14:textId="77777777" w:rsidR="00CF752C" w:rsidRPr="00F13D1A"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F13D1A" w:rsidRDefault="00CF752C" w:rsidP="00166CD6">
            <w:pPr>
              <w:spacing w:after="0"/>
              <w:rPr>
                <w:rFonts w:ascii="Times New Roman" w:hAnsi="Times New Roman"/>
                <w:sz w:val="24"/>
                <w:szCs w:val="24"/>
              </w:rPr>
            </w:pPr>
          </w:p>
          <w:p w14:paraId="453CF541" w14:textId="77777777" w:rsidR="00CF752C" w:rsidRPr="00F13D1A" w:rsidRDefault="00CF752C" w:rsidP="004C1C3E">
            <w:pPr>
              <w:spacing w:after="0"/>
              <w:jc w:val="center"/>
              <w:rPr>
                <w:rFonts w:ascii="Times New Roman" w:hAnsi="Times New Roman"/>
                <w:sz w:val="24"/>
                <w:szCs w:val="24"/>
              </w:rPr>
            </w:pPr>
          </w:p>
          <w:p w14:paraId="4E999395" w14:textId="77777777" w:rsidR="00CF752C" w:rsidRPr="00F13D1A" w:rsidRDefault="00CF752C" w:rsidP="004C1C3E">
            <w:pPr>
              <w:spacing w:after="0"/>
              <w:jc w:val="center"/>
              <w:rPr>
                <w:rFonts w:ascii="Times New Roman" w:hAnsi="Times New Roman"/>
                <w:sz w:val="24"/>
                <w:szCs w:val="24"/>
              </w:rPr>
            </w:pPr>
          </w:p>
          <w:p w14:paraId="74BF9437" w14:textId="77777777" w:rsidR="00CF752C" w:rsidRPr="00F13D1A" w:rsidRDefault="00CF752C" w:rsidP="004C1C3E">
            <w:pPr>
              <w:spacing w:after="0"/>
              <w:jc w:val="center"/>
              <w:rPr>
                <w:rFonts w:ascii="Times New Roman" w:hAnsi="Times New Roman"/>
                <w:sz w:val="24"/>
                <w:szCs w:val="24"/>
              </w:rPr>
            </w:pPr>
          </w:p>
          <w:p w14:paraId="74A6010E" w14:textId="77777777" w:rsidR="00CF752C" w:rsidRPr="00F13D1A" w:rsidRDefault="00CF752C" w:rsidP="004C1C3E">
            <w:pPr>
              <w:spacing w:after="0"/>
              <w:jc w:val="center"/>
              <w:rPr>
                <w:rFonts w:ascii="Times New Roman" w:hAnsi="Times New Roman"/>
                <w:sz w:val="24"/>
                <w:szCs w:val="24"/>
              </w:rPr>
            </w:pPr>
          </w:p>
          <w:p w14:paraId="1F8378B0" w14:textId="77777777" w:rsidR="00CF752C" w:rsidRPr="00F13D1A" w:rsidRDefault="00CF752C" w:rsidP="004C1C3E">
            <w:pPr>
              <w:spacing w:after="0"/>
              <w:jc w:val="center"/>
              <w:rPr>
                <w:rFonts w:ascii="Times New Roman" w:hAnsi="Times New Roman"/>
                <w:sz w:val="24"/>
                <w:szCs w:val="24"/>
              </w:rPr>
            </w:pPr>
          </w:p>
          <w:p w14:paraId="11B9C27F" w14:textId="40E7F04C" w:rsidR="00CF752C" w:rsidRPr="00F13D1A" w:rsidRDefault="00995A8A" w:rsidP="004C1C3E">
            <w:pPr>
              <w:spacing w:after="0"/>
              <w:jc w:val="center"/>
              <w:rPr>
                <w:rFonts w:ascii="Times New Roman" w:hAnsi="Times New Roman"/>
                <w:b/>
                <w:sz w:val="24"/>
                <w:szCs w:val="24"/>
              </w:rPr>
            </w:pPr>
            <w:r w:rsidRPr="00F13D1A">
              <w:rPr>
                <w:rFonts w:ascii="Times New Roman" w:hAnsi="Times New Roman"/>
                <w:noProof/>
                <w:sz w:val="24"/>
                <w:szCs w:val="24"/>
              </w:rPr>
              <w:drawing>
                <wp:inline distT="0" distB="0" distL="0" distR="0" wp14:anchorId="6A007FB3" wp14:editId="304E24D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F13D1A" w:rsidRDefault="00CF752C" w:rsidP="00922809">
      <w:pPr>
        <w:spacing w:after="0"/>
        <w:jc w:val="center"/>
        <w:rPr>
          <w:rFonts w:ascii="Times New Roman" w:hAnsi="Times New Roman"/>
          <w:b/>
          <w:sz w:val="24"/>
          <w:szCs w:val="24"/>
        </w:rPr>
      </w:pPr>
      <w:r w:rsidRPr="00F13D1A">
        <w:rPr>
          <w:rFonts w:ascii="Times New Roman" w:hAnsi="Times New Roman"/>
          <w:b/>
          <w:sz w:val="24"/>
          <w:szCs w:val="24"/>
        </w:rPr>
        <w:br w:type="page"/>
      </w:r>
      <w:r w:rsidR="00922809" w:rsidRPr="00F13D1A">
        <w:rPr>
          <w:rFonts w:ascii="Times New Roman" w:hAnsi="Times New Roman"/>
          <w:b/>
          <w:sz w:val="24"/>
          <w:szCs w:val="24"/>
        </w:rPr>
        <w:lastRenderedPageBreak/>
        <w:t>AUBURN UNIVERSITY</w:t>
      </w:r>
    </w:p>
    <w:p w14:paraId="74E6E31F" w14:textId="77777777" w:rsidR="00922809" w:rsidRPr="00F13D1A" w:rsidRDefault="00922809" w:rsidP="00922809">
      <w:pPr>
        <w:spacing w:after="0"/>
        <w:jc w:val="center"/>
        <w:rPr>
          <w:rFonts w:ascii="Times New Roman" w:hAnsi="Times New Roman"/>
          <w:b/>
          <w:sz w:val="24"/>
          <w:szCs w:val="24"/>
        </w:rPr>
      </w:pPr>
      <w:r w:rsidRPr="00F13D1A">
        <w:rPr>
          <w:rFonts w:ascii="Times New Roman" w:hAnsi="Times New Roman"/>
          <w:b/>
          <w:sz w:val="24"/>
          <w:szCs w:val="24"/>
        </w:rPr>
        <w:t>SYLLABUS</w:t>
      </w:r>
    </w:p>
    <w:p w14:paraId="58A403E3" w14:textId="77777777" w:rsidR="00922809" w:rsidRPr="00F13D1A" w:rsidRDefault="00CE7938" w:rsidP="00DA2DB1">
      <w:pPr>
        <w:spacing w:after="0"/>
        <w:jc w:val="center"/>
        <w:rPr>
          <w:rFonts w:ascii="Times New Roman" w:hAnsi="Times New Roman"/>
          <w:b/>
          <w:sz w:val="24"/>
          <w:szCs w:val="24"/>
        </w:rPr>
      </w:pPr>
      <w:r w:rsidRPr="00F13D1A">
        <w:rPr>
          <w:rFonts w:ascii="Times New Roman" w:hAnsi="Times New Roman"/>
          <w:b/>
          <w:sz w:val="24"/>
          <w:szCs w:val="24"/>
        </w:rPr>
        <w:t>Special Education, Rehab</w:t>
      </w:r>
      <w:r w:rsidR="00FB2078" w:rsidRPr="00F13D1A">
        <w:rPr>
          <w:rFonts w:ascii="Times New Roman" w:hAnsi="Times New Roman"/>
          <w:b/>
          <w:sz w:val="24"/>
          <w:szCs w:val="24"/>
        </w:rPr>
        <w:t>ilitation, &amp; Counseling</w:t>
      </w:r>
    </w:p>
    <w:p w14:paraId="2735FD66" w14:textId="77777777" w:rsidR="00636F54" w:rsidRPr="00F13D1A" w:rsidRDefault="00636F54" w:rsidP="00DA2DB1">
      <w:pPr>
        <w:spacing w:after="0"/>
        <w:jc w:val="center"/>
        <w:rPr>
          <w:rFonts w:ascii="Times New Roman" w:hAnsi="Times New Roman"/>
          <w:b/>
          <w:sz w:val="24"/>
          <w:szCs w:val="24"/>
        </w:rPr>
      </w:pPr>
    </w:p>
    <w:p w14:paraId="5D46F50A" w14:textId="77777777" w:rsidR="00922809" w:rsidRPr="00F13D1A" w:rsidRDefault="00922809" w:rsidP="00922809">
      <w:pPr>
        <w:pStyle w:val="ListParagraph"/>
        <w:numPr>
          <w:ilvl w:val="0"/>
          <w:numId w:val="1"/>
        </w:numPr>
        <w:spacing w:after="0"/>
        <w:rPr>
          <w:rFonts w:ascii="Times New Roman" w:hAnsi="Times New Roman"/>
          <w:b/>
          <w:sz w:val="24"/>
          <w:szCs w:val="24"/>
        </w:rPr>
      </w:pPr>
      <w:r w:rsidRPr="00F13D1A">
        <w:rPr>
          <w:rFonts w:ascii="Times New Roman" w:hAnsi="Times New Roman"/>
          <w:b/>
          <w:sz w:val="24"/>
          <w:szCs w:val="24"/>
        </w:rPr>
        <w:t>Course Number:</w:t>
      </w:r>
      <w:r w:rsidR="007658EC" w:rsidRPr="00F13D1A">
        <w:rPr>
          <w:rFonts w:ascii="Times New Roman" w:hAnsi="Times New Roman"/>
          <w:b/>
          <w:sz w:val="24"/>
          <w:szCs w:val="24"/>
        </w:rPr>
        <w:t xml:space="preserve"> </w:t>
      </w:r>
      <w:r w:rsidR="00341388" w:rsidRPr="00F13D1A">
        <w:rPr>
          <w:rFonts w:ascii="Times New Roman" w:eastAsia="Times New Roman" w:hAnsi="Times New Roman"/>
          <w:sz w:val="24"/>
          <w:szCs w:val="24"/>
        </w:rPr>
        <w:t>5150/6150/6156</w:t>
      </w:r>
    </w:p>
    <w:p w14:paraId="06336950" w14:textId="77777777" w:rsidR="00922809" w:rsidRPr="00F13D1A" w:rsidRDefault="00922809" w:rsidP="00922809">
      <w:pPr>
        <w:pStyle w:val="ListParagraph"/>
        <w:spacing w:after="0"/>
        <w:rPr>
          <w:rFonts w:ascii="Times New Roman" w:hAnsi="Times New Roman"/>
          <w:sz w:val="24"/>
          <w:szCs w:val="24"/>
        </w:rPr>
      </w:pPr>
      <w:r w:rsidRPr="00F13D1A">
        <w:rPr>
          <w:rFonts w:ascii="Times New Roman" w:hAnsi="Times New Roman"/>
          <w:b/>
          <w:sz w:val="24"/>
          <w:szCs w:val="24"/>
        </w:rPr>
        <w:t>Course Title:</w:t>
      </w:r>
      <w:r w:rsidR="00397011" w:rsidRPr="00F13D1A">
        <w:rPr>
          <w:rFonts w:ascii="Times New Roman" w:hAnsi="Times New Roman"/>
          <w:b/>
          <w:sz w:val="24"/>
          <w:szCs w:val="24"/>
        </w:rPr>
        <w:t xml:space="preserve"> </w:t>
      </w:r>
      <w:r w:rsidR="00341388" w:rsidRPr="00F13D1A">
        <w:rPr>
          <w:rFonts w:ascii="Times New Roman" w:hAnsi="Times New Roman"/>
          <w:sz w:val="24"/>
          <w:szCs w:val="24"/>
        </w:rPr>
        <w:t xml:space="preserve">Elementary Teaching Methods in Special Education </w:t>
      </w:r>
    </w:p>
    <w:p w14:paraId="7D5BCC05" w14:textId="77777777" w:rsidR="00775028" w:rsidRPr="00F13D1A" w:rsidRDefault="00922809" w:rsidP="00135521">
      <w:pPr>
        <w:pStyle w:val="ListParagraph"/>
        <w:spacing w:after="0"/>
        <w:rPr>
          <w:rFonts w:ascii="Times New Roman" w:hAnsi="Times New Roman"/>
          <w:sz w:val="24"/>
          <w:szCs w:val="24"/>
        </w:rPr>
      </w:pPr>
      <w:r w:rsidRPr="00F13D1A">
        <w:rPr>
          <w:rFonts w:ascii="Times New Roman" w:hAnsi="Times New Roman"/>
          <w:b/>
          <w:sz w:val="24"/>
          <w:szCs w:val="24"/>
        </w:rPr>
        <w:t>Credit Hours</w:t>
      </w:r>
      <w:r w:rsidRPr="00F13D1A">
        <w:rPr>
          <w:rFonts w:ascii="Times New Roman" w:hAnsi="Times New Roman"/>
          <w:sz w:val="24"/>
          <w:szCs w:val="24"/>
        </w:rPr>
        <w:t>:</w:t>
      </w:r>
      <w:r w:rsidR="00397011" w:rsidRPr="00F13D1A">
        <w:rPr>
          <w:rFonts w:ascii="Times New Roman" w:hAnsi="Times New Roman"/>
          <w:sz w:val="24"/>
          <w:szCs w:val="24"/>
        </w:rPr>
        <w:t xml:space="preserve"> 3 semester hours</w:t>
      </w:r>
    </w:p>
    <w:p w14:paraId="45AED13B" w14:textId="77777777" w:rsidR="006974AD" w:rsidRPr="00F13D1A" w:rsidRDefault="006974AD" w:rsidP="00135521">
      <w:pPr>
        <w:pStyle w:val="ListParagraph"/>
        <w:spacing w:after="0"/>
        <w:rPr>
          <w:rFonts w:ascii="Times New Roman" w:hAnsi="Times New Roman"/>
          <w:sz w:val="24"/>
          <w:szCs w:val="24"/>
        </w:rPr>
      </w:pPr>
      <w:r w:rsidRPr="00F13D1A">
        <w:rPr>
          <w:rFonts w:ascii="Times New Roman" w:hAnsi="Times New Roman"/>
          <w:b/>
          <w:sz w:val="24"/>
          <w:szCs w:val="24"/>
        </w:rPr>
        <w:t xml:space="preserve">Prerequisites: </w:t>
      </w:r>
      <w:r w:rsidRPr="00F13D1A">
        <w:rPr>
          <w:rFonts w:ascii="Times New Roman" w:hAnsi="Times New Roman"/>
          <w:sz w:val="24"/>
          <w:szCs w:val="24"/>
        </w:rPr>
        <w:t>None</w:t>
      </w:r>
    </w:p>
    <w:p w14:paraId="5E9D902F" w14:textId="77777777" w:rsidR="00636F54" w:rsidRPr="00F13D1A" w:rsidRDefault="00636F54" w:rsidP="00135521">
      <w:pPr>
        <w:pStyle w:val="ListParagraph"/>
        <w:spacing w:after="0"/>
        <w:rPr>
          <w:rFonts w:ascii="Times New Roman" w:hAnsi="Times New Roman"/>
          <w:sz w:val="24"/>
          <w:szCs w:val="24"/>
        </w:rPr>
      </w:pPr>
    </w:p>
    <w:p w14:paraId="5DB14D6A" w14:textId="602C5203" w:rsidR="00922809" w:rsidRPr="00F13D1A" w:rsidRDefault="00922809" w:rsidP="00922809">
      <w:pPr>
        <w:pStyle w:val="ListParagraph"/>
        <w:numPr>
          <w:ilvl w:val="0"/>
          <w:numId w:val="1"/>
        </w:numPr>
        <w:spacing w:after="0"/>
        <w:rPr>
          <w:rFonts w:ascii="Times New Roman" w:hAnsi="Times New Roman"/>
          <w:sz w:val="24"/>
          <w:szCs w:val="24"/>
        </w:rPr>
      </w:pPr>
      <w:r w:rsidRPr="00F13D1A">
        <w:rPr>
          <w:rFonts w:ascii="Times New Roman" w:hAnsi="Times New Roman"/>
          <w:b/>
          <w:sz w:val="24"/>
          <w:szCs w:val="24"/>
        </w:rPr>
        <w:t xml:space="preserve">Data Syllabus </w:t>
      </w:r>
      <w:r w:rsidR="00353FC1" w:rsidRPr="00F13D1A">
        <w:rPr>
          <w:rFonts w:ascii="Times New Roman" w:hAnsi="Times New Roman"/>
          <w:b/>
          <w:sz w:val="24"/>
          <w:szCs w:val="24"/>
        </w:rPr>
        <w:t>Modified</w:t>
      </w:r>
      <w:r w:rsidRPr="00F13D1A">
        <w:rPr>
          <w:rFonts w:ascii="Times New Roman" w:hAnsi="Times New Roman"/>
          <w:b/>
          <w:sz w:val="24"/>
          <w:szCs w:val="24"/>
        </w:rPr>
        <w:t>:</w:t>
      </w:r>
      <w:r w:rsidR="00353FC1" w:rsidRPr="00F13D1A">
        <w:rPr>
          <w:rFonts w:ascii="Times New Roman" w:hAnsi="Times New Roman"/>
          <w:b/>
          <w:sz w:val="24"/>
          <w:szCs w:val="24"/>
        </w:rPr>
        <w:t xml:space="preserve"> </w:t>
      </w:r>
      <w:r w:rsidR="00012456" w:rsidRPr="00F13D1A">
        <w:rPr>
          <w:rFonts w:ascii="Times New Roman" w:hAnsi="Times New Roman"/>
          <w:sz w:val="24"/>
          <w:szCs w:val="24"/>
        </w:rPr>
        <w:t xml:space="preserve">April 2020 </w:t>
      </w:r>
    </w:p>
    <w:p w14:paraId="1F531881" w14:textId="73029EC5" w:rsidR="00012456" w:rsidRPr="00F13D1A" w:rsidRDefault="00012456" w:rsidP="00922809">
      <w:pPr>
        <w:pStyle w:val="ListParagraph"/>
        <w:numPr>
          <w:ilvl w:val="0"/>
          <w:numId w:val="1"/>
        </w:numPr>
        <w:spacing w:after="0"/>
        <w:rPr>
          <w:rFonts w:ascii="Times New Roman" w:hAnsi="Times New Roman"/>
          <w:sz w:val="24"/>
          <w:szCs w:val="24"/>
        </w:rPr>
      </w:pPr>
      <w:r w:rsidRPr="00F13D1A">
        <w:rPr>
          <w:rFonts w:ascii="Times New Roman" w:hAnsi="Times New Roman"/>
          <w:b/>
          <w:sz w:val="24"/>
          <w:szCs w:val="24"/>
        </w:rPr>
        <w:t>Graduate Assistant:</w:t>
      </w:r>
    </w:p>
    <w:p w14:paraId="2B7C509D" w14:textId="264FD765" w:rsidR="00012456" w:rsidRPr="00F13D1A" w:rsidRDefault="00012456" w:rsidP="00012456">
      <w:pPr>
        <w:pStyle w:val="ListParagraph"/>
        <w:numPr>
          <w:ilvl w:val="1"/>
          <w:numId w:val="1"/>
        </w:numPr>
        <w:spacing w:after="0"/>
        <w:rPr>
          <w:rFonts w:ascii="Times New Roman" w:hAnsi="Times New Roman"/>
          <w:sz w:val="24"/>
          <w:szCs w:val="24"/>
        </w:rPr>
      </w:pPr>
      <w:r w:rsidRPr="00F13D1A">
        <w:rPr>
          <w:rFonts w:ascii="Times New Roman" w:hAnsi="Times New Roman"/>
          <w:sz w:val="24"/>
          <w:szCs w:val="24"/>
        </w:rPr>
        <w:t xml:space="preserve">Samantha Martin | </w:t>
      </w:r>
      <w:hyperlink r:id="rId9" w:history="1">
        <w:r w:rsidRPr="00F13D1A">
          <w:rPr>
            <w:rStyle w:val="Hyperlink"/>
            <w:rFonts w:ascii="Times New Roman" w:hAnsi="Times New Roman"/>
            <w:sz w:val="24"/>
            <w:szCs w:val="24"/>
          </w:rPr>
          <w:t>sam0071@auburn.edu</w:t>
        </w:r>
      </w:hyperlink>
      <w:r w:rsidRPr="00F13D1A">
        <w:rPr>
          <w:rFonts w:ascii="Times New Roman" w:hAnsi="Times New Roman"/>
          <w:sz w:val="24"/>
          <w:szCs w:val="24"/>
        </w:rPr>
        <w:t xml:space="preserve"> </w:t>
      </w:r>
    </w:p>
    <w:p w14:paraId="75F3BC63" w14:textId="77777777" w:rsidR="00775028" w:rsidRPr="00F13D1A" w:rsidRDefault="00775028" w:rsidP="00775028">
      <w:pPr>
        <w:pStyle w:val="ListParagraph"/>
        <w:spacing w:after="0"/>
        <w:rPr>
          <w:rFonts w:ascii="Times New Roman" w:hAnsi="Times New Roman"/>
          <w:b/>
          <w:sz w:val="24"/>
          <w:szCs w:val="24"/>
        </w:rPr>
      </w:pPr>
    </w:p>
    <w:p w14:paraId="228F1CD9" w14:textId="77777777" w:rsidR="00636F54" w:rsidRPr="00F13D1A" w:rsidRDefault="00922809" w:rsidP="00341388">
      <w:pPr>
        <w:pStyle w:val="ListParagraph"/>
        <w:numPr>
          <w:ilvl w:val="0"/>
          <w:numId w:val="1"/>
        </w:numPr>
        <w:spacing w:after="0"/>
        <w:rPr>
          <w:rFonts w:ascii="Times New Roman" w:hAnsi="Times New Roman"/>
          <w:b/>
          <w:sz w:val="24"/>
          <w:szCs w:val="24"/>
        </w:rPr>
      </w:pPr>
      <w:r w:rsidRPr="00F13D1A">
        <w:rPr>
          <w:rFonts w:ascii="Times New Roman" w:hAnsi="Times New Roman"/>
          <w:b/>
          <w:sz w:val="24"/>
          <w:szCs w:val="24"/>
        </w:rPr>
        <w:t>Texts:</w:t>
      </w:r>
    </w:p>
    <w:p w14:paraId="67528679" w14:textId="77777777" w:rsidR="008A69FC" w:rsidRPr="00F13D1A" w:rsidRDefault="00341388" w:rsidP="00341388">
      <w:pPr>
        <w:pStyle w:val="ListParagraph"/>
        <w:spacing w:after="0"/>
        <w:ind w:left="1440"/>
        <w:rPr>
          <w:rFonts w:ascii="Times New Roman" w:hAnsi="Times New Roman"/>
          <w:i/>
          <w:sz w:val="24"/>
          <w:szCs w:val="24"/>
        </w:rPr>
      </w:pPr>
      <w:proofErr w:type="spellStart"/>
      <w:r w:rsidRPr="00F13D1A">
        <w:rPr>
          <w:rFonts w:ascii="Times New Roman" w:hAnsi="Times New Roman"/>
          <w:sz w:val="24"/>
          <w:szCs w:val="24"/>
        </w:rPr>
        <w:t>Carnine</w:t>
      </w:r>
      <w:proofErr w:type="spellEnd"/>
      <w:r w:rsidRPr="00F13D1A">
        <w:rPr>
          <w:rFonts w:ascii="Times New Roman" w:hAnsi="Times New Roman"/>
          <w:sz w:val="24"/>
          <w:szCs w:val="24"/>
        </w:rPr>
        <w:t xml:space="preserve">, </w:t>
      </w:r>
      <w:proofErr w:type="spellStart"/>
      <w:r w:rsidRPr="00F13D1A">
        <w:rPr>
          <w:rFonts w:ascii="Times New Roman" w:hAnsi="Times New Roman"/>
          <w:sz w:val="24"/>
          <w:szCs w:val="24"/>
        </w:rPr>
        <w:t>Silbert</w:t>
      </w:r>
      <w:proofErr w:type="spellEnd"/>
      <w:r w:rsidRPr="00F13D1A">
        <w:rPr>
          <w:rFonts w:ascii="Times New Roman" w:hAnsi="Times New Roman"/>
          <w:sz w:val="24"/>
          <w:szCs w:val="24"/>
        </w:rPr>
        <w:t xml:space="preserve">, &amp; </w:t>
      </w:r>
      <w:proofErr w:type="spellStart"/>
      <w:r w:rsidRPr="00F13D1A">
        <w:rPr>
          <w:rFonts w:ascii="Times New Roman" w:hAnsi="Times New Roman"/>
          <w:sz w:val="24"/>
          <w:szCs w:val="24"/>
        </w:rPr>
        <w:t>Kameenui</w:t>
      </w:r>
      <w:proofErr w:type="spellEnd"/>
      <w:r w:rsidRPr="00F13D1A">
        <w:rPr>
          <w:rFonts w:ascii="Times New Roman" w:hAnsi="Times New Roman"/>
          <w:sz w:val="24"/>
          <w:szCs w:val="24"/>
        </w:rPr>
        <w:t xml:space="preserve"> et al (2006). </w:t>
      </w:r>
      <w:r w:rsidRPr="00F13D1A">
        <w:rPr>
          <w:rFonts w:ascii="Times New Roman" w:hAnsi="Times New Roman"/>
          <w:i/>
          <w:sz w:val="24"/>
          <w:szCs w:val="24"/>
        </w:rPr>
        <w:t xml:space="preserve">Teaching Struggling &amp; At-risk </w:t>
      </w:r>
      <w:r w:rsidR="001A61BB" w:rsidRPr="00F13D1A">
        <w:rPr>
          <w:rFonts w:ascii="Times New Roman" w:hAnsi="Times New Roman"/>
          <w:i/>
          <w:sz w:val="24"/>
          <w:szCs w:val="24"/>
        </w:rPr>
        <w:tab/>
      </w:r>
      <w:r w:rsidRPr="00F13D1A">
        <w:rPr>
          <w:rFonts w:ascii="Times New Roman" w:hAnsi="Times New Roman"/>
          <w:i/>
          <w:sz w:val="24"/>
          <w:szCs w:val="24"/>
        </w:rPr>
        <w:t xml:space="preserve">Readers: A Direct Instruction Approach. </w:t>
      </w:r>
    </w:p>
    <w:p w14:paraId="63FDC166" w14:textId="77777777" w:rsidR="00341388" w:rsidRPr="00F13D1A" w:rsidRDefault="00341388" w:rsidP="00341388">
      <w:pPr>
        <w:pStyle w:val="ListParagraph"/>
        <w:spacing w:after="0"/>
        <w:ind w:left="1440"/>
        <w:rPr>
          <w:rFonts w:ascii="Times New Roman" w:hAnsi="Times New Roman"/>
          <w:i/>
          <w:sz w:val="24"/>
          <w:szCs w:val="24"/>
        </w:rPr>
      </w:pPr>
    </w:p>
    <w:p w14:paraId="18F1400C" w14:textId="77777777" w:rsidR="006974AD" w:rsidRPr="00F13D1A" w:rsidRDefault="00922809" w:rsidP="006974AD">
      <w:pPr>
        <w:pStyle w:val="ListParagraph"/>
        <w:numPr>
          <w:ilvl w:val="0"/>
          <w:numId w:val="1"/>
        </w:numPr>
        <w:spacing w:after="0"/>
        <w:rPr>
          <w:rFonts w:ascii="Times New Roman" w:hAnsi="Times New Roman"/>
          <w:b/>
          <w:sz w:val="24"/>
          <w:szCs w:val="24"/>
        </w:rPr>
      </w:pPr>
      <w:r w:rsidRPr="00F13D1A">
        <w:rPr>
          <w:rFonts w:ascii="Times New Roman" w:hAnsi="Times New Roman"/>
          <w:b/>
          <w:sz w:val="24"/>
          <w:szCs w:val="24"/>
        </w:rPr>
        <w:t>Course Objectives:</w:t>
      </w:r>
    </w:p>
    <w:p w14:paraId="7A32C59A" w14:textId="77777777" w:rsidR="00636F54" w:rsidRPr="00F13D1A" w:rsidRDefault="00636F54" w:rsidP="00636F54">
      <w:pPr>
        <w:pStyle w:val="ListParagraph"/>
        <w:spacing w:after="0"/>
        <w:rPr>
          <w:rFonts w:ascii="Times New Roman" w:hAnsi="Times New Roman"/>
          <w:b/>
          <w:sz w:val="24"/>
          <w:szCs w:val="24"/>
        </w:rPr>
      </w:pPr>
    </w:p>
    <w:p w14:paraId="08D39C76" w14:textId="77777777" w:rsidR="00341388" w:rsidRPr="00F13D1A" w:rsidRDefault="006974AD" w:rsidP="00341388">
      <w:pPr>
        <w:pStyle w:val="ListParagraph"/>
        <w:spacing w:after="0"/>
        <w:rPr>
          <w:rFonts w:ascii="Times New Roman" w:hAnsi="Times New Roman"/>
          <w:b/>
          <w:sz w:val="24"/>
          <w:szCs w:val="24"/>
        </w:rPr>
      </w:pPr>
      <w:r w:rsidRPr="00F13D1A">
        <w:rPr>
          <w:rFonts w:ascii="Times New Roman" w:eastAsia="Times New Roman" w:hAnsi="Times New Roman"/>
          <w:sz w:val="24"/>
          <w:szCs w:val="24"/>
        </w:rPr>
        <w:t xml:space="preserve">Upon completion of this class the student will: </w:t>
      </w:r>
    </w:p>
    <w:p w14:paraId="3926038E" w14:textId="471C5081" w:rsidR="00341388" w:rsidRPr="00F13D1A" w:rsidRDefault="00995A8A" w:rsidP="00341388">
      <w:pPr>
        <w:pStyle w:val="ListParagraph"/>
        <w:spacing w:after="0"/>
        <w:rPr>
          <w:rFonts w:ascii="Times New Roman" w:hAnsi="Times New Roman"/>
          <w:b/>
          <w:sz w:val="24"/>
          <w:szCs w:val="24"/>
        </w:rPr>
      </w:pPr>
      <w:r w:rsidRPr="00F13D1A">
        <w:rPr>
          <w:rFonts w:ascii="Times New Roman" w:hAnsi="Times New Roman"/>
          <w:b/>
          <w:sz w:val="24"/>
          <w:szCs w:val="24"/>
        </w:rPr>
        <w:t xml:space="preserve">   </w:t>
      </w:r>
    </w:p>
    <w:p w14:paraId="02632A45"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 xml:space="preserve">define component elements of instruction in elementary level reading </w:t>
      </w:r>
    </w:p>
    <w:p w14:paraId="315937B7"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describe components of instructional sequences for teaching struggling readers</w:t>
      </w:r>
    </w:p>
    <w:p w14:paraId="46BB261F"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 xml:space="preserve">describe appropriate correction procedures </w:t>
      </w:r>
      <w:proofErr w:type="gramStart"/>
      <w:r w:rsidRPr="00F13D1A">
        <w:rPr>
          <w:rFonts w:ascii="Times New Roman" w:hAnsi="Times New Roman"/>
          <w:sz w:val="24"/>
          <w:szCs w:val="24"/>
        </w:rPr>
        <w:t>while  teaching</w:t>
      </w:r>
      <w:proofErr w:type="gramEnd"/>
      <w:r w:rsidRPr="00F13D1A">
        <w:rPr>
          <w:rFonts w:ascii="Times New Roman" w:hAnsi="Times New Roman"/>
          <w:sz w:val="24"/>
          <w:szCs w:val="24"/>
        </w:rPr>
        <w:t xml:space="preserve"> reading</w:t>
      </w:r>
    </w:p>
    <w:p w14:paraId="14B25E6A"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 xml:space="preserve">understand how to develop reading fluency and comprehension identify appropriate instructional materials </w:t>
      </w:r>
    </w:p>
    <w:p w14:paraId="19DCB23F"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implement appropriate monitoring techniques while teaching reading</w:t>
      </w:r>
    </w:p>
    <w:p w14:paraId="42AED508"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understand the development of instructional programs</w:t>
      </w:r>
    </w:p>
    <w:p w14:paraId="482F6BF2"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develop remedial instructional programs in reading (decoding &amp; comprehension)</w:t>
      </w:r>
    </w:p>
    <w:p w14:paraId="5E4D0D29"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 xml:space="preserve">develop an understanding of teaching reading comprehension </w:t>
      </w:r>
    </w:p>
    <w:p w14:paraId="6657D2C0" w14:textId="77777777" w:rsidR="00341388" w:rsidRPr="00F13D1A" w:rsidRDefault="00341388" w:rsidP="00341388">
      <w:pPr>
        <w:pStyle w:val="ListParagraph"/>
        <w:numPr>
          <w:ilvl w:val="0"/>
          <w:numId w:val="34"/>
        </w:numPr>
        <w:spacing w:before="100" w:beforeAutospacing="1" w:after="0"/>
        <w:rPr>
          <w:rFonts w:ascii="Times New Roman" w:hAnsi="Times New Roman"/>
          <w:sz w:val="24"/>
          <w:szCs w:val="24"/>
        </w:rPr>
      </w:pPr>
      <w:r w:rsidRPr="00F13D1A">
        <w:rPr>
          <w:rFonts w:ascii="Times New Roman" w:hAnsi="Times New Roman"/>
          <w:sz w:val="24"/>
          <w:szCs w:val="24"/>
        </w:rPr>
        <w:t xml:space="preserve">identify critical features of effective writing instruction </w:t>
      </w:r>
    </w:p>
    <w:p w14:paraId="260FAAB6" w14:textId="77777777" w:rsidR="00F13D1A" w:rsidRPr="00F13D1A" w:rsidRDefault="00F13D1A" w:rsidP="00F13D1A">
      <w:pPr>
        <w:rPr>
          <w:rFonts w:ascii="Times New Roman" w:hAnsi="Times New Roman"/>
          <w:sz w:val="24"/>
          <w:szCs w:val="24"/>
        </w:rPr>
      </w:pPr>
    </w:p>
    <w:p w14:paraId="43B9BF2F" w14:textId="77777777" w:rsidR="00F13D1A" w:rsidRPr="00F13D1A" w:rsidRDefault="00F13D1A" w:rsidP="00F13D1A">
      <w:pPr>
        <w:tabs>
          <w:tab w:val="left" w:pos="900"/>
        </w:tabs>
        <w:rPr>
          <w:rFonts w:ascii="Times New Roman" w:hAnsi="Times New Roman"/>
          <w:b/>
          <w:sz w:val="24"/>
          <w:szCs w:val="24"/>
          <w:highlight w:val="yellow"/>
        </w:rPr>
      </w:pPr>
      <w:r w:rsidRPr="00F13D1A">
        <w:rPr>
          <w:rFonts w:ascii="Times New Roman" w:hAnsi="Times New Roman"/>
          <w:b/>
          <w:sz w:val="24"/>
          <w:szCs w:val="24"/>
          <w:highlight w:val="yellow"/>
        </w:rPr>
        <w:t xml:space="preserve">Distance Education Participation: </w:t>
      </w:r>
    </w:p>
    <w:p w14:paraId="47E851A7" w14:textId="77777777" w:rsidR="00F13D1A" w:rsidRPr="00F13D1A" w:rsidRDefault="00F13D1A" w:rsidP="00F13D1A">
      <w:pPr>
        <w:pStyle w:val="ColorfulList-Accent11"/>
        <w:numPr>
          <w:ilvl w:val="0"/>
          <w:numId w:val="36"/>
        </w:numPr>
        <w:tabs>
          <w:tab w:val="left" w:pos="-1440"/>
        </w:tabs>
        <w:rPr>
          <w:highlight w:val="yellow"/>
        </w:rPr>
      </w:pPr>
      <w:r w:rsidRPr="00F13D1A">
        <w:rPr>
          <w:highlight w:val="yellow"/>
        </w:rP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36915CDE" w14:textId="77777777" w:rsidR="00F13D1A" w:rsidRPr="00F13D1A" w:rsidRDefault="00F13D1A" w:rsidP="00F13D1A">
      <w:pPr>
        <w:pStyle w:val="ColorfulList-Accent11"/>
        <w:numPr>
          <w:ilvl w:val="0"/>
          <w:numId w:val="36"/>
        </w:numPr>
        <w:tabs>
          <w:tab w:val="left" w:pos="-1440"/>
        </w:tabs>
        <w:rPr>
          <w:highlight w:val="yellow"/>
        </w:rPr>
      </w:pPr>
      <w:r w:rsidRPr="00F13D1A">
        <w:rPr>
          <w:highlight w:val="yellow"/>
        </w:rPr>
        <w:t xml:space="preserve">The course provides for timely and appropriate interactions between instructor and students via </w:t>
      </w:r>
      <w:proofErr w:type="spellStart"/>
      <w:r w:rsidRPr="00F13D1A">
        <w:rPr>
          <w:highlight w:val="yellow"/>
        </w:rPr>
        <w:t>Tigermail</w:t>
      </w:r>
      <w:proofErr w:type="spellEnd"/>
      <w:r w:rsidRPr="00F13D1A">
        <w:rPr>
          <w:highlight w:val="yellow"/>
        </w:rPr>
        <w:t xml:space="preserve"> email, discussion boards, and Canvas messaging. The instructor will respond to </w:t>
      </w:r>
      <w:proofErr w:type="spellStart"/>
      <w:r w:rsidRPr="00F13D1A">
        <w:rPr>
          <w:highlight w:val="yellow"/>
        </w:rPr>
        <w:t>Tigermail</w:t>
      </w:r>
      <w:proofErr w:type="spellEnd"/>
      <w:r w:rsidRPr="00F13D1A">
        <w:rPr>
          <w:highlight w:val="yellow"/>
        </w:rPr>
        <w:t xml:space="preserve"> emails or Canvas messages within 24 hours of receipt (note: this may vary for emails sent on Saturday or Sunday)</w:t>
      </w:r>
    </w:p>
    <w:p w14:paraId="32F72AAA" w14:textId="77777777" w:rsidR="00F13D1A" w:rsidRPr="00F13D1A" w:rsidRDefault="00F13D1A" w:rsidP="00F13D1A">
      <w:pPr>
        <w:ind w:firstLine="720"/>
        <w:rPr>
          <w:rFonts w:ascii="Times New Roman" w:hAnsi="Times New Roman"/>
          <w:sz w:val="24"/>
          <w:szCs w:val="24"/>
        </w:rPr>
      </w:pPr>
    </w:p>
    <w:p w14:paraId="7ACA7364" w14:textId="77777777" w:rsidR="00F13D1A" w:rsidRPr="00F13D1A" w:rsidRDefault="00F13D1A" w:rsidP="00F13D1A">
      <w:pPr>
        <w:rPr>
          <w:rFonts w:ascii="Times New Roman" w:hAnsi="Times New Roman"/>
          <w:sz w:val="24"/>
          <w:szCs w:val="24"/>
        </w:rPr>
      </w:pPr>
    </w:p>
    <w:p w14:paraId="4CFECD76" w14:textId="4F2C8A82" w:rsidR="00F13D1A" w:rsidRPr="00F13D1A" w:rsidRDefault="00F13D1A" w:rsidP="00F13D1A">
      <w:pPr>
        <w:rPr>
          <w:rFonts w:ascii="Times New Roman" w:hAnsi="Times New Roman"/>
          <w:sz w:val="24"/>
          <w:szCs w:val="24"/>
        </w:rPr>
        <w:sectPr w:rsidR="00F13D1A" w:rsidRPr="00F13D1A" w:rsidSect="00636F54">
          <w:footerReference w:type="default" r:id="rId10"/>
          <w:pgSz w:w="12240" w:h="15840"/>
          <w:pgMar w:top="1152" w:right="1440" w:bottom="1440" w:left="1440" w:header="720" w:footer="720" w:gutter="0"/>
          <w:cols w:space="720"/>
          <w:docGrid w:linePitch="360"/>
        </w:sectPr>
      </w:pPr>
    </w:p>
    <w:p w14:paraId="661D1376" w14:textId="77777777" w:rsidR="00922809" w:rsidRPr="00F13D1A" w:rsidRDefault="00AA660E" w:rsidP="005A4615">
      <w:pPr>
        <w:pStyle w:val="ListParagraph"/>
        <w:numPr>
          <w:ilvl w:val="0"/>
          <w:numId w:val="1"/>
        </w:numPr>
        <w:spacing w:before="100" w:beforeAutospacing="1" w:after="0"/>
        <w:rPr>
          <w:rFonts w:ascii="Times New Roman" w:hAnsi="Times New Roman"/>
          <w:b/>
          <w:sz w:val="24"/>
          <w:szCs w:val="24"/>
        </w:rPr>
      </w:pPr>
      <w:r w:rsidRPr="00F13D1A">
        <w:rPr>
          <w:rFonts w:ascii="Times New Roman" w:hAnsi="Times New Roman"/>
          <w:b/>
          <w:sz w:val="24"/>
          <w:szCs w:val="24"/>
        </w:rPr>
        <w:lastRenderedPageBreak/>
        <w:t xml:space="preserve">Tentative </w:t>
      </w:r>
      <w:r w:rsidR="00922809" w:rsidRPr="00F13D1A">
        <w:rPr>
          <w:rFonts w:ascii="Times New Roman" w:hAnsi="Times New Roman"/>
          <w:b/>
          <w:sz w:val="24"/>
          <w:szCs w:val="24"/>
        </w:rPr>
        <w:t>Course Content and Schedule:</w:t>
      </w:r>
    </w:p>
    <w:p w14:paraId="04808FC8" w14:textId="77777777" w:rsidR="00351E88" w:rsidRPr="00F13D1A"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995A8A" w:rsidRPr="00F13D1A" w14:paraId="3BF46EAD" w14:textId="77777777" w:rsidTr="00012456">
        <w:trPr>
          <w:trHeight w:val="117"/>
        </w:trPr>
        <w:tc>
          <w:tcPr>
            <w:tcW w:w="1807" w:type="dxa"/>
            <w:shd w:val="clear" w:color="auto" w:fill="D9D9D9"/>
          </w:tcPr>
          <w:p w14:paraId="5E429531" w14:textId="77777777" w:rsidR="00995A8A" w:rsidRPr="00F13D1A" w:rsidRDefault="00995A8A" w:rsidP="00012456">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Date</w:t>
            </w:r>
          </w:p>
        </w:tc>
        <w:tc>
          <w:tcPr>
            <w:tcW w:w="5381" w:type="dxa"/>
            <w:shd w:val="clear" w:color="auto" w:fill="D9D9D9"/>
          </w:tcPr>
          <w:p w14:paraId="3B6258C9" w14:textId="77777777" w:rsidR="00995A8A" w:rsidRPr="00F13D1A" w:rsidRDefault="00995A8A" w:rsidP="00012456">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Topics</w:t>
            </w:r>
          </w:p>
        </w:tc>
        <w:tc>
          <w:tcPr>
            <w:tcW w:w="5772" w:type="dxa"/>
            <w:shd w:val="clear" w:color="auto" w:fill="D9D9D9"/>
          </w:tcPr>
          <w:p w14:paraId="46F4E4A5" w14:textId="77777777" w:rsidR="00995A8A" w:rsidRPr="00F13D1A" w:rsidRDefault="00995A8A" w:rsidP="00012456">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Reading/Assignments/Materials</w:t>
            </w:r>
          </w:p>
        </w:tc>
      </w:tr>
      <w:tr w:rsidR="00995A8A" w:rsidRPr="00F13D1A" w14:paraId="2160B8FD" w14:textId="77777777" w:rsidTr="00012456">
        <w:trPr>
          <w:trHeight w:val="435"/>
        </w:trPr>
        <w:tc>
          <w:tcPr>
            <w:tcW w:w="1807" w:type="dxa"/>
            <w:shd w:val="clear" w:color="auto" w:fill="auto"/>
          </w:tcPr>
          <w:p w14:paraId="50DEBED8" w14:textId="73C9E231" w:rsidR="00995A8A"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May 20</w:t>
            </w:r>
          </w:p>
        </w:tc>
        <w:tc>
          <w:tcPr>
            <w:tcW w:w="5381" w:type="dxa"/>
            <w:shd w:val="clear" w:color="auto" w:fill="auto"/>
          </w:tcPr>
          <w:p w14:paraId="03F59C6A" w14:textId="77777777" w:rsidR="00995A8A" w:rsidRPr="00F13D1A" w:rsidRDefault="00BF4F53" w:rsidP="00620DDB">
            <w:pPr>
              <w:spacing w:after="0"/>
              <w:rPr>
                <w:rFonts w:ascii="Times New Roman" w:hAnsi="Times New Roman"/>
                <w:sz w:val="24"/>
                <w:szCs w:val="24"/>
              </w:rPr>
            </w:pPr>
            <w:r w:rsidRPr="00F13D1A">
              <w:rPr>
                <w:rFonts w:ascii="Times New Roman" w:hAnsi="Times New Roman"/>
                <w:sz w:val="24"/>
                <w:szCs w:val="24"/>
              </w:rPr>
              <w:t>Introduction &amp; Overview of Struggling Readers</w:t>
            </w:r>
          </w:p>
          <w:p w14:paraId="0C4C552A" w14:textId="007E3ADF"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Instructional Materials</w:t>
            </w:r>
          </w:p>
        </w:tc>
        <w:tc>
          <w:tcPr>
            <w:tcW w:w="5772" w:type="dxa"/>
            <w:shd w:val="clear" w:color="auto" w:fill="auto"/>
          </w:tcPr>
          <w:p w14:paraId="3186F48E" w14:textId="2E355645" w:rsidR="00995A8A" w:rsidRPr="00F13D1A" w:rsidRDefault="00BF4F53" w:rsidP="00012456">
            <w:pPr>
              <w:spacing w:after="0"/>
              <w:rPr>
                <w:rFonts w:ascii="Times New Roman" w:hAnsi="Times New Roman"/>
                <w:sz w:val="24"/>
                <w:szCs w:val="24"/>
              </w:rPr>
            </w:pPr>
            <w:r w:rsidRPr="00F13D1A">
              <w:rPr>
                <w:rFonts w:ascii="Times New Roman" w:hAnsi="Times New Roman"/>
                <w:sz w:val="24"/>
                <w:szCs w:val="24"/>
              </w:rPr>
              <w:t>DI Chapter 1</w:t>
            </w:r>
            <w:r w:rsidR="00620DDB" w:rsidRPr="00F13D1A">
              <w:rPr>
                <w:rFonts w:ascii="Times New Roman" w:hAnsi="Times New Roman"/>
                <w:sz w:val="24"/>
                <w:szCs w:val="24"/>
              </w:rPr>
              <w:t xml:space="preserve"> &amp; 2 </w:t>
            </w:r>
          </w:p>
        </w:tc>
      </w:tr>
      <w:tr w:rsidR="00995A8A" w:rsidRPr="00F13D1A" w14:paraId="2129E466" w14:textId="77777777" w:rsidTr="00012456">
        <w:trPr>
          <w:trHeight w:val="448"/>
        </w:trPr>
        <w:tc>
          <w:tcPr>
            <w:tcW w:w="1807" w:type="dxa"/>
            <w:shd w:val="clear" w:color="auto" w:fill="auto"/>
          </w:tcPr>
          <w:p w14:paraId="7322E11C" w14:textId="036752F6" w:rsidR="00995A8A"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May 27</w:t>
            </w:r>
          </w:p>
        </w:tc>
        <w:tc>
          <w:tcPr>
            <w:tcW w:w="5381" w:type="dxa"/>
            <w:shd w:val="clear" w:color="auto" w:fill="auto"/>
          </w:tcPr>
          <w:p w14:paraId="757CAF7D" w14:textId="77777777" w:rsidR="00995A8A" w:rsidRPr="00F13D1A" w:rsidRDefault="00BF4F53" w:rsidP="00620DDB">
            <w:pPr>
              <w:spacing w:after="0"/>
              <w:rPr>
                <w:rFonts w:ascii="Times New Roman" w:hAnsi="Times New Roman"/>
                <w:sz w:val="24"/>
                <w:szCs w:val="24"/>
              </w:rPr>
            </w:pPr>
            <w:r w:rsidRPr="00F13D1A">
              <w:rPr>
                <w:rFonts w:ascii="Times New Roman" w:hAnsi="Times New Roman"/>
                <w:sz w:val="24"/>
                <w:szCs w:val="24"/>
              </w:rPr>
              <w:t>Explicit Instructional Design &amp; Presentation Techniques</w:t>
            </w:r>
          </w:p>
          <w:p w14:paraId="1C22E38A" w14:textId="4B6553A2"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Phonemic &amp; Phonological Awareness</w:t>
            </w:r>
          </w:p>
        </w:tc>
        <w:tc>
          <w:tcPr>
            <w:tcW w:w="5772" w:type="dxa"/>
            <w:shd w:val="clear" w:color="auto" w:fill="auto"/>
          </w:tcPr>
          <w:p w14:paraId="0D7BA601" w14:textId="77777777" w:rsidR="00995A8A" w:rsidRPr="00F13D1A" w:rsidRDefault="00BF4F53" w:rsidP="00012456">
            <w:pPr>
              <w:pStyle w:val="ListParagraph"/>
              <w:spacing w:after="0"/>
              <w:ind w:left="0"/>
              <w:rPr>
                <w:rFonts w:ascii="Times New Roman" w:hAnsi="Times New Roman"/>
                <w:sz w:val="24"/>
                <w:szCs w:val="24"/>
              </w:rPr>
            </w:pPr>
            <w:r w:rsidRPr="00F13D1A">
              <w:rPr>
                <w:rFonts w:ascii="Times New Roman" w:hAnsi="Times New Roman"/>
                <w:sz w:val="24"/>
                <w:szCs w:val="24"/>
              </w:rPr>
              <w:t>DI Chapters 3 &amp; 4</w:t>
            </w:r>
          </w:p>
          <w:p w14:paraId="017FDC0F" w14:textId="5B9C39D2" w:rsidR="00620DDB" w:rsidRPr="00F13D1A" w:rsidRDefault="00620DDB" w:rsidP="00012456">
            <w:pPr>
              <w:pStyle w:val="ListParagraph"/>
              <w:spacing w:after="0"/>
              <w:ind w:left="0"/>
              <w:rPr>
                <w:rFonts w:ascii="Times New Roman" w:hAnsi="Times New Roman"/>
                <w:sz w:val="24"/>
                <w:szCs w:val="24"/>
              </w:rPr>
            </w:pPr>
            <w:r w:rsidRPr="00F13D1A">
              <w:rPr>
                <w:rFonts w:ascii="Times New Roman" w:hAnsi="Times New Roman"/>
                <w:sz w:val="24"/>
                <w:szCs w:val="24"/>
              </w:rPr>
              <w:t>DI Chapter 5</w:t>
            </w:r>
          </w:p>
        </w:tc>
      </w:tr>
      <w:tr w:rsidR="00995A8A" w:rsidRPr="00F13D1A" w14:paraId="179FB2CC" w14:textId="77777777" w:rsidTr="00012456">
        <w:trPr>
          <w:trHeight w:val="435"/>
        </w:trPr>
        <w:tc>
          <w:tcPr>
            <w:tcW w:w="1807" w:type="dxa"/>
            <w:shd w:val="clear" w:color="auto" w:fill="auto"/>
          </w:tcPr>
          <w:p w14:paraId="256A0595" w14:textId="5AC55E43" w:rsidR="00995A8A"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June 3</w:t>
            </w:r>
          </w:p>
        </w:tc>
        <w:tc>
          <w:tcPr>
            <w:tcW w:w="5381" w:type="dxa"/>
            <w:shd w:val="clear" w:color="auto" w:fill="auto"/>
          </w:tcPr>
          <w:p w14:paraId="020F4666" w14:textId="77777777" w:rsidR="00995A8A" w:rsidRPr="00F13D1A" w:rsidRDefault="00BF4F53" w:rsidP="00620DDB">
            <w:pPr>
              <w:spacing w:after="0"/>
              <w:rPr>
                <w:rFonts w:ascii="Times New Roman" w:hAnsi="Times New Roman"/>
                <w:sz w:val="24"/>
                <w:szCs w:val="24"/>
              </w:rPr>
            </w:pPr>
            <w:r w:rsidRPr="00F13D1A">
              <w:rPr>
                <w:rFonts w:ascii="Times New Roman" w:hAnsi="Times New Roman"/>
                <w:sz w:val="24"/>
                <w:szCs w:val="24"/>
              </w:rPr>
              <w:t xml:space="preserve">Overview of Phonics Instruction </w:t>
            </w:r>
          </w:p>
          <w:p w14:paraId="6F64DD3F" w14:textId="0B7E1568" w:rsidR="00BF4F53" w:rsidRPr="00F13D1A" w:rsidRDefault="00BF4F53" w:rsidP="00620DDB">
            <w:pPr>
              <w:spacing w:after="0"/>
              <w:rPr>
                <w:rFonts w:ascii="Times New Roman" w:hAnsi="Times New Roman"/>
                <w:sz w:val="24"/>
                <w:szCs w:val="24"/>
              </w:rPr>
            </w:pPr>
            <w:r w:rsidRPr="00F13D1A">
              <w:rPr>
                <w:rFonts w:ascii="Times New Roman" w:hAnsi="Times New Roman"/>
                <w:sz w:val="24"/>
                <w:szCs w:val="24"/>
              </w:rPr>
              <w:t xml:space="preserve">Reading &amp; Language Instruction </w:t>
            </w:r>
          </w:p>
        </w:tc>
        <w:tc>
          <w:tcPr>
            <w:tcW w:w="5772" w:type="dxa"/>
            <w:shd w:val="clear" w:color="auto" w:fill="auto"/>
          </w:tcPr>
          <w:p w14:paraId="56C27344" w14:textId="77777777" w:rsidR="00995A8A" w:rsidRPr="00F13D1A" w:rsidRDefault="00BF4F53" w:rsidP="00012456">
            <w:pPr>
              <w:spacing w:after="0"/>
              <w:rPr>
                <w:rFonts w:ascii="Times New Roman" w:hAnsi="Times New Roman"/>
                <w:sz w:val="24"/>
                <w:szCs w:val="24"/>
              </w:rPr>
            </w:pPr>
            <w:r w:rsidRPr="00F13D1A">
              <w:rPr>
                <w:rFonts w:ascii="Times New Roman" w:hAnsi="Times New Roman"/>
                <w:sz w:val="24"/>
                <w:szCs w:val="24"/>
              </w:rPr>
              <w:t>DI Chapter 6</w:t>
            </w:r>
          </w:p>
          <w:p w14:paraId="0B88BBF7" w14:textId="18ED3064" w:rsidR="00BF4F53" w:rsidRPr="00F13D1A" w:rsidRDefault="00BF4F53" w:rsidP="00012456">
            <w:pPr>
              <w:spacing w:after="0"/>
              <w:rPr>
                <w:rFonts w:ascii="Times New Roman" w:hAnsi="Times New Roman"/>
                <w:sz w:val="24"/>
                <w:szCs w:val="24"/>
              </w:rPr>
            </w:pPr>
            <w:r w:rsidRPr="00F13D1A">
              <w:rPr>
                <w:rFonts w:ascii="Times New Roman" w:hAnsi="Times New Roman"/>
                <w:sz w:val="24"/>
                <w:szCs w:val="24"/>
              </w:rPr>
              <w:t>Pearson Text Chapter 1</w:t>
            </w:r>
          </w:p>
        </w:tc>
      </w:tr>
      <w:tr w:rsidR="00995A8A" w:rsidRPr="00F13D1A" w14:paraId="6A59A85A" w14:textId="77777777" w:rsidTr="00012456">
        <w:trPr>
          <w:trHeight w:val="435"/>
        </w:trPr>
        <w:tc>
          <w:tcPr>
            <w:tcW w:w="1807" w:type="dxa"/>
            <w:shd w:val="clear" w:color="auto" w:fill="auto"/>
          </w:tcPr>
          <w:p w14:paraId="28A3AB1F" w14:textId="22F75A54" w:rsidR="00995A8A"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June 10</w:t>
            </w:r>
          </w:p>
        </w:tc>
        <w:tc>
          <w:tcPr>
            <w:tcW w:w="5381" w:type="dxa"/>
            <w:shd w:val="clear" w:color="auto" w:fill="auto"/>
          </w:tcPr>
          <w:p w14:paraId="15C32F9E" w14:textId="77777777" w:rsidR="00BF4F53" w:rsidRPr="00F13D1A" w:rsidRDefault="00BF4F53" w:rsidP="00620DDB">
            <w:pPr>
              <w:spacing w:after="0"/>
              <w:rPr>
                <w:rFonts w:ascii="Times New Roman" w:hAnsi="Times New Roman"/>
                <w:sz w:val="24"/>
                <w:szCs w:val="24"/>
              </w:rPr>
            </w:pPr>
            <w:r w:rsidRPr="00F13D1A">
              <w:rPr>
                <w:rFonts w:ascii="Times New Roman" w:hAnsi="Times New Roman"/>
                <w:sz w:val="24"/>
                <w:szCs w:val="24"/>
              </w:rPr>
              <w:t>Letter Sound Correspondence</w:t>
            </w:r>
          </w:p>
          <w:p w14:paraId="7C0685DB" w14:textId="77777777"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Reading Development</w:t>
            </w:r>
          </w:p>
          <w:p w14:paraId="29E884B4" w14:textId="214A0B03"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Word Reading</w:t>
            </w:r>
          </w:p>
        </w:tc>
        <w:tc>
          <w:tcPr>
            <w:tcW w:w="5772" w:type="dxa"/>
            <w:shd w:val="clear" w:color="auto" w:fill="auto"/>
          </w:tcPr>
          <w:p w14:paraId="43B87237" w14:textId="77777777" w:rsidR="00995A8A" w:rsidRPr="00F13D1A" w:rsidRDefault="00BF4F53" w:rsidP="00012456">
            <w:pPr>
              <w:spacing w:after="0"/>
              <w:rPr>
                <w:rFonts w:ascii="Times New Roman" w:hAnsi="Times New Roman"/>
                <w:sz w:val="24"/>
                <w:szCs w:val="24"/>
              </w:rPr>
            </w:pPr>
            <w:r w:rsidRPr="00F13D1A">
              <w:rPr>
                <w:rFonts w:ascii="Times New Roman" w:hAnsi="Times New Roman"/>
                <w:sz w:val="24"/>
                <w:szCs w:val="24"/>
              </w:rPr>
              <w:t>DI Chapter 7</w:t>
            </w:r>
          </w:p>
          <w:p w14:paraId="160273F6" w14:textId="77777777"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Pearson Text Chapter 2</w:t>
            </w:r>
          </w:p>
          <w:p w14:paraId="5837A8F5" w14:textId="77275EE2"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DI Chapter 9</w:t>
            </w:r>
          </w:p>
        </w:tc>
      </w:tr>
      <w:tr w:rsidR="00BF4F53" w:rsidRPr="00F13D1A" w14:paraId="351DC707" w14:textId="77777777" w:rsidTr="00012456">
        <w:trPr>
          <w:trHeight w:val="541"/>
        </w:trPr>
        <w:tc>
          <w:tcPr>
            <w:tcW w:w="1807" w:type="dxa"/>
            <w:shd w:val="clear" w:color="auto" w:fill="auto"/>
          </w:tcPr>
          <w:p w14:paraId="6F213234" w14:textId="06510AFB" w:rsidR="00BF4F53"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June 17</w:t>
            </w:r>
          </w:p>
        </w:tc>
        <w:tc>
          <w:tcPr>
            <w:tcW w:w="5381" w:type="dxa"/>
            <w:shd w:val="clear" w:color="auto" w:fill="auto"/>
          </w:tcPr>
          <w:p w14:paraId="78127787" w14:textId="77777777" w:rsidR="00BF4F53" w:rsidRPr="00F13D1A" w:rsidRDefault="00BF4F53" w:rsidP="00620DDB">
            <w:pPr>
              <w:spacing w:after="0"/>
              <w:rPr>
                <w:rFonts w:ascii="Times New Roman" w:hAnsi="Times New Roman"/>
                <w:sz w:val="24"/>
                <w:szCs w:val="24"/>
              </w:rPr>
            </w:pPr>
            <w:r w:rsidRPr="00F13D1A">
              <w:rPr>
                <w:rFonts w:ascii="Times New Roman" w:hAnsi="Times New Roman"/>
                <w:sz w:val="24"/>
                <w:szCs w:val="24"/>
              </w:rPr>
              <w:t>Phonics &amp; Word Attack</w:t>
            </w:r>
          </w:p>
          <w:p w14:paraId="678FF46B" w14:textId="778079FD" w:rsidR="00620DDB" w:rsidRPr="00F13D1A" w:rsidRDefault="00620DDB" w:rsidP="00620DDB">
            <w:pPr>
              <w:spacing w:after="0"/>
              <w:rPr>
                <w:rFonts w:ascii="Times New Roman" w:hAnsi="Times New Roman"/>
                <w:sz w:val="24"/>
                <w:szCs w:val="24"/>
              </w:rPr>
            </w:pPr>
            <w:r w:rsidRPr="00F13D1A">
              <w:rPr>
                <w:rFonts w:ascii="Times New Roman" w:hAnsi="Times New Roman"/>
                <w:sz w:val="24"/>
                <w:szCs w:val="24"/>
              </w:rPr>
              <w:t>Overview of Fluency</w:t>
            </w:r>
          </w:p>
        </w:tc>
        <w:tc>
          <w:tcPr>
            <w:tcW w:w="5772" w:type="dxa"/>
            <w:shd w:val="clear" w:color="auto" w:fill="auto"/>
          </w:tcPr>
          <w:p w14:paraId="6C24FBAC" w14:textId="77777777" w:rsidR="00BF4F53" w:rsidRPr="00F13D1A" w:rsidRDefault="00BF4F53" w:rsidP="00BF4F53">
            <w:pPr>
              <w:spacing w:after="0"/>
              <w:rPr>
                <w:rFonts w:ascii="Times New Roman" w:hAnsi="Times New Roman"/>
                <w:sz w:val="24"/>
                <w:szCs w:val="24"/>
              </w:rPr>
            </w:pPr>
            <w:r w:rsidRPr="00F13D1A">
              <w:rPr>
                <w:rFonts w:ascii="Times New Roman" w:hAnsi="Times New Roman"/>
                <w:sz w:val="24"/>
                <w:szCs w:val="24"/>
              </w:rPr>
              <w:t>DI Chapter 10</w:t>
            </w:r>
          </w:p>
          <w:p w14:paraId="6242BB71" w14:textId="61D7EA39" w:rsidR="00620DDB" w:rsidRPr="00F13D1A" w:rsidRDefault="00620DDB" w:rsidP="00BF4F53">
            <w:pPr>
              <w:spacing w:after="0"/>
              <w:rPr>
                <w:rFonts w:ascii="Times New Roman" w:hAnsi="Times New Roman"/>
                <w:sz w:val="24"/>
                <w:szCs w:val="24"/>
              </w:rPr>
            </w:pPr>
            <w:r w:rsidRPr="00F13D1A">
              <w:rPr>
                <w:rFonts w:ascii="Times New Roman" w:hAnsi="Times New Roman"/>
                <w:sz w:val="24"/>
                <w:szCs w:val="24"/>
              </w:rPr>
              <w:t>DI Chapter 11</w:t>
            </w:r>
          </w:p>
        </w:tc>
      </w:tr>
      <w:tr w:rsidR="00995A8A" w:rsidRPr="00F13D1A" w14:paraId="330C2A58" w14:textId="77777777" w:rsidTr="00012456">
        <w:trPr>
          <w:trHeight w:val="448"/>
        </w:trPr>
        <w:tc>
          <w:tcPr>
            <w:tcW w:w="1807" w:type="dxa"/>
            <w:shd w:val="clear" w:color="auto" w:fill="auto"/>
          </w:tcPr>
          <w:p w14:paraId="1E07D812" w14:textId="04404A95" w:rsidR="00995A8A" w:rsidRPr="00F13D1A" w:rsidRDefault="00587340" w:rsidP="00587340">
            <w:pPr>
              <w:spacing w:after="0"/>
              <w:jc w:val="center"/>
              <w:rPr>
                <w:rFonts w:ascii="Times New Roman" w:hAnsi="Times New Roman"/>
                <w:b/>
                <w:sz w:val="24"/>
                <w:szCs w:val="24"/>
              </w:rPr>
            </w:pPr>
            <w:r w:rsidRPr="00F13D1A">
              <w:rPr>
                <w:rFonts w:ascii="Times New Roman" w:hAnsi="Times New Roman"/>
                <w:b/>
                <w:sz w:val="24"/>
                <w:szCs w:val="24"/>
              </w:rPr>
              <w:t>June 24</w:t>
            </w:r>
          </w:p>
        </w:tc>
        <w:tc>
          <w:tcPr>
            <w:tcW w:w="5381" w:type="dxa"/>
            <w:shd w:val="clear" w:color="auto" w:fill="auto"/>
          </w:tcPr>
          <w:p w14:paraId="2DF8FEAF" w14:textId="77777777" w:rsidR="00995A8A" w:rsidRPr="00F13D1A" w:rsidRDefault="00995A8A" w:rsidP="00012456">
            <w:pPr>
              <w:jc w:val="center"/>
              <w:rPr>
                <w:rFonts w:ascii="Times New Roman" w:hAnsi="Times New Roman"/>
                <w:b/>
                <w:sz w:val="24"/>
                <w:szCs w:val="24"/>
              </w:rPr>
            </w:pPr>
            <w:r w:rsidRPr="00F13D1A">
              <w:rPr>
                <w:rFonts w:ascii="Times New Roman" w:hAnsi="Times New Roman"/>
                <w:b/>
                <w:sz w:val="24"/>
                <w:szCs w:val="24"/>
              </w:rPr>
              <w:t>EXAM 1</w:t>
            </w:r>
          </w:p>
        </w:tc>
        <w:tc>
          <w:tcPr>
            <w:tcW w:w="5772" w:type="dxa"/>
            <w:shd w:val="clear" w:color="auto" w:fill="auto"/>
          </w:tcPr>
          <w:p w14:paraId="444F58BD" w14:textId="77777777" w:rsidR="00995A8A" w:rsidRPr="00F13D1A" w:rsidRDefault="00995A8A" w:rsidP="00012456">
            <w:pPr>
              <w:spacing w:after="0"/>
              <w:jc w:val="center"/>
              <w:rPr>
                <w:rFonts w:ascii="Times New Roman" w:hAnsi="Times New Roman"/>
                <w:b/>
                <w:sz w:val="24"/>
                <w:szCs w:val="24"/>
              </w:rPr>
            </w:pPr>
            <w:r w:rsidRPr="00F13D1A">
              <w:rPr>
                <w:rFonts w:ascii="Times New Roman" w:hAnsi="Times New Roman"/>
                <w:b/>
                <w:sz w:val="24"/>
                <w:szCs w:val="24"/>
              </w:rPr>
              <w:t>EXAM 1</w:t>
            </w:r>
          </w:p>
        </w:tc>
      </w:tr>
      <w:tr w:rsidR="0016125B" w:rsidRPr="00F13D1A" w14:paraId="56D68C19" w14:textId="77777777" w:rsidTr="00012456">
        <w:trPr>
          <w:trHeight w:val="435"/>
        </w:trPr>
        <w:tc>
          <w:tcPr>
            <w:tcW w:w="1807" w:type="dxa"/>
            <w:shd w:val="clear" w:color="auto" w:fill="auto"/>
          </w:tcPr>
          <w:p w14:paraId="3643F8D9" w14:textId="0E2C70E0" w:rsidR="0016125B"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July 1</w:t>
            </w:r>
          </w:p>
        </w:tc>
        <w:tc>
          <w:tcPr>
            <w:tcW w:w="5381" w:type="dxa"/>
            <w:shd w:val="clear" w:color="auto" w:fill="auto"/>
          </w:tcPr>
          <w:p w14:paraId="33A7792E" w14:textId="77777777" w:rsidR="0016125B" w:rsidRPr="00F13D1A" w:rsidRDefault="0016125B" w:rsidP="0016125B">
            <w:pPr>
              <w:rPr>
                <w:rFonts w:ascii="Times New Roman" w:hAnsi="Times New Roman"/>
                <w:sz w:val="24"/>
                <w:szCs w:val="24"/>
              </w:rPr>
            </w:pPr>
            <w:r w:rsidRPr="00F13D1A">
              <w:rPr>
                <w:rFonts w:ascii="Times New Roman" w:hAnsi="Times New Roman"/>
                <w:sz w:val="24"/>
                <w:szCs w:val="24"/>
              </w:rPr>
              <w:t>Passage Reading</w:t>
            </w:r>
          </w:p>
          <w:p w14:paraId="68AE61FD" w14:textId="3AE0AADC" w:rsidR="00620DDB" w:rsidRPr="00F13D1A" w:rsidRDefault="00620DDB" w:rsidP="0016125B">
            <w:pPr>
              <w:rPr>
                <w:rFonts w:ascii="Times New Roman" w:hAnsi="Times New Roman"/>
                <w:b/>
                <w:sz w:val="24"/>
                <w:szCs w:val="24"/>
              </w:rPr>
            </w:pPr>
            <w:r w:rsidRPr="00F13D1A">
              <w:rPr>
                <w:rFonts w:ascii="Times New Roman" w:hAnsi="Times New Roman"/>
                <w:sz w:val="24"/>
                <w:szCs w:val="24"/>
              </w:rPr>
              <w:t>Story Reading &amp; Fluency</w:t>
            </w:r>
          </w:p>
        </w:tc>
        <w:tc>
          <w:tcPr>
            <w:tcW w:w="5772" w:type="dxa"/>
            <w:shd w:val="clear" w:color="auto" w:fill="auto"/>
          </w:tcPr>
          <w:p w14:paraId="6BBD6964" w14:textId="77777777" w:rsidR="0016125B" w:rsidRPr="00F13D1A" w:rsidRDefault="0016125B" w:rsidP="0016125B">
            <w:pPr>
              <w:spacing w:after="0"/>
              <w:rPr>
                <w:rFonts w:ascii="Times New Roman" w:hAnsi="Times New Roman"/>
                <w:sz w:val="24"/>
                <w:szCs w:val="24"/>
              </w:rPr>
            </w:pPr>
            <w:r w:rsidRPr="00F13D1A">
              <w:rPr>
                <w:rFonts w:ascii="Times New Roman" w:hAnsi="Times New Roman"/>
                <w:sz w:val="24"/>
                <w:szCs w:val="24"/>
              </w:rPr>
              <w:t>DI Chapter 12</w:t>
            </w:r>
          </w:p>
          <w:p w14:paraId="04F219DB" w14:textId="5C810F19" w:rsidR="00620DDB" w:rsidRPr="00F13D1A" w:rsidRDefault="00620DDB" w:rsidP="0016125B">
            <w:pPr>
              <w:spacing w:after="0"/>
              <w:rPr>
                <w:rFonts w:ascii="Times New Roman" w:hAnsi="Times New Roman"/>
                <w:sz w:val="24"/>
                <w:szCs w:val="24"/>
              </w:rPr>
            </w:pPr>
            <w:r w:rsidRPr="00F13D1A">
              <w:rPr>
                <w:rFonts w:ascii="Times New Roman" w:hAnsi="Times New Roman"/>
                <w:sz w:val="24"/>
                <w:szCs w:val="24"/>
              </w:rPr>
              <w:t>DI Chapter 13</w:t>
            </w:r>
          </w:p>
        </w:tc>
      </w:tr>
      <w:tr w:rsidR="0016125B" w:rsidRPr="00F13D1A" w14:paraId="5E0CC576" w14:textId="77777777" w:rsidTr="00012456">
        <w:trPr>
          <w:trHeight w:val="521"/>
        </w:trPr>
        <w:tc>
          <w:tcPr>
            <w:tcW w:w="1807" w:type="dxa"/>
            <w:shd w:val="clear" w:color="auto" w:fill="auto"/>
          </w:tcPr>
          <w:p w14:paraId="291D1B05" w14:textId="189B89A4" w:rsidR="0016125B"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July 8</w:t>
            </w:r>
          </w:p>
        </w:tc>
        <w:tc>
          <w:tcPr>
            <w:tcW w:w="5381" w:type="dxa"/>
            <w:shd w:val="clear" w:color="auto" w:fill="auto"/>
          </w:tcPr>
          <w:p w14:paraId="0E3FD228" w14:textId="77777777" w:rsidR="0016125B" w:rsidRPr="00F13D1A" w:rsidRDefault="0016125B" w:rsidP="0016125B">
            <w:pPr>
              <w:spacing w:after="0"/>
              <w:rPr>
                <w:rFonts w:ascii="Times New Roman" w:hAnsi="Times New Roman"/>
                <w:sz w:val="24"/>
                <w:szCs w:val="24"/>
              </w:rPr>
            </w:pPr>
            <w:r w:rsidRPr="00F13D1A">
              <w:rPr>
                <w:rFonts w:ascii="Times New Roman" w:hAnsi="Times New Roman"/>
                <w:sz w:val="24"/>
                <w:szCs w:val="24"/>
              </w:rPr>
              <w:t>Overview of Vocabulary Instruction: Beginning Stage</w:t>
            </w:r>
          </w:p>
          <w:p w14:paraId="5CA25FF6" w14:textId="416DFDBB" w:rsidR="00587340" w:rsidRPr="00F13D1A" w:rsidRDefault="00587340" w:rsidP="0016125B">
            <w:pPr>
              <w:spacing w:after="0"/>
              <w:rPr>
                <w:rFonts w:ascii="Times New Roman" w:hAnsi="Times New Roman"/>
                <w:sz w:val="24"/>
                <w:szCs w:val="24"/>
              </w:rPr>
            </w:pPr>
            <w:r w:rsidRPr="00F13D1A">
              <w:rPr>
                <w:rFonts w:ascii="Times New Roman" w:hAnsi="Times New Roman"/>
                <w:sz w:val="24"/>
                <w:szCs w:val="24"/>
              </w:rPr>
              <w:t>Vocabulary Instruction: Primary Stage</w:t>
            </w:r>
          </w:p>
        </w:tc>
        <w:tc>
          <w:tcPr>
            <w:tcW w:w="5772" w:type="dxa"/>
            <w:shd w:val="clear" w:color="auto" w:fill="auto"/>
          </w:tcPr>
          <w:p w14:paraId="153733D2" w14:textId="77777777" w:rsidR="0016125B" w:rsidRPr="00F13D1A" w:rsidRDefault="0016125B" w:rsidP="0016125B">
            <w:pPr>
              <w:spacing w:after="0"/>
              <w:rPr>
                <w:rFonts w:ascii="Times New Roman" w:hAnsi="Times New Roman"/>
                <w:sz w:val="24"/>
                <w:szCs w:val="24"/>
              </w:rPr>
            </w:pPr>
            <w:r w:rsidRPr="00F13D1A">
              <w:rPr>
                <w:rFonts w:ascii="Times New Roman" w:hAnsi="Times New Roman"/>
                <w:sz w:val="24"/>
                <w:szCs w:val="24"/>
              </w:rPr>
              <w:t>DI Chapters 14 &amp; 15</w:t>
            </w:r>
          </w:p>
          <w:p w14:paraId="5C4855B4" w14:textId="01CBBDB5" w:rsidR="00587340" w:rsidRPr="00F13D1A" w:rsidRDefault="00587340" w:rsidP="0016125B">
            <w:pPr>
              <w:spacing w:after="0"/>
              <w:rPr>
                <w:rFonts w:ascii="Times New Roman" w:hAnsi="Times New Roman"/>
                <w:sz w:val="24"/>
                <w:szCs w:val="24"/>
              </w:rPr>
            </w:pPr>
            <w:r w:rsidRPr="00F13D1A">
              <w:rPr>
                <w:rFonts w:ascii="Times New Roman" w:hAnsi="Times New Roman"/>
                <w:sz w:val="24"/>
                <w:szCs w:val="24"/>
              </w:rPr>
              <w:t>DI Chapter 16</w:t>
            </w:r>
          </w:p>
        </w:tc>
      </w:tr>
      <w:tr w:rsidR="00EF4B2C" w:rsidRPr="00F13D1A" w14:paraId="671A0F64" w14:textId="77777777" w:rsidTr="00012456">
        <w:trPr>
          <w:trHeight w:val="448"/>
        </w:trPr>
        <w:tc>
          <w:tcPr>
            <w:tcW w:w="1807" w:type="dxa"/>
            <w:shd w:val="clear" w:color="auto" w:fill="auto"/>
          </w:tcPr>
          <w:p w14:paraId="7D2E878E" w14:textId="7E9E4442" w:rsidR="00EF4B2C"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July 15</w:t>
            </w:r>
          </w:p>
        </w:tc>
        <w:tc>
          <w:tcPr>
            <w:tcW w:w="5381" w:type="dxa"/>
            <w:shd w:val="clear" w:color="auto" w:fill="auto"/>
          </w:tcPr>
          <w:p w14:paraId="0CB9103E" w14:textId="77777777" w:rsidR="00EF4B2C" w:rsidRPr="00F13D1A" w:rsidRDefault="00EF4B2C" w:rsidP="00EF4B2C">
            <w:pPr>
              <w:spacing w:after="0"/>
              <w:rPr>
                <w:rFonts w:ascii="Times New Roman" w:hAnsi="Times New Roman"/>
                <w:sz w:val="24"/>
                <w:szCs w:val="24"/>
              </w:rPr>
            </w:pPr>
            <w:r w:rsidRPr="00F13D1A">
              <w:rPr>
                <w:rFonts w:ascii="Times New Roman" w:hAnsi="Times New Roman"/>
                <w:sz w:val="24"/>
                <w:szCs w:val="24"/>
              </w:rPr>
              <w:t xml:space="preserve">Overview of Comprehension Instruction: Beginning Stage </w:t>
            </w:r>
          </w:p>
          <w:p w14:paraId="7D135B07" w14:textId="32B0C203" w:rsidR="00EF4B2C" w:rsidRPr="00F13D1A" w:rsidRDefault="00EF4B2C" w:rsidP="00EF4B2C">
            <w:pPr>
              <w:jc w:val="center"/>
              <w:rPr>
                <w:rFonts w:ascii="Times New Roman" w:hAnsi="Times New Roman"/>
                <w:b/>
                <w:sz w:val="24"/>
                <w:szCs w:val="24"/>
              </w:rPr>
            </w:pPr>
            <w:r w:rsidRPr="00F13D1A">
              <w:rPr>
                <w:rFonts w:ascii="Times New Roman" w:hAnsi="Times New Roman"/>
                <w:sz w:val="24"/>
                <w:szCs w:val="24"/>
              </w:rPr>
              <w:t xml:space="preserve">Comprehension Instruction: Primary Level/Overview </w:t>
            </w:r>
          </w:p>
        </w:tc>
        <w:tc>
          <w:tcPr>
            <w:tcW w:w="5772" w:type="dxa"/>
            <w:shd w:val="clear" w:color="auto" w:fill="auto"/>
          </w:tcPr>
          <w:p w14:paraId="6A9812E7" w14:textId="70BA1C5D" w:rsidR="00EF4B2C" w:rsidRPr="00F13D1A" w:rsidRDefault="00EF4B2C" w:rsidP="00EF4B2C">
            <w:pPr>
              <w:spacing w:after="0"/>
              <w:jc w:val="center"/>
              <w:rPr>
                <w:rFonts w:ascii="Times New Roman" w:hAnsi="Times New Roman"/>
                <w:sz w:val="24"/>
                <w:szCs w:val="24"/>
              </w:rPr>
            </w:pPr>
            <w:r w:rsidRPr="00F13D1A">
              <w:rPr>
                <w:rFonts w:ascii="Times New Roman" w:hAnsi="Times New Roman"/>
                <w:sz w:val="24"/>
                <w:szCs w:val="24"/>
              </w:rPr>
              <w:t xml:space="preserve">DI Chapters 17 – 20 </w:t>
            </w:r>
          </w:p>
        </w:tc>
      </w:tr>
      <w:tr w:rsidR="00EF4B2C" w:rsidRPr="00F13D1A" w14:paraId="4492E857" w14:textId="77777777" w:rsidTr="00587340">
        <w:trPr>
          <w:trHeight w:val="881"/>
        </w:trPr>
        <w:tc>
          <w:tcPr>
            <w:tcW w:w="1807" w:type="dxa"/>
            <w:shd w:val="clear" w:color="auto" w:fill="auto"/>
          </w:tcPr>
          <w:p w14:paraId="7C59704B" w14:textId="09317B57" w:rsidR="00EF4B2C"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July 22</w:t>
            </w:r>
          </w:p>
        </w:tc>
        <w:tc>
          <w:tcPr>
            <w:tcW w:w="5381" w:type="dxa"/>
            <w:shd w:val="clear" w:color="auto" w:fill="auto"/>
          </w:tcPr>
          <w:p w14:paraId="6D9C1E7B" w14:textId="3FEFED6C" w:rsidR="00EF4B2C" w:rsidRPr="00F13D1A" w:rsidRDefault="00EF4B2C" w:rsidP="00EF4B2C">
            <w:pPr>
              <w:spacing w:after="0"/>
              <w:rPr>
                <w:rFonts w:ascii="Times New Roman" w:hAnsi="Times New Roman"/>
                <w:sz w:val="24"/>
                <w:szCs w:val="24"/>
              </w:rPr>
            </w:pPr>
            <w:r w:rsidRPr="00F13D1A">
              <w:rPr>
                <w:rFonts w:ascii="Times New Roman" w:hAnsi="Times New Roman"/>
                <w:sz w:val="24"/>
                <w:szCs w:val="24"/>
              </w:rPr>
              <w:t>Classroom Instruction: Kindergarten</w:t>
            </w:r>
            <w:r w:rsidR="00587340" w:rsidRPr="00F13D1A">
              <w:rPr>
                <w:rFonts w:ascii="Times New Roman" w:hAnsi="Times New Roman"/>
                <w:sz w:val="24"/>
                <w:szCs w:val="24"/>
              </w:rPr>
              <w:t xml:space="preserve"> – Second Grade</w:t>
            </w:r>
          </w:p>
          <w:p w14:paraId="0E35D95F" w14:textId="09A3D7D8" w:rsidR="00587340" w:rsidRPr="00F13D1A" w:rsidRDefault="00587340" w:rsidP="00EF4B2C">
            <w:pPr>
              <w:spacing w:after="0"/>
              <w:rPr>
                <w:rFonts w:ascii="Times New Roman" w:hAnsi="Times New Roman"/>
                <w:sz w:val="24"/>
                <w:szCs w:val="24"/>
              </w:rPr>
            </w:pPr>
          </w:p>
        </w:tc>
        <w:tc>
          <w:tcPr>
            <w:tcW w:w="5772" w:type="dxa"/>
            <w:shd w:val="clear" w:color="auto" w:fill="auto"/>
          </w:tcPr>
          <w:p w14:paraId="42E0C92F" w14:textId="49170F1F" w:rsidR="00EF4B2C" w:rsidRPr="00F13D1A" w:rsidRDefault="00EF4B2C" w:rsidP="00EF4B2C">
            <w:pPr>
              <w:spacing w:after="0"/>
              <w:rPr>
                <w:rFonts w:ascii="Times New Roman" w:hAnsi="Times New Roman"/>
                <w:sz w:val="24"/>
                <w:szCs w:val="24"/>
              </w:rPr>
            </w:pPr>
            <w:r w:rsidRPr="00F13D1A">
              <w:rPr>
                <w:rFonts w:ascii="Times New Roman" w:hAnsi="Times New Roman"/>
                <w:sz w:val="24"/>
                <w:szCs w:val="24"/>
              </w:rPr>
              <w:t>DI Chapter 21</w:t>
            </w:r>
            <w:r w:rsidR="00587340" w:rsidRPr="00F13D1A">
              <w:rPr>
                <w:rFonts w:ascii="Times New Roman" w:hAnsi="Times New Roman"/>
                <w:sz w:val="24"/>
                <w:szCs w:val="24"/>
              </w:rPr>
              <w:t xml:space="preserve"> – 23 </w:t>
            </w:r>
          </w:p>
        </w:tc>
      </w:tr>
      <w:tr w:rsidR="00EF4B2C" w:rsidRPr="00F13D1A" w14:paraId="6236DE92" w14:textId="77777777" w:rsidTr="00012456">
        <w:trPr>
          <w:trHeight w:val="448"/>
        </w:trPr>
        <w:tc>
          <w:tcPr>
            <w:tcW w:w="1807" w:type="dxa"/>
            <w:shd w:val="clear" w:color="auto" w:fill="auto"/>
          </w:tcPr>
          <w:p w14:paraId="670ADCD8" w14:textId="6E1EF714" w:rsidR="00EF4B2C" w:rsidRPr="00F13D1A" w:rsidRDefault="00620DDB" w:rsidP="00587340">
            <w:pPr>
              <w:spacing w:after="0"/>
              <w:jc w:val="center"/>
              <w:rPr>
                <w:rFonts w:ascii="Times New Roman" w:hAnsi="Times New Roman"/>
                <w:sz w:val="24"/>
                <w:szCs w:val="24"/>
              </w:rPr>
            </w:pPr>
            <w:r w:rsidRPr="00F13D1A">
              <w:rPr>
                <w:rFonts w:ascii="Times New Roman" w:hAnsi="Times New Roman"/>
                <w:sz w:val="24"/>
                <w:szCs w:val="24"/>
              </w:rPr>
              <w:t>July 29</w:t>
            </w:r>
            <w:r w:rsidRPr="00F13D1A">
              <w:rPr>
                <w:rFonts w:ascii="Times New Roman" w:hAnsi="Times New Roman"/>
                <w:sz w:val="24"/>
                <w:szCs w:val="24"/>
                <w:vertAlign w:val="superscript"/>
              </w:rPr>
              <w:t>th</w:t>
            </w:r>
          </w:p>
        </w:tc>
        <w:tc>
          <w:tcPr>
            <w:tcW w:w="5381" w:type="dxa"/>
            <w:shd w:val="clear" w:color="auto" w:fill="auto"/>
          </w:tcPr>
          <w:p w14:paraId="094FD886" w14:textId="77777777" w:rsidR="00EF4B2C" w:rsidRPr="00F13D1A" w:rsidRDefault="00EF4B2C" w:rsidP="00587340">
            <w:pPr>
              <w:spacing w:after="0"/>
              <w:jc w:val="center"/>
              <w:rPr>
                <w:rFonts w:ascii="Times New Roman" w:hAnsi="Times New Roman"/>
                <w:b/>
                <w:sz w:val="24"/>
                <w:szCs w:val="24"/>
              </w:rPr>
            </w:pPr>
            <w:r w:rsidRPr="00F13D1A">
              <w:rPr>
                <w:rFonts w:ascii="Times New Roman" w:hAnsi="Times New Roman"/>
                <w:b/>
                <w:sz w:val="24"/>
                <w:szCs w:val="24"/>
              </w:rPr>
              <w:t>Final Exam</w:t>
            </w:r>
          </w:p>
          <w:p w14:paraId="4626BE8E" w14:textId="52AB99BC" w:rsidR="00587340"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Article Review Due</w:t>
            </w:r>
          </w:p>
        </w:tc>
        <w:tc>
          <w:tcPr>
            <w:tcW w:w="5772" w:type="dxa"/>
            <w:shd w:val="clear" w:color="auto" w:fill="auto"/>
          </w:tcPr>
          <w:p w14:paraId="2CCB0E47" w14:textId="77777777" w:rsidR="00EF4B2C" w:rsidRPr="00F13D1A" w:rsidRDefault="00EF4B2C" w:rsidP="00587340">
            <w:pPr>
              <w:spacing w:after="0"/>
              <w:jc w:val="center"/>
              <w:rPr>
                <w:rFonts w:ascii="Times New Roman" w:hAnsi="Times New Roman"/>
                <w:b/>
                <w:sz w:val="24"/>
                <w:szCs w:val="24"/>
              </w:rPr>
            </w:pPr>
            <w:r w:rsidRPr="00F13D1A">
              <w:rPr>
                <w:rFonts w:ascii="Times New Roman" w:hAnsi="Times New Roman"/>
                <w:b/>
                <w:sz w:val="24"/>
                <w:szCs w:val="24"/>
              </w:rPr>
              <w:t>Final Exam</w:t>
            </w:r>
          </w:p>
          <w:p w14:paraId="76096A10" w14:textId="47C3A1A3" w:rsidR="00587340" w:rsidRPr="00F13D1A" w:rsidRDefault="00587340" w:rsidP="00587340">
            <w:pPr>
              <w:spacing w:after="0"/>
              <w:jc w:val="center"/>
              <w:rPr>
                <w:rFonts w:ascii="Times New Roman" w:hAnsi="Times New Roman"/>
                <w:sz w:val="24"/>
                <w:szCs w:val="24"/>
              </w:rPr>
            </w:pPr>
            <w:r w:rsidRPr="00F13D1A">
              <w:rPr>
                <w:rFonts w:ascii="Times New Roman" w:hAnsi="Times New Roman"/>
                <w:sz w:val="24"/>
                <w:szCs w:val="24"/>
              </w:rPr>
              <w:t xml:space="preserve">Article Review Due – Graduate Students Only </w:t>
            </w:r>
          </w:p>
        </w:tc>
      </w:tr>
      <w:tr w:rsidR="001F52EB" w:rsidRPr="00F13D1A" w14:paraId="4CB1684E" w14:textId="77777777" w:rsidTr="00012456">
        <w:trPr>
          <w:trHeight w:val="448"/>
        </w:trPr>
        <w:tc>
          <w:tcPr>
            <w:tcW w:w="12960" w:type="dxa"/>
            <w:gridSpan w:val="3"/>
            <w:shd w:val="clear" w:color="auto" w:fill="auto"/>
          </w:tcPr>
          <w:p w14:paraId="6ACCC513" w14:textId="7D32E53C" w:rsidR="001F52EB" w:rsidRPr="00F13D1A" w:rsidRDefault="001F52EB" w:rsidP="001F52EB">
            <w:pPr>
              <w:spacing w:after="0"/>
              <w:jc w:val="center"/>
              <w:rPr>
                <w:rFonts w:ascii="Times New Roman" w:hAnsi="Times New Roman"/>
                <w:b/>
                <w:sz w:val="24"/>
                <w:szCs w:val="24"/>
              </w:rPr>
            </w:pPr>
            <w:r w:rsidRPr="00F13D1A">
              <w:rPr>
                <w:rFonts w:ascii="Times New Roman" w:hAnsi="Times New Roman"/>
                <w:b/>
                <w:sz w:val="24"/>
                <w:szCs w:val="24"/>
              </w:rPr>
              <w:t xml:space="preserve">Syllabus is subject to change at Professor’s discretion. </w:t>
            </w:r>
          </w:p>
        </w:tc>
      </w:tr>
    </w:tbl>
    <w:p w14:paraId="1BC025C0" w14:textId="77777777" w:rsidR="00D24D37" w:rsidRPr="00F13D1A" w:rsidRDefault="00D24D37" w:rsidP="00BD2A6F">
      <w:pPr>
        <w:pStyle w:val="ListParagraph"/>
        <w:spacing w:after="0"/>
        <w:ind w:left="0"/>
        <w:rPr>
          <w:rFonts w:ascii="Times New Roman" w:hAnsi="Times New Roman"/>
          <w:b/>
          <w:sz w:val="24"/>
          <w:szCs w:val="24"/>
        </w:rPr>
        <w:sectPr w:rsidR="00D24D37" w:rsidRPr="00F13D1A" w:rsidSect="005A4615">
          <w:pgSz w:w="15840" w:h="12240" w:orient="landscape" w:code="1"/>
          <w:pgMar w:top="720" w:right="720" w:bottom="720" w:left="720" w:header="720" w:footer="720" w:gutter="0"/>
          <w:cols w:space="720"/>
          <w:docGrid w:linePitch="360"/>
        </w:sectPr>
      </w:pPr>
    </w:p>
    <w:p w14:paraId="5D81F45F" w14:textId="77777777" w:rsidR="00F13D1A" w:rsidRPr="00F13D1A" w:rsidRDefault="00F13D1A" w:rsidP="00F13D1A">
      <w:pPr>
        <w:pStyle w:val="Heading1"/>
        <w:rPr>
          <w:rFonts w:ascii="Times New Roman" w:hAnsi="Times New Roman" w:cs="Times New Roman"/>
          <w:b/>
          <w:bCs/>
          <w:color w:val="000000" w:themeColor="text1"/>
          <w:sz w:val="24"/>
          <w:szCs w:val="24"/>
        </w:rPr>
      </w:pPr>
      <w:r w:rsidRPr="00F13D1A">
        <w:rPr>
          <w:rFonts w:ascii="Times New Roman" w:hAnsi="Times New Roman" w:cs="Times New Roman"/>
          <w:b/>
          <w:bCs/>
          <w:color w:val="000000" w:themeColor="text1"/>
          <w:sz w:val="24"/>
          <w:szCs w:val="24"/>
        </w:rPr>
        <w:lastRenderedPageBreak/>
        <w:t>7.</w:t>
      </w:r>
      <w:r w:rsidRPr="00F13D1A">
        <w:rPr>
          <w:rFonts w:ascii="Times New Roman" w:hAnsi="Times New Roman" w:cs="Times New Roman"/>
          <w:b/>
          <w:bCs/>
          <w:color w:val="000000" w:themeColor="text1"/>
          <w:sz w:val="24"/>
          <w:szCs w:val="24"/>
        </w:rPr>
        <w:tab/>
        <w:t>COURSE REQUIREMENTS:</w:t>
      </w:r>
    </w:p>
    <w:p w14:paraId="5D88CD28" w14:textId="75B8F70C" w:rsidR="00F13D1A" w:rsidRPr="00F13D1A" w:rsidRDefault="00F13D1A" w:rsidP="00F13D1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rFonts w:ascii="Times New Roman" w:hAnsi="Times New Roman"/>
          <w:sz w:val="24"/>
          <w:szCs w:val="24"/>
          <w:u w:val="single"/>
        </w:rPr>
      </w:pPr>
      <w:r w:rsidRPr="00F13D1A">
        <w:rPr>
          <w:rFonts w:ascii="Times New Roman" w:hAnsi="Times New Roman"/>
          <w:sz w:val="24"/>
          <w:szCs w:val="24"/>
          <w:u w:val="single"/>
        </w:rPr>
        <w:t xml:space="preserve">General Course Requirements </w:t>
      </w:r>
    </w:p>
    <w:p w14:paraId="64335FE8" w14:textId="77777777" w:rsidR="00F13D1A" w:rsidRPr="00F13D1A" w:rsidRDefault="00F13D1A" w:rsidP="00F13D1A">
      <w:pPr>
        <w:ind w:left="540"/>
        <w:rPr>
          <w:rFonts w:ascii="Times New Roman" w:hAnsi="Times New Roman"/>
          <w:sz w:val="24"/>
          <w:szCs w:val="24"/>
        </w:rPr>
      </w:pPr>
      <w:r w:rsidRPr="00F13D1A">
        <w:rPr>
          <w:rFonts w:ascii="Times New Roman" w:hAnsi="Times New Roman"/>
          <w:sz w:val="24"/>
          <w:szCs w:val="24"/>
        </w:rPr>
        <w:t xml:space="preserve">Students are required to: a) successfully complete all learning activities and submit to the instructor </w:t>
      </w:r>
      <w:r w:rsidRPr="00F13D1A">
        <w:rPr>
          <w:rFonts w:ascii="Times New Roman" w:hAnsi="Times New Roman"/>
          <w:b/>
          <w:sz w:val="24"/>
          <w:szCs w:val="24"/>
        </w:rPr>
        <w:t>no later than the date designated for each project</w:t>
      </w:r>
      <w:r w:rsidRPr="00F13D1A">
        <w:rPr>
          <w:rFonts w:ascii="Times New Roman" w:hAnsi="Times New Roman"/>
          <w:sz w:val="24"/>
          <w:szCs w:val="24"/>
        </w:rPr>
        <w:t xml:space="preserve">, b) take and pass all required tests, c) attend/view class and participate in class discussions and activities/quizzes, and d) read assigned materials prior to class sessions.  </w:t>
      </w:r>
      <w:r w:rsidRPr="00F13D1A">
        <w:rPr>
          <w:rFonts w:ascii="Times New Roman" w:hAnsi="Times New Roman"/>
          <w:sz w:val="24"/>
          <w:szCs w:val="24"/>
          <w:highlight w:val="yellow"/>
        </w:rPr>
        <w:t xml:space="preserve">Participation will be counted for </w:t>
      </w:r>
      <w:r w:rsidRPr="00F13D1A">
        <w:rPr>
          <w:rFonts w:ascii="Times New Roman" w:hAnsi="Times New Roman"/>
          <w:i/>
          <w:sz w:val="24"/>
          <w:szCs w:val="24"/>
          <w:highlight w:val="yellow"/>
        </w:rPr>
        <w:t>distance learning students</w:t>
      </w:r>
      <w:r w:rsidRPr="00F13D1A">
        <w:rPr>
          <w:rFonts w:ascii="Times New Roman" w:hAnsi="Times New Roman"/>
          <w:sz w:val="24"/>
          <w:szCs w:val="24"/>
          <w:highlight w:val="yellow"/>
        </w:rPr>
        <w:t xml:space="preserve"> by timely completion of quizzes, participation in discussion boards, AND viewing of entire lecture recording.</w:t>
      </w:r>
      <w:r w:rsidRPr="00F13D1A">
        <w:rPr>
          <w:rFonts w:ascii="Times New Roman" w:hAnsi="Times New Roman"/>
          <w:sz w:val="24"/>
          <w:szCs w:val="24"/>
        </w:rPr>
        <w:t xml:space="preserve"> </w:t>
      </w:r>
    </w:p>
    <w:p w14:paraId="6D2355CF" w14:textId="77777777" w:rsidR="00927740" w:rsidRPr="00F13D1A" w:rsidRDefault="00927740" w:rsidP="00656072">
      <w:pPr>
        <w:pStyle w:val="ListParagraph"/>
        <w:spacing w:after="0"/>
        <w:rPr>
          <w:rFonts w:ascii="Times New Roman" w:eastAsia="Times New Roman" w:hAnsi="Times New Roman"/>
          <w:sz w:val="24"/>
          <w:szCs w:val="24"/>
        </w:rPr>
      </w:pPr>
    </w:p>
    <w:p w14:paraId="6D3A9BF2" w14:textId="77777777" w:rsidR="00587340" w:rsidRPr="00F13D1A" w:rsidRDefault="00927740" w:rsidP="00587340">
      <w:pPr>
        <w:pStyle w:val="ListParagraph"/>
        <w:spacing w:after="0"/>
        <w:rPr>
          <w:rFonts w:ascii="Times New Roman" w:hAnsi="Times New Roman"/>
          <w:b/>
          <w:sz w:val="24"/>
          <w:szCs w:val="24"/>
          <w:u w:val="single"/>
        </w:rPr>
      </w:pPr>
      <w:r w:rsidRPr="00F13D1A">
        <w:rPr>
          <w:rFonts w:ascii="Times New Roman" w:hAnsi="Times New Roman"/>
          <w:b/>
          <w:sz w:val="24"/>
          <w:szCs w:val="24"/>
          <w:u w:val="single"/>
        </w:rPr>
        <w:t>Exam #1 (Midterm) (100 pts)</w:t>
      </w:r>
    </w:p>
    <w:p w14:paraId="3273E4E5" w14:textId="048DF079" w:rsidR="00927740" w:rsidRPr="00F13D1A" w:rsidRDefault="00927740" w:rsidP="00587340">
      <w:pPr>
        <w:spacing w:after="0"/>
        <w:ind w:left="720"/>
        <w:rPr>
          <w:rFonts w:ascii="Times New Roman" w:hAnsi="Times New Roman"/>
          <w:b/>
          <w:sz w:val="24"/>
          <w:szCs w:val="24"/>
          <w:u w:val="single"/>
        </w:rPr>
      </w:pPr>
      <w:r w:rsidRPr="00F13D1A">
        <w:rPr>
          <w:rFonts w:ascii="Times New Roman" w:hAnsi="Times New Roman"/>
          <w:sz w:val="24"/>
          <w:szCs w:val="24"/>
        </w:rPr>
        <w:t>The exam will cover approximately one-h</w:t>
      </w:r>
      <w:r w:rsidR="00341388" w:rsidRPr="00F13D1A">
        <w:rPr>
          <w:rFonts w:ascii="Times New Roman" w:hAnsi="Times New Roman"/>
          <w:sz w:val="24"/>
          <w:szCs w:val="24"/>
        </w:rPr>
        <w:t>alf of the class content and will focus on teaching reading decoding and comprehension</w:t>
      </w:r>
      <w:r w:rsidRPr="00F13D1A">
        <w:rPr>
          <w:rFonts w:ascii="Times New Roman" w:hAnsi="Times New Roman"/>
          <w:sz w:val="24"/>
          <w:szCs w:val="24"/>
        </w:rPr>
        <w:t>.</w:t>
      </w:r>
      <w:r w:rsidR="00341388" w:rsidRPr="00F13D1A">
        <w:rPr>
          <w:rFonts w:ascii="Times New Roman" w:hAnsi="Times New Roman"/>
          <w:sz w:val="24"/>
          <w:szCs w:val="24"/>
        </w:rPr>
        <w:t xml:space="preserve"> Questions will be designed to assess students’ ability to apply course content to teaching situations.</w:t>
      </w:r>
      <w:r w:rsidRPr="00F13D1A">
        <w:rPr>
          <w:rFonts w:ascii="Times New Roman" w:hAnsi="Times New Roman"/>
          <w:sz w:val="24"/>
          <w:szCs w:val="24"/>
        </w:rPr>
        <w:t xml:space="preserve"> This exam will be comprised of application items, as well as short answer, true/false, and multiple-choice questions.</w:t>
      </w:r>
    </w:p>
    <w:p w14:paraId="2320E110" w14:textId="77777777" w:rsidR="00927740" w:rsidRPr="00F13D1A" w:rsidRDefault="00927740" w:rsidP="00927740">
      <w:pPr>
        <w:pStyle w:val="ListParagraph"/>
        <w:spacing w:after="0"/>
        <w:rPr>
          <w:rFonts w:ascii="Times New Roman" w:hAnsi="Times New Roman"/>
          <w:b/>
          <w:sz w:val="24"/>
          <w:szCs w:val="24"/>
        </w:rPr>
      </w:pPr>
    </w:p>
    <w:p w14:paraId="3F66DB4F" w14:textId="77777777" w:rsidR="0072728C" w:rsidRPr="00F13D1A" w:rsidRDefault="00927740" w:rsidP="0072728C">
      <w:pPr>
        <w:pStyle w:val="ListParagraph"/>
        <w:spacing w:after="0"/>
        <w:rPr>
          <w:rFonts w:ascii="Times New Roman" w:eastAsia="Times New Roman" w:hAnsi="Times New Roman"/>
          <w:b/>
          <w:sz w:val="24"/>
          <w:szCs w:val="24"/>
          <w:u w:val="single"/>
        </w:rPr>
      </w:pPr>
      <w:r w:rsidRPr="00F13D1A">
        <w:rPr>
          <w:rFonts w:ascii="Times New Roman" w:eastAsia="Times New Roman" w:hAnsi="Times New Roman"/>
          <w:b/>
          <w:sz w:val="24"/>
          <w:szCs w:val="24"/>
          <w:u w:val="single"/>
        </w:rPr>
        <w:t>Exam #2 (Exam 2) (100 pts)</w:t>
      </w:r>
    </w:p>
    <w:p w14:paraId="67F83DE3" w14:textId="4DF5017A" w:rsidR="00927740" w:rsidRPr="00F13D1A" w:rsidRDefault="00927740" w:rsidP="00927740">
      <w:pPr>
        <w:pStyle w:val="ListParagraph"/>
        <w:spacing w:after="0"/>
        <w:rPr>
          <w:rFonts w:ascii="Times New Roman" w:eastAsia="Times New Roman" w:hAnsi="Times New Roman"/>
          <w:sz w:val="24"/>
          <w:szCs w:val="24"/>
        </w:rPr>
      </w:pPr>
      <w:r w:rsidRPr="00F13D1A">
        <w:rPr>
          <w:rFonts w:ascii="Times New Roman" w:eastAsia="Times New Roman" w:hAnsi="Times New Roman"/>
          <w:sz w:val="24"/>
          <w:szCs w:val="24"/>
        </w:rPr>
        <w:t xml:space="preserve"> The final exam will be comprehensive. Questions will be taken from lectures, class discussions, and all readings. This test will be comprised of application items, as well as short answer, true/false, and multiple-choice questions.</w:t>
      </w:r>
    </w:p>
    <w:p w14:paraId="4B468920" w14:textId="77777777" w:rsidR="00F13D1A" w:rsidRPr="00F13D1A" w:rsidRDefault="00F13D1A" w:rsidP="00927740">
      <w:pPr>
        <w:pStyle w:val="ListParagraph"/>
        <w:spacing w:after="0"/>
        <w:rPr>
          <w:rFonts w:ascii="Times New Roman" w:eastAsia="Times New Roman" w:hAnsi="Times New Roman"/>
          <w:sz w:val="24"/>
          <w:szCs w:val="24"/>
        </w:rPr>
      </w:pPr>
    </w:p>
    <w:p w14:paraId="396B25A7" w14:textId="6FFAA216" w:rsidR="00927740" w:rsidRPr="00F13D1A" w:rsidRDefault="00F13D1A" w:rsidP="00927740">
      <w:pPr>
        <w:pStyle w:val="ListParagraph"/>
        <w:spacing w:after="0"/>
        <w:rPr>
          <w:rFonts w:ascii="Times New Roman" w:hAnsi="Times New Roman"/>
          <w:sz w:val="24"/>
          <w:szCs w:val="24"/>
        </w:rPr>
      </w:pPr>
      <w:bookmarkStart w:id="0" w:name="_Hlk38979281"/>
      <w:r w:rsidRPr="00F13D1A">
        <w:rPr>
          <w:rFonts w:ascii="Times New Roman" w:hAnsi="Times New Roman"/>
          <w:sz w:val="24"/>
          <w:szCs w:val="24"/>
          <w:highlight w:val="yellow"/>
        </w:rPr>
        <w:t xml:space="preserve">All exams must be completed through Proctor U – there are no exceptions. This requires the use of a </w:t>
      </w:r>
      <w:proofErr w:type="spellStart"/>
      <w:r w:rsidRPr="00F13D1A">
        <w:rPr>
          <w:rFonts w:ascii="Times New Roman" w:hAnsi="Times New Roman"/>
          <w:sz w:val="24"/>
          <w:szCs w:val="24"/>
          <w:highlight w:val="yellow"/>
        </w:rPr>
        <w:t>WebCam</w:t>
      </w:r>
      <w:proofErr w:type="spellEnd"/>
      <w:r w:rsidRPr="00F13D1A">
        <w:rPr>
          <w:rFonts w:ascii="Times New Roman" w:hAnsi="Times New Roman"/>
          <w:sz w:val="24"/>
          <w:szCs w:val="24"/>
          <w:highlight w:val="yellow"/>
        </w:rPr>
        <w:t>.</w:t>
      </w:r>
    </w:p>
    <w:bookmarkEnd w:id="0"/>
    <w:p w14:paraId="7D29187B" w14:textId="77777777" w:rsidR="00F13D1A" w:rsidRPr="00F13D1A" w:rsidRDefault="00F13D1A" w:rsidP="00927740">
      <w:pPr>
        <w:pStyle w:val="ListParagraph"/>
        <w:spacing w:after="0"/>
        <w:rPr>
          <w:rFonts w:ascii="Times New Roman" w:eastAsia="Times New Roman" w:hAnsi="Times New Roman"/>
          <w:sz w:val="24"/>
          <w:szCs w:val="24"/>
        </w:rPr>
      </w:pPr>
    </w:p>
    <w:p w14:paraId="5E9038A1" w14:textId="6A5920C7" w:rsidR="0072728C" w:rsidRPr="00F13D1A" w:rsidRDefault="00341388" w:rsidP="0072728C">
      <w:pPr>
        <w:pStyle w:val="ListParagraph"/>
        <w:spacing w:after="0"/>
        <w:rPr>
          <w:rFonts w:ascii="Times New Roman" w:eastAsia="Times New Roman" w:hAnsi="Times New Roman"/>
          <w:b/>
          <w:sz w:val="24"/>
          <w:szCs w:val="24"/>
          <w:u w:val="single"/>
        </w:rPr>
      </w:pPr>
      <w:r w:rsidRPr="00F13D1A">
        <w:rPr>
          <w:rFonts w:ascii="Times New Roman" w:eastAsia="Times New Roman" w:hAnsi="Times New Roman"/>
          <w:b/>
          <w:sz w:val="24"/>
          <w:szCs w:val="24"/>
          <w:u w:val="single"/>
        </w:rPr>
        <w:t>Quizzes (</w:t>
      </w:r>
      <w:r w:rsidR="00483F1D">
        <w:rPr>
          <w:rFonts w:ascii="Times New Roman" w:eastAsia="Times New Roman" w:hAnsi="Times New Roman"/>
          <w:b/>
          <w:sz w:val="24"/>
          <w:szCs w:val="24"/>
          <w:u w:val="single"/>
        </w:rPr>
        <w:t xml:space="preserve">6 </w:t>
      </w:r>
      <w:r w:rsidR="00927740" w:rsidRPr="00F13D1A">
        <w:rPr>
          <w:rFonts w:ascii="Times New Roman" w:eastAsia="Times New Roman" w:hAnsi="Times New Roman"/>
          <w:b/>
          <w:sz w:val="24"/>
          <w:szCs w:val="24"/>
          <w:u w:val="single"/>
        </w:rPr>
        <w:t>quizzes, 10 points each)</w:t>
      </w:r>
    </w:p>
    <w:p w14:paraId="5DD964D5" w14:textId="73A30553" w:rsidR="00927740" w:rsidRPr="00F13D1A" w:rsidRDefault="00927740" w:rsidP="00341388">
      <w:pPr>
        <w:pStyle w:val="ListParagraph"/>
        <w:spacing w:after="0"/>
        <w:rPr>
          <w:rFonts w:ascii="Times New Roman" w:eastAsia="Times New Roman" w:hAnsi="Times New Roman"/>
          <w:sz w:val="24"/>
          <w:szCs w:val="24"/>
        </w:rPr>
      </w:pPr>
      <w:r w:rsidRPr="00F13D1A">
        <w:rPr>
          <w:rFonts w:ascii="Times New Roman" w:eastAsia="Times New Roman" w:hAnsi="Times New Roman"/>
          <w:sz w:val="24"/>
          <w:szCs w:val="24"/>
        </w:rPr>
        <w:t xml:space="preserve">All quizzes will be unannounced. Questions will cover material from the assigned readings for that day. </w:t>
      </w:r>
      <w:proofErr w:type="gramStart"/>
      <w:r w:rsidRPr="00F13D1A">
        <w:rPr>
          <w:rFonts w:ascii="Times New Roman" w:eastAsia="Times New Roman" w:hAnsi="Times New Roman"/>
          <w:sz w:val="24"/>
          <w:szCs w:val="24"/>
        </w:rPr>
        <w:t>Similar to</w:t>
      </w:r>
      <w:proofErr w:type="gramEnd"/>
      <w:r w:rsidRPr="00F13D1A">
        <w:rPr>
          <w:rFonts w:ascii="Times New Roman" w:eastAsia="Times New Roman" w:hAnsi="Times New Roman"/>
          <w:sz w:val="24"/>
          <w:szCs w:val="24"/>
        </w:rPr>
        <w:t xml:space="preserve"> the exams, quizzes will be compr</w:t>
      </w:r>
      <w:r w:rsidR="00341388" w:rsidRPr="00F13D1A">
        <w:rPr>
          <w:rFonts w:ascii="Times New Roman" w:eastAsia="Times New Roman" w:hAnsi="Times New Roman"/>
          <w:sz w:val="24"/>
          <w:szCs w:val="24"/>
        </w:rPr>
        <w:t>ised of all types of questions.</w:t>
      </w:r>
      <w:r w:rsidR="00F13D1A" w:rsidRPr="00F13D1A">
        <w:rPr>
          <w:rFonts w:ascii="Times New Roman" w:hAnsi="Times New Roman"/>
          <w:sz w:val="24"/>
          <w:szCs w:val="24"/>
          <w:highlight w:val="yellow"/>
        </w:rPr>
        <w:t xml:space="preserve"> </w:t>
      </w:r>
      <w:bookmarkStart w:id="1" w:name="_Hlk38979290"/>
      <w:r w:rsidR="00F13D1A" w:rsidRPr="00F13D1A">
        <w:rPr>
          <w:rFonts w:ascii="Times New Roman" w:hAnsi="Times New Roman"/>
          <w:sz w:val="24"/>
          <w:szCs w:val="24"/>
          <w:highlight w:val="yellow"/>
        </w:rPr>
        <w:t>These are unannounced in class. You must watch the class recording to know when your quiz is due</w:t>
      </w:r>
      <w:r w:rsidR="00F13D1A" w:rsidRPr="00F13D1A">
        <w:rPr>
          <w:rFonts w:ascii="Times New Roman" w:hAnsi="Times New Roman"/>
          <w:sz w:val="24"/>
          <w:szCs w:val="24"/>
        </w:rPr>
        <w:t>.</w:t>
      </w:r>
      <w:bookmarkEnd w:id="1"/>
    </w:p>
    <w:p w14:paraId="77FE323E" w14:textId="77777777" w:rsidR="00341388" w:rsidRPr="00F13D1A" w:rsidRDefault="00341388" w:rsidP="00341388">
      <w:pPr>
        <w:pStyle w:val="ListParagraph"/>
        <w:spacing w:after="0"/>
        <w:rPr>
          <w:rFonts w:ascii="Times New Roman" w:eastAsia="Times New Roman" w:hAnsi="Times New Roman"/>
          <w:sz w:val="24"/>
          <w:szCs w:val="24"/>
        </w:rPr>
      </w:pPr>
    </w:p>
    <w:p w14:paraId="6DDA5FD1" w14:textId="77777777" w:rsidR="0072728C" w:rsidRPr="00F13D1A" w:rsidRDefault="00341388" w:rsidP="0072728C">
      <w:pPr>
        <w:pStyle w:val="ListParagraph"/>
        <w:spacing w:after="0"/>
        <w:rPr>
          <w:rFonts w:ascii="Times New Roman" w:eastAsia="Times New Roman" w:hAnsi="Times New Roman"/>
          <w:b/>
          <w:sz w:val="24"/>
          <w:szCs w:val="24"/>
          <w:u w:val="single"/>
        </w:rPr>
      </w:pPr>
      <w:r w:rsidRPr="00F13D1A">
        <w:rPr>
          <w:rFonts w:ascii="Times New Roman" w:eastAsia="Times New Roman" w:hAnsi="Times New Roman"/>
          <w:b/>
          <w:sz w:val="24"/>
          <w:szCs w:val="24"/>
          <w:u w:val="single"/>
        </w:rPr>
        <w:t>Article Review</w:t>
      </w:r>
      <w:r w:rsidR="00927740" w:rsidRPr="00F13D1A">
        <w:rPr>
          <w:rFonts w:ascii="Times New Roman" w:eastAsia="Times New Roman" w:hAnsi="Times New Roman"/>
          <w:b/>
          <w:sz w:val="24"/>
          <w:szCs w:val="24"/>
          <w:u w:val="single"/>
        </w:rPr>
        <w:t xml:space="preserve"> – Graduate Students Only (25 pts)</w:t>
      </w:r>
    </w:p>
    <w:p w14:paraId="6D9AD952" w14:textId="77777777" w:rsidR="00927740" w:rsidRPr="00F13D1A" w:rsidRDefault="00341388" w:rsidP="00927740">
      <w:pPr>
        <w:pStyle w:val="ListParagraph"/>
        <w:spacing w:after="0"/>
        <w:rPr>
          <w:rFonts w:ascii="Times New Roman" w:eastAsia="Times New Roman" w:hAnsi="Times New Roman"/>
          <w:sz w:val="24"/>
          <w:szCs w:val="24"/>
        </w:rPr>
      </w:pPr>
      <w:r w:rsidRPr="00F13D1A">
        <w:rPr>
          <w:rFonts w:ascii="Times New Roman" w:eastAsia="Times New Roman" w:hAnsi="Times New Roman"/>
          <w:sz w:val="24"/>
          <w:szCs w:val="24"/>
        </w:rPr>
        <w:t xml:space="preserve">Graduate </w:t>
      </w:r>
      <w:r w:rsidR="00D13F92" w:rsidRPr="00F13D1A">
        <w:rPr>
          <w:rFonts w:ascii="Times New Roman" w:eastAsia="Times New Roman" w:hAnsi="Times New Roman"/>
          <w:sz w:val="24"/>
          <w:szCs w:val="24"/>
        </w:rPr>
        <w:t>students</w:t>
      </w:r>
      <w:r w:rsidRPr="00F13D1A">
        <w:rPr>
          <w:rFonts w:ascii="Times New Roman" w:eastAsia="Times New Roman" w:hAnsi="Times New Roman"/>
          <w:sz w:val="24"/>
          <w:szCs w:val="24"/>
        </w:rPr>
        <w:t xml:space="preserve"> are required to identify and review five articles </w:t>
      </w:r>
      <w:r w:rsidR="00D13F92" w:rsidRPr="00F13D1A">
        <w:rPr>
          <w:rFonts w:ascii="Times New Roman" w:eastAsia="Times New Roman" w:hAnsi="Times New Roman"/>
          <w:sz w:val="24"/>
          <w:szCs w:val="24"/>
        </w:rPr>
        <w:t xml:space="preserve">(5 points each) that evaluate </w:t>
      </w:r>
      <w:r w:rsidRPr="00F13D1A">
        <w:rPr>
          <w:rFonts w:ascii="Times New Roman" w:eastAsia="Times New Roman" w:hAnsi="Times New Roman"/>
          <w:sz w:val="24"/>
          <w:szCs w:val="24"/>
        </w:rPr>
        <w:t xml:space="preserve">teaching reading (language arts) instruction </w:t>
      </w:r>
      <w:r w:rsidR="00D13F92" w:rsidRPr="00F13D1A">
        <w:rPr>
          <w:rFonts w:ascii="Times New Roman" w:eastAsia="Times New Roman" w:hAnsi="Times New Roman"/>
          <w:sz w:val="24"/>
          <w:szCs w:val="24"/>
        </w:rPr>
        <w:t>for students with disabilities. These reviews are due on the last night of class.</w:t>
      </w:r>
      <w:r w:rsidR="00927740" w:rsidRPr="00F13D1A">
        <w:rPr>
          <w:rFonts w:ascii="Times New Roman" w:eastAsia="Times New Roman" w:hAnsi="Times New Roman"/>
          <w:sz w:val="24"/>
          <w:szCs w:val="24"/>
        </w:rPr>
        <w:t xml:space="preserve"> This assignment is worth 25 points.</w:t>
      </w:r>
    </w:p>
    <w:p w14:paraId="68901D7E" w14:textId="77777777" w:rsidR="00927740" w:rsidRPr="00F13D1A" w:rsidRDefault="00927740" w:rsidP="00927740">
      <w:pPr>
        <w:pStyle w:val="ListParagraph"/>
        <w:spacing w:after="0"/>
        <w:ind w:left="0"/>
        <w:rPr>
          <w:rFonts w:ascii="Times New Roman" w:eastAsia="Times New Roman" w:hAnsi="Times New Roman"/>
          <w:sz w:val="24"/>
          <w:szCs w:val="24"/>
        </w:rPr>
      </w:pPr>
    </w:p>
    <w:p w14:paraId="7BC84A9A" w14:textId="77777777" w:rsidR="001969BA" w:rsidRPr="00F13D1A" w:rsidRDefault="001969BA" w:rsidP="00FF16CE">
      <w:pPr>
        <w:pStyle w:val="ListParagraph"/>
        <w:spacing w:after="0"/>
        <w:ind w:left="0"/>
        <w:rPr>
          <w:rFonts w:ascii="Times New Roman" w:hAnsi="Times New Roman"/>
          <w:b/>
          <w:sz w:val="24"/>
          <w:szCs w:val="24"/>
        </w:rPr>
      </w:pPr>
      <w:r w:rsidRPr="00F13D1A">
        <w:rPr>
          <w:rFonts w:ascii="Times New Roman" w:hAnsi="Times New Roman"/>
          <w:b/>
          <w:sz w:val="24"/>
          <w:szCs w:val="24"/>
        </w:rPr>
        <w:t>Grading</w:t>
      </w:r>
    </w:p>
    <w:p w14:paraId="4DE3025C" w14:textId="77777777" w:rsidR="00507099" w:rsidRPr="00F13D1A"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F13D1A" w14:paraId="3F7006AC" w14:textId="77777777" w:rsidTr="00491368">
        <w:tc>
          <w:tcPr>
            <w:tcW w:w="4140" w:type="dxa"/>
          </w:tcPr>
          <w:p w14:paraId="18DE6C8D" w14:textId="77777777" w:rsidR="00507099" w:rsidRPr="00F13D1A" w:rsidRDefault="00507099" w:rsidP="00491368">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Assignments</w:t>
            </w:r>
          </w:p>
        </w:tc>
        <w:tc>
          <w:tcPr>
            <w:tcW w:w="1530" w:type="dxa"/>
          </w:tcPr>
          <w:p w14:paraId="27F70AA2" w14:textId="77777777" w:rsidR="00507099" w:rsidRPr="00F13D1A" w:rsidRDefault="00491368" w:rsidP="00491368">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Point V</w:t>
            </w:r>
            <w:r w:rsidR="00507099" w:rsidRPr="00F13D1A">
              <w:rPr>
                <w:rFonts w:ascii="Times New Roman" w:hAnsi="Times New Roman"/>
                <w:b/>
                <w:sz w:val="24"/>
                <w:szCs w:val="24"/>
              </w:rPr>
              <w:t>alues</w:t>
            </w:r>
          </w:p>
        </w:tc>
        <w:tc>
          <w:tcPr>
            <w:tcW w:w="270" w:type="dxa"/>
            <w:tcBorders>
              <w:top w:val="nil"/>
              <w:bottom w:val="nil"/>
              <w:right w:val="nil"/>
            </w:tcBorders>
          </w:tcPr>
          <w:p w14:paraId="4B5F9F2D" w14:textId="77777777" w:rsidR="00507099" w:rsidRPr="00F13D1A"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F13D1A" w:rsidRDefault="00507099" w:rsidP="00C1434C">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Grading Scale</w:t>
            </w:r>
          </w:p>
        </w:tc>
      </w:tr>
      <w:tr w:rsidR="00507099" w:rsidRPr="00F13D1A" w14:paraId="24111192" w14:textId="77777777" w:rsidTr="00491368">
        <w:tc>
          <w:tcPr>
            <w:tcW w:w="4140" w:type="dxa"/>
          </w:tcPr>
          <w:p w14:paraId="47BCD0F2" w14:textId="77777777" w:rsidR="00507099" w:rsidRPr="00F13D1A" w:rsidRDefault="00927740" w:rsidP="00C1434C">
            <w:pPr>
              <w:pStyle w:val="ListParagraph"/>
              <w:spacing w:after="0"/>
              <w:ind w:left="0"/>
              <w:rPr>
                <w:rFonts w:ascii="Times New Roman" w:hAnsi="Times New Roman"/>
                <w:sz w:val="24"/>
                <w:szCs w:val="24"/>
              </w:rPr>
            </w:pPr>
            <w:r w:rsidRPr="00F13D1A">
              <w:rPr>
                <w:rFonts w:ascii="Times New Roman" w:hAnsi="Times New Roman"/>
                <w:sz w:val="24"/>
                <w:szCs w:val="24"/>
              </w:rPr>
              <w:t>Exam #1</w:t>
            </w:r>
          </w:p>
        </w:tc>
        <w:tc>
          <w:tcPr>
            <w:tcW w:w="1530" w:type="dxa"/>
          </w:tcPr>
          <w:p w14:paraId="31A8B34D" w14:textId="77777777" w:rsidR="00507099" w:rsidRPr="00F13D1A" w:rsidRDefault="00927740" w:rsidP="00370A4C">
            <w:pPr>
              <w:pStyle w:val="ListParagraph"/>
              <w:spacing w:after="0"/>
              <w:ind w:left="0"/>
              <w:jc w:val="center"/>
              <w:rPr>
                <w:rFonts w:ascii="Times New Roman" w:hAnsi="Times New Roman"/>
                <w:sz w:val="24"/>
                <w:szCs w:val="24"/>
              </w:rPr>
            </w:pPr>
            <w:r w:rsidRPr="00F13D1A">
              <w:rPr>
                <w:rFonts w:ascii="Times New Roman" w:hAnsi="Times New Roman"/>
                <w:sz w:val="24"/>
                <w:szCs w:val="24"/>
              </w:rPr>
              <w:t>100</w:t>
            </w:r>
          </w:p>
        </w:tc>
        <w:tc>
          <w:tcPr>
            <w:tcW w:w="270" w:type="dxa"/>
            <w:tcBorders>
              <w:top w:val="nil"/>
              <w:bottom w:val="nil"/>
              <w:right w:val="nil"/>
            </w:tcBorders>
          </w:tcPr>
          <w:p w14:paraId="2FF34D37" w14:textId="77777777" w:rsidR="00507099" w:rsidRPr="00F13D1A"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401DB105" w:rsidR="00507099" w:rsidRPr="00F13D1A" w:rsidRDefault="00507099" w:rsidP="00E761A2">
            <w:pPr>
              <w:pStyle w:val="ListParagraph"/>
              <w:spacing w:after="0"/>
              <w:ind w:left="0"/>
              <w:jc w:val="center"/>
              <w:rPr>
                <w:rFonts w:ascii="Times New Roman" w:hAnsi="Times New Roman"/>
                <w:sz w:val="24"/>
                <w:szCs w:val="24"/>
              </w:rPr>
            </w:pPr>
            <w:r w:rsidRPr="00F13D1A">
              <w:rPr>
                <w:rFonts w:ascii="Times New Roman" w:hAnsi="Times New Roman"/>
                <w:sz w:val="24"/>
                <w:szCs w:val="24"/>
              </w:rPr>
              <w:t>90-100</w:t>
            </w:r>
            <w:r w:rsidR="00F13D1A" w:rsidRPr="00F13D1A">
              <w:rPr>
                <w:rFonts w:ascii="Times New Roman" w:hAnsi="Times New Roman"/>
                <w:sz w:val="24"/>
                <w:szCs w:val="24"/>
              </w:rPr>
              <w:t>%</w:t>
            </w:r>
            <w:r w:rsidRPr="00F13D1A">
              <w:rPr>
                <w:rFonts w:ascii="Times New Roman" w:hAnsi="Times New Roman"/>
                <w:sz w:val="24"/>
                <w:szCs w:val="24"/>
              </w:rPr>
              <w:t xml:space="preserve"> =</w:t>
            </w:r>
          </w:p>
        </w:tc>
        <w:tc>
          <w:tcPr>
            <w:tcW w:w="1080" w:type="dxa"/>
            <w:tcBorders>
              <w:top w:val="nil"/>
              <w:left w:val="nil"/>
              <w:bottom w:val="nil"/>
              <w:right w:val="nil"/>
            </w:tcBorders>
          </w:tcPr>
          <w:p w14:paraId="4C599760" w14:textId="77777777" w:rsidR="00507099" w:rsidRPr="00F13D1A" w:rsidRDefault="00507099" w:rsidP="00C1434C">
            <w:pPr>
              <w:pStyle w:val="ListParagraph"/>
              <w:spacing w:after="0"/>
              <w:ind w:left="0"/>
              <w:rPr>
                <w:rFonts w:ascii="Times New Roman" w:hAnsi="Times New Roman"/>
                <w:sz w:val="24"/>
                <w:szCs w:val="24"/>
              </w:rPr>
            </w:pPr>
            <w:r w:rsidRPr="00F13D1A">
              <w:rPr>
                <w:rFonts w:ascii="Times New Roman" w:hAnsi="Times New Roman"/>
                <w:sz w:val="24"/>
                <w:szCs w:val="24"/>
              </w:rPr>
              <w:t>A</w:t>
            </w:r>
          </w:p>
        </w:tc>
      </w:tr>
      <w:tr w:rsidR="0026214D" w:rsidRPr="00F13D1A" w14:paraId="4E335C52" w14:textId="77777777" w:rsidTr="00491368">
        <w:tc>
          <w:tcPr>
            <w:tcW w:w="4140" w:type="dxa"/>
          </w:tcPr>
          <w:p w14:paraId="3DDBE3C2" w14:textId="77777777" w:rsidR="0026214D" w:rsidRPr="00F13D1A" w:rsidRDefault="00927740" w:rsidP="002C7F7F">
            <w:pPr>
              <w:pStyle w:val="ListParagraph"/>
              <w:spacing w:after="0"/>
              <w:ind w:left="0"/>
              <w:rPr>
                <w:rFonts w:ascii="Times New Roman" w:hAnsi="Times New Roman"/>
                <w:sz w:val="24"/>
                <w:szCs w:val="24"/>
              </w:rPr>
            </w:pPr>
            <w:r w:rsidRPr="00F13D1A">
              <w:rPr>
                <w:rFonts w:ascii="Times New Roman" w:hAnsi="Times New Roman"/>
                <w:sz w:val="24"/>
                <w:szCs w:val="24"/>
              </w:rPr>
              <w:t>Exam #2</w:t>
            </w:r>
            <w:r w:rsidR="0026214D" w:rsidRPr="00F13D1A">
              <w:rPr>
                <w:rFonts w:ascii="Times New Roman" w:hAnsi="Times New Roman"/>
                <w:sz w:val="24"/>
                <w:szCs w:val="24"/>
              </w:rPr>
              <w:t xml:space="preserve"> </w:t>
            </w:r>
          </w:p>
        </w:tc>
        <w:tc>
          <w:tcPr>
            <w:tcW w:w="1530" w:type="dxa"/>
          </w:tcPr>
          <w:p w14:paraId="37BD5B86" w14:textId="77777777" w:rsidR="0026214D" w:rsidRPr="00F13D1A" w:rsidRDefault="00927740" w:rsidP="00370A4C">
            <w:pPr>
              <w:pStyle w:val="ListParagraph"/>
              <w:spacing w:after="0"/>
              <w:ind w:left="0"/>
              <w:jc w:val="center"/>
              <w:rPr>
                <w:rFonts w:ascii="Times New Roman" w:hAnsi="Times New Roman"/>
                <w:sz w:val="24"/>
                <w:szCs w:val="24"/>
              </w:rPr>
            </w:pPr>
            <w:r w:rsidRPr="00F13D1A">
              <w:rPr>
                <w:rFonts w:ascii="Times New Roman" w:hAnsi="Times New Roman"/>
                <w:sz w:val="24"/>
                <w:szCs w:val="24"/>
              </w:rPr>
              <w:t>100</w:t>
            </w:r>
          </w:p>
        </w:tc>
        <w:tc>
          <w:tcPr>
            <w:tcW w:w="270" w:type="dxa"/>
            <w:tcBorders>
              <w:top w:val="nil"/>
              <w:bottom w:val="nil"/>
              <w:right w:val="nil"/>
            </w:tcBorders>
          </w:tcPr>
          <w:p w14:paraId="766CF98B" w14:textId="77777777" w:rsidR="0026214D" w:rsidRPr="00F13D1A"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4E1CD9FE" w:rsidR="0026214D" w:rsidRPr="00F13D1A" w:rsidRDefault="000420B6" w:rsidP="00E761A2">
            <w:pPr>
              <w:pStyle w:val="ListParagraph"/>
              <w:spacing w:after="0"/>
              <w:ind w:left="0"/>
              <w:jc w:val="center"/>
              <w:rPr>
                <w:rFonts w:ascii="Times New Roman" w:hAnsi="Times New Roman"/>
                <w:sz w:val="24"/>
                <w:szCs w:val="24"/>
              </w:rPr>
            </w:pPr>
            <w:r w:rsidRPr="00F13D1A">
              <w:rPr>
                <w:rFonts w:ascii="Times New Roman" w:hAnsi="Times New Roman"/>
                <w:sz w:val="24"/>
                <w:szCs w:val="24"/>
              </w:rPr>
              <w:t>80-89</w:t>
            </w:r>
            <w:proofErr w:type="gramStart"/>
            <w:r w:rsidR="00F13D1A" w:rsidRPr="00F13D1A">
              <w:rPr>
                <w:rFonts w:ascii="Times New Roman" w:hAnsi="Times New Roman"/>
                <w:sz w:val="24"/>
                <w:szCs w:val="24"/>
              </w:rPr>
              <w:t>%</w:t>
            </w:r>
            <w:r w:rsidRPr="00F13D1A">
              <w:rPr>
                <w:rFonts w:ascii="Times New Roman" w:hAnsi="Times New Roman"/>
                <w:sz w:val="24"/>
                <w:szCs w:val="24"/>
              </w:rPr>
              <w:t xml:space="preserve">  =</w:t>
            </w:r>
            <w:proofErr w:type="gramEnd"/>
          </w:p>
        </w:tc>
        <w:tc>
          <w:tcPr>
            <w:tcW w:w="1080" w:type="dxa"/>
            <w:tcBorders>
              <w:top w:val="nil"/>
              <w:left w:val="nil"/>
              <w:bottom w:val="nil"/>
              <w:right w:val="nil"/>
            </w:tcBorders>
          </w:tcPr>
          <w:p w14:paraId="3339DF2C" w14:textId="77777777" w:rsidR="0026214D" w:rsidRPr="00F13D1A" w:rsidRDefault="000420B6" w:rsidP="00C1434C">
            <w:pPr>
              <w:pStyle w:val="ListParagraph"/>
              <w:spacing w:after="0"/>
              <w:ind w:left="0"/>
              <w:rPr>
                <w:rFonts w:ascii="Times New Roman" w:hAnsi="Times New Roman"/>
                <w:sz w:val="24"/>
                <w:szCs w:val="24"/>
              </w:rPr>
            </w:pPr>
            <w:r w:rsidRPr="00F13D1A">
              <w:rPr>
                <w:rFonts w:ascii="Times New Roman" w:hAnsi="Times New Roman"/>
                <w:sz w:val="24"/>
                <w:szCs w:val="24"/>
              </w:rPr>
              <w:t>B</w:t>
            </w:r>
          </w:p>
        </w:tc>
      </w:tr>
      <w:tr w:rsidR="000420B6" w:rsidRPr="00F13D1A" w14:paraId="3BE26E58" w14:textId="77777777" w:rsidTr="00491368">
        <w:tc>
          <w:tcPr>
            <w:tcW w:w="4140" w:type="dxa"/>
          </w:tcPr>
          <w:p w14:paraId="23699E9E" w14:textId="77777777" w:rsidR="000420B6" w:rsidRPr="00F13D1A" w:rsidRDefault="00927740" w:rsidP="0026214D">
            <w:pPr>
              <w:pStyle w:val="ListParagraph"/>
              <w:spacing w:after="0"/>
              <w:ind w:left="0"/>
              <w:rPr>
                <w:rFonts w:ascii="Times New Roman" w:hAnsi="Times New Roman"/>
                <w:sz w:val="24"/>
                <w:szCs w:val="24"/>
              </w:rPr>
            </w:pPr>
            <w:r w:rsidRPr="00F13D1A">
              <w:rPr>
                <w:rFonts w:ascii="Times New Roman" w:hAnsi="Times New Roman"/>
                <w:sz w:val="24"/>
                <w:szCs w:val="24"/>
              </w:rPr>
              <w:t>Quizzes</w:t>
            </w:r>
          </w:p>
        </w:tc>
        <w:tc>
          <w:tcPr>
            <w:tcW w:w="1530" w:type="dxa"/>
          </w:tcPr>
          <w:p w14:paraId="25F6CB4C" w14:textId="4E7A2D03" w:rsidR="000420B6" w:rsidRPr="00F13D1A" w:rsidRDefault="00F13D1A" w:rsidP="00370A4C">
            <w:pPr>
              <w:pStyle w:val="ListParagraph"/>
              <w:spacing w:after="0"/>
              <w:ind w:left="0"/>
              <w:jc w:val="center"/>
              <w:rPr>
                <w:rFonts w:ascii="Times New Roman" w:hAnsi="Times New Roman"/>
                <w:sz w:val="24"/>
                <w:szCs w:val="24"/>
              </w:rPr>
            </w:pPr>
            <w:r w:rsidRPr="00F13D1A">
              <w:rPr>
                <w:rFonts w:ascii="Times New Roman" w:hAnsi="Times New Roman"/>
                <w:sz w:val="24"/>
                <w:szCs w:val="24"/>
              </w:rPr>
              <w:t>60</w:t>
            </w:r>
          </w:p>
        </w:tc>
        <w:tc>
          <w:tcPr>
            <w:tcW w:w="270" w:type="dxa"/>
            <w:tcBorders>
              <w:top w:val="nil"/>
              <w:bottom w:val="nil"/>
              <w:right w:val="nil"/>
            </w:tcBorders>
          </w:tcPr>
          <w:p w14:paraId="07E1E96C" w14:textId="77777777" w:rsidR="000420B6" w:rsidRPr="00F13D1A"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40080A9D" w:rsidR="000420B6" w:rsidRPr="00F13D1A" w:rsidRDefault="000420B6" w:rsidP="00694B1F">
            <w:pPr>
              <w:pStyle w:val="ListParagraph"/>
              <w:spacing w:after="0"/>
              <w:ind w:left="0"/>
              <w:jc w:val="center"/>
              <w:rPr>
                <w:rFonts w:ascii="Times New Roman" w:hAnsi="Times New Roman"/>
                <w:sz w:val="24"/>
                <w:szCs w:val="24"/>
              </w:rPr>
            </w:pPr>
            <w:r w:rsidRPr="00F13D1A">
              <w:rPr>
                <w:rFonts w:ascii="Times New Roman" w:hAnsi="Times New Roman"/>
                <w:sz w:val="24"/>
                <w:szCs w:val="24"/>
              </w:rPr>
              <w:t>70-79</w:t>
            </w:r>
            <w:proofErr w:type="gramStart"/>
            <w:r w:rsidR="00F13D1A" w:rsidRPr="00F13D1A">
              <w:rPr>
                <w:rFonts w:ascii="Times New Roman" w:hAnsi="Times New Roman"/>
                <w:sz w:val="24"/>
                <w:szCs w:val="24"/>
              </w:rPr>
              <w:t xml:space="preserve">% </w:t>
            </w:r>
            <w:r w:rsidRPr="00F13D1A">
              <w:rPr>
                <w:rFonts w:ascii="Times New Roman" w:hAnsi="Times New Roman"/>
                <w:sz w:val="24"/>
                <w:szCs w:val="24"/>
              </w:rPr>
              <w:t xml:space="preserve"> =</w:t>
            </w:r>
            <w:proofErr w:type="gramEnd"/>
          </w:p>
        </w:tc>
        <w:tc>
          <w:tcPr>
            <w:tcW w:w="1080" w:type="dxa"/>
            <w:tcBorders>
              <w:top w:val="nil"/>
              <w:left w:val="nil"/>
              <w:bottom w:val="nil"/>
              <w:right w:val="nil"/>
            </w:tcBorders>
          </w:tcPr>
          <w:p w14:paraId="0C9499F1" w14:textId="77777777" w:rsidR="000420B6" w:rsidRPr="00F13D1A" w:rsidRDefault="000420B6" w:rsidP="00694B1F">
            <w:pPr>
              <w:pStyle w:val="ListParagraph"/>
              <w:spacing w:after="0"/>
              <w:ind w:left="0"/>
              <w:rPr>
                <w:rFonts w:ascii="Times New Roman" w:hAnsi="Times New Roman"/>
                <w:sz w:val="24"/>
                <w:szCs w:val="24"/>
              </w:rPr>
            </w:pPr>
            <w:r w:rsidRPr="00F13D1A">
              <w:rPr>
                <w:rFonts w:ascii="Times New Roman" w:hAnsi="Times New Roman"/>
                <w:sz w:val="24"/>
                <w:szCs w:val="24"/>
              </w:rPr>
              <w:t>C</w:t>
            </w:r>
          </w:p>
        </w:tc>
      </w:tr>
      <w:tr w:rsidR="000420B6" w:rsidRPr="00F13D1A" w14:paraId="581889E5" w14:textId="77777777" w:rsidTr="00491368">
        <w:tc>
          <w:tcPr>
            <w:tcW w:w="4140" w:type="dxa"/>
          </w:tcPr>
          <w:p w14:paraId="78B0095C" w14:textId="0C38DB88" w:rsidR="000420B6" w:rsidRPr="00F13D1A" w:rsidRDefault="00F13D1A" w:rsidP="00CD25AB">
            <w:pPr>
              <w:pStyle w:val="ListParagraph"/>
              <w:spacing w:after="0"/>
              <w:ind w:left="0"/>
              <w:rPr>
                <w:rFonts w:ascii="Times New Roman" w:hAnsi="Times New Roman"/>
                <w:sz w:val="24"/>
                <w:szCs w:val="24"/>
              </w:rPr>
            </w:pPr>
            <w:r w:rsidRPr="00F13D1A">
              <w:rPr>
                <w:rFonts w:ascii="Times New Roman" w:hAnsi="Times New Roman"/>
                <w:sz w:val="24"/>
                <w:szCs w:val="24"/>
              </w:rPr>
              <w:t xml:space="preserve">Attendance </w:t>
            </w:r>
          </w:p>
        </w:tc>
        <w:tc>
          <w:tcPr>
            <w:tcW w:w="1530" w:type="dxa"/>
          </w:tcPr>
          <w:p w14:paraId="1463F96C" w14:textId="57A8D953" w:rsidR="000420B6" w:rsidRPr="00F13D1A" w:rsidRDefault="00F13D1A" w:rsidP="00370A4C">
            <w:pPr>
              <w:pStyle w:val="ListParagraph"/>
              <w:spacing w:after="0"/>
              <w:ind w:left="0"/>
              <w:jc w:val="center"/>
              <w:rPr>
                <w:rFonts w:ascii="Times New Roman" w:hAnsi="Times New Roman"/>
                <w:sz w:val="24"/>
                <w:szCs w:val="24"/>
              </w:rPr>
            </w:pPr>
            <w:r w:rsidRPr="00F13D1A">
              <w:rPr>
                <w:rFonts w:ascii="Times New Roman" w:hAnsi="Times New Roman"/>
                <w:sz w:val="24"/>
                <w:szCs w:val="24"/>
              </w:rPr>
              <w:t>22</w:t>
            </w:r>
          </w:p>
        </w:tc>
        <w:tc>
          <w:tcPr>
            <w:tcW w:w="270" w:type="dxa"/>
            <w:tcBorders>
              <w:top w:val="nil"/>
              <w:bottom w:val="nil"/>
              <w:right w:val="nil"/>
            </w:tcBorders>
          </w:tcPr>
          <w:p w14:paraId="5A646665" w14:textId="77777777" w:rsidR="000420B6" w:rsidRPr="00F13D1A"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58B91971" w14:textId="0F8C087F" w:rsidR="000420B6" w:rsidRPr="00F13D1A" w:rsidRDefault="000420B6" w:rsidP="00694B1F">
            <w:pPr>
              <w:pStyle w:val="ListParagraph"/>
              <w:spacing w:after="0"/>
              <w:ind w:left="0"/>
              <w:jc w:val="center"/>
              <w:rPr>
                <w:rFonts w:ascii="Times New Roman" w:hAnsi="Times New Roman"/>
                <w:sz w:val="24"/>
                <w:szCs w:val="24"/>
              </w:rPr>
            </w:pPr>
            <w:r w:rsidRPr="00F13D1A">
              <w:rPr>
                <w:rFonts w:ascii="Times New Roman" w:hAnsi="Times New Roman"/>
                <w:sz w:val="24"/>
                <w:szCs w:val="24"/>
              </w:rPr>
              <w:t>60-69</w:t>
            </w:r>
            <w:proofErr w:type="gramStart"/>
            <w:r w:rsidR="00F13D1A" w:rsidRPr="00F13D1A">
              <w:rPr>
                <w:rFonts w:ascii="Times New Roman" w:hAnsi="Times New Roman"/>
                <w:sz w:val="24"/>
                <w:szCs w:val="24"/>
              </w:rPr>
              <w:t>%</w:t>
            </w:r>
            <w:r w:rsidRPr="00F13D1A">
              <w:rPr>
                <w:rFonts w:ascii="Times New Roman" w:hAnsi="Times New Roman"/>
                <w:sz w:val="24"/>
                <w:szCs w:val="24"/>
              </w:rPr>
              <w:t xml:space="preserve">  =</w:t>
            </w:r>
            <w:proofErr w:type="gramEnd"/>
          </w:p>
        </w:tc>
        <w:tc>
          <w:tcPr>
            <w:tcW w:w="1080" w:type="dxa"/>
            <w:tcBorders>
              <w:top w:val="nil"/>
              <w:left w:val="nil"/>
              <w:bottom w:val="nil"/>
              <w:right w:val="nil"/>
            </w:tcBorders>
          </w:tcPr>
          <w:p w14:paraId="5011DB57" w14:textId="77777777" w:rsidR="000420B6" w:rsidRPr="00F13D1A" w:rsidRDefault="000420B6" w:rsidP="00694B1F">
            <w:pPr>
              <w:pStyle w:val="ListParagraph"/>
              <w:spacing w:after="0"/>
              <w:ind w:left="0"/>
              <w:rPr>
                <w:rFonts w:ascii="Times New Roman" w:hAnsi="Times New Roman"/>
                <w:sz w:val="24"/>
                <w:szCs w:val="24"/>
              </w:rPr>
            </w:pPr>
            <w:r w:rsidRPr="00F13D1A">
              <w:rPr>
                <w:rFonts w:ascii="Times New Roman" w:hAnsi="Times New Roman"/>
                <w:sz w:val="24"/>
                <w:szCs w:val="24"/>
              </w:rPr>
              <w:t>D</w:t>
            </w:r>
          </w:p>
        </w:tc>
      </w:tr>
      <w:tr w:rsidR="002A5236" w:rsidRPr="00F13D1A" w14:paraId="5B122F9D" w14:textId="77777777" w:rsidTr="00491368">
        <w:tc>
          <w:tcPr>
            <w:tcW w:w="4140" w:type="dxa"/>
          </w:tcPr>
          <w:p w14:paraId="406F089B" w14:textId="77777777" w:rsidR="002A5236" w:rsidRPr="00F13D1A" w:rsidRDefault="00D13F92" w:rsidP="00927740">
            <w:pPr>
              <w:pStyle w:val="ListParagraph"/>
              <w:spacing w:after="0"/>
              <w:ind w:left="0"/>
              <w:rPr>
                <w:rFonts w:ascii="Times New Roman" w:hAnsi="Times New Roman"/>
                <w:sz w:val="24"/>
                <w:szCs w:val="24"/>
              </w:rPr>
            </w:pPr>
            <w:r w:rsidRPr="00F13D1A">
              <w:rPr>
                <w:rFonts w:ascii="Times New Roman" w:hAnsi="Times New Roman"/>
                <w:sz w:val="24"/>
                <w:szCs w:val="24"/>
              </w:rPr>
              <w:t>*Article Review</w:t>
            </w:r>
            <w:r w:rsidR="00927740" w:rsidRPr="00F13D1A">
              <w:rPr>
                <w:rFonts w:ascii="Times New Roman" w:hAnsi="Times New Roman"/>
                <w:sz w:val="24"/>
                <w:szCs w:val="24"/>
              </w:rPr>
              <w:t xml:space="preserve"> (graduate only)</w:t>
            </w:r>
          </w:p>
        </w:tc>
        <w:tc>
          <w:tcPr>
            <w:tcW w:w="1530" w:type="dxa"/>
          </w:tcPr>
          <w:p w14:paraId="7EAA0A28" w14:textId="77777777" w:rsidR="002A5236" w:rsidRPr="00F13D1A" w:rsidRDefault="00927740" w:rsidP="00370A4C">
            <w:pPr>
              <w:pStyle w:val="ListParagraph"/>
              <w:spacing w:after="0"/>
              <w:ind w:left="0"/>
              <w:jc w:val="center"/>
              <w:rPr>
                <w:rFonts w:ascii="Times New Roman" w:hAnsi="Times New Roman"/>
                <w:sz w:val="24"/>
                <w:szCs w:val="24"/>
              </w:rPr>
            </w:pPr>
            <w:r w:rsidRPr="00F13D1A">
              <w:rPr>
                <w:rFonts w:ascii="Times New Roman" w:hAnsi="Times New Roman"/>
                <w:sz w:val="24"/>
                <w:szCs w:val="24"/>
              </w:rPr>
              <w:t>25</w:t>
            </w:r>
          </w:p>
        </w:tc>
        <w:tc>
          <w:tcPr>
            <w:tcW w:w="270" w:type="dxa"/>
            <w:tcBorders>
              <w:top w:val="nil"/>
              <w:bottom w:val="nil"/>
              <w:right w:val="nil"/>
            </w:tcBorders>
          </w:tcPr>
          <w:p w14:paraId="5C54974B" w14:textId="77777777" w:rsidR="002A5236" w:rsidRPr="00F13D1A"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77777777" w:rsidR="002A5236" w:rsidRPr="00F13D1A" w:rsidRDefault="00927740" w:rsidP="00694B1F">
            <w:pPr>
              <w:pStyle w:val="ListParagraph"/>
              <w:spacing w:after="0"/>
              <w:ind w:left="0"/>
              <w:jc w:val="center"/>
              <w:rPr>
                <w:rFonts w:ascii="Times New Roman" w:hAnsi="Times New Roman"/>
                <w:sz w:val="24"/>
                <w:szCs w:val="24"/>
              </w:rPr>
            </w:pPr>
            <w:r w:rsidRPr="00F13D1A">
              <w:rPr>
                <w:rFonts w:ascii="Times New Roman" w:hAnsi="Times New Roman"/>
                <w:sz w:val="24"/>
                <w:szCs w:val="24"/>
              </w:rPr>
              <w:t xml:space="preserve">Below 60 = </w:t>
            </w:r>
          </w:p>
        </w:tc>
        <w:tc>
          <w:tcPr>
            <w:tcW w:w="1080" w:type="dxa"/>
            <w:tcBorders>
              <w:top w:val="nil"/>
              <w:left w:val="nil"/>
              <w:bottom w:val="nil"/>
              <w:right w:val="nil"/>
            </w:tcBorders>
          </w:tcPr>
          <w:p w14:paraId="20904E22" w14:textId="77777777" w:rsidR="002A5236" w:rsidRPr="00F13D1A" w:rsidRDefault="00927740" w:rsidP="00694B1F">
            <w:pPr>
              <w:pStyle w:val="ListParagraph"/>
              <w:spacing w:after="0"/>
              <w:ind w:left="0"/>
              <w:rPr>
                <w:rFonts w:ascii="Times New Roman" w:hAnsi="Times New Roman"/>
                <w:sz w:val="24"/>
                <w:szCs w:val="24"/>
              </w:rPr>
            </w:pPr>
            <w:r w:rsidRPr="00F13D1A">
              <w:rPr>
                <w:rFonts w:ascii="Times New Roman" w:hAnsi="Times New Roman"/>
                <w:sz w:val="24"/>
                <w:szCs w:val="24"/>
              </w:rPr>
              <w:t>F</w:t>
            </w:r>
          </w:p>
        </w:tc>
      </w:tr>
      <w:tr w:rsidR="000420B6" w:rsidRPr="00F13D1A" w14:paraId="75C265C1" w14:textId="77777777" w:rsidTr="00491368">
        <w:tc>
          <w:tcPr>
            <w:tcW w:w="4140" w:type="dxa"/>
          </w:tcPr>
          <w:p w14:paraId="63B97BE4" w14:textId="77777777" w:rsidR="000420B6" w:rsidRPr="00F13D1A" w:rsidRDefault="000420B6" w:rsidP="00C1434C">
            <w:pPr>
              <w:pStyle w:val="ListParagraph"/>
              <w:spacing w:after="0"/>
              <w:ind w:left="0"/>
              <w:rPr>
                <w:rFonts w:ascii="Times New Roman" w:hAnsi="Times New Roman"/>
                <w:b/>
                <w:sz w:val="24"/>
                <w:szCs w:val="24"/>
              </w:rPr>
            </w:pPr>
            <w:r w:rsidRPr="00F13D1A">
              <w:rPr>
                <w:rFonts w:ascii="Times New Roman" w:hAnsi="Times New Roman"/>
                <w:b/>
                <w:sz w:val="24"/>
                <w:szCs w:val="24"/>
              </w:rPr>
              <w:t>Total</w:t>
            </w:r>
          </w:p>
        </w:tc>
        <w:tc>
          <w:tcPr>
            <w:tcW w:w="1530" w:type="dxa"/>
          </w:tcPr>
          <w:p w14:paraId="5DD2BC35" w14:textId="46CD22D6" w:rsidR="000420B6" w:rsidRPr="00F13D1A" w:rsidRDefault="00927740" w:rsidP="00370A4C">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28</w:t>
            </w:r>
            <w:r w:rsidR="00F13D1A" w:rsidRPr="00F13D1A">
              <w:rPr>
                <w:rFonts w:ascii="Times New Roman" w:hAnsi="Times New Roman"/>
                <w:b/>
                <w:sz w:val="24"/>
                <w:szCs w:val="24"/>
              </w:rPr>
              <w:t xml:space="preserve">2 </w:t>
            </w:r>
            <w:proofErr w:type="gramStart"/>
            <w:r w:rsidRPr="00F13D1A">
              <w:rPr>
                <w:rFonts w:ascii="Times New Roman" w:hAnsi="Times New Roman"/>
                <w:b/>
                <w:sz w:val="24"/>
                <w:szCs w:val="24"/>
              </w:rPr>
              <w:t>undergrad</w:t>
            </w:r>
            <w:proofErr w:type="gramEnd"/>
          </w:p>
          <w:p w14:paraId="788B2A0C" w14:textId="77777777" w:rsidR="00927740" w:rsidRPr="00F13D1A" w:rsidRDefault="00927740" w:rsidP="00370A4C">
            <w:pPr>
              <w:pStyle w:val="ListParagraph"/>
              <w:spacing w:after="0"/>
              <w:ind w:left="0"/>
              <w:jc w:val="center"/>
              <w:rPr>
                <w:rFonts w:ascii="Times New Roman" w:hAnsi="Times New Roman"/>
                <w:b/>
                <w:sz w:val="24"/>
                <w:szCs w:val="24"/>
              </w:rPr>
            </w:pPr>
          </w:p>
          <w:p w14:paraId="0DD904AD" w14:textId="15F753D9" w:rsidR="00927740" w:rsidRPr="00F13D1A" w:rsidRDefault="00927740" w:rsidP="00370A4C">
            <w:pPr>
              <w:pStyle w:val="ListParagraph"/>
              <w:spacing w:after="0"/>
              <w:ind w:left="0"/>
              <w:jc w:val="center"/>
              <w:rPr>
                <w:rFonts w:ascii="Times New Roman" w:hAnsi="Times New Roman"/>
                <w:b/>
                <w:sz w:val="24"/>
                <w:szCs w:val="24"/>
              </w:rPr>
            </w:pPr>
            <w:r w:rsidRPr="00F13D1A">
              <w:rPr>
                <w:rFonts w:ascii="Times New Roman" w:hAnsi="Times New Roman"/>
                <w:b/>
                <w:sz w:val="24"/>
                <w:szCs w:val="24"/>
              </w:rPr>
              <w:t>30</w:t>
            </w:r>
            <w:r w:rsidR="00F13D1A" w:rsidRPr="00F13D1A">
              <w:rPr>
                <w:rFonts w:ascii="Times New Roman" w:hAnsi="Times New Roman"/>
                <w:b/>
                <w:sz w:val="24"/>
                <w:szCs w:val="24"/>
              </w:rPr>
              <w:t>7</w:t>
            </w:r>
            <w:r w:rsidRPr="00F13D1A">
              <w:rPr>
                <w:rFonts w:ascii="Times New Roman" w:hAnsi="Times New Roman"/>
                <w:b/>
                <w:sz w:val="24"/>
                <w:szCs w:val="24"/>
              </w:rPr>
              <w:t xml:space="preserve"> </w:t>
            </w:r>
            <w:proofErr w:type="gramStart"/>
            <w:r w:rsidRPr="00F13D1A">
              <w:rPr>
                <w:rFonts w:ascii="Times New Roman" w:hAnsi="Times New Roman"/>
                <w:b/>
                <w:sz w:val="24"/>
                <w:szCs w:val="24"/>
              </w:rPr>
              <w:t>graduate</w:t>
            </w:r>
            <w:proofErr w:type="gramEnd"/>
          </w:p>
        </w:tc>
        <w:tc>
          <w:tcPr>
            <w:tcW w:w="270" w:type="dxa"/>
            <w:tcBorders>
              <w:top w:val="nil"/>
              <w:bottom w:val="nil"/>
              <w:right w:val="nil"/>
            </w:tcBorders>
          </w:tcPr>
          <w:p w14:paraId="59950D21" w14:textId="77777777" w:rsidR="000420B6" w:rsidRPr="00F13D1A"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0420B6" w:rsidRPr="00F13D1A"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0420B6" w:rsidRPr="00F13D1A" w:rsidRDefault="000420B6" w:rsidP="00C1434C">
            <w:pPr>
              <w:pStyle w:val="ListParagraph"/>
              <w:spacing w:after="0"/>
              <w:ind w:left="0"/>
              <w:rPr>
                <w:rFonts w:ascii="Times New Roman" w:hAnsi="Times New Roman"/>
                <w:sz w:val="24"/>
                <w:szCs w:val="24"/>
              </w:rPr>
            </w:pPr>
          </w:p>
        </w:tc>
      </w:tr>
    </w:tbl>
    <w:p w14:paraId="3DC68809" w14:textId="77777777" w:rsidR="00FF16CE" w:rsidRPr="00F13D1A" w:rsidRDefault="00FF16CE" w:rsidP="00FF16CE">
      <w:pPr>
        <w:pStyle w:val="ListParagraph"/>
        <w:spacing w:after="0"/>
        <w:ind w:left="0"/>
        <w:rPr>
          <w:rFonts w:ascii="Times New Roman" w:hAnsi="Times New Roman"/>
          <w:b/>
          <w:sz w:val="24"/>
          <w:szCs w:val="24"/>
        </w:rPr>
      </w:pPr>
    </w:p>
    <w:p w14:paraId="045DA2E8" w14:textId="77777777" w:rsidR="00922809" w:rsidRPr="00F13D1A" w:rsidRDefault="00922809" w:rsidP="00FF16CE">
      <w:pPr>
        <w:pStyle w:val="ListParagraph"/>
        <w:spacing w:after="0"/>
        <w:ind w:left="0"/>
        <w:rPr>
          <w:rFonts w:ascii="Times New Roman" w:hAnsi="Times New Roman"/>
          <w:b/>
          <w:sz w:val="24"/>
          <w:szCs w:val="24"/>
        </w:rPr>
      </w:pPr>
      <w:r w:rsidRPr="00F13D1A">
        <w:rPr>
          <w:rFonts w:ascii="Times New Roman" w:hAnsi="Times New Roman"/>
          <w:b/>
          <w:sz w:val="24"/>
          <w:szCs w:val="24"/>
        </w:rPr>
        <w:t>Class Policy Statements:</w:t>
      </w:r>
    </w:p>
    <w:p w14:paraId="173F4566" w14:textId="77777777" w:rsidR="002B705E" w:rsidRPr="00F13D1A"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657D9557" w:rsidR="00927740" w:rsidRPr="00F13D1A" w:rsidRDefault="00927740" w:rsidP="00927740">
      <w:pPr>
        <w:jc w:val="both"/>
        <w:rPr>
          <w:rFonts w:ascii="Times New Roman" w:eastAsia="Times New Roman" w:hAnsi="Times New Roman"/>
          <w:sz w:val="24"/>
          <w:szCs w:val="24"/>
        </w:rPr>
      </w:pPr>
      <w:r w:rsidRPr="00F13D1A">
        <w:rPr>
          <w:rFonts w:ascii="Times New Roman" w:hAnsi="Times New Roman"/>
          <w:b/>
          <w:bCs/>
          <w:i/>
          <w:sz w:val="24"/>
          <w:szCs w:val="24"/>
        </w:rPr>
        <w:t xml:space="preserve">Attendance: </w:t>
      </w:r>
      <w:r w:rsidRPr="00F13D1A">
        <w:rPr>
          <w:rFonts w:ascii="Times New Roman" w:eastAsia="Times New Roman" w:hAnsi="Times New Roman"/>
          <w:sz w:val="24"/>
          <w:szCs w:val="24"/>
        </w:rPr>
        <w:t>Students are expected to attend class and participate in class discussions and activities. Attendance will be taken.</w:t>
      </w:r>
      <w:r w:rsidRPr="00F13D1A">
        <w:rPr>
          <w:rFonts w:ascii="Times New Roman" w:hAnsi="Times New Roman"/>
          <w:sz w:val="24"/>
          <w:szCs w:val="24"/>
          <w:shd w:val="clear" w:color="auto" w:fill="FFFFFF"/>
        </w:rPr>
        <w:t xml:space="preserve"> Please see the </w:t>
      </w:r>
      <w:hyperlink r:id="rId11" w:tooltip="Student Policy eHandbook" w:history="1">
        <w:r w:rsidRPr="00F13D1A">
          <w:rPr>
            <w:rStyle w:val="Emphasis"/>
            <w:rFonts w:ascii="Times New Roman" w:hAnsi="Times New Roman"/>
            <w:sz w:val="24"/>
            <w:szCs w:val="24"/>
            <w:bdr w:val="none" w:sz="0" w:space="0" w:color="auto" w:frame="1"/>
            <w:shd w:val="clear" w:color="auto" w:fill="FFFFFF"/>
          </w:rPr>
          <w:t>Student Policy eHandbook</w:t>
        </w:r>
      </w:hyperlink>
      <w:r w:rsidRPr="00F13D1A">
        <w:rPr>
          <w:rFonts w:ascii="Times New Roman" w:hAnsi="Times New Roman"/>
          <w:sz w:val="24"/>
          <w:szCs w:val="24"/>
          <w:shd w:val="clear" w:color="auto" w:fill="FFFFFF"/>
        </w:rPr>
        <w:t> for more information on excused absences (</w:t>
      </w:r>
      <w:hyperlink r:id="rId12" w:history="1">
        <w:r w:rsidRPr="00F13D1A">
          <w:rPr>
            <w:rStyle w:val="Hyperlink"/>
            <w:rFonts w:ascii="Times New Roman" w:hAnsi="Times New Roman"/>
            <w:color w:val="auto"/>
            <w:sz w:val="24"/>
            <w:szCs w:val="24"/>
            <w:shd w:val="clear" w:color="auto" w:fill="FFFFFF"/>
          </w:rPr>
          <w:t>http://www.auburn.edu/student_info/student_policies/</w:t>
        </w:r>
      </w:hyperlink>
      <w:r w:rsidRPr="00F13D1A">
        <w:rPr>
          <w:rFonts w:ascii="Times New Roman" w:hAnsi="Times New Roman"/>
          <w:sz w:val="24"/>
          <w:szCs w:val="24"/>
          <w:shd w:val="clear" w:color="auto" w:fill="FFFFFF"/>
        </w:rPr>
        <w:t xml:space="preserve">). </w:t>
      </w:r>
      <w:bookmarkStart w:id="2" w:name="_Hlk38979299"/>
      <w:r w:rsidR="00F13D1A" w:rsidRPr="00F13D1A">
        <w:rPr>
          <w:rFonts w:ascii="Times New Roman" w:hAnsi="Times New Roman"/>
          <w:sz w:val="24"/>
          <w:szCs w:val="24"/>
          <w:highlight w:val="yellow"/>
        </w:rPr>
        <w:t xml:space="preserve">Participation will be counted for </w:t>
      </w:r>
      <w:r w:rsidR="00F13D1A" w:rsidRPr="00F13D1A">
        <w:rPr>
          <w:rFonts w:ascii="Times New Roman" w:hAnsi="Times New Roman"/>
          <w:i/>
          <w:sz w:val="24"/>
          <w:szCs w:val="24"/>
          <w:highlight w:val="yellow"/>
        </w:rPr>
        <w:t>distance learning students</w:t>
      </w:r>
      <w:r w:rsidR="00F13D1A" w:rsidRPr="00F13D1A">
        <w:rPr>
          <w:rFonts w:ascii="Times New Roman" w:hAnsi="Times New Roman"/>
          <w:sz w:val="24"/>
          <w:szCs w:val="24"/>
          <w:highlight w:val="yellow"/>
        </w:rPr>
        <w:t xml:space="preserve"> by timely completion of quizzes, participation in discussion boards, AND viewing of entire lecture recording.</w:t>
      </w:r>
      <w:bookmarkEnd w:id="2"/>
    </w:p>
    <w:p w14:paraId="0C43B83D" w14:textId="77777777" w:rsidR="002B705E" w:rsidRPr="00F13D1A"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bCs/>
          <w:i/>
          <w:sz w:val="24"/>
          <w:szCs w:val="24"/>
        </w:rPr>
        <w:t>Assignments:</w:t>
      </w:r>
      <w:r w:rsidRPr="00F13D1A">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F13D1A" w:rsidRDefault="002B705E" w:rsidP="00927740">
      <w:pPr>
        <w:pStyle w:val="ListParagraph"/>
        <w:numPr>
          <w:ilvl w:val="0"/>
          <w:numId w:val="32"/>
        </w:numPr>
        <w:spacing w:after="0"/>
        <w:ind w:right="-90"/>
        <w:jc w:val="both"/>
        <w:rPr>
          <w:rFonts w:ascii="Times New Roman" w:hAnsi="Times New Roman"/>
          <w:b/>
          <w:sz w:val="24"/>
          <w:szCs w:val="24"/>
        </w:rPr>
      </w:pPr>
      <w:r w:rsidRPr="00F13D1A">
        <w:rPr>
          <w:rFonts w:ascii="Times New Roman" w:hAnsi="Times New Roman"/>
          <w:b/>
          <w:bCs/>
          <w:sz w:val="24"/>
          <w:szCs w:val="24"/>
        </w:rPr>
        <w:t xml:space="preserve">No late assignments </w:t>
      </w:r>
      <w:r w:rsidRPr="00F13D1A">
        <w:rPr>
          <w:rFonts w:ascii="Times New Roman" w:hAnsi="Times New Roman"/>
          <w:sz w:val="24"/>
          <w:szCs w:val="24"/>
        </w:rPr>
        <w:t xml:space="preserve">will be accepted unless the instructor has received </w:t>
      </w:r>
      <w:r w:rsidRPr="00F13D1A">
        <w:rPr>
          <w:rFonts w:ascii="Times New Roman" w:hAnsi="Times New Roman"/>
          <w:b/>
          <w:sz w:val="24"/>
          <w:szCs w:val="24"/>
        </w:rPr>
        <w:t>prior notice of absence</w:t>
      </w:r>
      <w:r w:rsidRPr="00F13D1A">
        <w:rPr>
          <w:rFonts w:ascii="Times New Roman" w:hAnsi="Times New Roman"/>
          <w:sz w:val="24"/>
          <w:szCs w:val="24"/>
        </w:rPr>
        <w:t xml:space="preserve"> (via phone, email, etc…) that can be verified as a university approved excuse. </w:t>
      </w:r>
      <w:r w:rsidR="00927740" w:rsidRPr="00F13D1A">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F13D1A" w:rsidRDefault="00927740" w:rsidP="00927740">
      <w:pPr>
        <w:pStyle w:val="ListParagraph"/>
        <w:numPr>
          <w:ilvl w:val="0"/>
          <w:numId w:val="32"/>
        </w:numPr>
        <w:spacing w:after="0"/>
        <w:ind w:right="-90"/>
        <w:jc w:val="both"/>
        <w:rPr>
          <w:rFonts w:ascii="Times New Roman" w:hAnsi="Times New Roman"/>
          <w:b/>
          <w:sz w:val="24"/>
          <w:szCs w:val="24"/>
        </w:rPr>
      </w:pPr>
      <w:r w:rsidRPr="00F13D1A">
        <w:rPr>
          <w:rFonts w:ascii="Times New Roman" w:eastAsia="Times New Roman" w:hAnsi="Times New Roman"/>
          <w:sz w:val="24"/>
          <w:szCs w:val="24"/>
        </w:rPr>
        <w:t xml:space="preserve">For each </w:t>
      </w:r>
      <w:proofErr w:type="gramStart"/>
      <w:r w:rsidRPr="00F13D1A">
        <w:rPr>
          <w:rFonts w:ascii="Times New Roman" w:eastAsia="Times New Roman" w:hAnsi="Times New Roman"/>
          <w:sz w:val="24"/>
          <w:szCs w:val="24"/>
        </w:rPr>
        <w:t>day</w:t>
      </w:r>
      <w:proofErr w:type="gramEnd"/>
      <w:r w:rsidRPr="00F13D1A">
        <w:rPr>
          <w:rFonts w:ascii="Times New Roman" w:eastAsia="Times New Roman" w:hAnsi="Times New Roman"/>
          <w:sz w:val="24"/>
          <w:szCs w:val="24"/>
        </w:rPr>
        <w:t xml:space="preserve"> an assignment is late, 5% will be deducted from the final grade for the assignment</w:t>
      </w:r>
    </w:p>
    <w:p w14:paraId="0CF7FE0C" w14:textId="77777777" w:rsidR="00927740" w:rsidRPr="00F13D1A"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F13D1A"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F13D1A">
        <w:rPr>
          <w:rFonts w:ascii="Times New Roman" w:hAnsi="Times New Roman"/>
          <w:b/>
          <w:sz w:val="24"/>
          <w:szCs w:val="24"/>
        </w:rPr>
        <w:t>NOTE: Any assignments completed and/or submitted that do not comply with the above requirements will be returned and will not be accepted for credit.</w:t>
      </w:r>
    </w:p>
    <w:p w14:paraId="5E424C02" w14:textId="77777777" w:rsidR="002B705E" w:rsidRPr="00F13D1A"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F13D1A">
        <w:rPr>
          <w:rFonts w:ascii="Times New Roman" w:hAnsi="Times New Roman"/>
          <w:b/>
          <w:i/>
          <w:sz w:val="24"/>
          <w:szCs w:val="24"/>
        </w:rPr>
        <w:t>Exams:</w:t>
      </w:r>
      <w:r w:rsidRPr="00F13D1A">
        <w:rPr>
          <w:rFonts w:ascii="Times New Roman" w:hAnsi="Times New Roman"/>
          <w:b/>
          <w:sz w:val="24"/>
          <w:szCs w:val="24"/>
        </w:rPr>
        <w:t xml:space="preserve"> </w:t>
      </w:r>
      <w:r w:rsidRPr="00F13D1A">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F13D1A"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bCs/>
          <w:i/>
          <w:sz w:val="24"/>
          <w:szCs w:val="24"/>
        </w:rPr>
        <w:t>Classroom Behavior and Honesty:</w:t>
      </w:r>
      <w:r w:rsidRPr="00F13D1A">
        <w:rPr>
          <w:rFonts w:ascii="Times New Roman" w:hAnsi="Times New Roman"/>
          <w:sz w:val="24"/>
          <w:szCs w:val="24"/>
        </w:rPr>
        <w:t xml:space="preserve"> Students are expected to read and adhere to all classroom polices in the Auburn University Policies site regarding classroom behavior and honesty (</w:t>
      </w:r>
      <w:hyperlink r:id="rId13" w:history="1">
        <w:r w:rsidRPr="00F13D1A">
          <w:rPr>
            <w:rStyle w:val="Hyperlink"/>
            <w:rFonts w:ascii="Times New Roman" w:hAnsi="Times New Roman"/>
            <w:sz w:val="24"/>
            <w:szCs w:val="24"/>
          </w:rPr>
          <w:t>https://sites.auburn.edu/admin/universitypolicies/default.aspx</w:t>
        </w:r>
      </w:hyperlink>
      <w:r w:rsidRPr="00F13D1A">
        <w:rPr>
          <w:rFonts w:ascii="Times New Roman" w:hAnsi="Times New Roman"/>
          <w:sz w:val="24"/>
          <w:szCs w:val="24"/>
        </w:rPr>
        <w:t>).</w:t>
      </w:r>
    </w:p>
    <w:p w14:paraId="0ABFA5F7" w14:textId="77777777" w:rsidR="002B705E" w:rsidRPr="00F13D1A"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i/>
          <w:sz w:val="24"/>
          <w:szCs w:val="24"/>
        </w:rPr>
        <w:t>Classroom Behavior:</w:t>
      </w:r>
      <w:r w:rsidRPr="00F13D1A">
        <w:rPr>
          <w:rFonts w:ascii="Times New Roman" w:hAnsi="Times New Roman"/>
          <w:b/>
          <w:sz w:val="24"/>
          <w:szCs w:val="24"/>
        </w:rPr>
        <w:t xml:space="preserve"> “</w:t>
      </w:r>
      <w:r w:rsidRPr="00F13D1A">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w:t>
      </w:r>
      <w:r w:rsidRPr="00F13D1A">
        <w:rPr>
          <w:rFonts w:ascii="Times New Roman" w:hAnsi="Times New Roman"/>
          <w:sz w:val="24"/>
          <w:szCs w:val="24"/>
        </w:rPr>
        <w:lastRenderedPageBreak/>
        <w:t xml:space="preserve">and physical violence.” (See Auburn University Policy Site </w:t>
      </w:r>
      <w:hyperlink r:id="rId14" w:history="1">
        <w:r w:rsidRPr="00F13D1A">
          <w:rPr>
            <w:rStyle w:val="Hyperlink"/>
            <w:rFonts w:ascii="Times New Roman" w:hAnsi="Times New Roman"/>
            <w:sz w:val="24"/>
            <w:szCs w:val="24"/>
          </w:rPr>
          <w:t>https://sites.auburn.edu/admin/universitypolicies/default.aspx</w:t>
        </w:r>
      </w:hyperlink>
      <w:r w:rsidRPr="00F13D1A">
        <w:rPr>
          <w:rFonts w:ascii="Times New Roman" w:hAnsi="Times New Roman"/>
          <w:sz w:val="24"/>
          <w:szCs w:val="24"/>
        </w:rPr>
        <w:t>).</w:t>
      </w:r>
    </w:p>
    <w:p w14:paraId="754E9B64" w14:textId="77777777" w:rsidR="002B705E" w:rsidRPr="00F13D1A"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i/>
          <w:sz w:val="24"/>
          <w:szCs w:val="24"/>
        </w:rPr>
        <w:t>Honesty Code:</w:t>
      </w:r>
      <w:r w:rsidRPr="00F13D1A">
        <w:rPr>
          <w:rFonts w:ascii="Times New Roman" w:hAnsi="Times New Roman"/>
          <w:sz w:val="24"/>
          <w:szCs w:val="24"/>
        </w:rPr>
        <w:t xml:space="preserve"> </w:t>
      </w:r>
      <w:r w:rsidR="002B705E" w:rsidRPr="00F13D1A">
        <w:rPr>
          <w:rFonts w:ascii="Times New Roman" w:hAnsi="Times New Roman"/>
          <w:sz w:val="24"/>
          <w:szCs w:val="24"/>
        </w:rPr>
        <w:t>The University Academic Honesty Code and the University Policy Site Regulations pertaining to Cheating will apply to this class (</w:t>
      </w:r>
      <w:hyperlink r:id="rId15" w:history="1">
        <w:r w:rsidR="002B705E" w:rsidRPr="00F13D1A">
          <w:rPr>
            <w:rStyle w:val="Hyperlink"/>
            <w:rFonts w:ascii="Times New Roman" w:hAnsi="Times New Roman"/>
            <w:sz w:val="24"/>
            <w:szCs w:val="24"/>
          </w:rPr>
          <w:t>https://sites.auburn.edu/admin/universitypolicies/default.aspx</w:t>
        </w:r>
      </w:hyperlink>
      <w:r w:rsidR="002B705E" w:rsidRPr="00F13D1A">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F13D1A" w:rsidRDefault="002B705E" w:rsidP="002B705E">
      <w:pPr>
        <w:pStyle w:val="default0"/>
      </w:pPr>
      <w:r w:rsidRPr="00F13D1A">
        <w:rPr>
          <w:rStyle w:val="Strong"/>
          <w:i/>
        </w:rPr>
        <w:t>Accommodations:</w:t>
      </w:r>
      <w:r w:rsidRPr="00F13D1A">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F13D1A"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i/>
          <w:sz w:val="24"/>
          <w:szCs w:val="24"/>
        </w:rPr>
        <w:t>Student Academic Grievance Policy:</w:t>
      </w:r>
      <w:r w:rsidRPr="00F13D1A">
        <w:rPr>
          <w:rFonts w:ascii="Times New Roman" w:hAnsi="Times New Roman"/>
          <w:b/>
          <w:sz w:val="24"/>
          <w:szCs w:val="24"/>
        </w:rPr>
        <w:t xml:space="preserve"> </w:t>
      </w:r>
      <w:r w:rsidRPr="00F13D1A">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Pr="00F13D1A">
          <w:rPr>
            <w:rStyle w:val="Hyperlink"/>
            <w:rFonts w:ascii="Times New Roman" w:hAnsi="Times New Roman"/>
            <w:sz w:val="24"/>
            <w:szCs w:val="24"/>
          </w:rPr>
          <w:t>https://sites.auburn.edu/admin/universitypolicies/default.aspx</w:t>
        </w:r>
      </w:hyperlink>
      <w:r w:rsidRPr="00F13D1A">
        <w:rPr>
          <w:rFonts w:ascii="Times New Roman" w:hAnsi="Times New Roman"/>
          <w:sz w:val="24"/>
          <w:szCs w:val="24"/>
        </w:rPr>
        <w:t>.</w:t>
      </w:r>
    </w:p>
    <w:p w14:paraId="7FD839D4" w14:textId="77777777" w:rsidR="002B705E" w:rsidRPr="00F13D1A"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F13D1A">
        <w:rPr>
          <w:rFonts w:ascii="Times New Roman" w:hAnsi="Times New Roman"/>
          <w:b/>
          <w:bCs/>
          <w:i/>
          <w:sz w:val="24"/>
          <w:szCs w:val="24"/>
        </w:rPr>
        <w:t>Confidentiality:</w:t>
      </w:r>
      <w:r w:rsidRPr="00F13D1A">
        <w:rPr>
          <w:rFonts w:ascii="Times New Roman" w:hAnsi="Times New Roman"/>
          <w:b/>
          <w:bCs/>
          <w:sz w:val="24"/>
          <w:szCs w:val="24"/>
        </w:rPr>
        <w:t xml:space="preserve"> </w:t>
      </w:r>
      <w:r w:rsidRPr="00F13D1A">
        <w:rPr>
          <w:rFonts w:ascii="Times New Roman" w:hAnsi="Times New Roman"/>
          <w:sz w:val="24"/>
          <w:szCs w:val="24"/>
        </w:rPr>
        <w:t>Respect family rights to privacy, the identity of children and families will be confidential.</w:t>
      </w:r>
    </w:p>
    <w:p w14:paraId="252F82C3" w14:textId="77777777" w:rsidR="002B705E" w:rsidRPr="00F13D1A" w:rsidRDefault="002B705E" w:rsidP="002B705E">
      <w:pPr>
        <w:rPr>
          <w:rFonts w:ascii="Times New Roman" w:hAnsi="Times New Roman"/>
          <w:sz w:val="24"/>
          <w:szCs w:val="24"/>
        </w:rPr>
      </w:pPr>
      <w:r w:rsidRPr="00F13D1A">
        <w:rPr>
          <w:rFonts w:ascii="Times New Roman" w:hAnsi="Times New Roman"/>
          <w:b/>
          <w:i/>
          <w:sz w:val="24"/>
          <w:szCs w:val="24"/>
        </w:rPr>
        <w:t>Contingency Plan:</w:t>
      </w:r>
      <w:r w:rsidRPr="00F13D1A">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F13D1A" w:rsidRDefault="00223C79" w:rsidP="00223C79">
      <w:pPr>
        <w:rPr>
          <w:rFonts w:ascii="Times New Roman" w:hAnsi="Times New Roman"/>
          <w:sz w:val="24"/>
          <w:szCs w:val="24"/>
        </w:rPr>
      </w:pPr>
      <w:r w:rsidRPr="00F13D1A">
        <w:rPr>
          <w:rFonts w:ascii="Times New Roman" w:hAnsi="Times New Roman"/>
          <w:sz w:val="24"/>
          <w:szCs w:val="24"/>
        </w:rPr>
        <w:tab/>
      </w:r>
    </w:p>
    <w:p w14:paraId="787CE23F" w14:textId="77777777" w:rsidR="00D32C52" w:rsidRPr="00F13D1A" w:rsidRDefault="00D32C52" w:rsidP="00507099">
      <w:pPr>
        <w:pStyle w:val="ListParagraph"/>
        <w:spacing w:after="0"/>
        <w:ind w:left="0"/>
        <w:rPr>
          <w:rFonts w:ascii="Times New Roman" w:hAnsi="Times New Roman"/>
          <w:sz w:val="24"/>
          <w:szCs w:val="24"/>
        </w:rPr>
      </w:pPr>
    </w:p>
    <w:sectPr w:rsidR="00D32C52" w:rsidRPr="00F13D1A"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F1BF" w14:textId="77777777" w:rsidR="005F54D2" w:rsidRDefault="005F54D2" w:rsidP="00C069E8">
      <w:pPr>
        <w:spacing w:after="0"/>
      </w:pPr>
      <w:r>
        <w:separator/>
      </w:r>
    </w:p>
  </w:endnote>
  <w:endnote w:type="continuationSeparator" w:id="0">
    <w:p w14:paraId="5CC0ABA0" w14:textId="77777777" w:rsidR="005F54D2" w:rsidRDefault="005F54D2"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BC18" w14:textId="0C9A9E65" w:rsidR="00012456" w:rsidRPr="00BF4F53" w:rsidRDefault="00012456">
    <w:pPr>
      <w:pStyle w:val="Footer"/>
      <w:rPr>
        <w:rFonts w:ascii="Times New Roman" w:hAnsi="Times New Roman"/>
      </w:rPr>
    </w:pPr>
    <w:r w:rsidRPr="00BF4F53">
      <w:rPr>
        <w:rFonts w:ascii="Times New Roman" w:hAnsi="Times New Roman"/>
      </w:rPr>
      <w:t>RSED 5150/6150/6156</w:t>
    </w:r>
    <w:r>
      <w:rPr>
        <w:rFonts w:ascii="Times New Roman" w:hAnsi="Times New Roman"/>
      </w:rPr>
      <w:t xml:space="preserve"> | Summer 20</w:t>
    </w:r>
    <w:r w:rsidR="00620DDB">
      <w:rPr>
        <w:rFonts w:ascii="Times New Roman" w:hAnsi="Times New Roman"/>
      </w:rPr>
      <w:t>20</w:t>
    </w:r>
  </w:p>
  <w:p w14:paraId="3EEA1FD0" w14:textId="77777777" w:rsidR="00012456" w:rsidRPr="00C069E8" w:rsidRDefault="00012456"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1025" w14:textId="77777777" w:rsidR="005F54D2" w:rsidRDefault="005F54D2" w:rsidP="00C069E8">
      <w:pPr>
        <w:spacing w:after="0"/>
      </w:pPr>
      <w:r>
        <w:separator/>
      </w:r>
    </w:p>
  </w:footnote>
  <w:footnote w:type="continuationSeparator" w:id="0">
    <w:p w14:paraId="1B727F8C" w14:textId="77777777" w:rsidR="005F54D2" w:rsidRDefault="005F54D2"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82AF1"/>
    <w:multiLevelType w:val="hybridMultilevel"/>
    <w:tmpl w:val="77FC7B0C"/>
    <w:lvl w:ilvl="0" w:tplc="C682E8B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ind w:left="2160" w:hanging="180"/>
      </w:pPr>
      <w:rPr>
        <w:rFonts w:ascii="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8"/>
  </w:num>
  <w:num w:numId="5">
    <w:abstractNumId w:val="4"/>
  </w:num>
  <w:num w:numId="6">
    <w:abstractNumId w:val="23"/>
  </w:num>
  <w:num w:numId="7">
    <w:abstractNumId w:val="18"/>
  </w:num>
  <w:num w:numId="8">
    <w:abstractNumId w:val="28"/>
  </w:num>
  <w:num w:numId="9">
    <w:abstractNumId w:val="19"/>
  </w:num>
  <w:num w:numId="10">
    <w:abstractNumId w:val="7"/>
  </w:num>
  <w:num w:numId="11">
    <w:abstractNumId w:val="16"/>
  </w:num>
  <w:num w:numId="12">
    <w:abstractNumId w:val="25"/>
  </w:num>
  <w:num w:numId="13">
    <w:abstractNumId w:val="31"/>
  </w:num>
  <w:num w:numId="14">
    <w:abstractNumId w:val="14"/>
  </w:num>
  <w:num w:numId="15">
    <w:abstractNumId w:val="3"/>
  </w:num>
  <w:num w:numId="16">
    <w:abstractNumId w:val="2"/>
  </w:num>
  <w:num w:numId="17">
    <w:abstractNumId w:val="21"/>
  </w:num>
  <w:num w:numId="18">
    <w:abstractNumId w:val="35"/>
  </w:num>
  <w:num w:numId="19">
    <w:abstractNumId w:val="30"/>
  </w:num>
  <w:num w:numId="20">
    <w:abstractNumId w:val="26"/>
  </w:num>
  <w:num w:numId="21">
    <w:abstractNumId w:val="15"/>
  </w:num>
  <w:num w:numId="22">
    <w:abstractNumId w:val="17"/>
  </w:num>
  <w:num w:numId="23">
    <w:abstractNumId w:val="20"/>
  </w:num>
  <w:num w:numId="24">
    <w:abstractNumId w:val="34"/>
  </w:num>
  <w:num w:numId="25">
    <w:abstractNumId w:val="5"/>
  </w:num>
  <w:num w:numId="26">
    <w:abstractNumId w:val="10"/>
  </w:num>
  <w:num w:numId="27">
    <w:abstractNumId w:val="29"/>
  </w:num>
  <w:num w:numId="28">
    <w:abstractNumId w:val="33"/>
  </w:num>
  <w:num w:numId="29">
    <w:abstractNumId w:val="32"/>
  </w:num>
  <w:num w:numId="30">
    <w:abstractNumId w:val="22"/>
  </w:num>
  <w:num w:numId="31">
    <w:abstractNumId w:val="27"/>
  </w:num>
  <w:num w:numId="32">
    <w:abstractNumId w:val="11"/>
  </w:num>
  <w:num w:numId="33">
    <w:abstractNumId w:val="24"/>
  </w:num>
  <w:num w:numId="34">
    <w:abstractNumId w:val="9"/>
  </w:num>
  <w:num w:numId="35">
    <w:abstractNumId w:val="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2456"/>
    <w:rsid w:val="000162E4"/>
    <w:rsid w:val="00034622"/>
    <w:rsid w:val="000420B6"/>
    <w:rsid w:val="00046413"/>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125B"/>
    <w:rsid w:val="00166CD6"/>
    <w:rsid w:val="001969BA"/>
    <w:rsid w:val="001A334D"/>
    <w:rsid w:val="001A61BB"/>
    <w:rsid w:val="001B1C01"/>
    <w:rsid w:val="001B589D"/>
    <w:rsid w:val="001B58A7"/>
    <w:rsid w:val="001C630A"/>
    <w:rsid w:val="001D4849"/>
    <w:rsid w:val="001F3882"/>
    <w:rsid w:val="001F52EB"/>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3F1D"/>
    <w:rsid w:val="00486511"/>
    <w:rsid w:val="00491368"/>
    <w:rsid w:val="004A5E1C"/>
    <w:rsid w:val="004A705B"/>
    <w:rsid w:val="004B51A0"/>
    <w:rsid w:val="004C1C3E"/>
    <w:rsid w:val="004C6B09"/>
    <w:rsid w:val="004D6C0D"/>
    <w:rsid w:val="004F2FD8"/>
    <w:rsid w:val="005031D9"/>
    <w:rsid w:val="0050401D"/>
    <w:rsid w:val="00504E7F"/>
    <w:rsid w:val="00507099"/>
    <w:rsid w:val="005129FF"/>
    <w:rsid w:val="00514ED5"/>
    <w:rsid w:val="00531246"/>
    <w:rsid w:val="005550DD"/>
    <w:rsid w:val="00556D7D"/>
    <w:rsid w:val="00557881"/>
    <w:rsid w:val="00561B34"/>
    <w:rsid w:val="005756A8"/>
    <w:rsid w:val="00577857"/>
    <w:rsid w:val="00587340"/>
    <w:rsid w:val="00590123"/>
    <w:rsid w:val="005A2B2F"/>
    <w:rsid w:val="005A4615"/>
    <w:rsid w:val="005A7827"/>
    <w:rsid w:val="005F1E48"/>
    <w:rsid w:val="005F48DA"/>
    <w:rsid w:val="005F54D2"/>
    <w:rsid w:val="00620DDB"/>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445A"/>
    <w:rsid w:val="007A5E23"/>
    <w:rsid w:val="007B5DE3"/>
    <w:rsid w:val="007B6089"/>
    <w:rsid w:val="007D1436"/>
    <w:rsid w:val="007D6499"/>
    <w:rsid w:val="007D789D"/>
    <w:rsid w:val="007E1DC8"/>
    <w:rsid w:val="007F0E9C"/>
    <w:rsid w:val="007F38F4"/>
    <w:rsid w:val="007F738D"/>
    <w:rsid w:val="0081073A"/>
    <w:rsid w:val="00830BB9"/>
    <w:rsid w:val="008375D9"/>
    <w:rsid w:val="008517C8"/>
    <w:rsid w:val="0085559F"/>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63562"/>
    <w:rsid w:val="00974A34"/>
    <w:rsid w:val="00995A8A"/>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D3F5E"/>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BF4F53"/>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651FC"/>
    <w:rsid w:val="00D71570"/>
    <w:rsid w:val="00D71EB8"/>
    <w:rsid w:val="00D81DDC"/>
    <w:rsid w:val="00D957CD"/>
    <w:rsid w:val="00DA2DB1"/>
    <w:rsid w:val="00DB45E1"/>
    <w:rsid w:val="00DC5269"/>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A6B7A"/>
    <w:rsid w:val="00EC7589"/>
    <w:rsid w:val="00ED0489"/>
    <w:rsid w:val="00EF4B2C"/>
    <w:rsid w:val="00EF54F0"/>
    <w:rsid w:val="00F13D1A"/>
    <w:rsid w:val="00F5293C"/>
    <w:rsid w:val="00F5358A"/>
    <w:rsid w:val="00F54301"/>
    <w:rsid w:val="00F551B7"/>
    <w:rsid w:val="00F56608"/>
    <w:rsid w:val="00F71623"/>
    <w:rsid w:val="00F749B3"/>
    <w:rsid w:val="00F770C7"/>
    <w:rsid w:val="00F84313"/>
    <w:rsid w:val="00F849A5"/>
    <w:rsid w:val="00FB2078"/>
    <w:rsid w:val="00FB68C0"/>
    <w:rsid w:val="00FD7018"/>
    <w:rsid w:val="00FD7FCB"/>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1">
    <w:name w:val="heading 1"/>
    <w:basedOn w:val="Normal"/>
    <w:next w:val="Normal"/>
    <w:link w:val="Heading1Char"/>
    <w:uiPriority w:val="9"/>
    <w:qFormat/>
    <w:rsid w:val="00F13D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styleId="UnresolvedMention">
    <w:name w:val="Unresolved Mention"/>
    <w:basedOn w:val="DefaultParagraphFont"/>
    <w:uiPriority w:val="99"/>
    <w:semiHidden/>
    <w:unhideWhenUsed/>
    <w:rsid w:val="00012456"/>
    <w:rPr>
      <w:color w:val="605E5C"/>
      <w:shd w:val="clear" w:color="auto" w:fill="E1DFDD"/>
    </w:rPr>
  </w:style>
  <w:style w:type="paragraph" w:customStyle="1" w:styleId="ColorfulList-Accent11">
    <w:name w:val="Colorful List - Accent 11"/>
    <w:basedOn w:val="Normal"/>
    <w:uiPriority w:val="34"/>
    <w:qFormat/>
    <w:rsid w:val="00F13D1A"/>
    <w:pPr>
      <w:spacing w:after="0"/>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13D1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0071@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225B-4AC9-4F80-A354-4269FE18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11913</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3</cp:revision>
  <cp:lastPrinted>2017-08-08T18:58:00Z</cp:lastPrinted>
  <dcterms:created xsi:type="dcterms:W3CDTF">2020-04-28T20:13:00Z</dcterms:created>
  <dcterms:modified xsi:type="dcterms:W3CDTF">2020-04-28T20:16:00Z</dcterms:modified>
</cp:coreProperties>
</file>