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26036C07"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29290B">
        <w:rPr>
          <w:color w:val="C45911" w:themeColor="accent2" w:themeShade="BF"/>
          <w:sz w:val="32"/>
          <w:szCs w:val="32"/>
        </w:rPr>
        <w:t>5000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39042EF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E53326">
        <w:rPr>
          <w:color w:val="1F3864" w:themeColor="accent1" w:themeShade="80"/>
        </w:rPr>
        <w:t>S</w:t>
      </w:r>
      <w:r w:rsidR="007427BA">
        <w:rPr>
          <w:color w:val="1F3864" w:themeColor="accent1" w:themeShade="80"/>
        </w:rPr>
        <w:t>ummer</w:t>
      </w:r>
      <w:r w:rsidR="00E53326">
        <w:rPr>
          <w:color w:val="1F3864" w:themeColor="accent1" w:themeShade="80"/>
        </w:rPr>
        <w:t xml:space="preserve"> 2021</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4540D3A9"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t>Tuesdays/Thursdays 1-3:50 PM</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31E74D61" w14:textId="119059FC" w:rsidR="00060186" w:rsidRPr="00767FEB" w:rsidRDefault="00060186" w:rsidP="00FA1945">
      <w:pPr>
        <w:pStyle w:val="NormalWeb"/>
        <w:spacing w:before="0" w:beforeAutospacing="0" w:after="0" w:afterAutospacing="0"/>
        <w:rPr>
          <w:b/>
          <w:bCs/>
          <w:sz w:val="22"/>
          <w:szCs w:val="22"/>
        </w:rPr>
      </w:pPr>
    </w:p>
    <w:p w14:paraId="0066E7AC" w14:textId="2DD2F4C6" w:rsidR="003C4860" w:rsidRPr="00173FA3" w:rsidRDefault="003C4860" w:rsidP="003C4860">
      <w:pPr>
        <w:pStyle w:val="ListParagraph"/>
        <w:numPr>
          <w:ilvl w:val="0"/>
          <w:numId w:val="15"/>
        </w:numPr>
        <w:spacing w:after="0" w:line="240" w:lineRule="auto"/>
        <w:contextualSpacing w:val="0"/>
        <w:rPr>
          <w:rFonts w:eastAsia="Times New Roman"/>
        </w:rPr>
      </w:pPr>
      <w:r w:rsidRPr="003C4860">
        <w:rPr>
          <w:rFonts w:ascii="Times New Roman" w:eastAsia="Times New Roman" w:hAnsi="Times New Roman" w:cs="Times New Roman"/>
          <w:lang w:val="fr-FR"/>
        </w:rPr>
        <w:t>Ippolito, J., Dobbs, C. L., Charner-Lai</w:t>
      </w:r>
      <w:r>
        <w:rPr>
          <w:rFonts w:ascii="Times New Roman" w:eastAsia="Times New Roman" w:hAnsi="Times New Roman" w:cs="Times New Roman"/>
          <w:lang w:val="fr-FR"/>
        </w:rPr>
        <w:t xml:space="preserve">rd, M. </w:t>
      </w:r>
      <w:r w:rsidR="00173FA3">
        <w:rPr>
          <w:rFonts w:ascii="Times New Roman" w:eastAsia="Times New Roman" w:hAnsi="Times New Roman" w:cs="Times New Roman"/>
          <w:lang w:val="fr-FR"/>
        </w:rPr>
        <w:t xml:space="preserve">(2019). </w:t>
      </w:r>
      <w:r w:rsidR="00173FA3" w:rsidRPr="00173FA3">
        <w:rPr>
          <w:rFonts w:ascii="Times New Roman" w:eastAsia="Times New Roman" w:hAnsi="Times New Roman" w:cs="Times New Roman"/>
          <w:i/>
          <w:iCs/>
        </w:rPr>
        <w:t>Disciplinary Literacy Inquiry and Instruction</w:t>
      </w:r>
      <w:r w:rsidR="00173FA3">
        <w:rPr>
          <w:rFonts w:ascii="Times New Roman" w:eastAsia="Times New Roman" w:hAnsi="Times New Roman" w:cs="Times New Roman"/>
        </w:rPr>
        <w:t>. Learning Sciences International.</w:t>
      </w:r>
    </w:p>
    <w:p w14:paraId="06D26B42" w14:textId="77777777" w:rsidR="003C4860" w:rsidRPr="00173FA3" w:rsidRDefault="003C4860" w:rsidP="003C4860">
      <w:pPr>
        <w:pStyle w:val="NormalWeb"/>
        <w:spacing w:before="0" w:beforeAutospacing="0" w:after="0" w:afterAutospacing="0"/>
        <w:ind w:left="1080"/>
        <w:rPr>
          <w:sz w:val="22"/>
          <w:szCs w:val="22"/>
        </w:rPr>
      </w:pPr>
    </w:p>
    <w:p w14:paraId="5169782D" w14:textId="77777777" w:rsidR="003C4860" w:rsidRPr="00767FEB" w:rsidRDefault="003C4860" w:rsidP="003C4860">
      <w:pPr>
        <w:pStyle w:val="NormalWeb"/>
        <w:spacing w:before="0" w:beforeAutospacing="0" w:after="0" w:afterAutospacing="0"/>
        <w:ind w:left="720"/>
        <w:rPr>
          <w:sz w:val="22"/>
          <w:szCs w:val="22"/>
        </w:rPr>
      </w:pPr>
      <w:r>
        <w:rPr>
          <w:sz w:val="22"/>
          <w:szCs w:val="22"/>
        </w:rPr>
        <w:t>Additional course readings will be made available through Canvas and can be accessed in the module for which the reading is assigned.</w:t>
      </w:r>
    </w:p>
    <w:p w14:paraId="56343D37" w14:textId="77777777" w:rsidR="003C4860" w:rsidRPr="00767FEB" w:rsidRDefault="003C4860" w:rsidP="003C4860">
      <w:pPr>
        <w:pStyle w:val="NormalWeb"/>
        <w:spacing w:before="0" w:beforeAutospacing="0" w:after="0" w:afterAutospacing="0"/>
        <w:rPr>
          <w:b/>
          <w:bCs/>
          <w:sz w:val="22"/>
          <w:szCs w:val="22"/>
        </w:rPr>
      </w:pPr>
    </w:p>
    <w:p w14:paraId="2D1D4099" w14:textId="77777777" w:rsidR="003C4860" w:rsidRDefault="003C4860" w:rsidP="003C4860">
      <w:pPr>
        <w:pStyle w:val="NormalWeb"/>
        <w:spacing w:before="0" w:beforeAutospacing="0" w:after="0" w:afterAutospacing="0"/>
        <w:rPr>
          <w:sz w:val="22"/>
          <w:szCs w:val="22"/>
        </w:rPr>
      </w:pPr>
      <w:r w:rsidRPr="00CD0DE7">
        <w:rPr>
          <w:b/>
          <w:bCs/>
          <w:sz w:val="22"/>
          <w:szCs w:val="22"/>
          <w:u w:val="single"/>
        </w:rPr>
        <w:t>Course Objectives:</w:t>
      </w:r>
      <w:r w:rsidRPr="00767FEB">
        <w:rPr>
          <w:b/>
          <w:bCs/>
          <w:sz w:val="22"/>
          <w:szCs w:val="22"/>
        </w:rPr>
        <w:t xml:space="preserve"> </w:t>
      </w:r>
      <w:r w:rsidRPr="00767FEB">
        <w:rPr>
          <w:sz w:val="22"/>
          <w:szCs w:val="22"/>
        </w:rPr>
        <w:t xml:space="preserve">Course objectives include a subset of key indicators from the </w:t>
      </w:r>
      <w:r>
        <w:rPr>
          <w:sz w:val="22"/>
          <w:szCs w:val="22"/>
        </w:rPr>
        <w:t xml:space="preserve">Alabama Core Teaching Standards </w:t>
      </w:r>
      <w:r w:rsidRPr="00767FEB">
        <w:rPr>
          <w:sz w:val="22"/>
          <w:szCs w:val="22"/>
        </w:rPr>
        <w:t>(</w:t>
      </w:r>
      <w:r>
        <w:rPr>
          <w:sz w:val="22"/>
          <w:szCs w:val="22"/>
        </w:rPr>
        <w:t>290-3-3-.03</w:t>
      </w:r>
      <w:r w:rsidRPr="00767FEB">
        <w:rPr>
          <w:sz w:val="22"/>
          <w:szCs w:val="22"/>
        </w:rPr>
        <w:t xml:space="preserve">), </w:t>
      </w:r>
      <w:r>
        <w:rPr>
          <w:sz w:val="22"/>
          <w:szCs w:val="22"/>
        </w:rPr>
        <w:t>English Language Arts Program-specific</w:t>
      </w:r>
      <w:r w:rsidRPr="00767FEB">
        <w:rPr>
          <w:sz w:val="22"/>
          <w:szCs w:val="22"/>
        </w:rPr>
        <w:t xml:space="preserve"> standards (</w:t>
      </w:r>
      <w:r>
        <w:rPr>
          <w:sz w:val="22"/>
          <w:szCs w:val="22"/>
        </w:rPr>
        <w:t>290-3-3-</w:t>
      </w:r>
      <w:r w:rsidRPr="00767FEB">
        <w:rPr>
          <w:sz w:val="22"/>
          <w:szCs w:val="22"/>
        </w:rPr>
        <w:t>.</w:t>
      </w:r>
      <w:r>
        <w:rPr>
          <w:sz w:val="22"/>
          <w:szCs w:val="22"/>
        </w:rPr>
        <w:t>10</w:t>
      </w:r>
      <w:r w:rsidRPr="00767FEB">
        <w:rPr>
          <w:sz w:val="22"/>
          <w:szCs w:val="22"/>
        </w:rPr>
        <w:t>), and advanced technology standards (</w:t>
      </w:r>
      <w:r>
        <w:rPr>
          <w:sz w:val="22"/>
          <w:szCs w:val="22"/>
        </w:rPr>
        <w:t>indicated in red</w:t>
      </w:r>
      <w:r w:rsidRPr="00767FEB">
        <w:rPr>
          <w:sz w:val="22"/>
          <w:szCs w:val="22"/>
        </w:rPr>
        <w:t>). Final assessment of the advanced technology standards (.42) are in this course.</w:t>
      </w:r>
    </w:p>
    <w:p w14:paraId="0954AA33" w14:textId="77777777" w:rsidR="00034891" w:rsidRPr="00767FEB" w:rsidRDefault="00034891" w:rsidP="00FA1945">
      <w:pPr>
        <w:pStyle w:val="NormalWeb"/>
        <w:spacing w:before="0" w:beforeAutospacing="0" w:after="0" w:afterAutospacing="0"/>
        <w:rPr>
          <w:sz w:val="22"/>
          <w:szCs w:val="22"/>
        </w:rPr>
      </w:pPr>
    </w:p>
    <w:p w14:paraId="4C4AB153" w14:textId="59D9AF60" w:rsidR="00807F79" w:rsidRDefault="00B40322" w:rsidP="00FA1945">
      <w:pPr>
        <w:pStyle w:val="NormalWeb"/>
        <w:spacing w:before="0" w:beforeAutospacing="0" w:after="0" w:afterAutospacing="0"/>
        <w:rPr>
          <w:color w:val="002060"/>
          <w:sz w:val="22"/>
          <w:szCs w:val="22"/>
        </w:rPr>
      </w:pPr>
      <w:r>
        <w:rPr>
          <w:color w:val="002060"/>
          <w:sz w:val="22"/>
          <w:szCs w:val="22"/>
        </w:rPr>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lastRenderedPageBreak/>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6C5411AC" w14:textId="77777777" w:rsidR="0029290B" w:rsidRDefault="0029290B" w:rsidP="0029290B">
      <w:pPr>
        <w:pStyle w:val="NormalWeb"/>
        <w:spacing w:before="0" w:beforeAutospacing="0" w:after="0" w:afterAutospacing="0"/>
        <w:rPr>
          <w:color w:val="002060"/>
          <w:sz w:val="22"/>
          <w:szCs w:val="22"/>
        </w:rPr>
      </w:pPr>
      <w:r>
        <w:rPr>
          <w:color w:val="002060"/>
          <w:sz w:val="22"/>
          <w:szCs w:val="22"/>
        </w:rPr>
        <w:t>English Language Arts (Grades P-12)</w:t>
      </w:r>
    </w:p>
    <w:p w14:paraId="7036D81C" w14:textId="77777777" w:rsidR="0029290B" w:rsidRPr="00E6408D" w:rsidRDefault="0029290B" w:rsidP="0029290B">
      <w:pPr>
        <w:pStyle w:val="NormalWeb"/>
        <w:spacing w:before="0" w:beforeAutospacing="0" w:after="0" w:afterAutospacing="0"/>
        <w:ind w:left="720" w:hanging="720"/>
        <w:rPr>
          <w:color w:val="FF0000"/>
          <w:sz w:val="22"/>
          <w:szCs w:val="22"/>
        </w:rPr>
      </w:pPr>
      <w:r w:rsidRPr="00E6408D">
        <w:rPr>
          <w:color w:val="FF0000"/>
          <w:sz w:val="22"/>
          <w:szCs w:val="22"/>
        </w:rPr>
        <w:t>(2)(a)1(ii)Knowledgeable about how adolescents read texts and make meaning through interaction with media environments.</w:t>
      </w:r>
    </w:p>
    <w:p w14:paraId="030DA848" w14:textId="77777777" w:rsidR="0029290B" w:rsidRDefault="0029290B" w:rsidP="0029290B">
      <w:pPr>
        <w:pStyle w:val="NormalWeb"/>
        <w:spacing w:before="0" w:beforeAutospacing="0" w:after="0" w:afterAutospacing="0"/>
        <w:ind w:left="720" w:hanging="720"/>
        <w:rPr>
          <w:color w:val="002060"/>
          <w:sz w:val="22"/>
          <w:szCs w:val="22"/>
        </w:rPr>
      </w:pPr>
      <w:r>
        <w:rPr>
          <w:color w:val="002060"/>
          <w:sz w:val="22"/>
          <w:szCs w:val="22"/>
        </w:rPr>
        <w:t>(2)(b)3</w:t>
      </w:r>
      <w:r>
        <w:rPr>
          <w:color w:val="002060"/>
          <w:sz w:val="22"/>
          <w:szCs w:val="22"/>
        </w:rPr>
        <w:tab/>
        <w:t>Plan standards-based, coherent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lastRenderedPageBreak/>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8CCBEAC" w14:textId="63D987BE" w:rsidR="00413DC6" w:rsidRDefault="00413DC6" w:rsidP="00413DC6">
      <w:pPr>
        <w:pStyle w:val="NormalWeb"/>
        <w:spacing w:before="0" w:beforeAutospacing="0" w:after="0" w:afterAutospacing="0"/>
        <w:rPr>
          <w:sz w:val="22"/>
          <w:szCs w:val="22"/>
          <w:u w:val="single"/>
        </w:rPr>
      </w:pPr>
      <w:r>
        <w:rPr>
          <w:sz w:val="22"/>
          <w:szCs w:val="22"/>
          <w:u w:val="single"/>
        </w:rPr>
        <w:t>Expectations:</w:t>
      </w:r>
    </w:p>
    <w:p w14:paraId="2B39753E" w14:textId="7C2C6AA7" w:rsidR="00413DC6" w:rsidRDefault="00413DC6" w:rsidP="00413DC6">
      <w:pPr>
        <w:pStyle w:val="NormalWeb"/>
        <w:numPr>
          <w:ilvl w:val="0"/>
          <w:numId w:val="10"/>
        </w:numPr>
        <w:spacing w:before="0" w:beforeAutospacing="0" w:after="0" w:afterAutospacing="0"/>
        <w:rPr>
          <w:sz w:val="22"/>
          <w:szCs w:val="22"/>
        </w:rPr>
      </w:pPr>
      <w:r>
        <w:rPr>
          <w:sz w:val="22"/>
          <w:szCs w:val="22"/>
        </w:rPr>
        <w:t>Actively and thoughtfully participate in all asynchronous and synchronous class activities.</w:t>
      </w:r>
    </w:p>
    <w:p w14:paraId="4F047922" w14:textId="7CC75E90" w:rsidR="00413DC6" w:rsidRDefault="00413DC6" w:rsidP="00413DC6">
      <w:pPr>
        <w:pStyle w:val="NormalWeb"/>
        <w:numPr>
          <w:ilvl w:val="0"/>
          <w:numId w:val="10"/>
        </w:numPr>
        <w:spacing w:before="0" w:beforeAutospacing="0" w:after="0" w:afterAutospacing="0"/>
        <w:rPr>
          <w:sz w:val="22"/>
          <w:szCs w:val="22"/>
        </w:rPr>
      </w:pPr>
      <w:r>
        <w:rPr>
          <w:sz w:val="22"/>
          <w:szCs w:val="22"/>
        </w:rPr>
        <w:t>Complete all assigned readings.</w:t>
      </w:r>
    </w:p>
    <w:p w14:paraId="0783AC22" w14:textId="2190ED76" w:rsidR="00413DC6" w:rsidRDefault="00413DC6" w:rsidP="00413DC6">
      <w:pPr>
        <w:pStyle w:val="NormalWeb"/>
        <w:numPr>
          <w:ilvl w:val="0"/>
          <w:numId w:val="10"/>
        </w:numPr>
        <w:spacing w:before="0" w:beforeAutospacing="0" w:after="0" w:afterAutospacing="0"/>
        <w:rPr>
          <w:sz w:val="22"/>
          <w:szCs w:val="22"/>
        </w:rPr>
      </w:pPr>
      <w:r>
        <w:rPr>
          <w:sz w:val="22"/>
          <w:szCs w:val="22"/>
        </w:rPr>
        <w:t>Complete all tasks assigned on Canvas.</w:t>
      </w:r>
    </w:p>
    <w:p w14:paraId="4FF29E7C" w14:textId="69DFAEB5" w:rsidR="00413DC6" w:rsidRDefault="00413DC6" w:rsidP="00413DC6">
      <w:pPr>
        <w:pStyle w:val="NormalWeb"/>
        <w:numPr>
          <w:ilvl w:val="0"/>
          <w:numId w:val="10"/>
        </w:numPr>
        <w:spacing w:before="0" w:beforeAutospacing="0" w:after="0" w:afterAutospacing="0"/>
        <w:rPr>
          <w:sz w:val="22"/>
          <w:szCs w:val="22"/>
        </w:rPr>
      </w:pPr>
      <w:r>
        <w:rPr>
          <w:sz w:val="22"/>
          <w:szCs w:val="22"/>
        </w:rPr>
        <w:t>Maintain a professional presence in the online environment for this course.</w:t>
      </w:r>
    </w:p>
    <w:p w14:paraId="453E4745" w14:textId="1B1EEE81" w:rsidR="00413DC6" w:rsidRDefault="00413DC6" w:rsidP="00413DC6">
      <w:pPr>
        <w:pStyle w:val="NormalWeb"/>
        <w:numPr>
          <w:ilvl w:val="0"/>
          <w:numId w:val="10"/>
        </w:numPr>
        <w:spacing w:before="0" w:beforeAutospacing="0" w:after="0" w:afterAutospacing="0"/>
        <w:rPr>
          <w:sz w:val="22"/>
          <w:szCs w:val="22"/>
        </w:rPr>
      </w:pPr>
      <w:r>
        <w:rPr>
          <w:sz w:val="22"/>
          <w:szCs w:val="22"/>
        </w:rPr>
        <w:t>Frequently check the course website for updates, email, and assignments.</w:t>
      </w:r>
    </w:p>
    <w:p w14:paraId="0CB097AB" w14:textId="6DB73590" w:rsidR="00413DC6" w:rsidRDefault="00413DC6" w:rsidP="00413DC6">
      <w:pPr>
        <w:pStyle w:val="NormalWeb"/>
        <w:spacing w:before="0" w:beforeAutospacing="0" w:after="0" w:afterAutospacing="0"/>
        <w:rPr>
          <w:sz w:val="22"/>
          <w:szCs w:val="22"/>
        </w:rPr>
      </w:pPr>
    </w:p>
    <w:p w14:paraId="76C2EC60" w14:textId="3B1C1AD1" w:rsidR="00413DC6" w:rsidRDefault="00413DC6" w:rsidP="00413DC6">
      <w:pPr>
        <w:pStyle w:val="NormalWeb"/>
        <w:spacing w:before="0" w:beforeAutospacing="0" w:after="0" w:afterAutospacing="0"/>
        <w:rPr>
          <w:sz w:val="22"/>
          <w:szCs w:val="22"/>
        </w:rPr>
      </w:pPr>
      <w:r>
        <w:rPr>
          <w:sz w:val="22"/>
          <w:szCs w:val="22"/>
          <w:u w:val="single"/>
        </w:rPr>
        <w:t>Attendance &amp; Participation:</w:t>
      </w:r>
      <w:r>
        <w:rPr>
          <w:sz w:val="22"/>
          <w:szCs w:val="22"/>
        </w:rPr>
        <w:t xml:space="preserve"> </w:t>
      </w:r>
      <w:r w:rsidR="00666677">
        <w:rPr>
          <w:sz w:val="22"/>
          <w:szCs w:val="22"/>
        </w:rPr>
        <w:t>Class content and processes related to literacy, language, and inquiry are based on social interaction, applications of cooperative learning activities, shared reader responses, and collaboration. Due to the participatory nature of learning experiences in this class, students are expected to have an ACTIVE online presence and adhere to all course requirements explained in class policies.</w:t>
      </w:r>
    </w:p>
    <w:p w14:paraId="403D8663" w14:textId="1359623A" w:rsidR="00666677" w:rsidRDefault="00666677" w:rsidP="00413DC6">
      <w:pPr>
        <w:pStyle w:val="NormalWeb"/>
        <w:spacing w:before="0" w:beforeAutospacing="0" w:after="0" w:afterAutospacing="0"/>
        <w:rPr>
          <w:sz w:val="22"/>
          <w:szCs w:val="22"/>
        </w:rPr>
      </w:pPr>
    </w:p>
    <w:p w14:paraId="151A70E2" w14:textId="1AD38868" w:rsidR="00E02836" w:rsidRDefault="00E02836" w:rsidP="00413DC6">
      <w:pPr>
        <w:pStyle w:val="NormalWeb"/>
        <w:spacing w:before="0" w:beforeAutospacing="0" w:after="0" w:afterAutospacing="0"/>
        <w:rPr>
          <w:sz w:val="22"/>
          <w:szCs w:val="22"/>
        </w:rPr>
      </w:pPr>
      <w:r>
        <w:rPr>
          <w:sz w:val="22"/>
          <w:szCs w:val="22"/>
          <w:u w:val="single"/>
        </w:rPr>
        <w:t xml:space="preserve">Assigned Readings: </w:t>
      </w:r>
      <w:r>
        <w:rPr>
          <w:sz w:val="22"/>
          <w:szCs w:val="22"/>
        </w:rPr>
        <w:t>All assigned texts and course materials will be available in Canvas course modules for this class. Readings will be discussed in various manners ranging from course Canvas discussions to in-class activities. These readings contain information that should be included in reflections, projects, and other course tasks.</w:t>
      </w:r>
    </w:p>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Default="00283AB0" w:rsidP="00283AB0">
      <w:pPr>
        <w:pStyle w:val="NormalWeb"/>
        <w:spacing w:before="0" w:beforeAutospacing="0" w:after="0" w:afterAutospacing="0"/>
        <w:rPr>
          <w:sz w:val="22"/>
          <w:szCs w:val="22"/>
          <w:u w:val="single"/>
        </w:rPr>
      </w:pPr>
      <w:r>
        <w:rPr>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4E1D52" w14:paraId="64A45F82" w14:textId="77777777" w:rsidTr="00D0248E">
        <w:tc>
          <w:tcPr>
            <w:tcW w:w="742" w:type="dxa"/>
          </w:tcPr>
          <w:p w14:paraId="45E03F56" w14:textId="206EE8EC" w:rsidR="004E1D52" w:rsidRDefault="004E1D52"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4E1D52" w:rsidRDefault="004E1D52" w:rsidP="004E1D52">
            <w:pPr>
              <w:pStyle w:val="NormalWeb"/>
              <w:spacing w:before="0" w:beforeAutospacing="0" w:after="0" w:afterAutospacing="0"/>
              <w:jc w:val="center"/>
              <w:rPr>
                <w:sz w:val="22"/>
                <w:szCs w:val="22"/>
              </w:rPr>
            </w:pPr>
            <w:r>
              <w:rPr>
                <w:sz w:val="22"/>
                <w:szCs w:val="22"/>
              </w:rPr>
              <w:t>Percent</w:t>
            </w:r>
          </w:p>
        </w:tc>
        <w:tc>
          <w:tcPr>
            <w:tcW w:w="1170" w:type="dxa"/>
          </w:tcPr>
          <w:p w14:paraId="7F791EED" w14:textId="2E7190A5" w:rsidR="004E1D52" w:rsidRDefault="004E1D52" w:rsidP="004E1D52">
            <w:pPr>
              <w:pStyle w:val="NormalWeb"/>
              <w:spacing w:before="0" w:beforeAutospacing="0" w:after="0" w:afterAutospacing="0"/>
              <w:jc w:val="center"/>
              <w:rPr>
                <w:sz w:val="22"/>
                <w:szCs w:val="22"/>
              </w:rPr>
            </w:pPr>
            <w:r>
              <w:rPr>
                <w:sz w:val="22"/>
                <w:szCs w:val="22"/>
              </w:rPr>
              <w:t>Points</w:t>
            </w:r>
          </w:p>
        </w:tc>
      </w:tr>
      <w:tr w:rsidR="004E1D52" w14:paraId="4AEE42AE" w14:textId="2B61794D" w:rsidTr="00D0248E">
        <w:tc>
          <w:tcPr>
            <w:tcW w:w="742" w:type="dxa"/>
          </w:tcPr>
          <w:p w14:paraId="34311E9A" w14:textId="33284800" w:rsidR="004E1D52" w:rsidRDefault="004E1D52"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4E1D52" w:rsidRPr="00586120" w:rsidRDefault="004E1D52" w:rsidP="002A5AE4">
            <w:pPr>
              <w:pStyle w:val="NormalWeb"/>
              <w:spacing w:before="0" w:beforeAutospacing="0" w:after="0" w:afterAutospacing="0"/>
              <w:rPr>
                <w:sz w:val="22"/>
                <w:szCs w:val="22"/>
              </w:rPr>
            </w:pPr>
            <w:r>
              <w:rPr>
                <w:sz w:val="22"/>
                <w:szCs w:val="22"/>
              </w:rPr>
              <w:t>100% - 90%</w:t>
            </w:r>
          </w:p>
        </w:tc>
        <w:tc>
          <w:tcPr>
            <w:tcW w:w="1170" w:type="dxa"/>
          </w:tcPr>
          <w:p w14:paraId="55774EEC" w14:textId="4FA0612B" w:rsidR="004E1D52" w:rsidRDefault="009B1799" w:rsidP="002A5AE4">
            <w:pPr>
              <w:pStyle w:val="NormalWeb"/>
              <w:spacing w:before="0" w:beforeAutospacing="0" w:after="0" w:afterAutospacing="0"/>
              <w:rPr>
                <w:sz w:val="22"/>
                <w:szCs w:val="22"/>
              </w:rPr>
            </w:pPr>
            <w:r>
              <w:rPr>
                <w:sz w:val="22"/>
                <w:szCs w:val="22"/>
              </w:rPr>
              <w:t>107 - 96</w:t>
            </w:r>
          </w:p>
        </w:tc>
      </w:tr>
      <w:tr w:rsidR="004E1D52" w14:paraId="6AA51290" w14:textId="5D1B864E" w:rsidTr="00D0248E">
        <w:tc>
          <w:tcPr>
            <w:tcW w:w="742" w:type="dxa"/>
          </w:tcPr>
          <w:p w14:paraId="69119ABD" w14:textId="2B5EECF0" w:rsidR="004E1D52" w:rsidRDefault="004E1D52"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4E1D52" w:rsidRPr="00586120" w:rsidRDefault="004E1D52" w:rsidP="002A5AE4">
            <w:pPr>
              <w:pStyle w:val="NormalWeb"/>
              <w:spacing w:before="0" w:beforeAutospacing="0" w:after="0" w:afterAutospacing="0"/>
              <w:rPr>
                <w:sz w:val="22"/>
                <w:szCs w:val="22"/>
              </w:rPr>
            </w:pPr>
            <w:r>
              <w:rPr>
                <w:sz w:val="22"/>
                <w:szCs w:val="22"/>
              </w:rPr>
              <w:t>89% - 80%</w:t>
            </w:r>
          </w:p>
        </w:tc>
        <w:tc>
          <w:tcPr>
            <w:tcW w:w="1170" w:type="dxa"/>
          </w:tcPr>
          <w:p w14:paraId="03FC3E9F" w14:textId="2D46430B" w:rsidR="004E1D52" w:rsidRDefault="009B1799" w:rsidP="002A5AE4">
            <w:pPr>
              <w:pStyle w:val="NormalWeb"/>
              <w:spacing w:before="0" w:beforeAutospacing="0" w:after="0" w:afterAutospacing="0"/>
              <w:rPr>
                <w:sz w:val="22"/>
                <w:szCs w:val="22"/>
              </w:rPr>
            </w:pPr>
            <w:r>
              <w:rPr>
                <w:sz w:val="22"/>
                <w:szCs w:val="22"/>
              </w:rPr>
              <w:t xml:space="preserve">95 </w:t>
            </w:r>
            <w:r w:rsidR="004E1D52">
              <w:rPr>
                <w:sz w:val="22"/>
                <w:szCs w:val="22"/>
              </w:rPr>
              <w:t xml:space="preserve">- </w:t>
            </w:r>
            <w:r>
              <w:rPr>
                <w:sz w:val="22"/>
                <w:szCs w:val="22"/>
              </w:rPr>
              <w:t>85</w:t>
            </w:r>
          </w:p>
        </w:tc>
      </w:tr>
      <w:tr w:rsidR="004E1D52" w14:paraId="34656AE4" w14:textId="7EFB1CE5" w:rsidTr="00D0248E">
        <w:tc>
          <w:tcPr>
            <w:tcW w:w="742" w:type="dxa"/>
          </w:tcPr>
          <w:p w14:paraId="79B37F93" w14:textId="15E955CE" w:rsidR="004E1D52" w:rsidRDefault="004E1D52"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4E1D52" w:rsidRPr="00586120" w:rsidRDefault="004E1D52" w:rsidP="002A5AE4">
            <w:pPr>
              <w:pStyle w:val="NormalWeb"/>
              <w:spacing w:before="0" w:beforeAutospacing="0" w:after="0" w:afterAutospacing="0"/>
              <w:rPr>
                <w:sz w:val="22"/>
                <w:szCs w:val="22"/>
              </w:rPr>
            </w:pPr>
            <w:r>
              <w:rPr>
                <w:sz w:val="22"/>
                <w:szCs w:val="22"/>
              </w:rPr>
              <w:t>79% - 70%</w:t>
            </w:r>
          </w:p>
        </w:tc>
        <w:tc>
          <w:tcPr>
            <w:tcW w:w="1170" w:type="dxa"/>
          </w:tcPr>
          <w:p w14:paraId="029073CF" w14:textId="04E275BE" w:rsidR="004E1D52" w:rsidRDefault="009B1799" w:rsidP="002A5AE4">
            <w:pPr>
              <w:pStyle w:val="NormalWeb"/>
              <w:spacing w:before="0" w:beforeAutospacing="0" w:after="0" w:afterAutospacing="0"/>
              <w:rPr>
                <w:sz w:val="22"/>
                <w:szCs w:val="22"/>
              </w:rPr>
            </w:pPr>
            <w:r>
              <w:rPr>
                <w:sz w:val="22"/>
                <w:szCs w:val="22"/>
              </w:rPr>
              <w:t>84</w:t>
            </w:r>
            <w:r w:rsidR="004E1D52">
              <w:rPr>
                <w:sz w:val="22"/>
                <w:szCs w:val="22"/>
              </w:rPr>
              <w:t xml:space="preserve"> - </w:t>
            </w:r>
            <w:r>
              <w:rPr>
                <w:sz w:val="22"/>
                <w:szCs w:val="22"/>
              </w:rPr>
              <w:t>74</w:t>
            </w:r>
          </w:p>
        </w:tc>
      </w:tr>
      <w:tr w:rsidR="004E1D52" w14:paraId="69ECB0F3" w14:textId="7AB76DFD" w:rsidTr="00D0248E">
        <w:tc>
          <w:tcPr>
            <w:tcW w:w="742" w:type="dxa"/>
          </w:tcPr>
          <w:p w14:paraId="7AC7CE70" w14:textId="338D8572" w:rsidR="004E1D52" w:rsidRDefault="004E1D52"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4E1D52" w:rsidRPr="00586120" w:rsidRDefault="004E1D52" w:rsidP="002A5AE4">
            <w:pPr>
              <w:pStyle w:val="NormalWeb"/>
              <w:spacing w:before="0" w:beforeAutospacing="0" w:after="0" w:afterAutospacing="0"/>
              <w:rPr>
                <w:sz w:val="22"/>
                <w:szCs w:val="22"/>
              </w:rPr>
            </w:pPr>
            <w:r>
              <w:rPr>
                <w:sz w:val="22"/>
                <w:szCs w:val="22"/>
              </w:rPr>
              <w:t>69% - 60%</w:t>
            </w:r>
          </w:p>
        </w:tc>
        <w:tc>
          <w:tcPr>
            <w:tcW w:w="1170" w:type="dxa"/>
          </w:tcPr>
          <w:p w14:paraId="6A03800A" w14:textId="55F1A754" w:rsidR="004E1D52" w:rsidRDefault="009B1799" w:rsidP="002A5AE4">
            <w:pPr>
              <w:pStyle w:val="NormalWeb"/>
              <w:spacing w:before="0" w:beforeAutospacing="0" w:after="0" w:afterAutospacing="0"/>
              <w:rPr>
                <w:sz w:val="22"/>
                <w:szCs w:val="22"/>
              </w:rPr>
            </w:pPr>
            <w:r>
              <w:rPr>
                <w:sz w:val="22"/>
                <w:szCs w:val="22"/>
              </w:rPr>
              <w:t>73</w:t>
            </w:r>
            <w:r w:rsidR="004E1D52">
              <w:rPr>
                <w:sz w:val="22"/>
                <w:szCs w:val="22"/>
              </w:rPr>
              <w:t xml:space="preserve"> - </w:t>
            </w:r>
            <w:r>
              <w:rPr>
                <w:sz w:val="22"/>
                <w:szCs w:val="22"/>
              </w:rPr>
              <w:t>64</w:t>
            </w:r>
          </w:p>
        </w:tc>
      </w:tr>
      <w:tr w:rsidR="004E1D52" w14:paraId="56C36D87" w14:textId="2353FD97" w:rsidTr="00D0248E">
        <w:tc>
          <w:tcPr>
            <w:tcW w:w="742" w:type="dxa"/>
          </w:tcPr>
          <w:p w14:paraId="7C6265AD" w14:textId="57453670" w:rsidR="004E1D52" w:rsidRDefault="004E1D52"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4E1D52" w:rsidRPr="00586120" w:rsidRDefault="004E1D52" w:rsidP="002A5AE4">
            <w:pPr>
              <w:pStyle w:val="NormalWeb"/>
              <w:spacing w:before="0" w:beforeAutospacing="0" w:after="0" w:afterAutospacing="0"/>
              <w:rPr>
                <w:sz w:val="22"/>
                <w:szCs w:val="22"/>
              </w:rPr>
            </w:pPr>
            <w:r>
              <w:rPr>
                <w:sz w:val="22"/>
                <w:szCs w:val="22"/>
              </w:rPr>
              <w:t>&lt;60%</w:t>
            </w:r>
          </w:p>
        </w:tc>
        <w:tc>
          <w:tcPr>
            <w:tcW w:w="1170" w:type="dxa"/>
          </w:tcPr>
          <w:p w14:paraId="68344A4B" w14:textId="22B9E7C6" w:rsidR="004E1D52" w:rsidRDefault="004E1D52" w:rsidP="002A5AE4">
            <w:pPr>
              <w:pStyle w:val="NormalWeb"/>
              <w:spacing w:before="0" w:beforeAutospacing="0" w:after="0" w:afterAutospacing="0"/>
              <w:rPr>
                <w:sz w:val="22"/>
                <w:szCs w:val="22"/>
              </w:rPr>
            </w:pPr>
            <w:r>
              <w:rPr>
                <w:sz w:val="22"/>
                <w:szCs w:val="22"/>
              </w:rPr>
              <w:t>&lt;</w:t>
            </w:r>
            <w:r w:rsidR="009B1799">
              <w:rPr>
                <w:sz w:val="22"/>
                <w:szCs w:val="22"/>
              </w:rPr>
              <w:t>64</w:t>
            </w:r>
          </w:p>
        </w:tc>
      </w:tr>
    </w:tbl>
    <w:p w14:paraId="224DA81D" w14:textId="77777777" w:rsidR="00283AB0" w:rsidRDefault="00283AB0" w:rsidP="00283AB0">
      <w:pPr>
        <w:pStyle w:val="NormalWeb"/>
        <w:spacing w:before="0" w:beforeAutospacing="0" w:after="0" w:afterAutospacing="0"/>
        <w:rPr>
          <w:sz w:val="22"/>
          <w:szCs w:val="22"/>
          <w:u w:val="single"/>
        </w:rPr>
      </w:pPr>
    </w:p>
    <w:p w14:paraId="183732BC" w14:textId="1DC996B7" w:rsidR="00283AB0" w:rsidRDefault="00283AB0" w:rsidP="00283AB0">
      <w:pPr>
        <w:pStyle w:val="NormalWeb"/>
        <w:spacing w:before="0" w:beforeAutospacing="0" w:after="0" w:afterAutospacing="0"/>
        <w:rPr>
          <w:sz w:val="22"/>
          <w:szCs w:val="22"/>
        </w:rPr>
      </w:pPr>
      <w:r>
        <w:rPr>
          <w:sz w:val="22"/>
          <w:szCs w:val="22"/>
          <w:u w:val="single"/>
        </w:rPr>
        <w:t>Late Assignments:</w:t>
      </w:r>
      <w:r>
        <w:rPr>
          <w:sz w:val="22"/>
          <w:szCs w:val="22"/>
        </w:rPr>
        <w:t xml:space="preserve"> Late assignments lose 5% credit per unexcused day late to a maximum of 30% lost credit. For example, a 20-point assignment due Monday would be worth at most 16 points by Friday. </w:t>
      </w:r>
      <w:r w:rsidR="00F035B7">
        <w:rPr>
          <w:sz w:val="22"/>
          <w:szCs w:val="22"/>
        </w:rPr>
        <w:t xml:space="preserve">If there are extenuating circumstances, please communicate with the instructor; however, </w:t>
      </w:r>
      <w:r w:rsidR="009B1799">
        <w:rPr>
          <w:sz w:val="22"/>
          <w:szCs w:val="22"/>
        </w:rPr>
        <w:t xml:space="preserve">this </w:t>
      </w:r>
      <w:r w:rsidR="00F035B7">
        <w:rPr>
          <w:sz w:val="22"/>
          <w:szCs w:val="22"/>
        </w:rPr>
        <w:t>does not ensure a waiver of the late penalty.</w:t>
      </w:r>
    </w:p>
    <w:p w14:paraId="78C973C1" w14:textId="77777777" w:rsidR="00F035B7" w:rsidRDefault="00F035B7" w:rsidP="00283AB0">
      <w:pPr>
        <w:pStyle w:val="NormalWeb"/>
        <w:spacing w:before="0" w:beforeAutospacing="0" w:after="0" w:afterAutospacing="0"/>
        <w:rPr>
          <w:sz w:val="22"/>
          <w:szCs w:val="22"/>
          <w:u w:val="single"/>
        </w:rPr>
      </w:pPr>
    </w:p>
    <w:p w14:paraId="03640FBA" w14:textId="697FF2E4" w:rsidR="00586120" w:rsidRDefault="00586120" w:rsidP="00413DC6">
      <w:pPr>
        <w:pStyle w:val="NormalWeb"/>
        <w:spacing w:before="0" w:beforeAutospacing="0" w:after="0" w:afterAutospacing="0"/>
        <w:rPr>
          <w:sz w:val="22"/>
          <w:szCs w:val="22"/>
          <w:u w:val="single"/>
        </w:rPr>
      </w:pPr>
      <w:r>
        <w:rPr>
          <w:sz w:val="22"/>
          <w:szCs w:val="22"/>
          <w:u w:val="single"/>
        </w:rPr>
        <w:t>Major Graded Assignments:</w:t>
      </w:r>
    </w:p>
    <w:p w14:paraId="6C95FE2D" w14:textId="59A7AEF7" w:rsidR="00586120" w:rsidRDefault="00652578" w:rsidP="00413DC6">
      <w:pPr>
        <w:pStyle w:val="NormalWeb"/>
        <w:spacing w:before="0" w:beforeAutospacing="0" w:after="0" w:afterAutospacing="0"/>
        <w:rPr>
          <w:sz w:val="22"/>
          <w:szCs w:val="22"/>
        </w:rPr>
      </w:pPr>
      <w:r>
        <w:rPr>
          <w:sz w:val="22"/>
          <w:szCs w:val="22"/>
        </w:rPr>
        <w:t>Major course assignments are briefly described here but you’ll receive more specific information concerning completion and evaluation of the assignments across course modules.</w:t>
      </w:r>
    </w:p>
    <w:p w14:paraId="10F02B53" w14:textId="77777777" w:rsidR="009B1799" w:rsidRDefault="009B1799" w:rsidP="00413DC6">
      <w:pPr>
        <w:pStyle w:val="NormalWeb"/>
        <w:spacing w:before="0" w:beforeAutospacing="0" w:after="0" w:afterAutospacing="0"/>
        <w:rPr>
          <w:sz w:val="22"/>
          <w:szCs w:val="22"/>
        </w:rPr>
      </w:pPr>
    </w:p>
    <w:p w14:paraId="4B385957" w14:textId="6294452F" w:rsidR="009107B0" w:rsidRPr="00243236" w:rsidRDefault="009107B0" w:rsidP="00652578">
      <w:pPr>
        <w:pStyle w:val="NormalWeb"/>
        <w:numPr>
          <w:ilvl w:val="0"/>
          <w:numId w:val="13"/>
        </w:numPr>
        <w:spacing w:before="0" w:beforeAutospacing="0" w:after="0" w:afterAutospacing="0"/>
        <w:rPr>
          <w:i/>
          <w:iCs/>
          <w:sz w:val="22"/>
          <w:szCs w:val="22"/>
        </w:rPr>
      </w:pPr>
      <w:r>
        <w:rPr>
          <w:i/>
          <w:iCs/>
          <w:sz w:val="22"/>
          <w:szCs w:val="22"/>
        </w:rPr>
        <w:t xml:space="preserve">Synchronous and Asynchronous Class Participation (18 points): </w:t>
      </w:r>
      <w:r>
        <w:rPr>
          <w:sz w:val="22"/>
          <w:szCs w:val="22"/>
        </w:rPr>
        <w:t>As a member of this course community, you are expected to attend each synchronous</w:t>
      </w:r>
      <w:r w:rsidR="00243236">
        <w:rPr>
          <w:sz w:val="22"/>
          <w:szCs w:val="22"/>
        </w:rPr>
        <w:t xml:space="preserve"> class meeting and contribute thoughtfully to group dialogue (8 points). Each asynchronous Canvas module also contains small tasks you are expected to complete (10 points). This term, we will be meeting synchronously on the following dates:</w:t>
      </w:r>
    </w:p>
    <w:p w14:paraId="2343731B" w14:textId="77777777" w:rsidR="00243236" w:rsidRPr="00243236" w:rsidRDefault="00243236" w:rsidP="00243236">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243236" w:rsidRPr="009107B0" w14:paraId="6E6F549B" w14:textId="77777777" w:rsidTr="00795E6D">
        <w:trPr>
          <w:jc w:val="center"/>
        </w:trPr>
        <w:tc>
          <w:tcPr>
            <w:tcW w:w="2070" w:type="dxa"/>
            <w:shd w:val="clear" w:color="auto" w:fill="D0CECE" w:themeFill="background2" w:themeFillShade="E6"/>
          </w:tcPr>
          <w:p w14:paraId="56457539"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41AEEAB7"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Time</w:t>
            </w:r>
          </w:p>
        </w:tc>
      </w:tr>
      <w:tr w:rsidR="00243236" w:rsidRPr="009107B0" w14:paraId="7F58D631" w14:textId="77777777" w:rsidTr="00795E6D">
        <w:trPr>
          <w:jc w:val="center"/>
        </w:trPr>
        <w:tc>
          <w:tcPr>
            <w:tcW w:w="2070" w:type="dxa"/>
          </w:tcPr>
          <w:p w14:paraId="400DAE40" w14:textId="1CAA0745" w:rsidR="00243236" w:rsidRPr="009107B0" w:rsidRDefault="00243236" w:rsidP="00795E6D">
            <w:pPr>
              <w:pStyle w:val="NormalWeb"/>
              <w:spacing w:before="0" w:beforeAutospacing="0" w:after="0" w:afterAutospacing="0"/>
              <w:jc w:val="center"/>
              <w:rPr>
                <w:sz w:val="22"/>
                <w:szCs w:val="22"/>
              </w:rPr>
            </w:pPr>
            <w:r>
              <w:rPr>
                <w:sz w:val="22"/>
                <w:szCs w:val="22"/>
              </w:rPr>
              <w:t xml:space="preserve">June </w:t>
            </w:r>
            <w:r w:rsidR="003C4860">
              <w:rPr>
                <w:sz w:val="22"/>
                <w:szCs w:val="22"/>
              </w:rPr>
              <w:t>3</w:t>
            </w:r>
          </w:p>
        </w:tc>
        <w:tc>
          <w:tcPr>
            <w:tcW w:w="3325" w:type="dxa"/>
          </w:tcPr>
          <w:p w14:paraId="67E2B579" w14:textId="228EB0C1" w:rsidR="00243236" w:rsidRPr="009107B0" w:rsidRDefault="00243236" w:rsidP="00795E6D">
            <w:pPr>
              <w:pStyle w:val="NormalWeb"/>
              <w:spacing w:before="0" w:beforeAutospacing="0" w:after="0" w:afterAutospacing="0"/>
              <w:rPr>
                <w:sz w:val="22"/>
                <w:szCs w:val="22"/>
              </w:rPr>
            </w:pPr>
            <w:r>
              <w:rPr>
                <w:sz w:val="22"/>
                <w:szCs w:val="22"/>
              </w:rPr>
              <w:t>1:00 and 3:50 PM CST</w:t>
            </w:r>
          </w:p>
        </w:tc>
      </w:tr>
      <w:tr w:rsidR="00243236" w:rsidRPr="009107B0" w14:paraId="309D6032" w14:textId="77777777" w:rsidTr="00795E6D">
        <w:trPr>
          <w:jc w:val="center"/>
        </w:trPr>
        <w:tc>
          <w:tcPr>
            <w:tcW w:w="2070" w:type="dxa"/>
          </w:tcPr>
          <w:p w14:paraId="0E1E23F1" w14:textId="40A316D6" w:rsidR="00243236" w:rsidRDefault="00243236" w:rsidP="00243236">
            <w:pPr>
              <w:pStyle w:val="NormalWeb"/>
              <w:spacing w:before="0" w:beforeAutospacing="0" w:after="0" w:afterAutospacing="0"/>
              <w:jc w:val="center"/>
              <w:rPr>
                <w:sz w:val="22"/>
                <w:szCs w:val="22"/>
              </w:rPr>
            </w:pPr>
            <w:r>
              <w:rPr>
                <w:sz w:val="22"/>
                <w:szCs w:val="22"/>
              </w:rPr>
              <w:t xml:space="preserve">June </w:t>
            </w:r>
            <w:r w:rsidR="003C4860">
              <w:rPr>
                <w:sz w:val="22"/>
                <w:szCs w:val="22"/>
              </w:rPr>
              <w:t>24</w:t>
            </w:r>
          </w:p>
        </w:tc>
        <w:tc>
          <w:tcPr>
            <w:tcW w:w="3325" w:type="dxa"/>
          </w:tcPr>
          <w:p w14:paraId="35559E0E" w14:textId="579575A5" w:rsidR="00243236" w:rsidRPr="009107B0" w:rsidRDefault="00243236" w:rsidP="00243236">
            <w:pPr>
              <w:pStyle w:val="NormalWeb"/>
              <w:spacing w:before="0" w:beforeAutospacing="0" w:after="0" w:afterAutospacing="0"/>
              <w:rPr>
                <w:sz w:val="22"/>
                <w:szCs w:val="22"/>
              </w:rPr>
            </w:pPr>
            <w:r w:rsidRPr="00B21CFA">
              <w:rPr>
                <w:sz w:val="22"/>
                <w:szCs w:val="22"/>
              </w:rPr>
              <w:t>1:00 and 3:50 PM CST</w:t>
            </w:r>
          </w:p>
        </w:tc>
      </w:tr>
      <w:tr w:rsidR="00243236" w:rsidRPr="009107B0" w14:paraId="5DFA83E5" w14:textId="77777777" w:rsidTr="00795E6D">
        <w:trPr>
          <w:jc w:val="center"/>
        </w:trPr>
        <w:tc>
          <w:tcPr>
            <w:tcW w:w="2070" w:type="dxa"/>
          </w:tcPr>
          <w:p w14:paraId="2080213A" w14:textId="5F5DA4BC" w:rsidR="00243236" w:rsidRDefault="00243236" w:rsidP="00243236">
            <w:pPr>
              <w:pStyle w:val="NormalWeb"/>
              <w:spacing w:before="0" w:beforeAutospacing="0" w:after="0" w:afterAutospacing="0"/>
              <w:jc w:val="center"/>
              <w:rPr>
                <w:sz w:val="22"/>
                <w:szCs w:val="22"/>
              </w:rPr>
            </w:pPr>
            <w:r>
              <w:rPr>
                <w:sz w:val="22"/>
                <w:szCs w:val="22"/>
              </w:rPr>
              <w:t xml:space="preserve">July </w:t>
            </w:r>
            <w:r w:rsidR="003C4860">
              <w:rPr>
                <w:sz w:val="22"/>
                <w:szCs w:val="22"/>
              </w:rPr>
              <w:t>8</w:t>
            </w:r>
          </w:p>
        </w:tc>
        <w:tc>
          <w:tcPr>
            <w:tcW w:w="3325" w:type="dxa"/>
          </w:tcPr>
          <w:p w14:paraId="6E877759" w14:textId="71857806" w:rsidR="00243236" w:rsidRPr="009107B0" w:rsidRDefault="00243236" w:rsidP="00243236">
            <w:pPr>
              <w:pStyle w:val="NormalWeb"/>
              <w:spacing w:before="0" w:beforeAutospacing="0" w:after="0" w:afterAutospacing="0"/>
              <w:rPr>
                <w:sz w:val="22"/>
                <w:szCs w:val="22"/>
              </w:rPr>
            </w:pPr>
            <w:r w:rsidRPr="00B21CFA">
              <w:rPr>
                <w:sz w:val="22"/>
                <w:szCs w:val="22"/>
              </w:rPr>
              <w:t>1:00 and 3:50 PM CST</w:t>
            </w:r>
          </w:p>
        </w:tc>
      </w:tr>
      <w:tr w:rsidR="00243236" w:rsidRPr="009107B0" w14:paraId="63B58043" w14:textId="77777777" w:rsidTr="00795E6D">
        <w:trPr>
          <w:jc w:val="center"/>
        </w:trPr>
        <w:tc>
          <w:tcPr>
            <w:tcW w:w="2070" w:type="dxa"/>
          </w:tcPr>
          <w:p w14:paraId="6EA2DE0D" w14:textId="72063963" w:rsidR="00243236" w:rsidRDefault="00243236" w:rsidP="00243236">
            <w:pPr>
              <w:pStyle w:val="NormalWeb"/>
              <w:spacing w:before="0" w:beforeAutospacing="0" w:after="0" w:afterAutospacing="0"/>
              <w:jc w:val="center"/>
              <w:rPr>
                <w:sz w:val="22"/>
                <w:szCs w:val="22"/>
              </w:rPr>
            </w:pPr>
            <w:r>
              <w:rPr>
                <w:sz w:val="22"/>
                <w:szCs w:val="22"/>
              </w:rPr>
              <w:t xml:space="preserve">July </w:t>
            </w:r>
            <w:r w:rsidR="003C4860">
              <w:rPr>
                <w:sz w:val="22"/>
                <w:szCs w:val="22"/>
              </w:rPr>
              <w:t>22</w:t>
            </w:r>
          </w:p>
        </w:tc>
        <w:tc>
          <w:tcPr>
            <w:tcW w:w="3325" w:type="dxa"/>
          </w:tcPr>
          <w:p w14:paraId="792D8E35" w14:textId="32F16473" w:rsidR="00243236" w:rsidRPr="009107B0" w:rsidRDefault="00243236" w:rsidP="00243236">
            <w:pPr>
              <w:pStyle w:val="NormalWeb"/>
              <w:spacing w:before="0" w:beforeAutospacing="0" w:after="0" w:afterAutospacing="0"/>
              <w:rPr>
                <w:sz w:val="22"/>
                <w:szCs w:val="22"/>
              </w:rPr>
            </w:pPr>
            <w:r w:rsidRPr="00B21CFA">
              <w:rPr>
                <w:sz w:val="22"/>
                <w:szCs w:val="22"/>
              </w:rPr>
              <w:t>1:00 and 3:50 PM CST</w:t>
            </w:r>
          </w:p>
        </w:tc>
      </w:tr>
    </w:tbl>
    <w:p w14:paraId="559BD4F4" w14:textId="77777777" w:rsidR="00243236" w:rsidRPr="00243236" w:rsidRDefault="00243236" w:rsidP="00243236">
      <w:pPr>
        <w:pStyle w:val="NormalWeb"/>
        <w:spacing w:before="0" w:beforeAutospacing="0" w:after="0" w:afterAutospacing="0"/>
        <w:ind w:left="1080"/>
        <w:rPr>
          <w:i/>
          <w:iCs/>
          <w:sz w:val="22"/>
          <w:szCs w:val="22"/>
        </w:rPr>
      </w:pPr>
    </w:p>
    <w:p w14:paraId="6100C7AC" w14:textId="65E7EE4F" w:rsidR="00652578" w:rsidRPr="009107B0" w:rsidRDefault="00283AB0" w:rsidP="00652578">
      <w:pPr>
        <w:pStyle w:val="NormalWeb"/>
        <w:numPr>
          <w:ilvl w:val="0"/>
          <w:numId w:val="13"/>
        </w:numPr>
        <w:spacing w:before="0" w:beforeAutospacing="0" w:after="0" w:afterAutospacing="0"/>
        <w:rPr>
          <w:i/>
          <w:iCs/>
          <w:sz w:val="22"/>
          <w:szCs w:val="22"/>
        </w:rPr>
      </w:pPr>
      <w:r>
        <w:rPr>
          <w:i/>
          <w:iCs/>
          <w:sz w:val="22"/>
          <w:szCs w:val="22"/>
        </w:rPr>
        <w:lastRenderedPageBreak/>
        <w:t xml:space="preserve">Collaborative </w:t>
      </w:r>
      <w:r w:rsidR="00652578">
        <w:rPr>
          <w:i/>
          <w:iCs/>
          <w:sz w:val="22"/>
          <w:szCs w:val="22"/>
        </w:rPr>
        <w:t>Inquiry Groups (</w:t>
      </w:r>
      <w:r w:rsidR="000D4052">
        <w:rPr>
          <w:i/>
          <w:iCs/>
          <w:sz w:val="22"/>
          <w:szCs w:val="22"/>
        </w:rPr>
        <w:t>2</w:t>
      </w:r>
      <w:r w:rsidR="00D91D33">
        <w:rPr>
          <w:i/>
          <w:iCs/>
          <w:sz w:val="22"/>
          <w:szCs w:val="22"/>
        </w:rPr>
        <w:t>0</w:t>
      </w:r>
      <w:r w:rsidR="00652578">
        <w:rPr>
          <w:i/>
          <w:iCs/>
          <w:sz w:val="22"/>
          <w:szCs w:val="22"/>
        </w:rPr>
        <w:t xml:space="preserve"> points): </w:t>
      </w:r>
      <w:r w:rsidR="00652578">
        <w:rPr>
          <w:sz w:val="22"/>
          <w:szCs w:val="22"/>
        </w:rPr>
        <w:t xml:space="preserve">Within the first few weeks of the course, you’ll be joining an inquiry group with the purpose of exploring a problem of practice in language and literacy teaching and learning. </w:t>
      </w:r>
      <w:r w:rsidR="00D91D33">
        <w:rPr>
          <w:sz w:val="22"/>
          <w:szCs w:val="22"/>
        </w:rPr>
        <w:t>You will be</w:t>
      </w:r>
      <w:r w:rsidR="00652578">
        <w:rPr>
          <w:sz w:val="22"/>
          <w:szCs w:val="22"/>
        </w:rPr>
        <w:t xml:space="preserve"> meeting with this group to discuss your reflections and actions around that problem of practice</w:t>
      </w:r>
      <w:r w:rsidR="00D91D33">
        <w:rPr>
          <w:sz w:val="22"/>
          <w:szCs w:val="22"/>
        </w:rPr>
        <w:t xml:space="preserve"> four times over the term</w:t>
      </w:r>
      <w:r w:rsidR="00652578">
        <w:rPr>
          <w:sz w:val="22"/>
          <w:szCs w:val="22"/>
        </w:rPr>
        <w:t xml:space="preserve">. </w:t>
      </w:r>
      <w:r w:rsidR="009107B0">
        <w:rPr>
          <w:sz w:val="22"/>
          <w:szCs w:val="22"/>
        </w:rPr>
        <w:t>You are required to attend these collaborative inquiry group meetings. You and your group will record your meeting sessions and complete all assigned tasks. This term, you will be meeting on the following dates for at least an hour during the times reserved for class.</w:t>
      </w:r>
    </w:p>
    <w:p w14:paraId="4FD24D59" w14:textId="77777777" w:rsidR="009107B0" w:rsidRPr="009107B0" w:rsidRDefault="009107B0" w:rsidP="009107B0">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9107B0" w:rsidRPr="009107B0" w14:paraId="7B2EE547" w14:textId="77777777" w:rsidTr="009107B0">
        <w:trPr>
          <w:jc w:val="center"/>
        </w:trPr>
        <w:tc>
          <w:tcPr>
            <w:tcW w:w="2070" w:type="dxa"/>
            <w:shd w:val="clear" w:color="auto" w:fill="D0CECE" w:themeFill="background2" w:themeFillShade="E6"/>
          </w:tcPr>
          <w:p w14:paraId="549989A2" w14:textId="60BA9BD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2141FA5F" w14:textId="5F55960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Time</w:t>
            </w:r>
          </w:p>
        </w:tc>
      </w:tr>
      <w:tr w:rsidR="009107B0" w:rsidRPr="009107B0" w14:paraId="5FC9B7CD" w14:textId="77777777" w:rsidTr="009107B0">
        <w:trPr>
          <w:jc w:val="center"/>
        </w:trPr>
        <w:tc>
          <w:tcPr>
            <w:tcW w:w="2070" w:type="dxa"/>
          </w:tcPr>
          <w:p w14:paraId="1A054400" w14:textId="3B8CE6B6" w:rsidR="009107B0" w:rsidRPr="009107B0" w:rsidRDefault="009107B0" w:rsidP="009107B0">
            <w:pPr>
              <w:pStyle w:val="NormalWeb"/>
              <w:spacing w:before="0" w:beforeAutospacing="0" w:after="0" w:afterAutospacing="0"/>
              <w:jc w:val="center"/>
              <w:rPr>
                <w:sz w:val="22"/>
                <w:szCs w:val="22"/>
              </w:rPr>
            </w:pPr>
            <w:r>
              <w:rPr>
                <w:sz w:val="22"/>
                <w:szCs w:val="22"/>
              </w:rPr>
              <w:t xml:space="preserve">June </w:t>
            </w:r>
            <w:r w:rsidR="003C4860">
              <w:rPr>
                <w:sz w:val="22"/>
                <w:szCs w:val="22"/>
              </w:rPr>
              <w:t>8</w:t>
            </w:r>
          </w:p>
        </w:tc>
        <w:tc>
          <w:tcPr>
            <w:tcW w:w="3325" w:type="dxa"/>
          </w:tcPr>
          <w:p w14:paraId="570E6F1E" w14:textId="6A65A7B1" w:rsidR="009107B0" w:rsidRPr="009107B0" w:rsidRDefault="009107B0" w:rsidP="009107B0">
            <w:pPr>
              <w:pStyle w:val="NormalWeb"/>
              <w:spacing w:before="0" w:beforeAutospacing="0" w:after="0" w:afterAutospacing="0"/>
              <w:rPr>
                <w:sz w:val="22"/>
                <w:szCs w:val="22"/>
              </w:rPr>
            </w:pPr>
            <w:r>
              <w:rPr>
                <w:sz w:val="22"/>
                <w:szCs w:val="22"/>
              </w:rPr>
              <w:t>Between 1:00 and 3:50 PM CST</w:t>
            </w:r>
          </w:p>
        </w:tc>
      </w:tr>
      <w:tr w:rsidR="009107B0" w:rsidRPr="009107B0" w14:paraId="536640C0" w14:textId="77777777" w:rsidTr="009107B0">
        <w:trPr>
          <w:jc w:val="center"/>
        </w:trPr>
        <w:tc>
          <w:tcPr>
            <w:tcW w:w="2070" w:type="dxa"/>
          </w:tcPr>
          <w:p w14:paraId="02AA0082" w14:textId="6CEDBED7" w:rsidR="009107B0" w:rsidRDefault="009107B0" w:rsidP="009107B0">
            <w:pPr>
              <w:pStyle w:val="NormalWeb"/>
              <w:spacing w:before="0" w:beforeAutospacing="0" w:after="0" w:afterAutospacing="0"/>
              <w:jc w:val="center"/>
              <w:rPr>
                <w:sz w:val="22"/>
                <w:szCs w:val="22"/>
              </w:rPr>
            </w:pPr>
            <w:r>
              <w:rPr>
                <w:sz w:val="22"/>
                <w:szCs w:val="22"/>
              </w:rPr>
              <w:t xml:space="preserve">June </w:t>
            </w:r>
            <w:r w:rsidR="003C4860">
              <w:rPr>
                <w:sz w:val="22"/>
                <w:szCs w:val="22"/>
              </w:rPr>
              <w:t>29</w:t>
            </w:r>
          </w:p>
        </w:tc>
        <w:tc>
          <w:tcPr>
            <w:tcW w:w="3325" w:type="dxa"/>
          </w:tcPr>
          <w:p w14:paraId="4EE21C58" w14:textId="7829BDA4" w:rsidR="009107B0" w:rsidRPr="009107B0" w:rsidRDefault="009107B0" w:rsidP="009107B0">
            <w:pPr>
              <w:pStyle w:val="NormalWeb"/>
              <w:spacing w:before="0" w:beforeAutospacing="0" w:after="0" w:afterAutospacing="0"/>
              <w:rPr>
                <w:sz w:val="22"/>
                <w:szCs w:val="22"/>
              </w:rPr>
            </w:pPr>
            <w:r w:rsidRPr="00711590">
              <w:rPr>
                <w:sz w:val="22"/>
                <w:szCs w:val="22"/>
              </w:rPr>
              <w:t>Between 1:00 and 3:50 PM CST</w:t>
            </w:r>
          </w:p>
        </w:tc>
      </w:tr>
      <w:tr w:rsidR="009107B0" w:rsidRPr="009107B0" w14:paraId="1B936168" w14:textId="77777777" w:rsidTr="009107B0">
        <w:trPr>
          <w:jc w:val="center"/>
        </w:trPr>
        <w:tc>
          <w:tcPr>
            <w:tcW w:w="2070" w:type="dxa"/>
          </w:tcPr>
          <w:p w14:paraId="467F1BDC" w14:textId="2052ED16" w:rsidR="009107B0" w:rsidRDefault="009107B0" w:rsidP="009107B0">
            <w:pPr>
              <w:pStyle w:val="NormalWeb"/>
              <w:spacing w:before="0" w:beforeAutospacing="0" w:after="0" w:afterAutospacing="0"/>
              <w:jc w:val="center"/>
              <w:rPr>
                <w:sz w:val="22"/>
                <w:szCs w:val="22"/>
              </w:rPr>
            </w:pPr>
            <w:r>
              <w:rPr>
                <w:sz w:val="22"/>
                <w:szCs w:val="22"/>
              </w:rPr>
              <w:t xml:space="preserve">July </w:t>
            </w:r>
            <w:r w:rsidR="003C4860">
              <w:rPr>
                <w:sz w:val="22"/>
                <w:szCs w:val="22"/>
              </w:rPr>
              <w:t>13</w:t>
            </w:r>
          </w:p>
        </w:tc>
        <w:tc>
          <w:tcPr>
            <w:tcW w:w="3325" w:type="dxa"/>
          </w:tcPr>
          <w:p w14:paraId="155C9380" w14:textId="377BBBC8" w:rsidR="009107B0" w:rsidRPr="009107B0" w:rsidRDefault="009107B0" w:rsidP="009107B0">
            <w:pPr>
              <w:pStyle w:val="NormalWeb"/>
              <w:spacing w:before="0" w:beforeAutospacing="0" w:after="0" w:afterAutospacing="0"/>
              <w:rPr>
                <w:sz w:val="22"/>
                <w:szCs w:val="22"/>
              </w:rPr>
            </w:pPr>
            <w:r w:rsidRPr="00711590">
              <w:rPr>
                <w:sz w:val="22"/>
                <w:szCs w:val="22"/>
              </w:rPr>
              <w:t>Between 1:00 and 3:50 PM CST</w:t>
            </w:r>
          </w:p>
        </w:tc>
      </w:tr>
      <w:tr w:rsidR="009107B0" w:rsidRPr="009107B0" w14:paraId="1780E10B" w14:textId="77777777" w:rsidTr="009107B0">
        <w:trPr>
          <w:jc w:val="center"/>
        </w:trPr>
        <w:tc>
          <w:tcPr>
            <w:tcW w:w="2070" w:type="dxa"/>
          </w:tcPr>
          <w:p w14:paraId="48860EC4" w14:textId="417DCFFC" w:rsidR="009107B0" w:rsidRDefault="009107B0" w:rsidP="009107B0">
            <w:pPr>
              <w:pStyle w:val="NormalWeb"/>
              <w:spacing w:before="0" w:beforeAutospacing="0" w:after="0" w:afterAutospacing="0"/>
              <w:jc w:val="center"/>
              <w:rPr>
                <w:sz w:val="22"/>
                <w:szCs w:val="22"/>
              </w:rPr>
            </w:pPr>
            <w:r>
              <w:rPr>
                <w:sz w:val="22"/>
                <w:szCs w:val="22"/>
              </w:rPr>
              <w:t>July 2</w:t>
            </w:r>
            <w:r w:rsidR="003C4860">
              <w:rPr>
                <w:sz w:val="22"/>
                <w:szCs w:val="22"/>
              </w:rPr>
              <w:t>7</w:t>
            </w:r>
          </w:p>
        </w:tc>
        <w:tc>
          <w:tcPr>
            <w:tcW w:w="3325" w:type="dxa"/>
          </w:tcPr>
          <w:p w14:paraId="59F14214" w14:textId="41AA86D8" w:rsidR="009107B0" w:rsidRPr="009107B0" w:rsidRDefault="009107B0" w:rsidP="009107B0">
            <w:pPr>
              <w:pStyle w:val="NormalWeb"/>
              <w:spacing w:before="0" w:beforeAutospacing="0" w:after="0" w:afterAutospacing="0"/>
              <w:rPr>
                <w:sz w:val="22"/>
                <w:szCs w:val="22"/>
              </w:rPr>
            </w:pPr>
            <w:r w:rsidRPr="00711590">
              <w:rPr>
                <w:sz w:val="22"/>
                <w:szCs w:val="22"/>
              </w:rPr>
              <w:t>Between 1:00 and 3:50 PM CST</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04AD7B8C" w14:textId="4E0B1FF9" w:rsidR="00652578" w:rsidRPr="00F8084C"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2A5391">
        <w:rPr>
          <w:i/>
          <w:iCs/>
          <w:sz w:val="22"/>
          <w:szCs w:val="22"/>
        </w:rPr>
        <w:t>20</w:t>
      </w:r>
      <w:r>
        <w:rPr>
          <w:i/>
          <w:iCs/>
          <w:sz w:val="22"/>
          <w:szCs w:val="22"/>
        </w:rPr>
        <w:t xml:space="preserve"> points</w:t>
      </w:r>
      <w:r w:rsidR="002A5391">
        <w:rPr>
          <w:i/>
          <w:iCs/>
          <w:sz w:val="22"/>
          <w:szCs w:val="22"/>
        </w:rPr>
        <w:t xml:space="preserve">): </w:t>
      </w:r>
      <w:r>
        <w:rPr>
          <w:sz w:val="22"/>
          <w:szCs w:val="22"/>
        </w:rPr>
        <w:t>Over the course of the semester, you’ll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 xml:space="preserve">Journal entries will be due </w:t>
      </w:r>
      <w:r w:rsidR="00243236">
        <w:rPr>
          <w:sz w:val="22"/>
          <w:szCs w:val="22"/>
        </w:rPr>
        <w:t>6/8, 6/1</w:t>
      </w:r>
      <w:r w:rsidR="0074420F">
        <w:rPr>
          <w:sz w:val="22"/>
          <w:szCs w:val="22"/>
        </w:rPr>
        <w:t>2</w:t>
      </w:r>
      <w:r w:rsidR="00243236">
        <w:rPr>
          <w:sz w:val="22"/>
          <w:szCs w:val="22"/>
        </w:rPr>
        <w:t xml:space="preserve">, </w:t>
      </w:r>
      <w:r w:rsidR="0074420F">
        <w:rPr>
          <w:sz w:val="22"/>
          <w:szCs w:val="22"/>
        </w:rPr>
        <w:t>7/6</w:t>
      </w:r>
      <w:r w:rsidR="00243236">
        <w:rPr>
          <w:sz w:val="22"/>
          <w:szCs w:val="22"/>
        </w:rPr>
        <w:t>, and 7/20</w:t>
      </w:r>
      <w:r w:rsidR="00711326">
        <w:rPr>
          <w:sz w:val="22"/>
          <w:szCs w:val="22"/>
        </w:rPr>
        <w:t>.</w:t>
      </w:r>
      <w:r w:rsidR="004B4C1A">
        <w:rPr>
          <w:sz w:val="22"/>
          <w:szCs w:val="22"/>
        </w:rPr>
        <w:t xml:space="preserve"> </w:t>
      </w:r>
      <w:r w:rsidR="00185AFD">
        <w:rPr>
          <w:sz w:val="22"/>
          <w:szCs w:val="22"/>
        </w:rPr>
        <w:t xml:space="preserve">Responses and revisions will be due the following weeks on </w:t>
      </w:r>
      <w:r w:rsidR="00243236">
        <w:rPr>
          <w:sz w:val="22"/>
          <w:szCs w:val="22"/>
        </w:rPr>
        <w:t>6/1</w:t>
      </w:r>
      <w:r w:rsidR="0074420F">
        <w:rPr>
          <w:sz w:val="22"/>
          <w:szCs w:val="22"/>
        </w:rPr>
        <w:t>5</w:t>
      </w:r>
      <w:r w:rsidR="00243236">
        <w:rPr>
          <w:sz w:val="22"/>
          <w:szCs w:val="22"/>
        </w:rPr>
        <w:t>, 6/2</w:t>
      </w:r>
      <w:r w:rsidR="0074420F">
        <w:rPr>
          <w:sz w:val="22"/>
          <w:szCs w:val="22"/>
        </w:rPr>
        <w:t>9</w:t>
      </w:r>
      <w:r w:rsidR="00243236">
        <w:rPr>
          <w:sz w:val="22"/>
          <w:szCs w:val="22"/>
        </w:rPr>
        <w:t>, 7/</w:t>
      </w:r>
      <w:r w:rsidR="0074420F">
        <w:rPr>
          <w:sz w:val="22"/>
          <w:szCs w:val="22"/>
        </w:rPr>
        <w:t>13</w:t>
      </w:r>
      <w:r w:rsidR="00243236">
        <w:rPr>
          <w:sz w:val="22"/>
          <w:szCs w:val="22"/>
        </w:rPr>
        <w:t>, and 7/27.</w:t>
      </w:r>
    </w:p>
    <w:p w14:paraId="1BD681FB" w14:textId="77777777" w:rsidR="00F8084C" w:rsidRDefault="00F8084C" w:rsidP="00F8084C">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990"/>
        <w:gridCol w:w="2255"/>
        <w:gridCol w:w="2060"/>
      </w:tblGrid>
      <w:tr w:rsidR="00243236" w:rsidRPr="009107B0" w14:paraId="22D346C6" w14:textId="6FB1F44C" w:rsidTr="0074420F">
        <w:trPr>
          <w:jc w:val="center"/>
        </w:trPr>
        <w:tc>
          <w:tcPr>
            <w:tcW w:w="990" w:type="dxa"/>
            <w:shd w:val="clear" w:color="auto" w:fill="D0CECE" w:themeFill="background2" w:themeFillShade="E6"/>
          </w:tcPr>
          <w:p w14:paraId="38BE3CE0" w14:textId="59025E94"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Journal </w:t>
            </w:r>
          </w:p>
        </w:tc>
        <w:tc>
          <w:tcPr>
            <w:tcW w:w="2255" w:type="dxa"/>
            <w:shd w:val="clear" w:color="auto" w:fill="D0CECE" w:themeFill="background2" w:themeFillShade="E6"/>
          </w:tcPr>
          <w:p w14:paraId="75323975" w14:textId="09EF6C0A"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Reflection Due </w:t>
            </w:r>
          </w:p>
        </w:tc>
        <w:tc>
          <w:tcPr>
            <w:tcW w:w="2060" w:type="dxa"/>
            <w:shd w:val="clear" w:color="auto" w:fill="D0CECE" w:themeFill="background2" w:themeFillShade="E6"/>
          </w:tcPr>
          <w:p w14:paraId="18F5FF59" w14:textId="195C6DDD"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Peer Response Due </w:t>
            </w:r>
          </w:p>
        </w:tc>
      </w:tr>
      <w:tr w:rsidR="00243236" w:rsidRPr="009107B0" w14:paraId="73C3C0AB" w14:textId="3051C263" w:rsidTr="0074420F">
        <w:trPr>
          <w:jc w:val="center"/>
        </w:trPr>
        <w:tc>
          <w:tcPr>
            <w:tcW w:w="990" w:type="dxa"/>
          </w:tcPr>
          <w:p w14:paraId="1E4EEAC8" w14:textId="2DCB5F1F" w:rsidR="00243236" w:rsidRPr="009107B0" w:rsidRDefault="00243236" w:rsidP="00795E6D">
            <w:pPr>
              <w:pStyle w:val="NormalWeb"/>
              <w:spacing w:before="0" w:beforeAutospacing="0" w:after="0" w:afterAutospacing="0"/>
              <w:jc w:val="center"/>
              <w:rPr>
                <w:sz w:val="22"/>
                <w:szCs w:val="22"/>
              </w:rPr>
            </w:pPr>
            <w:r>
              <w:rPr>
                <w:sz w:val="22"/>
                <w:szCs w:val="22"/>
              </w:rPr>
              <w:t>1</w:t>
            </w:r>
          </w:p>
        </w:tc>
        <w:tc>
          <w:tcPr>
            <w:tcW w:w="2255" w:type="dxa"/>
          </w:tcPr>
          <w:p w14:paraId="5491ADC2" w14:textId="4EBAE810" w:rsidR="00243236" w:rsidRPr="009107B0" w:rsidRDefault="0074420F" w:rsidP="00795E6D">
            <w:pPr>
              <w:pStyle w:val="NormalWeb"/>
              <w:spacing w:before="0" w:beforeAutospacing="0" w:after="0" w:afterAutospacing="0"/>
              <w:rPr>
                <w:sz w:val="22"/>
                <w:szCs w:val="22"/>
              </w:rPr>
            </w:pPr>
            <w:r>
              <w:rPr>
                <w:sz w:val="22"/>
                <w:szCs w:val="22"/>
              </w:rPr>
              <w:t>6/8</w:t>
            </w:r>
          </w:p>
        </w:tc>
        <w:tc>
          <w:tcPr>
            <w:tcW w:w="2060" w:type="dxa"/>
          </w:tcPr>
          <w:p w14:paraId="4B9B2DA0" w14:textId="0BCE199B" w:rsidR="00243236" w:rsidRDefault="0074420F" w:rsidP="00795E6D">
            <w:pPr>
              <w:pStyle w:val="NormalWeb"/>
              <w:spacing w:before="0" w:beforeAutospacing="0" w:after="0" w:afterAutospacing="0"/>
              <w:rPr>
                <w:sz w:val="22"/>
                <w:szCs w:val="22"/>
              </w:rPr>
            </w:pPr>
            <w:r>
              <w:rPr>
                <w:sz w:val="22"/>
                <w:szCs w:val="22"/>
              </w:rPr>
              <w:t>6/15</w:t>
            </w:r>
          </w:p>
        </w:tc>
      </w:tr>
      <w:tr w:rsidR="00243236" w:rsidRPr="009107B0" w14:paraId="2C6EF19D" w14:textId="1B322EEA" w:rsidTr="0074420F">
        <w:trPr>
          <w:jc w:val="center"/>
        </w:trPr>
        <w:tc>
          <w:tcPr>
            <w:tcW w:w="990" w:type="dxa"/>
          </w:tcPr>
          <w:p w14:paraId="37C34E1E" w14:textId="44BD70F1" w:rsidR="00243236" w:rsidRDefault="00243236" w:rsidP="00795E6D">
            <w:pPr>
              <w:pStyle w:val="NormalWeb"/>
              <w:spacing w:before="0" w:beforeAutospacing="0" w:after="0" w:afterAutospacing="0"/>
              <w:jc w:val="center"/>
              <w:rPr>
                <w:sz w:val="22"/>
                <w:szCs w:val="22"/>
              </w:rPr>
            </w:pPr>
            <w:r>
              <w:rPr>
                <w:sz w:val="22"/>
                <w:szCs w:val="22"/>
              </w:rPr>
              <w:t>2</w:t>
            </w:r>
          </w:p>
        </w:tc>
        <w:tc>
          <w:tcPr>
            <w:tcW w:w="2255" w:type="dxa"/>
          </w:tcPr>
          <w:p w14:paraId="5A98A140" w14:textId="3D59A98D" w:rsidR="00243236" w:rsidRPr="009107B0" w:rsidRDefault="0074420F" w:rsidP="00795E6D">
            <w:pPr>
              <w:pStyle w:val="NormalWeb"/>
              <w:spacing w:before="0" w:beforeAutospacing="0" w:after="0" w:afterAutospacing="0"/>
              <w:rPr>
                <w:sz w:val="22"/>
                <w:szCs w:val="22"/>
              </w:rPr>
            </w:pPr>
            <w:r>
              <w:rPr>
                <w:sz w:val="22"/>
                <w:szCs w:val="22"/>
              </w:rPr>
              <w:t>6/22</w:t>
            </w:r>
          </w:p>
        </w:tc>
        <w:tc>
          <w:tcPr>
            <w:tcW w:w="2060" w:type="dxa"/>
          </w:tcPr>
          <w:p w14:paraId="6F3E8E0A" w14:textId="72CD6A4C" w:rsidR="00243236" w:rsidRPr="00711590" w:rsidRDefault="0074420F" w:rsidP="00795E6D">
            <w:pPr>
              <w:pStyle w:val="NormalWeb"/>
              <w:spacing w:before="0" w:beforeAutospacing="0" w:after="0" w:afterAutospacing="0"/>
              <w:rPr>
                <w:sz w:val="22"/>
                <w:szCs w:val="22"/>
              </w:rPr>
            </w:pPr>
            <w:r>
              <w:rPr>
                <w:sz w:val="22"/>
                <w:szCs w:val="22"/>
              </w:rPr>
              <w:t>6/29</w:t>
            </w:r>
          </w:p>
        </w:tc>
      </w:tr>
      <w:tr w:rsidR="00243236" w:rsidRPr="009107B0" w14:paraId="4A519394" w14:textId="4DDBF6F7" w:rsidTr="0074420F">
        <w:trPr>
          <w:jc w:val="center"/>
        </w:trPr>
        <w:tc>
          <w:tcPr>
            <w:tcW w:w="990" w:type="dxa"/>
          </w:tcPr>
          <w:p w14:paraId="3737D3F3" w14:textId="2510AF1A" w:rsidR="00243236" w:rsidRDefault="00243236" w:rsidP="00795E6D">
            <w:pPr>
              <w:pStyle w:val="NormalWeb"/>
              <w:spacing w:before="0" w:beforeAutospacing="0" w:after="0" w:afterAutospacing="0"/>
              <w:jc w:val="center"/>
              <w:rPr>
                <w:sz w:val="22"/>
                <w:szCs w:val="22"/>
              </w:rPr>
            </w:pPr>
            <w:r>
              <w:rPr>
                <w:sz w:val="22"/>
                <w:szCs w:val="22"/>
              </w:rPr>
              <w:t>3</w:t>
            </w:r>
          </w:p>
        </w:tc>
        <w:tc>
          <w:tcPr>
            <w:tcW w:w="2255" w:type="dxa"/>
          </w:tcPr>
          <w:p w14:paraId="73CAE8CA" w14:textId="5406F028" w:rsidR="00243236" w:rsidRPr="009107B0" w:rsidRDefault="0074420F" w:rsidP="00795E6D">
            <w:pPr>
              <w:pStyle w:val="NormalWeb"/>
              <w:spacing w:before="0" w:beforeAutospacing="0" w:after="0" w:afterAutospacing="0"/>
              <w:rPr>
                <w:sz w:val="22"/>
                <w:szCs w:val="22"/>
              </w:rPr>
            </w:pPr>
            <w:r>
              <w:rPr>
                <w:sz w:val="22"/>
                <w:szCs w:val="22"/>
              </w:rPr>
              <w:t>7/6</w:t>
            </w:r>
          </w:p>
        </w:tc>
        <w:tc>
          <w:tcPr>
            <w:tcW w:w="2060" w:type="dxa"/>
          </w:tcPr>
          <w:p w14:paraId="0A9E39C6" w14:textId="0AD430F6" w:rsidR="00243236" w:rsidRPr="00711590" w:rsidRDefault="0074420F" w:rsidP="00795E6D">
            <w:pPr>
              <w:pStyle w:val="NormalWeb"/>
              <w:spacing w:before="0" w:beforeAutospacing="0" w:after="0" w:afterAutospacing="0"/>
              <w:rPr>
                <w:sz w:val="22"/>
                <w:szCs w:val="22"/>
              </w:rPr>
            </w:pPr>
            <w:r>
              <w:rPr>
                <w:sz w:val="22"/>
                <w:szCs w:val="22"/>
              </w:rPr>
              <w:t>7/13</w:t>
            </w:r>
          </w:p>
        </w:tc>
      </w:tr>
      <w:tr w:rsidR="00243236" w:rsidRPr="009107B0" w14:paraId="3123A9A5" w14:textId="731B24D0" w:rsidTr="0074420F">
        <w:trPr>
          <w:jc w:val="center"/>
        </w:trPr>
        <w:tc>
          <w:tcPr>
            <w:tcW w:w="990" w:type="dxa"/>
          </w:tcPr>
          <w:p w14:paraId="36977AE5" w14:textId="6313CE68" w:rsidR="00243236" w:rsidRDefault="00243236" w:rsidP="00795E6D">
            <w:pPr>
              <w:pStyle w:val="NormalWeb"/>
              <w:spacing w:before="0" w:beforeAutospacing="0" w:after="0" w:afterAutospacing="0"/>
              <w:jc w:val="center"/>
              <w:rPr>
                <w:sz w:val="22"/>
                <w:szCs w:val="22"/>
              </w:rPr>
            </w:pPr>
            <w:r>
              <w:rPr>
                <w:sz w:val="22"/>
                <w:szCs w:val="22"/>
              </w:rPr>
              <w:t>4</w:t>
            </w:r>
          </w:p>
        </w:tc>
        <w:tc>
          <w:tcPr>
            <w:tcW w:w="2255" w:type="dxa"/>
          </w:tcPr>
          <w:p w14:paraId="6C526CC5" w14:textId="662BC0AA" w:rsidR="00243236" w:rsidRPr="009107B0" w:rsidRDefault="0074420F" w:rsidP="00795E6D">
            <w:pPr>
              <w:pStyle w:val="NormalWeb"/>
              <w:spacing w:before="0" w:beforeAutospacing="0" w:after="0" w:afterAutospacing="0"/>
              <w:rPr>
                <w:sz w:val="22"/>
                <w:szCs w:val="22"/>
              </w:rPr>
            </w:pPr>
            <w:r>
              <w:rPr>
                <w:sz w:val="22"/>
                <w:szCs w:val="22"/>
              </w:rPr>
              <w:t>7/20</w:t>
            </w:r>
          </w:p>
        </w:tc>
        <w:tc>
          <w:tcPr>
            <w:tcW w:w="2060" w:type="dxa"/>
          </w:tcPr>
          <w:p w14:paraId="73602F21" w14:textId="6C9154BD" w:rsidR="00243236" w:rsidRPr="00711590" w:rsidRDefault="0074420F" w:rsidP="00795E6D">
            <w:pPr>
              <w:pStyle w:val="NormalWeb"/>
              <w:spacing w:before="0" w:beforeAutospacing="0" w:after="0" w:afterAutospacing="0"/>
              <w:rPr>
                <w:sz w:val="22"/>
                <w:szCs w:val="22"/>
              </w:rPr>
            </w:pPr>
            <w:r>
              <w:rPr>
                <w:sz w:val="22"/>
                <w:szCs w:val="22"/>
              </w:rPr>
              <w:t>7/27</w:t>
            </w:r>
          </w:p>
        </w:tc>
      </w:tr>
    </w:tbl>
    <w:p w14:paraId="2631ACC3" w14:textId="77777777" w:rsidR="00F8084C" w:rsidRDefault="00F8084C" w:rsidP="00F8084C">
      <w:pPr>
        <w:pStyle w:val="NormalWeb"/>
        <w:spacing w:before="0" w:beforeAutospacing="0" w:after="0" w:afterAutospacing="0"/>
        <w:rPr>
          <w:i/>
          <w:iCs/>
          <w:sz w:val="22"/>
          <w:szCs w:val="22"/>
        </w:rPr>
      </w:pPr>
    </w:p>
    <w:p w14:paraId="577BE874" w14:textId="36E0BE5B" w:rsidR="003E0327" w:rsidRPr="00F8084C" w:rsidRDefault="00185AFD" w:rsidP="00F8084C">
      <w:pPr>
        <w:pStyle w:val="NormalWeb"/>
        <w:numPr>
          <w:ilvl w:val="0"/>
          <w:numId w:val="13"/>
        </w:numPr>
        <w:spacing w:before="0" w:beforeAutospacing="0" w:after="0" w:afterAutospacing="0"/>
        <w:rPr>
          <w:sz w:val="22"/>
          <w:szCs w:val="22"/>
        </w:rPr>
      </w:pPr>
      <w:r>
        <w:rPr>
          <w:i/>
          <w:iCs/>
          <w:sz w:val="22"/>
          <w:szCs w:val="22"/>
        </w:rPr>
        <w:t>Local Literacies Investigative Project (</w:t>
      </w:r>
      <w:r w:rsidR="00F8084C">
        <w:rPr>
          <w:i/>
          <w:iCs/>
          <w:sz w:val="22"/>
          <w:szCs w:val="22"/>
        </w:rPr>
        <w:t>24</w:t>
      </w:r>
      <w:r>
        <w:rPr>
          <w:i/>
          <w:iCs/>
          <w:sz w:val="22"/>
          <w:szCs w:val="22"/>
        </w:rPr>
        <w:t xml:space="preserve"> points):</w:t>
      </w:r>
      <w:r w:rsidR="006B6D1A" w:rsidRPr="006B6D1A">
        <w:rPr>
          <w:color w:val="FF0000"/>
          <w:sz w:val="22"/>
          <w:szCs w:val="22"/>
        </w:rPr>
        <w:t xml:space="preserve"> (Final assessment of the advanced technology standards)</w:t>
      </w:r>
      <w:r w:rsidR="00F8084C">
        <w:rPr>
          <w:i/>
          <w:iCs/>
          <w:sz w:val="22"/>
          <w:szCs w:val="22"/>
        </w:rPr>
        <w:t xml:space="preserve">: </w:t>
      </w:r>
      <w:r w:rsidR="003E0327" w:rsidRPr="00F8084C">
        <w:rPr>
          <w:sz w:val="22"/>
          <w:szCs w:val="22"/>
        </w:rPr>
        <w:t xml:space="preserve">This assignment will require that you </w:t>
      </w:r>
      <w:r w:rsidR="00F8084C">
        <w:rPr>
          <w:sz w:val="22"/>
          <w:szCs w:val="22"/>
        </w:rPr>
        <w:t>interrogate yo</w:t>
      </w:r>
      <w:r w:rsidR="003E0327" w:rsidRPr="00F8084C">
        <w:rPr>
          <w:sz w:val="22"/>
          <w:szCs w:val="22"/>
        </w:rPr>
        <w:t>ur own literacy experiences at home, at school, and in the community</w:t>
      </w:r>
      <w:r w:rsidR="00F8084C">
        <w:rPr>
          <w:sz w:val="22"/>
          <w:szCs w:val="22"/>
        </w:rPr>
        <w:t xml:space="preserve"> and compare what the</w:t>
      </w:r>
      <w:r w:rsidR="007E2BA5">
        <w:rPr>
          <w:sz w:val="22"/>
          <w:szCs w:val="22"/>
        </w:rPr>
        <w:t>se experiences</w:t>
      </w:r>
      <w:r w:rsidR="00F8084C">
        <w:rPr>
          <w:sz w:val="22"/>
          <w:szCs w:val="22"/>
        </w:rPr>
        <w:t xml:space="preserve"> communicate about your own positionality in teaching and learning literacy with those of the students you serve/will serve. You will reflect on what this might mean for planning and implementing literacy instruction in your content area. </w:t>
      </w:r>
      <w:r w:rsidR="006B6D1A" w:rsidRPr="00F8084C">
        <w:rPr>
          <w:sz w:val="22"/>
          <w:szCs w:val="22"/>
        </w:rPr>
        <w:t xml:space="preserve">Due </w:t>
      </w:r>
      <w:r w:rsidR="00F8084C">
        <w:rPr>
          <w:sz w:val="22"/>
          <w:szCs w:val="22"/>
        </w:rPr>
        <w:t>6/15.</w:t>
      </w:r>
    </w:p>
    <w:p w14:paraId="5BD9CFF0" w14:textId="77777777" w:rsidR="00F8084C" w:rsidRPr="00F8084C" w:rsidRDefault="00F8084C" w:rsidP="00F8084C">
      <w:pPr>
        <w:pStyle w:val="NormalWeb"/>
        <w:spacing w:before="0" w:beforeAutospacing="0" w:after="0" w:afterAutospacing="0"/>
        <w:rPr>
          <w:i/>
          <w:iCs/>
          <w:sz w:val="22"/>
          <w:szCs w:val="22"/>
        </w:rPr>
      </w:pPr>
    </w:p>
    <w:p w14:paraId="5673EB44" w14:textId="3BB33719" w:rsidR="00F8084C" w:rsidRPr="00652578" w:rsidRDefault="00F8084C" w:rsidP="00F8084C">
      <w:pPr>
        <w:pStyle w:val="NormalWeb"/>
        <w:numPr>
          <w:ilvl w:val="0"/>
          <w:numId w:val="13"/>
        </w:numPr>
        <w:spacing w:before="0" w:beforeAutospacing="0" w:after="0" w:afterAutospacing="0"/>
        <w:rPr>
          <w:i/>
          <w:iCs/>
          <w:sz w:val="22"/>
          <w:szCs w:val="22"/>
        </w:rPr>
      </w:pPr>
      <w:r>
        <w:rPr>
          <w:i/>
          <w:iCs/>
          <w:sz w:val="22"/>
          <w:szCs w:val="22"/>
        </w:rPr>
        <w:t xml:space="preserve">Epistemic Map (10 points): </w:t>
      </w:r>
      <w:r>
        <w:rPr>
          <w:sz w:val="22"/>
          <w:szCs w:val="22"/>
        </w:rPr>
        <w:t xml:space="preserve">Using an analytical approach to examine your reflective journals and inquiry group discussions, you will collaboratively construct a digital map of your thinking to critically examine how your positionality and experiences have impacted your group’s thinking about your problem of practice in language and literacy, including how ideas may have shifted, expanded, and contracted over the course of the semester. Due </w:t>
      </w:r>
      <w:r w:rsidR="007E2BA5">
        <w:rPr>
          <w:sz w:val="22"/>
          <w:szCs w:val="22"/>
        </w:rPr>
        <w:t>7/27</w:t>
      </w:r>
      <w:r>
        <w:rPr>
          <w:sz w:val="22"/>
          <w:szCs w:val="22"/>
        </w:rPr>
        <w:t>.</w:t>
      </w:r>
    </w:p>
    <w:p w14:paraId="348D8117" w14:textId="77777777" w:rsidR="00F8084C" w:rsidRPr="002A5391" w:rsidRDefault="00F8084C" w:rsidP="00F8084C">
      <w:pPr>
        <w:pStyle w:val="NormalWeb"/>
        <w:spacing w:before="0" w:beforeAutospacing="0" w:after="0" w:afterAutospacing="0"/>
        <w:ind w:left="1080"/>
        <w:rPr>
          <w:i/>
          <w:iCs/>
          <w:sz w:val="22"/>
          <w:szCs w:val="22"/>
        </w:rPr>
      </w:pPr>
    </w:p>
    <w:p w14:paraId="4068C7D7" w14:textId="451A95F7" w:rsidR="003502BA" w:rsidRPr="003C4860" w:rsidRDefault="004B4C1A" w:rsidP="004E1D52">
      <w:pPr>
        <w:pStyle w:val="NormalWeb"/>
        <w:numPr>
          <w:ilvl w:val="0"/>
          <w:numId w:val="13"/>
        </w:numPr>
        <w:spacing w:before="0" w:beforeAutospacing="0" w:after="0" w:afterAutospacing="0"/>
        <w:rPr>
          <w:i/>
          <w:iCs/>
          <w:sz w:val="22"/>
          <w:szCs w:val="22"/>
        </w:rPr>
      </w:pPr>
      <w:r w:rsidRPr="004E1D52">
        <w:rPr>
          <w:i/>
          <w:iCs/>
          <w:sz w:val="22"/>
          <w:szCs w:val="22"/>
        </w:rPr>
        <w:t>Problems of Practice Paper (25 points):</w:t>
      </w:r>
      <w:r w:rsidR="004E1D52" w:rsidRPr="004E1D52">
        <w:rPr>
          <w:i/>
          <w:iCs/>
          <w:sz w:val="22"/>
          <w:szCs w:val="22"/>
        </w:rPr>
        <w:t xml:space="preserve"> </w:t>
      </w:r>
      <w:r w:rsidR="003C4860">
        <w:rPr>
          <w:sz w:val="22"/>
          <w:szCs w:val="22"/>
        </w:rPr>
        <w:t xml:space="preserve">Based on the inquiry process you applied to a problem of practice in language and literacy teaching and learning, you will write a 3-4 page paper describing how reflection, action, and collaborative inquiry informed your decision-making. This paper should draw both on educational theory and personal reflection and experience. </w:t>
      </w:r>
      <w:r w:rsidR="003502BA" w:rsidRPr="004E1D52">
        <w:rPr>
          <w:sz w:val="22"/>
          <w:szCs w:val="22"/>
        </w:rPr>
        <w:t xml:space="preserve">Due </w:t>
      </w:r>
      <w:r w:rsidR="007E2BA5">
        <w:rPr>
          <w:sz w:val="22"/>
          <w:szCs w:val="22"/>
        </w:rPr>
        <w:t>8/4</w:t>
      </w:r>
      <w:r w:rsidR="003502BA" w:rsidRPr="004E1D52">
        <w:rPr>
          <w:sz w:val="22"/>
          <w:szCs w:val="22"/>
        </w:rPr>
        <w:t>.</w:t>
      </w:r>
    </w:p>
    <w:p w14:paraId="6DAC32B4" w14:textId="77777777" w:rsidR="003C4860" w:rsidRDefault="003C4860" w:rsidP="003C4860">
      <w:pPr>
        <w:pStyle w:val="ListParagraph"/>
        <w:rPr>
          <w:i/>
          <w:iCs/>
        </w:rPr>
      </w:pPr>
    </w:p>
    <w:p w14:paraId="27F7EF83" w14:textId="77777777" w:rsidR="003C4860" w:rsidRPr="007E2BA5" w:rsidRDefault="003C4860" w:rsidP="003C4860">
      <w:pPr>
        <w:pStyle w:val="NormalWeb"/>
        <w:spacing w:before="0" w:beforeAutospacing="0" w:after="0" w:afterAutospacing="0"/>
        <w:ind w:left="1080"/>
        <w:rPr>
          <w:i/>
          <w:iCs/>
          <w:sz w:val="22"/>
          <w:szCs w:val="22"/>
        </w:rPr>
      </w:pP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195075">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lastRenderedPageBreak/>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4EA5BB72" w14:textId="08494F2E" w:rsidR="00D411BB" w:rsidRDefault="005422C2"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w:t>
      </w:r>
      <w:r w:rsidR="00D245B2" w:rsidRPr="007E2BA5">
        <w:rPr>
          <w:b/>
          <w:bCs/>
          <w:color w:val="FF0000"/>
          <w:sz w:val="22"/>
          <w:szCs w:val="22"/>
        </w:rPr>
        <w:t xml:space="preserve"> topics/assignment due dates</w:t>
      </w:r>
      <w:r w:rsidRPr="007E2BA5">
        <w:rPr>
          <w:b/>
          <w:bCs/>
          <w:color w:val="FF0000"/>
          <w:sz w:val="22"/>
          <w:szCs w:val="22"/>
        </w:rPr>
        <w:t xml:space="preserve"> may change during the semester. Follow the assignments on the weekly modules provided in Canvas.</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901"/>
        <w:gridCol w:w="8"/>
        <w:gridCol w:w="6300"/>
        <w:gridCol w:w="14"/>
        <w:gridCol w:w="2132"/>
      </w:tblGrid>
      <w:tr w:rsidR="00036276" w14:paraId="7A812260" w14:textId="77777777" w:rsidTr="00036276">
        <w:trPr>
          <w:trHeight w:val="332"/>
        </w:trPr>
        <w:tc>
          <w:tcPr>
            <w:tcW w:w="9355" w:type="dxa"/>
            <w:gridSpan w:val="5"/>
            <w:shd w:val="clear" w:color="auto" w:fill="000000" w:themeFill="text1"/>
          </w:tcPr>
          <w:p w14:paraId="0AC64A48" w14:textId="25631AAC" w:rsidR="00036276" w:rsidRDefault="00036276" w:rsidP="005422C2">
            <w:pPr>
              <w:pStyle w:val="NormalWeb"/>
              <w:spacing w:before="0" w:beforeAutospacing="0" w:after="0" w:afterAutospacing="0"/>
              <w:jc w:val="center"/>
              <w:rPr>
                <w:b/>
                <w:bCs/>
                <w:sz w:val="22"/>
                <w:szCs w:val="22"/>
              </w:rPr>
            </w:pPr>
            <w:r>
              <w:rPr>
                <w:b/>
                <w:bCs/>
                <w:sz w:val="22"/>
                <w:szCs w:val="22"/>
              </w:rPr>
              <w:t>Inquiry Unit</w:t>
            </w:r>
          </w:p>
        </w:tc>
      </w:tr>
      <w:tr w:rsidR="00036276" w14:paraId="448828A3" w14:textId="77777777" w:rsidTr="00036276">
        <w:trPr>
          <w:trHeight w:val="720"/>
        </w:trPr>
        <w:tc>
          <w:tcPr>
            <w:tcW w:w="9355" w:type="dxa"/>
            <w:gridSpan w:val="5"/>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036276">
        <w:trPr>
          <w:trHeight w:val="720"/>
        </w:trPr>
        <w:tc>
          <w:tcPr>
            <w:tcW w:w="901" w:type="dxa"/>
            <w:vAlign w:val="center"/>
          </w:tcPr>
          <w:p w14:paraId="5528DE03" w14:textId="505B5F81" w:rsidR="00036276" w:rsidRDefault="00036276" w:rsidP="00036276">
            <w:pPr>
              <w:pStyle w:val="NormalWeb"/>
              <w:spacing w:before="0" w:beforeAutospacing="0" w:after="0" w:afterAutospacing="0"/>
              <w:jc w:val="center"/>
              <w:rPr>
                <w:sz w:val="22"/>
                <w:szCs w:val="22"/>
              </w:rPr>
            </w:pPr>
            <w:r>
              <w:rPr>
                <w:sz w:val="22"/>
                <w:szCs w:val="22"/>
              </w:rPr>
              <w:t>Module 1</w:t>
            </w:r>
          </w:p>
        </w:tc>
        <w:tc>
          <w:tcPr>
            <w:tcW w:w="6322" w:type="dxa"/>
            <w:gridSpan w:val="3"/>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2132" w:type="dxa"/>
            <w:shd w:val="clear" w:color="auto" w:fill="FF0000"/>
            <w:vAlign w:val="center"/>
          </w:tcPr>
          <w:p w14:paraId="2E80E760" w14:textId="138AF7F0" w:rsidR="00036276" w:rsidRPr="000C4242" w:rsidRDefault="00036276" w:rsidP="000C4242">
            <w:pPr>
              <w:pStyle w:val="NormalWeb"/>
              <w:spacing w:before="0" w:beforeAutospacing="0" w:after="0" w:afterAutospacing="0"/>
              <w:jc w:val="center"/>
              <w:rPr>
                <w:b/>
                <w:bCs/>
                <w:sz w:val="22"/>
                <w:szCs w:val="22"/>
              </w:rPr>
            </w:pPr>
            <w:r w:rsidRPr="000C4242">
              <w:rPr>
                <w:b/>
                <w:bCs/>
                <w:sz w:val="22"/>
                <w:szCs w:val="22"/>
              </w:rPr>
              <w:t>Due 5/25</w:t>
            </w:r>
          </w:p>
        </w:tc>
      </w:tr>
      <w:tr w:rsidR="00036276" w14:paraId="2874A908" w14:textId="77777777" w:rsidTr="00036276">
        <w:trPr>
          <w:trHeight w:val="759"/>
        </w:trPr>
        <w:tc>
          <w:tcPr>
            <w:tcW w:w="9355" w:type="dxa"/>
            <w:gridSpan w:val="5"/>
            <w:shd w:val="clear" w:color="auto" w:fill="D0CECE" w:themeFill="background2" w:themeFillShade="E6"/>
            <w:vAlign w:val="center"/>
          </w:tcPr>
          <w:p w14:paraId="29C47E17" w14:textId="21843E15" w:rsidR="00036276" w:rsidRPr="000C4242" w:rsidRDefault="00036276" w:rsidP="00036276">
            <w:pPr>
              <w:pStyle w:val="NormalWeb"/>
              <w:spacing w:before="0" w:beforeAutospacing="0" w:after="0" w:afterAutospacing="0"/>
              <w:jc w:val="center"/>
              <w:rPr>
                <w:b/>
                <w:bCs/>
                <w:sz w:val="22"/>
                <w:szCs w:val="22"/>
              </w:rPr>
            </w:pPr>
            <w:r w:rsidRPr="000C4242">
              <w:rPr>
                <w:b/>
                <w:bCs/>
                <w:sz w:val="22"/>
                <w:szCs w:val="22"/>
              </w:rPr>
              <w:t>HOW HAS LITERACY BEEN TAUGHT BEFO</w:t>
            </w:r>
            <w:r>
              <w:rPr>
                <w:b/>
                <w:bCs/>
                <w:sz w:val="22"/>
                <w:szCs w:val="22"/>
              </w:rPr>
              <w:t>R</w:t>
            </w:r>
            <w:r w:rsidRPr="000C4242">
              <w:rPr>
                <w:b/>
                <w:bCs/>
                <w:sz w:val="22"/>
                <w:szCs w:val="22"/>
              </w:rPr>
              <w:t>E AND WHY DOES IT MATTER IN THE CONTENT AREAS?</w:t>
            </w:r>
          </w:p>
        </w:tc>
      </w:tr>
      <w:tr w:rsidR="00036276" w14:paraId="2D93958C" w14:textId="77777777" w:rsidTr="00036276">
        <w:trPr>
          <w:trHeight w:val="759"/>
        </w:trPr>
        <w:tc>
          <w:tcPr>
            <w:tcW w:w="909" w:type="dxa"/>
            <w:gridSpan w:val="2"/>
            <w:shd w:val="clear" w:color="auto" w:fill="FFFFFF" w:themeFill="background1"/>
            <w:vAlign w:val="center"/>
          </w:tcPr>
          <w:p w14:paraId="50C2CC50" w14:textId="180F0F33"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2</w:t>
            </w:r>
          </w:p>
        </w:tc>
        <w:tc>
          <w:tcPr>
            <w:tcW w:w="6300" w:type="dxa"/>
            <w:shd w:val="clear" w:color="auto" w:fill="FFFFFF" w:themeFill="background1"/>
          </w:tcPr>
          <w:p w14:paraId="5C250316" w14:textId="74FF11FF"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2146" w:type="dxa"/>
            <w:gridSpan w:val="2"/>
            <w:vMerge w:val="restart"/>
            <w:shd w:val="clear" w:color="auto" w:fill="FF0000"/>
            <w:vAlign w:val="center"/>
          </w:tcPr>
          <w:p w14:paraId="7C44CDC7" w14:textId="7C2F43FE" w:rsidR="00036276" w:rsidRPr="000C4242" w:rsidRDefault="00036276" w:rsidP="000C4242">
            <w:pPr>
              <w:pStyle w:val="NormalWeb"/>
              <w:spacing w:before="0" w:beforeAutospacing="0" w:after="0" w:afterAutospacing="0"/>
              <w:jc w:val="center"/>
              <w:rPr>
                <w:b/>
                <w:bCs/>
                <w:color w:val="000000" w:themeColor="text1"/>
                <w:sz w:val="22"/>
                <w:szCs w:val="22"/>
              </w:rPr>
            </w:pPr>
            <w:r w:rsidRPr="000C4242">
              <w:rPr>
                <w:b/>
                <w:bCs/>
                <w:color w:val="000000" w:themeColor="text1"/>
                <w:sz w:val="22"/>
                <w:szCs w:val="22"/>
              </w:rPr>
              <w:t>Due 6/1</w:t>
            </w:r>
          </w:p>
        </w:tc>
      </w:tr>
      <w:tr w:rsidR="00036276" w14:paraId="22D9CE6B" w14:textId="77777777" w:rsidTr="00036276">
        <w:trPr>
          <w:trHeight w:val="759"/>
        </w:trPr>
        <w:tc>
          <w:tcPr>
            <w:tcW w:w="909" w:type="dxa"/>
            <w:gridSpan w:val="2"/>
            <w:shd w:val="clear" w:color="auto" w:fill="FFFFFF" w:themeFill="background1"/>
            <w:vAlign w:val="center"/>
          </w:tcPr>
          <w:p w14:paraId="1A385C92" w14:textId="78088B7D"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3</w:t>
            </w:r>
          </w:p>
        </w:tc>
        <w:tc>
          <w:tcPr>
            <w:tcW w:w="6300" w:type="dxa"/>
            <w:shd w:val="clear" w:color="auto" w:fill="FFFFFF" w:themeFill="background1"/>
          </w:tcPr>
          <w:p w14:paraId="735B8CE0" w14:textId="520F0631"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2146" w:type="dxa"/>
            <w:gridSpan w:val="2"/>
            <w:vMerge/>
            <w:shd w:val="clear" w:color="auto" w:fill="FF0000"/>
          </w:tcPr>
          <w:p w14:paraId="64DEC4CB" w14:textId="5855EC6A" w:rsidR="00036276" w:rsidRPr="00FF4AA9" w:rsidRDefault="00036276" w:rsidP="00FA1945">
            <w:pPr>
              <w:pStyle w:val="NormalWeb"/>
              <w:spacing w:before="0" w:beforeAutospacing="0" w:after="0" w:afterAutospacing="0"/>
              <w:rPr>
                <w:color w:val="FF0000"/>
                <w:sz w:val="22"/>
                <w:szCs w:val="22"/>
              </w:rPr>
            </w:pPr>
          </w:p>
        </w:tc>
      </w:tr>
      <w:tr w:rsidR="00036276" w14:paraId="784EDB29" w14:textId="77777777" w:rsidTr="00F0377F">
        <w:trPr>
          <w:trHeight w:val="692"/>
        </w:trPr>
        <w:tc>
          <w:tcPr>
            <w:tcW w:w="9355" w:type="dxa"/>
            <w:gridSpan w:val="5"/>
            <w:shd w:val="clear" w:color="auto" w:fill="D0CECE" w:themeFill="background2" w:themeFillShade="E6"/>
            <w:vAlign w:val="center"/>
          </w:tcPr>
          <w:p w14:paraId="2C5C9F0F" w14:textId="1A022477" w:rsidR="00036276" w:rsidRPr="00FF4AA9" w:rsidRDefault="00036276" w:rsidP="00036276">
            <w:pPr>
              <w:pStyle w:val="NormalWeb"/>
              <w:spacing w:before="0" w:beforeAutospacing="0" w:after="0" w:afterAutospacing="0"/>
              <w:jc w:val="center"/>
              <w:rPr>
                <w:color w:val="FF0000"/>
                <w:sz w:val="22"/>
                <w:szCs w:val="22"/>
              </w:rPr>
            </w:pPr>
            <w:r>
              <w:rPr>
                <w:b/>
                <w:bCs/>
                <w:color w:val="000000" w:themeColor="text1"/>
                <w:sz w:val="22"/>
                <w:szCs w:val="22"/>
              </w:rPr>
              <w:t>HOW DOES YOUR POSITIONALITY AND HISTORY WITH LITERACY INFLUENCE HOW YOU THINK ABOUT TEACHING LITERACY?</w:t>
            </w:r>
          </w:p>
        </w:tc>
      </w:tr>
      <w:tr w:rsidR="00036276" w14:paraId="26E6A2BD" w14:textId="77777777" w:rsidTr="00036276">
        <w:trPr>
          <w:trHeight w:val="365"/>
        </w:trPr>
        <w:tc>
          <w:tcPr>
            <w:tcW w:w="909" w:type="dxa"/>
            <w:gridSpan w:val="2"/>
            <w:shd w:val="clear" w:color="auto" w:fill="FFFFFF" w:themeFill="background1"/>
            <w:vAlign w:val="center"/>
          </w:tcPr>
          <w:p w14:paraId="10CE02DE" w14:textId="77777C2B" w:rsidR="00036276"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4</w:t>
            </w:r>
          </w:p>
        </w:tc>
        <w:tc>
          <w:tcPr>
            <w:tcW w:w="6300" w:type="dxa"/>
            <w:shd w:val="clear" w:color="auto" w:fill="FFFFFF" w:themeFill="background1"/>
          </w:tcPr>
          <w:p w14:paraId="4A50B9D7" w14:textId="201B1315" w:rsidR="00036276" w:rsidRDefault="00036276" w:rsidP="00FA1945">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2146" w:type="dxa"/>
            <w:gridSpan w:val="2"/>
            <w:vMerge w:val="restart"/>
            <w:shd w:val="clear" w:color="auto" w:fill="FF0000"/>
            <w:vAlign w:val="center"/>
          </w:tcPr>
          <w:p w14:paraId="15F659FB" w14:textId="5294CF0E" w:rsidR="00036276" w:rsidRPr="00036276" w:rsidRDefault="00036276" w:rsidP="00036276">
            <w:pPr>
              <w:pStyle w:val="NormalWeb"/>
              <w:spacing w:before="0" w:beforeAutospacing="0" w:after="0" w:afterAutospacing="0"/>
              <w:jc w:val="center"/>
              <w:rPr>
                <w:b/>
                <w:bCs/>
                <w:color w:val="000000" w:themeColor="text1"/>
                <w:sz w:val="22"/>
                <w:szCs w:val="22"/>
              </w:rPr>
            </w:pPr>
            <w:r w:rsidRPr="00036276">
              <w:rPr>
                <w:b/>
                <w:bCs/>
                <w:color w:val="000000" w:themeColor="text1"/>
                <w:sz w:val="22"/>
                <w:szCs w:val="22"/>
              </w:rPr>
              <w:t>Due 6/8</w:t>
            </w:r>
          </w:p>
        </w:tc>
      </w:tr>
      <w:tr w:rsidR="00036276" w14:paraId="196210E5" w14:textId="77777777" w:rsidTr="00036276">
        <w:trPr>
          <w:trHeight w:val="365"/>
        </w:trPr>
        <w:tc>
          <w:tcPr>
            <w:tcW w:w="909" w:type="dxa"/>
            <w:gridSpan w:val="2"/>
            <w:shd w:val="clear" w:color="auto" w:fill="FFFFFF" w:themeFill="background1"/>
            <w:vAlign w:val="center"/>
          </w:tcPr>
          <w:p w14:paraId="429741D4" w14:textId="7BC8757A" w:rsidR="00036276"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5</w:t>
            </w:r>
          </w:p>
        </w:tc>
        <w:tc>
          <w:tcPr>
            <w:tcW w:w="6300" w:type="dxa"/>
            <w:shd w:val="clear" w:color="auto" w:fill="FFFFFF" w:themeFill="background1"/>
          </w:tcPr>
          <w:p w14:paraId="3FC54825" w14:textId="42170C88" w:rsidR="00036276" w:rsidRDefault="00036276" w:rsidP="00FA1945">
            <w:pPr>
              <w:pStyle w:val="NormalWeb"/>
              <w:spacing w:before="0" w:beforeAutospacing="0" w:after="0" w:afterAutospacing="0"/>
              <w:rPr>
                <w:color w:val="000000" w:themeColor="text1"/>
                <w:sz w:val="22"/>
                <w:szCs w:val="22"/>
              </w:rPr>
            </w:pPr>
            <w:r>
              <w:rPr>
                <w:color w:val="000000" w:themeColor="text1"/>
                <w:sz w:val="22"/>
                <w:szCs w:val="22"/>
              </w:rPr>
              <w:t>Surfacing Tensions Around Literacy Instruction in the Content Areas</w:t>
            </w:r>
          </w:p>
        </w:tc>
        <w:tc>
          <w:tcPr>
            <w:tcW w:w="2146" w:type="dxa"/>
            <w:gridSpan w:val="2"/>
            <w:vMerge/>
            <w:shd w:val="clear" w:color="auto" w:fill="FF0000"/>
          </w:tcPr>
          <w:p w14:paraId="0E6D7D06" w14:textId="77777777" w:rsidR="00036276" w:rsidRPr="00FF4AA9" w:rsidRDefault="00036276" w:rsidP="00FA1945">
            <w:pPr>
              <w:pStyle w:val="NormalWeb"/>
              <w:spacing w:before="0" w:beforeAutospacing="0" w:after="0" w:afterAutospacing="0"/>
              <w:rPr>
                <w:color w:val="FF0000"/>
                <w:sz w:val="22"/>
                <w:szCs w:val="22"/>
              </w:rPr>
            </w:pPr>
          </w:p>
        </w:tc>
      </w:tr>
      <w:tr w:rsidR="00036276" w14:paraId="658936EB" w14:textId="77777777" w:rsidTr="00F0377F">
        <w:trPr>
          <w:trHeight w:val="656"/>
        </w:trPr>
        <w:tc>
          <w:tcPr>
            <w:tcW w:w="9355" w:type="dxa"/>
            <w:gridSpan w:val="5"/>
            <w:shd w:val="clear" w:color="auto" w:fill="D0CECE" w:themeFill="background2" w:themeFillShade="E6"/>
            <w:vAlign w:val="center"/>
          </w:tcPr>
          <w:p w14:paraId="7D98AF47" w14:textId="23708D94" w:rsidR="00036276" w:rsidRPr="00036276" w:rsidRDefault="00036276" w:rsidP="00F0377F">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F0377F" w14:paraId="23E5F476" w14:textId="77777777" w:rsidTr="00F0377F">
        <w:trPr>
          <w:trHeight w:val="365"/>
        </w:trPr>
        <w:tc>
          <w:tcPr>
            <w:tcW w:w="909" w:type="dxa"/>
            <w:gridSpan w:val="2"/>
            <w:shd w:val="clear" w:color="auto" w:fill="FFFFFF" w:themeFill="background1"/>
            <w:vAlign w:val="center"/>
          </w:tcPr>
          <w:p w14:paraId="5D61C6B3" w14:textId="6140B40B"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6</w:t>
            </w:r>
          </w:p>
        </w:tc>
        <w:tc>
          <w:tcPr>
            <w:tcW w:w="6300" w:type="dxa"/>
            <w:shd w:val="clear" w:color="auto" w:fill="FFFFFF" w:themeFill="background1"/>
          </w:tcPr>
          <w:p w14:paraId="0B109BE9" w14:textId="345D44E4"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2146" w:type="dxa"/>
            <w:gridSpan w:val="2"/>
            <w:vMerge w:val="restart"/>
            <w:shd w:val="clear" w:color="auto" w:fill="FF0000"/>
            <w:vAlign w:val="center"/>
          </w:tcPr>
          <w:p w14:paraId="1739EA80" w14:textId="761BA10D" w:rsidR="00F0377F" w:rsidRPr="00F0377F" w:rsidRDefault="00F0377F" w:rsidP="00F0377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Due 6/15</w:t>
            </w:r>
          </w:p>
        </w:tc>
      </w:tr>
      <w:tr w:rsidR="00F0377F" w14:paraId="76DCCE55" w14:textId="77777777" w:rsidTr="00F0377F">
        <w:trPr>
          <w:trHeight w:val="365"/>
        </w:trPr>
        <w:tc>
          <w:tcPr>
            <w:tcW w:w="909" w:type="dxa"/>
            <w:gridSpan w:val="2"/>
            <w:shd w:val="clear" w:color="auto" w:fill="FFFFFF" w:themeFill="background1"/>
            <w:vAlign w:val="center"/>
          </w:tcPr>
          <w:p w14:paraId="65388DA3" w14:textId="663926C2"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7</w:t>
            </w:r>
          </w:p>
        </w:tc>
        <w:tc>
          <w:tcPr>
            <w:tcW w:w="6300" w:type="dxa"/>
            <w:shd w:val="clear" w:color="auto" w:fill="FFFFFF" w:themeFill="background1"/>
          </w:tcPr>
          <w:p w14:paraId="459EA1FF" w14:textId="04AD4F0D"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1</w:t>
            </w:r>
          </w:p>
        </w:tc>
        <w:tc>
          <w:tcPr>
            <w:tcW w:w="2146" w:type="dxa"/>
            <w:gridSpan w:val="2"/>
            <w:vMerge/>
            <w:shd w:val="clear" w:color="auto" w:fill="FF0000"/>
            <w:vAlign w:val="center"/>
          </w:tcPr>
          <w:p w14:paraId="71B9902C" w14:textId="77777777" w:rsidR="00F0377F" w:rsidRPr="00F0377F" w:rsidRDefault="00F0377F" w:rsidP="00F0377F">
            <w:pPr>
              <w:pStyle w:val="NormalWeb"/>
              <w:spacing w:before="0" w:beforeAutospacing="0" w:after="0" w:afterAutospacing="0"/>
              <w:jc w:val="center"/>
              <w:rPr>
                <w:b/>
                <w:bCs/>
                <w:color w:val="FF0000"/>
                <w:sz w:val="22"/>
                <w:szCs w:val="22"/>
              </w:rPr>
            </w:pPr>
          </w:p>
        </w:tc>
      </w:tr>
      <w:tr w:rsidR="00F0377F" w14:paraId="587B1C9D" w14:textId="77777777" w:rsidTr="00F0377F">
        <w:trPr>
          <w:trHeight w:val="365"/>
        </w:trPr>
        <w:tc>
          <w:tcPr>
            <w:tcW w:w="909" w:type="dxa"/>
            <w:gridSpan w:val="2"/>
            <w:shd w:val="clear" w:color="auto" w:fill="FFFFFF" w:themeFill="background1"/>
            <w:vAlign w:val="center"/>
          </w:tcPr>
          <w:p w14:paraId="5D731CD3" w14:textId="5B72C224"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8</w:t>
            </w:r>
          </w:p>
        </w:tc>
        <w:tc>
          <w:tcPr>
            <w:tcW w:w="6300" w:type="dxa"/>
            <w:shd w:val="clear" w:color="auto" w:fill="FFFFFF" w:themeFill="background1"/>
          </w:tcPr>
          <w:p w14:paraId="2425C217" w14:textId="3B6A79DD"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2</w:t>
            </w:r>
          </w:p>
        </w:tc>
        <w:tc>
          <w:tcPr>
            <w:tcW w:w="2146" w:type="dxa"/>
            <w:gridSpan w:val="2"/>
            <w:vMerge w:val="restart"/>
            <w:shd w:val="clear" w:color="auto" w:fill="FF0000"/>
            <w:vAlign w:val="center"/>
          </w:tcPr>
          <w:p w14:paraId="5793B45C" w14:textId="358AF3F3" w:rsidR="00F0377F" w:rsidRPr="00F0377F" w:rsidRDefault="00F0377F" w:rsidP="00F0377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Due 6/22</w:t>
            </w:r>
          </w:p>
        </w:tc>
      </w:tr>
      <w:tr w:rsidR="00F0377F" w14:paraId="07572BC2" w14:textId="77777777" w:rsidTr="00036276">
        <w:trPr>
          <w:trHeight w:val="365"/>
        </w:trPr>
        <w:tc>
          <w:tcPr>
            <w:tcW w:w="909" w:type="dxa"/>
            <w:gridSpan w:val="2"/>
            <w:shd w:val="clear" w:color="auto" w:fill="FFFFFF" w:themeFill="background1"/>
            <w:vAlign w:val="center"/>
          </w:tcPr>
          <w:p w14:paraId="75A619CE" w14:textId="58315D13"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9</w:t>
            </w:r>
          </w:p>
        </w:tc>
        <w:tc>
          <w:tcPr>
            <w:tcW w:w="6300" w:type="dxa"/>
            <w:shd w:val="clear" w:color="auto" w:fill="FFFFFF" w:themeFill="background1"/>
          </w:tcPr>
          <w:p w14:paraId="0038F5FE" w14:textId="6B1DD19A"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2146" w:type="dxa"/>
            <w:gridSpan w:val="2"/>
            <w:vMerge/>
            <w:shd w:val="clear" w:color="auto" w:fill="FF0000"/>
          </w:tcPr>
          <w:p w14:paraId="2441B205" w14:textId="77777777" w:rsidR="00F0377F" w:rsidRPr="00FF4AA9" w:rsidRDefault="00F0377F" w:rsidP="00FA1945">
            <w:pPr>
              <w:pStyle w:val="NormalWeb"/>
              <w:spacing w:before="0" w:beforeAutospacing="0" w:after="0" w:afterAutospacing="0"/>
              <w:rPr>
                <w:color w:val="FF0000"/>
                <w:sz w:val="22"/>
                <w:szCs w:val="22"/>
              </w:rPr>
            </w:pPr>
          </w:p>
        </w:tc>
      </w:tr>
      <w:tr w:rsidR="00F0377F" w14:paraId="7EE06CFB" w14:textId="77777777" w:rsidTr="00F0377F">
        <w:trPr>
          <w:trHeight w:val="710"/>
        </w:trPr>
        <w:tc>
          <w:tcPr>
            <w:tcW w:w="9355" w:type="dxa"/>
            <w:gridSpan w:val="5"/>
            <w:shd w:val="clear" w:color="auto" w:fill="D0CECE" w:themeFill="background2" w:themeFillShade="E6"/>
            <w:vAlign w:val="center"/>
          </w:tcPr>
          <w:p w14:paraId="67172B2E" w14:textId="59D168B7" w:rsidR="00F0377F" w:rsidRPr="00F0377F" w:rsidRDefault="00F0377F" w:rsidP="00F0377F">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F0377F" w14:paraId="35D7BCD9" w14:textId="77777777" w:rsidTr="00F0377F">
        <w:trPr>
          <w:trHeight w:val="365"/>
        </w:trPr>
        <w:tc>
          <w:tcPr>
            <w:tcW w:w="909" w:type="dxa"/>
            <w:gridSpan w:val="2"/>
            <w:shd w:val="clear" w:color="auto" w:fill="FFFFFF" w:themeFill="background1"/>
            <w:vAlign w:val="center"/>
          </w:tcPr>
          <w:p w14:paraId="00B1CED5" w14:textId="67EF968B"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10</w:t>
            </w:r>
          </w:p>
        </w:tc>
        <w:tc>
          <w:tcPr>
            <w:tcW w:w="6300" w:type="dxa"/>
            <w:shd w:val="clear" w:color="auto" w:fill="FFFFFF" w:themeFill="background1"/>
          </w:tcPr>
          <w:p w14:paraId="40586B90" w14:textId="65511F5B"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2146" w:type="dxa"/>
            <w:gridSpan w:val="2"/>
            <w:vMerge w:val="restart"/>
            <w:shd w:val="clear" w:color="auto" w:fill="FF0000"/>
            <w:vAlign w:val="center"/>
          </w:tcPr>
          <w:p w14:paraId="1B235745" w14:textId="5DCA9EE0" w:rsidR="00F0377F" w:rsidRPr="00F0377F" w:rsidRDefault="00F0377F" w:rsidP="00F0377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Due 6/29</w:t>
            </w:r>
          </w:p>
        </w:tc>
      </w:tr>
      <w:tr w:rsidR="00F0377F" w14:paraId="47B2B654" w14:textId="77777777" w:rsidTr="00F0377F">
        <w:trPr>
          <w:trHeight w:val="365"/>
        </w:trPr>
        <w:tc>
          <w:tcPr>
            <w:tcW w:w="909" w:type="dxa"/>
            <w:gridSpan w:val="2"/>
            <w:shd w:val="clear" w:color="auto" w:fill="FFFFFF" w:themeFill="background1"/>
            <w:vAlign w:val="center"/>
          </w:tcPr>
          <w:p w14:paraId="654305F0" w14:textId="201E6BB2"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11</w:t>
            </w:r>
          </w:p>
        </w:tc>
        <w:tc>
          <w:tcPr>
            <w:tcW w:w="6300" w:type="dxa"/>
            <w:shd w:val="clear" w:color="auto" w:fill="FFFFFF" w:themeFill="background1"/>
          </w:tcPr>
          <w:p w14:paraId="5747A998" w14:textId="59248909"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Disciplinary Literacy Within and Across the Disciplines</w:t>
            </w:r>
          </w:p>
        </w:tc>
        <w:tc>
          <w:tcPr>
            <w:tcW w:w="2146" w:type="dxa"/>
            <w:gridSpan w:val="2"/>
            <w:vMerge/>
            <w:shd w:val="clear" w:color="auto" w:fill="FF0000"/>
            <w:vAlign w:val="center"/>
          </w:tcPr>
          <w:p w14:paraId="73420B26" w14:textId="77777777" w:rsidR="00F0377F" w:rsidRPr="00F0377F" w:rsidRDefault="00F0377F" w:rsidP="00F0377F">
            <w:pPr>
              <w:pStyle w:val="NormalWeb"/>
              <w:spacing w:before="0" w:beforeAutospacing="0" w:after="0" w:afterAutospacing="0"/>
              <w:jc w:val="center"/>
              <w:rPr>
                <w:b/>
                <w:bCs/>
                <w:color w:val="000000" w:themeColor="text1"/>
                <w:sz w:val="22"/>
                <w:szCs w:val="22"/>
              </w:rPr>
            </w:pPr>
          </w:p>
        </w:tc>
      </w:tr>
      <w:tr w:rsidR="00F0377F" w14:paraId="7ABAC66A" w14:textId="77777777" w:rsidTr="00F0377F">
        <w:trPr>
          <w:trHeight w:val="365"/>
        </w:trPr>
        <w:tc>
          <w:tcPr>
            <w:tcW w:w="909" w:type="dxa"/>
            <w:gridSpan w:val="2"/>
            <w:shd w:val="clear" w:color="auto" w:fill="FFFFFF" w:themeFill="background1"/>
            <w:vAlign w:val="center"/>
          </w:tcPr>
          <w:p w14:paraId="3CE2FAEF" w14:textId="3CE6BA2A"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12</w:t>
            </w:r>
          </w:p>
        </w:tc>
        <w:tc>
          <w:tcPr>
            <w:tcW w:w="6300" w:type="dxa"/>
            <w:shd w:val="clear" w:color="auto" w:fill="FFFFFF" w:themeFill="background1"/>
          </w:tcPr>
          <w:p w14:paraId="6AC188F3" w14:textId="50380B2A"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Teaching for Academic Language</w:t>
            </w:r>
          </w:p>
        </w:tc>
        <w:tc>
          <w:tcPr>
            <w:tcW w:w="2146" w:type="dxa"/>
            <w:gridSpan w:val="2"/>
            <w:vMerge w:val="restart"/>
            <w:shd w:val="clear" w:color="auto" w:fill="FF0000"/>
            <w:vAlign w:val="center"/>
          </w:tcPr>
          <w:p w14:paraId="1DAFC239" w14:textId="446B8B35" w:rsidR="00F0377F" w:rsidRPr="00F0377F" w:rsidRDefault="00F0377F" w:rsidP="00F0377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Due 7/6</w:t>
            </w:r>
          </w:p>
        </w:tc>
      </w:tr>
      <w:tr w:rsidR="00F0377F" w14:paraId="5E3A21B9" w14:textId="77777777" w:rsidTr="00F0377F">
        <w:trPr>
          <w:trHeight w:val="365"/>
        </w:trPr>
        <w:tc>
          <w:tcPr>
            <w:tcW w:w="909" w:type="dxa"/>
            <w:gridSpan w:val="2"/>
            <w:shd w:val="clear" w:color="auto" w:fill="FFFFFF" w:themeFill="background1"/>
            <w:vAlign w:val="center"/>
          </w:tcPr>
          <w:p w14:paraId="639F6E2D" w14:textId="2E39C891"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13</w:t>
            </w:r>
          </w:p>
        </w:tc>
        <w:tc>
          <w:tcPr>
            <w:tcW w:w="6300" w:type="dxa"/>
            <w:shd w:val="clear" w:color="auto" w:fill="FFFFFF" w:themeFill="background1"/>
          </w:tcPr>
          <w:p w14:paraId="7652A4BD" w14:textId="2AF1A7C7"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1</w:t>
            </w:r>
          </w:p>
        </w:tc>
        <w:tc>
          <w:tcPr>
            <w:tcW w:w="2146" w:type="dxa"/>
            <w:gridSpan w:val="2"/>
            <w:vMerge/>
            <w:shd w:val="clear" w:color="auto" w:fill="FF0000"/>
            <w:vAlign w:val="center"/>
          </w:tcPr>
          <w:p w14:paraId="5B86D22E" w14:textId="77777777" w:rsidR="00F0377F" w:rsidRPr="00F0377F" w:rsidRDefault="00F0377F" w:rsidP="00F0377F">
            <w:pPr>
              <w:pStyle w:val="NormalWeb"/>
              <w:spacing w:before="0" w:beforeAutospacing="0" w:after="0" w:afterAutospacing="0"/>
              <w:jc w:val="center"/>
              <w:rPr>
                <w:b/>
                <w:bCs/>
                <w:color w:val="000000" w:themeColor="text1"/>
                <w:sz w:val="22"/>
                <w:szCs w:val="22"/>
              </w:rPr>
            </w:pPr>
          </w:p>
        </w:tc>
      </w:tr>
      <w:tr w:rsidR="00F0377F" w14:paraId="663218AC" w14:textId="77777777" w:rsidTr="00F0377F">
        <w:trPr>
          <w:trHeight w:val="365"/>
        </w:trPr>
        <w:tc>
          <w:tcPr>
            <w:tcW w:w="909" w:type="dxa"/>
            <w:gridSpan w:val="2"/>
            <w:shd w:val="clear" w:color="auto" w:fill="FFFFFF" w:themeFill="background1"/>
            <w:vAlign w:val="center"/>
          </w:tcPr>
          <w:p w14:paraId="2A6390AA" w14:textId="2DC50162"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lastRenderedPageBreak/>
              <w:t>Module 14</w:t>
            </w:r>
          </w:p>
        </w:tc>
        <w:tc>
          <w:tcPr>
            <w:tcW w:w="6300" w:type="dxa"/>
            <w:shd w:val="clear" w:color="auto" w:fill="FFFFFF" w:themeFill="background1"/>
          </w:tcPr>
          <w:p w14:paraId="48B1A5FF" w14:textId="22E9F742"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2</w:t>
            </w:r>
          </w:p>
        </w:tc>
        <w:tc>
          <w:tcPr>
            <w:tcW w:w="2146" w:type="dxa"/>
            <w:gridSpan w:val="2"/>
            <w:vMerge w:val="restart"/>
            <w:shd w:val="clear" w:color="auto" w:fill="FF0000"/>
            <w:vAlign w:val="center"/>
          </w:tcPr>
          <w:p w14:paraId="623A0080" w14:textId="08FD2826" w:rsidR="00F0377F" w:rsidRPr="00F0377F" w:rsidRDefault="00F0377F" w:rsidP="00F0377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Due 7/13</w:t>
            </w:r>
          </w:p>
        </w:tc>
      </w:tr>
      <w:tr w:rsidR="00F0377F" w14:paraId="3276F6C8" w14:textId="77777777" w:rsidTr="00036276">
        <w:trPr>
          <w:trHeight w:val="365"/>
        </w:trPr>
        <w:tc>
          <w:tcPr>
            <w:tcW w:w="909" w:type="dxa"/>
            <w:gridSpan w:val="2"/>
            <w:shd w:val="clear" w:color="auto" w:fill="FFFFFF" w:themeFill="background1"/>
            <w:vAlign w:val="center"/>
          </w:tcPr>
          <w:p w14:paraId="33DF852B" w14:textId="50F9929E"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15</w:t>
            </w:r>
          </w:p>
        </w:tc>
        <w:tc>
          <w:tcPr>
            <w:tcW w:w="6300" w:type="dxa"/>
            <w:shd w:val="clear" w:color="auto" w:fill="FFFFFF" w:themeFill="background1"/>
          </w:tcPr>
          <w:p w14:paraId="21048B27" w14:textId="0FCFBE32"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2146" w:type="dxa"/>
            <w:gridSpan w:val="2"/>
            <w:vMerge/>
            <w:shd w:val="clear" w:color="auto" w:fill="FF0000"/>
          </w:tcPr>
          <w:p w14:paraId="465B2A6A" w14:textId="77777777" w:rsidR="00F0377F" w:rsidRPr="00FF4AA9" w:rsidRDefault="00F0377F" w:rsidP="00FA1945">
            <w:pPr>
              <w:pStyle w:val="NormalWeb"/>
              <w:spacing w:before="0" w:beforeAutospacing="0" w:after="0" w:afterAutospacing="0"/>
              <w:rPr>
                <w:color w:val="FF0000"/>
                <w:sz w:val="22"/>
                <w:szCs w:val="22"/>
              </w:rPr>
            </w:pPr>
          </w:p>
        </w:tc>
      </w:tr>
      <w:tr w:rsidR="00F0377F" w14:paraId="355EA801" w14:textId="77777777" w:rsidTr="00AD46CA">
        <w:trPr>
          <w:trHeight w:val="665"/>
        </w:trPr>
        <w:tc>
          <w:tcPr>
            <w:tcW w:w="9355" w:type="dxa"/>
            <w:gridSpan w:val="5"/>
            <w:shd w:val="clear" w:color="auto" w:fill="D0CECE" w:themeFill="background2" w:themeFillShade="E6"/>
            <w:vAlign w:val="center"/>
          </w:tcPr>
          <w:p w14:paraId="62140708" w14:textId="3933F624" w:rsidR="00F0377F" w:rsidRPr="00F0377F" w:rsidRDefault="00F0377F" w:rsidP="00F0377F">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AD46CA" w14:paraId="059C7598" w14:textId="77777777" w:rsidTr="00AD46CA">
        <w:trPr>
          <w:trHeight w:val="365"/>
        </w:trPr>
        <w:tc>
          <w:tcPr>
            <w:tcW w:w="909" w:type="dxa"/>
            <w:gridSpan w:val="2"/>
            <w:shd w:val="clear" w:color="auto" w:fill="FFFFFF" w:themeFill="background1"/>
            <w:vAlign w:val="center"/>
          </w:tcPr>
          <w:p w14:paraId="1F5299C8" w14:textId="69709056" w:rsidR="00AD46CA" w:rsidRDefault="00AD46CA" w:rsidP="00036276">
            <w:pPr>
              <w:pStyle w:val="NormalWeb"/>
              <w:spacing w:before="0" w:beforeAutospacing="0" w:after="0" w:afterAutospacing="0"/>
              <w:jc w:val="center"/>
              <w:rPr>
                <w:color w:val="000000" w:themeColor="text1"/>
                <w:sz w:val="22"/>
                <w:szCs w:val="22"/>
              </w:rPr>
            </w:pPr>
            <w:r>
              <w:rPr>
                <w:color w:val="000000" w:themeColor="text1"/>
                <w:sz w:val="22"/>
                <w:szCs w:val="22"/>
              </w:rPr>
              <w:t>Module 16</w:t>
            </w:r>
          </w:p>
        </w:tc>
        <w:tc>
          <w:tcPr>
            <w:tcW w:w="6300" w:type="dxa"/>
            <w:shd w:val="clear" w:color="auto" w:fill="FFFFFF" w:themeFill="background1"/>
          </w:tcPr>
          <w:p w14:paraId="3EE24B66" w14:textId="6FBB0B42" w:rsidR="00AD46CA" w:rsidRDefault="00AD46CA" w:rsidP="00FA1945">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2146" w:type="dxa"/>
            <w:gridSpan w:val="2"/>
            <w:vMerge w:val="restart"/>
            <w:shd w:val="clear" w:color="auto" w:fill="FF0000"/>
            <w:vAlign w:val="center"/>
          </w:tcPr>
          <w:p w14:paraId="0A73554F" w14:textId="3D1BCFBA" w:rsidR="00AD46CA" w:rsidRPr="00AD46CA" w:rsidRDefault="00AD46CA" w:rsidP="00AD46CA">
            <w:pPr>
              <w:pStyle w:val="NormalWeb"/>
              <w:spacing w:before="0" w:beforeAutospacing="0" w:after="0" w:afterAutospacing="0"/>
              <w:jc w:val="center"/>
              <w:rPr>
                <w:b/>
                <w:bCs/>
                <w:color w:val="000000" w:themeColor="text1"/>
                <w:sz w:val="22"/>
                <w:szCs w:val="22"/>
              </w:rPr>
            </w:pPr>
            <w:r>
              <w:rPr>
                <w:b/>
                <w:bCs/>
                <w:color w:val="000000" w:themeColor="text1"/>
                <w:sz w:val="22"/>
                <w:szCs w:val="22"/>
              </w:rPr>
              <w:t>Due 7/20</w:t>
            </w:r>
          </w:p>
        </w:tc>
      </w:tr>
      <w:tr w:rsidR="00AD46CA" w14:paraId="252CCF5B" w14:textId="77777777" w:rsidTr="00AD46CA">
        <w:trPr>
          <w:trHeight w:val="365"/>
        </w:trPr>
        <w:tc>
          <w:tcPr>
            <w:tcW w:w="909" w:type="dxa"/>
            <w:gridSpan w:val="2"/>
            <w:shd w:val="clear" w:color="auto" w:fill="FFFFFF" w:themeFill="background1"/>
            <w:vAlign w:val="center"/>
          </w:tcPr>
          <w:p w14:paraId="719BD9CC" w14:textId="11A09545" w:rsidR="00AD46CA" w:rsidRDefault="00AD46CA" w:rsidP="00036276">
            <w:pPr>
              <w:pStyle w:val="NormalWeb"/>
              <w:spacing w:before="0" w:beforeAutospacing="0" w:after="0" w:afterAutospacing="0"/>
              <w:jc w:val="center"/>
              <w:rPr>
                <w:color w:val="000000" w:themeColor="text1"/>
                <w:sz w:val="22"/>
                <w:szCs w:val="22"/>
              </w:rPr>
            </w:pPr>
            <w:r>
              <w:rPr>
                <w:color w:val="000000" w:themeColor="text1"/>
                <w:sz w:val="22"/>
                <w:szCs w:val="22"/>
              </w:rPr>
              <w:t>Module 17</w:t>
            </w:r>
          </w:p>
        </w:tc>
        <w:tc>
          <w:tcPr>
            <w:tcW w:w="6300" w:type="dxa"/>
            <w:shd w:val="clear" w:color="auto" w:fill="FFFFFF" w:themeFill="background1"/>
          </w:tcPr>
          <w:p w14:paraId="02FF6D89" w14:textId="37F70AF1" w:rsidR="00AD46CA" w:rsidRDefault="00AD46CA" w:rsidP="00FA1945">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2146" w:type="dxa"/>
            <w:gridSpan w:val="2"/>
            <w:vMerge/>
            <w:shd w:val="clear" w:color="auto" w:fill="FF0000"/>
            <w:vAlign w:val="center"/>
          </w:tcPr>
          <w:p w14:paraId="1C19CF27" w14:textId="77777777" w:rsidR="00AD46CA" w:rsidRPr="00AD46CA" w:rsidRDefault="00AD46CA" w:rsidP="00AD46CA">
            <w:pPr>
              <w:pStyle w:val="NormalWeb"/>
              <w:spacing w:before="0" w:beforeAutospacing="0" w:after="0" w:afterAutospacing="0"/>
              <w:jc w:val="center"/>
              <w:rPr>
                <w:b/>
                <w:bCs/>
                <w:color w:val="FF0000"/>
                <w:sz w:val="22"/>
                <w:szCs w:val="22"/>
              </w:rPr>
            </w:pPr>
          </w:p>
        </w:tc>
      </w:tr>
      <w:tr w:rsidR="00AD46CA" w14:paraId="7332996C" w14:textId="77777777" w:rsidTr="00AD46CA">
        <w:trPr>
          <w:trHeight w:val="365"/>
        </w:trPr>
        <w:tc>
          <w:tcPr>
            <w:tcW w:w="909" w:type="dxa"/>
            <w:gridSpan w:val="2"/>
            <w:shd w:val="clear" w:color="auto" w:fill="FFFFFF" w:themeFill="background1"/>
            <w:vAlign w:val="center"/>
          </w:tcPr>
          <w:p w14:paraId="54501FF0" w14:textId="5DE925AB" w:rsidR="00AD46CA" w:rsidRDefault="00AD46CA" w:rsidP="00036276">
            <w:pPr>
              <w:pStyle w:val="NormalWeb"/>
              <w:spacing w:before="0" w:beforeAutospacing="0" w:after="0" w:afterAutospacing="0"/>
              <w:jc w:val="center"/>
              <w:rPr>
                <w:color w:val="000000" w:themeColor="text1"/>
                <w:sz w:val="22"/>
                <w:szCs w:val="22"/>
              </w:rPr>
            </w:pPr>
            <w:r>
              <w:rPr>
                <w:color w:val="000000" w:themeColor="text1"/>
                <w:sz w:val="22"/>
                <w:szCs w:val="22"/>
              </w:rPr>
              <w:t>Module 18</w:t>
            </w:r>
          </w:p>
        </w:tc>
        <w:tc>
          <w:tcPr>
            <w:tcW w:w="6300" w:type="dxa"/>
            <w:shd w:val="clear" w:color="auto" w:fill="FFFFFF" w:themeFill="background1"/>
          </w:tcPr>
          <w:p w14:paraId="20E62E2E" w14:textId="6199189A" w:rsidR="00AD46CA" w:rsidRDefault="00AD46CA" w:rsidP="00FA1945">
            <w:pPr>
              <w:pStyle w:val="NormalWeb"/>
              <w:spacing w:before="0" w:beforeAutospacing="0" w:after="0" w:afterAutospacing="0"/>
              <w:rPr>
                <w:color w:val="000000" w:themeColor="text1"/>
                <w:sz w:val="22"/>
                <w:szCs w:val="22"/>
              </w:rPr>
            </w:pPr>
            <w:r>
              <w:rPr>
                <w:color w:val="000000" w:themeColor="text1"/>
                <w:sz w:val="22"/>
                <w:szCs w:val="22"/>
              </w:rPr>
              <w:t>Integrating Community Literacy Practices in Content Area Instruction: Part 1</w:t>
            </w:r>
          </w:p>
        </w:tc>
        <w:tc>
          <w:tcPr>
            <w:tcW w:w="2146" w:type="dxa"/>
            <w:gridSpan w:val="2"/>
            <w:vMerge w:val="restart"/>
            <w:shd w:val="clear" w:color="auto" w:fill="FF0000"/>
            <w:vAlign w:val="center"/>
          </w:tcPr>
          <w:p w14:paraId="3986608B" w14:textId="6992E710" w:rsidR="00AD46CA" w:rsidRPr="00AD46CA" w:rsidRDefault="00AD46CA" w:rsidP="00AD46CA">
            <w:pPr>
              <w:pStyle w:val="NormalWeb"/>
              <w:spacing w:before="0" w:beforeAutospacing="0" w:after="0" w:afterAutospacing="0"/>
              <w:jc w:val="center"/>
              <w:rPr>
                <w:b/>
                <w:bCs/>
                <w:color w:val="000000" w:themeColor="text1"/>
                <w:sz w:val="22"/>
                <w:szCs w:val="22"/>
              </w:rPr>
            </w:pPr>
            <w:r>
              <w:rPr>
                <w:b/>
                <w:bCs/>
                <w:color w:val="000000" w:themeColor="text1"/>
                <w:sz w:val="22"/>
                <w:szCs w:val="22"/>
              </w:rPr>
              <w:t>Due 7/27</w:t>
            </w:r>
          </w:p>
        </w:tc>
      </w:tr>
      <w:tr w:rsidR="00AD46CA" w14:paraId="547FBA43" w14:textId="77777777" w:rsidTr="00036276">
        <w:trPr>
          <w:trHeight w:val="365"/>
        </w:trPr>
        <w:tc>
          <w:tcPr>
            <w:tcW w:w="909" w:type="dxa"/>
            <w:gridSpan w:val="2"/>
            <w:shd w:val="clear" w:color="auto" w:fill="FFFFFF" w:themeFill="background1"/>
            <w:vAlign w:val="center"/>
          </w:tcPr>
          <w:p w14:paraId="3B2B532C" w14:textId="2EFCA08C" w:rsidR="00AD46CA" w:rsidRDefault="00AD46CA" w:rsidP="00036276">
            <w:pPr>
              <w:pStyle w:val="NormalWeb"/>
              <w:spacing w:before="0" w:beforeAutospacing="0" w:after="0" w:afterAutospacing="0"/>
              <w:jc w:val="center"/>
              <w:rPr>
                <w:color w:val="000000" w:themeColor="text1"/>
                <w:sz w:val="22"/>
                <w:szCs w:val="22"/>
              </w:rPr>
            </w:pPr>
            <w:r>
              <w:rPr>
                <w:color w:val="000000" w:themeColor="text1"/>
                <w:sz w:val="22"/>
                <w:szCs w:val="22"/>
              </w:rPr>
              <w:t>Module 19</w:t>
            </w:r>
          </w:p>
        </w:tc>
        <w:tc>
          <w:tcPr>
            <w:tcW w:w="6300" w:type="dxa"/>
            <w:shd w:val="clear" w:color="auto" w:fill="FFFFFF" w:themeFill="background1"/>
          </w:tcPr>
          <w:p w14:paraId="08229B13" w14:textId="404DE5CC" w:rsidR="00AD46CA" w:rsidRDefault="00AD46CA" w:rsidP="00FA1945">
            <w:pPr>
              <w:pStyle w:val="NormalWeb"/>
              <w:spacing w:before="0" w:beforeAutospacing="0" w:after="0" w:afterAutospacing="0"/>
              <w:rPr>
                <w:color w:val="000000" w:themeColor="text1"/>
                <w:sz w:val="22"/>
                <w:szCs w:val="22"/>
              </w:rPr>
            </w:pPr>
            <w:r>
              <w:rPr>
                <w:color w:val="000000" w:themeColor="text1"/>
                <w:sz w:val="22"/>
                <w:szCs w:val="22"/>
              </w:rPr>
              <w:t>Integrating Community Literacy Practices in Content Area Instruction Part 2</w:t>
            </w:r>
          </w:p>
        </w:tc>
        <w:tc>
          <w:tcPr>
            <w:tcW w:w="2146" w:type="dxa"/>
            <w:gridSpan w:val="2"/>
            <w:vMerge/>
            <w:shd w:val="clear" w:color="auto" w:fill="FF0000"/>
          </w:tcPr>
          <w:p w14:paraId="32A3E472" w14:textId="77777777" w:rsidR="00AD46CA" w:rsidRPr="00FF4AA9" w:rsidRDefault="00AD46CA" w:rsidP="00FA1945">
            <w:pPr>
              <w:pStyle w:val="NormalWeb"/>
              <w:spacing w:before="0" w:beforeAutospacing="0" w:after="0" w:afterAutospacing="0"/>
              <w:rPr>
                <w:color w:val="FF0000"/>
                <w:sz w:val="22"/>
                <w:szCs w:val="22"/>
              </w:rPr>
            </w:pPr>
          </w:p>
        </w:tc>
      </w:tr>
      <w:tr w:rsidR="00AD46CA" w14:paraId="37C63C04" w14:textId="77777777" w:rsidTr="006C29DD">
        <w:trPr>
          <w:trHeight w:val="365"/>
        </w:trPr>
        <w:tc>
          <w:tcPr>
            <w:tcW w:w="9355" w:type="dxa"/>
            <w:gridSpan w:val="5"/>
            <w:shd w:val="clear" w:color="auto" w:fill="FFFFFF" w:themeFill="background1"/>
            <w:vAlign w:val="center"/>
          </w:tcPr>
          <w:p w14:paraId="28895673" w14:textId="261FAA5B" w:rsidR="00AD46CA" w:rsidRPr="00AD46CA" w:rsidRDefault="00AD46CA" w:rsidP="00FA1945">
            <w:pPr>
              <w:pStyle w:val="NormalWeb"/>
              <w:spacing w:before="0" w:beforeAutospacing="0" w:after="0" w:afterAutospacing="0"/>
              <w:rPr>
                <w:b/>
                <w:bCs/>
                <w:color w:val="000000" w:themeColor="text1"/>
                <w:sz w:val="22"/>
                <w:szCs w:val="22"/>
              </w:rPr>
            </w:pPr>
            <w:r>
              <w:rPr>
                <w:b/>
                <w:bCs/>
                <w:color w:val="000000" w:themeColor="text1"/>
                <w:sz w:val="22"/>
                <w:szCs w:val="22"/>
              </w:rPr>
              <w:t>HOW DO YOU ENVISION TEACHING LITERACY IN YOUR CONTENT AREA?</w:t>
            </w:r>
          </w:p>
        </w:tc>
      </w:tr>
      <w:tr w:rsidR="00AD46CA" w14:paraId="61B90497" w14:textId="77777777" w:rsidTr="00AD46CA">
        <w:trPr>
          <w:trHeight w:val="365"/>
        </w:trPr>
        <w:tc>
          <w:tcPr>
            <w:tcW w:w="909" w:type="dxa"/>
            <w:gridSpan w:val="2"/>
            <w:shd w:val="clear" w:color="auto" w:fill="FFFFFF" w:themeFill="background1"/>
            <w:vAlign w:val="center"/>
          </w:tcPr>
          <w:p w14:paraId="5FBA2374" w14:textId="3ACA0048" w:rsidR="00AD46CA" w:rsidRDefault="00AD46CA" w:rsidP="00036276">
            <w:pPr>
              <w:pStyle w:val="NormalWeb"/>
              <w:spacing w:before="0" w:beforeAutospacing="0" w:after="0" w:afterAutospacing="0"/>
              <w:jc w:val="center"/>
              <w:rPr>
                <w:color w:val="000000" w:themeColor="text1"/>
                <w:sz w:val="22"/>
                <w:szCs w:val="22"/>
              </w:rPr>
            </w:pPr>
            <w:r>
              <w:rPr>
                <w:color w:val="000000" w:themeColor="text1"/>
                <w:sz w:val="22"/>
                <w:szCs w:val="22"/>
              </w:rPr>
              <w:t>Module 20</w:t>
            </w:r>
          </w:p>
        </w:tc>
        <w:tc>
          <w:tcPr>
            <w:tcW w:w="6300" w:type="dxa"/>
            <w:shd w:val="clear" w:color="auto" w:fill="FFFFFF" w:themeFill="background1"/>
          </w:tcPr>
          <w:p w14:paraId="02EF12C1" w14:textId="60045C24" w:rsidR="00AD46CA" w:rsidRDefault="00AD46CA" w:rsidP="00FA1945">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2146" w:type="dxa"/>
            <w:gridSpan w:val="2"/>
            <w:shd w:val="clear" w:color="auto" w:fill="FF0000"/>
            <w:vAlign w:val="center"/>
          </w:tcPr>
          <w:p w14:paraId="28AF2206" w14:textId="04F608D0" w:rsidR="00AD46CA" w:rsidRPr="00AD46CA" w:rsidRDefault="00AD46CA" w:rsidP="00AD46CA">
            <w:pPr>
              <w:pStyle w:val="NormalWeb"/>
              <w:spacing w:before="0" w:beforeAutospacing="0" w:after="0" w:afterAutospacing="0"/>
              <w:jc w:val="center"/>
              <w:rPr>
                <w:b/>
                <w:bCs/>
                <w:color w:val="000000" w:themeColor="text1"/>
                <w:sz w:val="22"/>
                <w:szCs w:val="22"/>
              </w:rPr>
            </w:pPr>
            <w:r w:rsidRPr="00AD46CA">
              <w:rPr>
                <w:b/>
                <w:bCs/>
                <w:color w:val="000000" w:themeColor="text1"/>
                <w:sz w:val="22"/>
                <w:szCs w:val="22"/>
              </w:rPr>
              <w:t>Due 7/30</w:t>
            </w:r>
          </w:p>
        </w:tc>
      </w:tr>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19507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983109E"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34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01FBE318" w:rsidR="00195075"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16FFF45A"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lastRenderedPageBreak/>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Student eHandbook:</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3E19" w14:textId="77777777" w:rsidR="0030343B" w:rsidRDefault="0030343B" w:rsidP="00C66A00">
      <w:pPr>
        <w:spacing w:after="0" w:line="240" w:lineRule="auto"/>
      </w:pPr>
      <w:r>
        <w:separator/>
      </w:r>
    </w:p>
  </w:endnote>
  <w:endnote w:type="continuationSeparator" w:id="0">
    <w:p w14:paraId="12ADF319" w14:textId="77777777" w:rsidR="0030343B" w:rsidRDefault="0030343B"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4348" w14:textId="77777777" w:rsidR="0030343B" w:rsidRDefault="0030343B" w:rsidP="00C66A00">
      <w:pPr>
        <w:spacing w:after="0" w:line="240" w:lineRule="auto"/>
      </w:pPr>
      <w:r>
        <w:separator/>
      </w:r>
    </w:p>
  </w:footnote>
  <w:footnote w:type="continuationSeparator" w:id="0">
    <w:p w14:paraId="11F46139" w14:textId="77777777" w:rsidR="0030343B" w:rsidRDefault="0030343B"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80685"/>
    <w:multiLevelType w:val="hybridMultilevel"/>
    <w:tmpl w:val="05BE9E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9"/>
  </w:num>
  <w:num w:numId="5">
    <w:abstractNumId w:val="12"/>
  </w:num>
  <w:num w:numId="6">
    <w:abstractNumId w:val="14"/>
  </w:num>
  <w:num w:numId="7">
    <w:abstractNumId w:val="7"/>
  </w:num>
  <w:num w:numId="8">
    <w:abstractNumId w:val="10"/>
  </w:num>
  <w:num w:numId="9">
    <w:abstractNumId w:val="13"/>
  </w:num>
  <w:num w:numId="10">
    <w:abstractNumId w:val="8"/>
  </w:num>
  <w:num w:numId="11">
    <w:abstractNumId w:val="4"/>
  </w:num>
  <w:num w:numId="12">
    <w:abstractNumId w:val="5"/>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34891"/>
    <w:rsid w:val="00036276"/>
    <w:rsid w:val="00052C78"/>
    <w:rsid w:val="00060186"/>
    <w:rsid w:val="00070CB5"/>
    <w:rsid w:val="000C4242"/>
    <w:rsid w:val="000D4052"/>
    <w:rsid w:val="000F6CD0"/>
    <w:rsid w:val="00173FA3"/>
    <w:rsid w:val="00185AFD"/>
    <w:rsid w:val="00195075"/>
    <w:rsid w:val="001D53F9"/>
    <w:rsid w:val="001E2972"/>
    <w:rsid w:val="0022370C"/>
    <w:rsid w:val="00243236"/>
    <w:rsid w:val="00270487"/>
    <w:rsid w:val="0027225D"/>
    <w:rsid w:val="00283AB0"/>
    <w:rsid w:val="0029290B"/>
    <w:rsid w:val="002A5391"/>
    <w:rsid w:val="002C39ED"/>
    <w:rsid w:val="002E2759"/>
    <w:rsid w:val="002F2E87"/>
    <w:rsid w:val="0030343B"/>
    <w:rsid w:val="003502BA"/>
    <w:rsid w:val="003950B8"/>
    <w:rsid w:val="003A6B49"/>
    <w:rsid w:val="003C4860"/>
    <w:rsid w:val="003E0327"/>
    <w:rsid w:val="00413DC6"/>
    <w:rsid w:val="00441641"/>
    <w:rsid w:val="00454ECF"/>
    <w:rsid w:val="004B4C1A"/>
    <w:rsid w:val="004C4B9B"/>
    <w:rsid w:val="004E1D52"/>
    <w:rsid w:val="004E48D7"/>
    <w:rsid w:val="005422C2"/>
    <w:rsid w:val="00586120"/>
    <w:rsid w:val="0059124C"/>
    <w:rsid w:val="0062218F"/>
    <w:rsid w:val="00652578"/>
    <w:rsid w:val="00661724"/>
    <w:rsid w:val="0066329B"/>
    <w:rsid w:val="00666677"/>
    <w:rsid w:val="006B6D1A"/>
    <w:rsid w:val="006D516D"/>
    <w:rsid w:val="006E662D"/>
    <w:rsid w:val="00704C4E"/>
    <w:rsid w:val="00711326"/>
    <w:rsid w:val="007427BA"/>
    <w:rsid w:val="0074420F"/>
    <w:rsid w:val="00767FEB"/>
    <w:rsid w:val="00770373"/>
    <w:rsid w:val="00792544"/>
    <w:rsid w:val="00793FC0"/>
    <w:rsid w:val="007E2BA5"/>
    <w:rsid w:val="007F18B6"/>
    <w:rsid w:val="00807F79"/>
    <w:rsid w:val="00821EF5"/>
    <w:rsid w:val="0087433F"/>
    <w:rsid w:val="00882842"/>
    <w:rsid w:val="008A63B6"/>
    <w:rsid w:val="008F1B38"/>
    <w:rsid w:val="009008B6"/>
    <w:rsid w:val="009107B0"/>
    <w:rsid w:val="009B1686"/>
    <w:rsid w:val="009B1799"/>
    <w:rsid w:val="00A03709"/>
    <w:rsid w:val="00A5489C"/>
    <w:rsid w:val="00AA79BB"/>
    <w:rsid w:val="00AD46CA"/>
    <w:rsid w:val="00AE336E"/>
    <w:rsid w:val="00B04968"/>
    <w:rsid w:val="00B34BBB"/>
    <w:rsid w:val="00B40322"/>
    <w:rsid w:val="00B416E8"/>
    <w:rsid w:val="00B5061B"/>
    <w:rsid w:val="00B64074"/>
    <w:rsid w:val="00BD4CD9"/>
    <w:rsid w:val="00BF1A0B"/>
    <w:rsid w:val="00C343B7"/>
    <w:rsid w:val="00C440B9"/>
    <w:rsid w:val="00C5734A"/>
    <w:rsid w:val="00C626F2"/>
    <w:rsid w:val="00C66A00"/>
    <w:rsid w:val="00C85C55"/>
    <w:rsid w:val="00C87742"/>
    <w:rsid w:val="00CD0DE7"/>
    <w:rsid w:val="00CD5459"/>
    <w:rsid w:val="00D0248E"/>
    <w:rsid w:val="00D245B2"/>
    <w:rsid w:val="00D30087"/>
    <w:rsid w:val="00D411BB"/>
    <w:rsid w:val="00D86383"/>
    <w:rsid w:val="00D91D33"/>
    <w:rsid w:val="00DD710D"/>
    <w:rsid w:val="00DE08FA"/>
    <w:rsid w:val="00E02836"/>
    <w:rsid w:val="00E11F85"/>
    <w:rsid w:val="00E53326"/>
    <w:rsid w:val="00EB765E"/>
    <w:rsid w:val="00EE27AD"/>
    <w:rsid w:val="00F035B7"/>
    <w:rsid w:val="00F0377F"/>
    <w:rsid w:val="00F143D5"/>
    <w:rsid w:val="00F8084C"/>
    <w:rsid w:val="00FA1945"/>
    <w:rsid w:val="00FA4467"/>
    <w:rsid w:val="00FB26D7"/>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2404</Words>
  <Characters>13683</Characters>
  <Application>Microsoft Office Word</Application>
  <DocSecurity>0</DocSecurity>
  <Lines>390</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4</cp:revision>
  <dcterms:created xsi:type="dcterms:W3CDTF">2021-05-19T19:31:00Z</dcterms:created>
  <dcterms:modified xsi:type="dcterms:W3CDTF">2021-05-19T20:13:00Z</dcterms:modified>
</cp:coreProperties>
</file>