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3B5D3" w14:textId="77777777" w:rsidR="00A10828" w:rsidRDefault="00A10828">
      <w:pPr>
        <w:pStyle w:val="BodyText"/>
        <w:spacing w:before="6"/>
        <w:rPr>
          <w:rFonts w:ascii="Times New Roman"/>
          <w:sz w:val="18"/>
        </w:rPr>
      </w:pPr>
    </w:p>
    <w:p w14:paraId="2573209E" w14:textId="77777777" w:rsidR="00A10828" w:rsidRDefault="00B3578D">
      <w:pPr>
        <w:spacing w:before="87"/>
        <w:ind w:left="2164"/>
        <w:rPr>
          <w:rFonts w:ascii="Times New Roman"/>
          <w:b/>
          <w:sz w:val="28"/>
        </w:rPr>
      </w:pPr>
      <w:r>
        <w:rPr>
          <w:rFonts w:ascii="Times New Roman"/>
          <w:b/>
          <w:sz w:val="28"/>
        </w:rPr>
        <w:t>KINE-3823-00</w:t>
      </w:r>
      <w:r w:rsidR="00E933B3">
        <w:rPr>
          <w:rFonts w:ascii="Times New Roman"/>
          <w:b/>
          <w:sz w:val="28"/>
        </w:rPr>
        <w:t>2</w:t>
      </w:r>
      <w:r>
        <w:rPr>
          <w:rFonts w:ascii="Times New Roman"/>
          <w:b/>
          <w:sz w:val="28"/>
        </w:rPr>
        <w:t>: Principles of Sport Coaching</w:t>
      </w:r>
    </w:p>
    <w:p w14:paraId="4CB71362" w14:textId="77777777" w:rsidR="00A10828" w:rsidRDefault="00B3578D">
      <w:pPr>
        <w:spacing w:before="268"/>
        <w:ind w:left="230"/>
        <w:rPr>
          <w:sz w:val="24"/>
        </w:rPr>
      </w:pPr>
      <w:r>
        <w:rPr>
          <w:b/>
          <w:sz w:val="24"/>
        </w:rPr>
        <w:t xml:space="preserve">Instructor: </w:t>
      </w:r>
      <w:r w:rsidR="00ED6FE7">
        <w:rPr>
          <w:sz w:val="24"/>
        </w:rPr>
        <w:t>Dr. Gretchen Oliver</w:t>
      </w:r>
    </w:p>
    <w:p w14:paraId="266F631B" w14:textId="77777777" w:rsidR="00A10828" w:rsidRDefault="00A10828">
      <w:pPr>
        <w:pStyle w:val="BodyText"/>
        <w:spacing w:before="10"/>
        <w:rPr>
          <w:sz w:val="23"/>
        </w:rPr>
      </w:pPr>
    </w:p>
    <w:p w14:paraId="1A39C7BF" w14:textId="77777777" w:rsidR="00A10828" w:rsidRDefault="00B3578D">
      <w:pPr>
        <w:spacing w:before="1"/>
        <w:ind w:left="230"/>
        <w:rPr>
          <w:sz w:val="24"/>
        </w:rPr>
      </w:pPr>
      <w:r>
        <w:rPr>
          <w:b/>
          <w:sz w:val="24"/>
        </w:rPr>
        <w:t xml:space="preserve">Office: </w:t>
      </w:r>
      <w:r>
        <w:rPr>
          <w:sz w:val="24"/>
        </w:rPr>
        <w:t>KINE 1</w:t>
      </w:r>
      <w:r w:rsidR="00ED6FE7">
        <w:rPr>
          <w:sz w:val="24"/>
        </w:rPr>
        <w:t>05</w:t>
      </w:r>
    </w:p>
    <w:p w14:paraId="35B0A20F" w14:textId="77777777" w:rsidR="00A10828" w:rsidRDefault="00A10828">
      <w:pPr>
        <w:pStyle w:val="BodyText"/>
        <w:spacing w:before="10"/>
        <w:rPr>
          <w:sz w:val="23"/>
        </w:rPr>
      </w:pPr>
    </w:p>
    <w:p w14:paraId="5445F1B7" w14:textId="77777777" w:rsidR="00A10828" w:rsidRDefault="00B3578D">
      <w:pPr>
        <w:ind w:left="230"/>
        <w:rPr>
          <w:sz w:val="24"/>
        </w:rPr>
      </w:pPr>
      <w:r>
        <w:rPr>
          <w:b/>
          <w:sz w:val="24"/>
        </w:rPr>
        <w:t xml:space="preserve">Office hours: </w:t>
      </w:r>
      <w:r>
        <w:rPr>
          <w:sz w:val="24"/>
        </w:rPr>
        <w:t>By appointment</w:t>
      </w:r>
    </w:p>
    <w:p w14:paraId="1A56D246" w14:textId="77777777" w:rsidR="00A10828" w:rsidRDefault="00A10828">
      <w:pPr>
        <w:pStyle w:val="BodyText"/>
        <w:spacing w:before="11"/>
        <w:rPr>
          <w:sz w:val="23"/>
        </w:rPr>
      </w:pPr>
    </w:p>
    <w:p w14:paraId="0FCD8446" w14:textId="77777777" w:rsidR="00A10828" w:rsidRDefault="00B3578D">
      <w:pPr>
        <w:ind w:left="230"/>
        <w:rPr>
          <w:sz w:val="24"/>
        </w:rPr>
      </w:pPr>
      <w:r>
        <w:rPr>
          <w:b/>
          <w:sz w:val="24"/>
        </w:rPr>
        <w:t>E-mail address:</w:t>
      </w:r>
      <w:r>
        <w:rPr>
          <w:b/>
          <w:spacing w:val="-5"/>
          <w:sz w:val="24"/>
        </w:rPr>
        <w:t xml:space="preserve"> </w:t>
      </w:r>
      <w:hyperlink r:id="rId7" w:history="1">
        <w:r w:rsidR="00ED6FE7" w:rsidRPr="00BE67DC">
          <w:rPr>
            <w:rStyle w:val="Hyperlink"/>
            <w:sz w:val="24"/>
          </w:rPr>
          <w:t>goliver@auburn.edu</w:t>
        </w:r>
      </w:hyperlink>
    </w:p>
    <w:p w14:paraId="5A5837C9" w14:textId="77777777" w:rsidR="00A10828" w:rsidRDefault="00A10828">
      <w:pPr>
        <w:pStyle w:val="BodyText"/>
        <w:spacing w:before="3"/>
      </w:pPr>
    </w:p>
    <w:p w14:paraId="0561095E" w14:textId="77777777" w:rsidR="00A10828" w:rsidRDefault="00B3578D">
      <w:pPr>
        <w:pStyle w:val="Heading1"/>
        <w:spacing w:before="1"/>
        <w:rPr>
          <w:b w:val="0"/>
        </w:rPr>
      </w:pPr>
      <w:r>
        <w:t>Class meeting days and times:</w:t>
      </w:r>
      <w:r>
        <w:rPr>
          <w:spacing w:val="-4"/>
        </w:rPr>
        <w:t xml:space="preserve"> </w:t>
      </w:r>
      <w:r>
        <w:rPr>
          <w:b w:val="0"/>
        </w:rPr>
        <w:t>Online</w:t>
      </w:r>
    </w:p>
    <w:p w14:paraId="76B10B79" w14:textId="77777777" w:rsidR="00A10828" w:rsidRDefault="00A10828">
      <w:pPr>
        <w:pStyle w:val="BodyText"/>
      </w:pPr>
    </w:p>
    <w:p w14:paraId="0112273C" w14:textId="77777777" w:rsidR="00A10828" w:rsidRDefault="00B3578D">
      <w:pPr>
        <w:spacing w:before="1" w:line="237" w:lineRule="auto"/>
        <w:ind w:left="230" w:right="673"/>
        <w:rPr>
          <w:sz w:val="24"/>
        </w:rPr>
      </w:pPr>
      <w:r>
        <w:rPr>
          <w:b/>
          <w:sz w:val="24"/>
        </w:rPr>
        <w:t xml:space="preserve">Required textbook: </w:t>
      </w:r>
      <w:r>
        <w:rPr>
          <w:sz w:val="24"/>
        </w:rPr>
        <w:t xml:space="preserve">Martens, Rainer. 2012. </w:t>
      </w:r>
      <w:r>
        <w:rPr>
          <w:i/>
          <w:sz w:val="24"/>
        </w:rPr>
        <w:t xml:space="preserve">Successful coaching. </w:t>
      </w:r>
      <w:r>
        <w:rPr>
          <w:sz w:val="24"/>
        </w:rPr>
        <w:t>4th ed. Champaign, IL: Human Kinetics.</w:t>
      </w:r>
    </w:p>
    <w:p w14:paraId="3077C918" w14:textId="77777777" w:rsidR="00A10828" w:rsidRDefault="00B3578D">
      <w:pPr>
        <w:pStyle w:val="Heading1"/>
        <w:spacing w:before="199"/>
      </w:pPr>
      <w:r>
        <w:t>Course Description</w:t>
      </w:r>
    </w:p>
    <w:p w14:paraId="7E6A5C35" w14:textId="77777777" w:rsidR="00A10828" w:rsidRDefault="00B3578D">
      <w:pPr>
        <w:pStyle w:val="BodyText"/>
        <w:spacing w:before="2"/>
        <w:ind w:left="230"/>
      </w:pPr>
      <w:r>
        <w:t>This course is a comprehensive introduction to the sport coaching profession. The primary goal of this course is to develop the students’ understanding of coaching concepts and techniques. The course will present sport science theory and research along with practical knowledge and methods in order to enhance the students’ knowledge of the field.</w:t>
      </w:r>
    </w:p>
    <w:p w14:paraId="51605553" w14:textId="77777777" w:rsidR="00A10828" w:rsidRDefault="00B3578D">
      <w:pPr>
        <w:pStyle w:val="Heading1"/>
        <w:spacing w:before="199"/>
      </w:pPr>
      <w:r>
        <w:t>Learning Outcomes</w:t>
      </w:r>
    </w:p>
    <w:p w14:paraId="77B64151" w14:textId="77777777" w:rsidR="00A10828" w:rsidRDefault="00B3578D">
      <w:pPr>
        <w:pStyle w:val="BodyText"/>
        <w:spacing w:before="2"/>
        <w:ind w:left="230"/>
      </w:pPr>
      <w:r>
        <w:t>At the conclusion of this course, students are expected to be able to do the following:</w:t>
      </w:r>
    </w:p>
    <w:p w14:paraId="25F4BD68" w14:textId="77777777" w:rsidR="00A10828" w:rsidRDefault="00B3578D">
      <w:pPr>
        <w:pStyle w:val="ListParagraph"/>
        <w:numPr>
          <w:ilvl w:val="0"/>
          <w:numId w:val="2"/>
        </w:numPr>
        <w:tabs>
          <w:tab w:val="left" w:pos="951"/>
        </w:tabs>
        <w:spacing w:before="2" w:line="280" w:lineRule="exact"/>
        <w:rPr>
          <w:sz w:val="24"/>
        </w:rPr>
      </w:pPr>
      <w:r>
        <w:rPr>
          <w:sz w:val="24"/>
        </w:rPr>
        <w:t>Understand the value of and be able to develop a personalized coaching</w:t>
      </w:r>
      <w:r>
        <w:rPr>
          <w:spacing w:val="-22"/>
          <w:sz w:val="24"/>
        </w:rPr>
        <w:t xml:space="preserve"> </w:t>
      </w:r>
      <w:r>
        <w:rPr>
          <w:sz w:val="24"/>
        </w:rPr>
        <w:t>philosophy</w:t>
      </w:r>
    </w:p>
    <w:p w14:paraId="391317B9" w14:textId="77777777" w:rsidR="00A10828" w:rsidRDefault="00B3578D">
      <w:pPr>
        <w:pStyle w:val="ListParagraph"/>
        <w:numPr>
          <w:ilvl w:val="0"/>
          <w:numId w:val="2"/>
        </w:numPr>
        <w:tabs>
          <w:tab w:val="left" w:pos="951"/>
        </w:tabs>
        <w:ind w:right="475"/>
        <w:rPr>
          <w:sz w:val="24"/>
        </w:rPr>
      </w:pPr>
      <w:r>
        <w:rPr>
          <w:sz w:val="24"/>
        </w:rPr>
        <w:t xml:space="preserve">Understand the three major objectives of coaching and factors that are involved </w:t>
      </w:r>
      <w:r>
        <w:rPr>
          <w:spacing w:val="-7"/>
          <w:sz w:val="24"/>
        </w:rPr>
        <w:t xml:space="preserve">in </w:t>
      </w:r>
      <w:r>
        <w:rPr>
          <w:sz w:val="24"/>
        </w:rPr>
        <w:t>selecting a coaching</w:t>
      </w:r>
      <w:r>
        <w:rPr>
          <w:spacing w:val="-1"/>
          <w:sz w:val="24"/>
        </w:rPr>
        <w:t xml:space="preserve"> </w:t>
      </w:r>
      <w:r>
        <w:rPr>
          <w:sz w:val="24"/>
        </w:rPr>
        <w:t>style</w:t>
      </w:r>
    </w:p>
    <w:p w14:paraId="2C81DEFD" w14:textId="77777777" w:rsidR="00A10828" w:rsidRDefault="00B3578D">
      <w:pPr>
        <w:pStyle w:val="ListParagraph"/>
        <w:numPr>
          <w:ilvl w:val="0"/>
          <w:numId w:val="2"/>
        </w:numPr>
        <w:tabs>
          <w:tab w:val="left" w:pos="951"/>
        </w:tabs>
        <w:spacing w:before="2"/>
        <w:ind w:right="231"/>
        <w:rPr>
          <w:sz w:val="24"/>
        </w:rPr>
      </w:pPr>
      <w:r>
        <w:rPr>
          <w:sz w:val="24"/>
        </w:rPr>
        <w:t xml:space="preserve">Be familiar with principles for coaching with character, for developing good character and sportsmanship in athletes, and for coaching athletes who have </w:t>
      </w:r>
      <w:r>
        <w:rPr>
          <w:spacing w:val="-3"/>
          <w:sz w:val="24"/>
        </w:rPr>
        <w:t xml:space="preserve">diverse </w:t>
      </w:r>
      <w:r>
        <w:rPr>
          <w:sz w:val="24"/>
        </w:rPr>
        <w:t>backgrounds, characteristics, and</w:t>
      </w:r>
      <w:r>
        <w:rPr>
          <w:spacing w:val="-2"/>
          <w:sz w:val="24"/>
        </w:rPr>
        <w:t xml:space="preserve"> </w:t>
      </w:r>
      <w:r>
        <w:rPr>
          <w:sz w:val="24"/>
        </w:rPr>
        <w:t>abilities</w:t>
      </w:r>
    </w:p>
    <w:p w14:paraId="0D544E07" w14:textId="77777777" w:rsidR="00A10828" w:rsidRDefault="00B3578D">
      <w:pPr>
        <w:pStyle w:val="ListParagraph"/>
        <w:numPr>
          <w:ilvl w:val="0"/>
          <w:numId w:val="2"/>
        </w:numPr>
        <w:tabs>
          <w:tab w:val="left" w:pos="951"/>
        </w:tabs>
        <w:spacing w:line="242" w:lineRule="auto"/>
        <w:ind w:right="294"/>
        <w:rPr>
          <w:sz w:val="24"/>
        </w:rPr>
      </w:pPr>
      <w:r>
        <w:rPr>
          <w:sz w:val="24"/>
        </w:rPr>
        <w:t xml:space="preserve">Understand psychological principles and applications for effectively </w:t>
      </w:r>
      <w:r>
        <w:rPr>
          <w:spacing w:val="-2"/>
          <w:sz w:val="24"/>
        </w:rPr>
        <w:t xml:space="preserve">communicating </w:t>
      </w:r>
      <w:r>
        <w:rPr>
          <w:sz w:val="24"/>
        </w:rPr>
        <w:t>with and listening to athletes, for optimally motivating athletes, and for managing behavior problems in a positive and effective</w:t>
      </w:r>
      <w:r>
        <w:rPr>
          <w:spacing w:val="-1"/>
          <w:sz w:val="24"/>
        </w:rPr>
        <w:t xml:space="preserve"> </w:t>
      </w:r>
      <w:r>
        <w:rPr>
          <w:sz w:val="24"/>
        </w:rPr>
        <w:t>manner</w:t>
      </w:r>
    </w:p>
    <w:p w14:paraId="76422C45" w14:textId="77777777" w:rsidR="00A10828" w:rsidRDefault="00B3578D">
      <w:pPr>
        <w:pStyle w:val="ListParagraph"/>
        <w:numPr>
          <w:ilvl w:val="0"/>
          <w:numId w:val="2"/>
        </w:numPr>
        <w:tabs>
          <w:tab w:val="left" w:pos="951"/>
        </w:tabs>
        <w:spacing w:line="242" w:lineRule="auto"/>
        <w:ind w:right="639"/>
        <w:rPr>
          <w:sz w:val="24"/>
        </w:rPr>
      </w:pPr>
      <w:r>
        <w:rPr>
          <w:sz w:val="24"/>
        </w:rPr>
        <w:t>Recognize and be able to apply information and methods in the games approach. Adequately teach technical and tactical</w:t>
      </w:r>
      <w:r>
        <w:rPr>
          <w:spacing w:val="-1"/>
          <w:sz w:val="24"/>
        </w:rPr>
        <w:t xml:space="preserve"> </w:t>
      </w:r>
      <w:r>
        <w:rPr>
          <w:sz w:val="24"/>
        </w:rPr>
        <w:t>skills</w:t>
      </w:r>
    </w:p>
    <w:p w14:paraId="63A94914" w14:textId="77777777" w:rsidR="00A10828" w:rsidRDefault="00B3578D">
      <w:pPr>
        <w:pStyle w:val="ListParagraph"/>
        <w:numPr>
          <w:ilvl w:val="0"/>
          <w:numId w:val="2"/>
        </w:numPr>
        <w:tabs>
          <w:tab w:val="left" w:pos="951"/>
        </w:tabs>
        <w:spacing w:line="242" w:lineRule="auto"/>
        <w:ind w:right="277"/>
        <w:rPr>
          <w:sz w:val="24"/>
        </w:rPr>
      </w:pPr>
      <w:r>
        <w:rPr>
          <w:sz w:val="24"/>
        </w:rPr>
        <w:t>Be qualified to develop instructional plans for team practices and plans for an entire sport</w:t>
      </w:r>
      <w:r>
        <w:rPr>
          <w:spacing w:val="-1"/>
          <w:sz w:val="24"/>
        </w:rPr>
        <w:t xml:space="preserve"> </w:t>
      </w:r>
      <w:r>
        <w:rPr>
          <w:sz w:val="24"/>
        </w:rPr>
        <w:t>season</w:t>
      </w:r>
    </w:p>
    <w:p w14:paraId="70656166" w14:textId="77777777" w:rsidR="00A10828" w:rsidRDefault="00B3578D">
      <w:pPr>
        <w:pStyle w:val="ListParagraph"/>
        <w:numPr>
          <w:ilvl w:val="0"/>
          <w:numId w:val="2"/>
        </w:numPr>
        <w:tabs>
          <w:tab w:val="left" w:pos="951"/>
        </w:tabs>
        <w:ind w:right="760"/>
        <w:rPr>
          <w:sz w:val="24"/>
        </w:rPr>
      </w:pPr>
      <w:r>
        <w:rPr>
          <w:sz w:val="24"/>
        </w:rPr>
        <w:t>Be knowledgeable about physiological principles and applications for physical training in sport, including training for energy fitness and training for muscular fitness</w:t>
      </w:r>
    </w:p>
    <w:p w14:paraId="7C567DC9" w14:textId="77777777" w:rsidR="00A10828" w:rsidRDefault="00B3578D">
      <w:pPr>
        <w:pStyle w:val="ListParagraph"/>
        <w:numPr>
          <w:ilvl w:val="0"/>
          <w:numId w:val="2"/>
        </w:numPr>
        <w:tabs>
          <w:tab w:val="left" w:pos="951"/>
        </w:tabs>
        <w:spacing w:line="237" w:lineRule="auto"/>
        <w:ind w:right="350"/>
        <w:rPr>
          <w:sz w:val="24"/>
        </w:rPr>
      </w:pPr>
      <w:r>
        <w:rPr>
          <w:sz w:val="24"/>
        </w:rPr>
        <w:t>Understand the principles of good nutrition for health and performance and how to address the problem of drug abuse by</w:t>
      </w:r>
      <w:r>
        <w:rPr>
          <w:spacing w:val="-4"/>
          <w:sz w:val="24"/>
        </w:rPr>
        <w:t xml:space="preserve"> </w:t>
      </w:r>
      <w:r>
        <w:rPr>
          <w:sz w:val="24"/>
        </w:rPr>
        <w:t>athletes</w:t>
      </w:r>
    </w:p>
    <w:p w14:paraId="1D24926A" w14:textId="77777777" w:rsidR="00A10828" w:rsidRDefault="00B3578D">
      <w:pPr>
        <w:pStyle w:val="ListParagraph"/>
        <w:numPr>
          <w:ilvl w:val="0"/>
          <w:numId w:val="2"/>
        </w:numPr>
        <w:tabs>
          <w:tab w:val="left" w:pos="951"/>
        </w:tabs>
        <w:spacing w:line="237" w:lineRule="auto"/>
        <w:ind w:right="536"/>
        <w:rPr>
          <w:sz w:val="24"/>
        </w:rPr>
      </w:pPr>
      <w:r>
        <w:rPr>
          <w:sz w:val="24"/>
        </w:rPr>
        <w:t>Understand the principles and issues related to planning, organizing, staffing,</w:t>
      </w:r>
      <w:r>
        <w:rPr>
          <w:spacing w:val="-37"/>
          <w:sz w:val="24"/>
        </w:rPr>
        <w:t xml:space="preserve"> </w:t>
      </w:r>
      <w:r>
        <w:rPr>
          <w:sz w:val="24"/>
        </w:rPr>
        <w:t>and directing functions that are commonly considered a coach’s</w:t>
      </w:r>
      <w:r>
        <w:rPr>
          <w:spacing w:val="-3"/>
          <w:sz w:val="24"/>
        </w:rPr>
        <w:t xml:space="preserve"> </w:t>
      </w:r>
      <w:r>
        <w:rPr>
          <w:sz w:val="24"/>
        </w:rPr>
        <w:t>responsibilities</w:t>
      </w:r>
    </w:p>
    <w:p w14:paraId="1F11B2DE" w14:textId="77777777" w:rsidR="00A10828" w:rsidRDefault="00A10828">
      <w:pPr>
        <w:spacing w:line="237" w:lineRule="auto"/>
        <w:rPr>
          <w:sz w:val="24"/>
        </w:rPr>
        <w:sectPr w:rsidR="00A10828">
          <w:footerReference w:type="default" r:id="rId8"/>
          <w:type w:val="continuous"/>
          <w:pgSz w:w="12240" w:h="15840"/>
          <w:pgMar w:top="1500" w:right="1200" w:bottom="1260" w:left="1220" w:header="720" w:footer="1079" w:gutter="0"/>
          <w:pgNumType w:start="1"/>
          <w:cols w:space="720"/>
        </w:sectPr>
      </w:pPr>
    </w:p>
    <w:p w14:paraId="0507B7A2" w14:textId="77777777" w:rsidR="00A10828" w:rsidRDefault="00B3578D">
      <w:pPr>
        <w:pStyle w:val="ListParagraph"/>
        <w:numPr>
          <w:ilvl w:val="0"/>
          <w:numId w:val="2"/>
        </w:numPr>
        <w:tabs>
          <w:tab w:val="left" w:pos="951"/>
        </w:tabs>
        <w:spacing w:before="74"/>
        <w:ind w:right="598"/>
        <w:rPr>
          <w:sz w:val="24"/>
        </w:rPr>
      </w:pPr>
      <w:r>
        <w:rPr>
          <w:sz w:val="24"/>
        </w:rPr>
        <w:lastRenderedPageBreak/>
        <w:t xml:space="preserve">Have the ability to apply methods for effective team management, for managing interpersonal relationships in coaching, and for protecting athletes from risk </w:t>
      </w:r>
      <w:r>
        <w:rPr>
          <w:spacing w:val="-5"/>
          <w:sz w:val="24"/>
        </w:rPr>
        <w:t xml:space="preserve">and </w:t>
      </w:r>
      <w:r>
        <w:rPr>
          <w:sz w:val="24"/>
        </w:rPr>
        <w:t>coaches from liability</w:t>
      </w:r>
      <w:r>
        <w:rPr>
          <w:spacing w:val="-1"/>
          <w:sz w:val="24"/>
        </w:rPr>
        <w:t xml:space="preserve"> </w:t>
      </w:r>
      <w:r>
        <w:rPr>
          <w:sz w:val="24"/>
        </w:rPr>
        <w:t>problems</w:t>
      </w:r>
    </w:p>
    <w:p w14:paraId="141C722F" w14:textId="77777777" w:rsidR="00A10828" w:rsidRDefault="00A10828">
      <w:pPr>
        <w:pStyle w:val="BodyText"/>
        <w:spacing w:before="9"/>
        <w:rPr>
          <w:sz w:val="23"/>
        </w:rPr>
      </w:pPr>
    </w:p>
    <w:p w14:paraId="22552E9F" w14:textId="77777777" w:rsidR="00A10828" w:rsidRDefault="00B3578D">
      <w:pPr>
        <w:spacing w:before="1"/>
        <w:ind w:left="230" w:right="234"/>
        <w:rPr>
          <w:sz w:val="24"/>
        </w:rPr>
      </w:pPr>
      <w:r>
        <w:rPr>
          <w:b/>
          <w:sz w:val="24"/>
        </w:rPr>
        <w:t xml:space="preserve">Course Requirements: </w:t>
      </w:r>
      <w:r>
        <w:rPr>
          <w:sz w:val="24"/>
        </w:rPr>
        <w:t xml:space="preserve">The class will be made up of reading quizzes, assignments, final exam, and comprehensive paper. If a computer problem occurs with the Canvas system you must notify the instructor immediately. Reading quizzes and assignments will cover material that has been presented in the lectures and/or readings. It is the student’s responsibility to stay up to date with assignments and due date. </w:t>
      </w:r>
      <w:r>
        <w:rPr>
          <w:b/>
          <w:sz w:val="24"/>
        </w:rPr>
        <w:t>NOTE; it is vital to keep up with the information throughout the semester</w:t>
      </w:r>
      <w:r>
        <w:rPr>
          <w:sz w:val="24"/>
        </w:rPr>
        <w:t xml:space="preserve">. </w:t>
      </w:r>
      <w:r>
        <w:rPr>
          <w:b/>
          <w:sz w:val="24"/>
        </w:rPr>
        <w:t xml:space="preserve">There will be no make-ups </w:t>
      </w:r>
      <w:r>
        <w:rPr>
          <w:sz w:val="24"/>
        </w:rPr>
        <w:t>without a valid university approved excuse.</w:t>
      </w:r>
    </w:p>
    <w:p w14:paraId="38EA506B" w14:textId="77777777" w:rsidR="00A10828" w:rsidRDefault="00A10828">
      <w:pPr>
        <w:pStyle w:val="BodyText"/>
      </w:pPr>
    </w:p>
    <w:p w14:paraId="101BFDBA" w14:textId="77777777" w:rsidR="00A10828" w:rsidRDefault="00B3578D">
      <w:pPr>
        <w:pStyle w:val="BodyText"/>
        <w:ind w:left="230" w:right="335"/>
      </w:pPr>
      <w:r>
        <w:t>All assignments, quizzes, and exams are to be completed ALONE. Students’ are NOT permitted to obtain help from any other person including but not limited to peers, academic advisors, parents, friends, coaches, and other instructors. However, students are permitted to use notes and textbook to complete assignments, quizzes, and exams.</w:t>
      </w:r>
    </w:p>
    <w:p w14:paraId="1CE18EC8" w14:textId="77777777" w:rsidR="00A10828" w:rsidRDefault="00A10828">
      <w:pPr>
        <w:pStyle w:val="BodyText"/>
        <w:spacing w:before="11"/>
        <w:rPr>
          <w:sz w:val="23"/>
        </w:rPr>
      </w:pPr>
    </w:p>
    <w:p w14:paraId="142F49B4" w14:textId="77777777" w:rsidR="00A10828" w:rsidRDefault="00B3578D">
      <w:pPr>
        <w:pStyle w:val="Heading1"/>
        <w:ind w:right="1022"/>
      </w:pPr>
      <w:r>
        <w:t>The due date and time for all quizzes and assignments will be clearly listed on Canvas. It is the students’ responsibility to adhere to these requirements!</w:t>
      </w:r>
    </w:p>
    <w:p w14:paraId="752B36F5" w14:textId="77777777" w:rsidR="00A10828" w:rsidRDefault="00B3578D">
      <w:pPr>
        <w:spacing w:before="3" w:line="560" w:lineRule="atLeast"/>
        <w:ind w:left="230" w:right="5962"/>
        <w:rPr>
          <w:b/>
          <w:sz w:val="24"/>
        </w:rPr>
      </w:pPr>
      <w:r>
        <w:rPr>
          <w:b/>
          <w:sz w:val="24"/>
          <w:u w:val="single"/>
        </w:rPr>
        <w:t>NO MAKE UPS!! NO EXCEPTIONS!</w:t>
      </w:r>
      <w:r>
        <w:rPr>
          <w:b/>
          <w:sz w:val="24"/>
        </w:rPr>
        <w:t xml:space="preserve"> GRADING SCALE:</w:t>
      </w:r>
    </w:p>
    <w:p w14:paraId="15E85A87" w14:textId="77777777" w:rsidR="00A10828" w:rsidRDefault="00B3578D">
      <w:pPr>
        <w:pStyle w:val="BodyText"/>
        <w:spacing w:before="4" w:line="280" w:lineRule="exact"/>
        <w:ind w:left="230"/>
      </w:pPr>
      <w:r>
        <w:t>A = 90 – 100%</w:t>
      </w:r>
    </w:p>
    <w:p w14:paraId="0DE5BAE6" w14:textId="77777777" w:rsidR="00A10828" w:rsidRDefault="00B3578D">
      <w:pPr>
        <w:pStyle w:val="BodyText"/>
        <w:spacing w:line="280" w:lineRule="exact"/>
        <w:ind w:left="230"/>
      </w:pPr>
      <w:r>
        <w:t>B = 80 –</w:t>
      </w:r>
      <w:r>
        <w:rPr>
          <w:spacing w:val="-3"/>
        </w:rPr>
        <w:t xml:space="preserve"> </w:t>
      </w:r>
      <w:r>
        <w:t>89%</w:t>
      </w:r>
    </w:p>
    <w:p w14:paraId="413FB277" w14:textId="77777777" w:rsidR="00A10828" w:rsidRDefault="00B3578D">
      <w:pPr>
        <w:pStyle w:val="BodyText"/>
        <w:spacing w:before="2"/>
        <w:ind w:left="230"/>
      </w:pPr>
      <w:r>
        <w:t>C = 70 –</w:t>
      </w:r>
      <w:r>
        <w:rPr>
          <w:spacing w:val="-1"/>
        </w:rPr>
        <w:t xml:space="preserve"> </w:t>
      </w:r>
      <w:r>
        <w:t>79%</w:t>
      </w:r>
    </w:p>
    <w:p w14:paraId="43AE5FD0" w14:textId="77777777" w:rsidR="00A10828" w:rsidRDefault="00B3578D">
      <w:pPr>
        <w:pStyle w:val="BodyText"/>
        <w:spacing w:before="2" w:line="280" w:lineRule="exact"/>
        <w:ind w:left="230"/>
      </w:pPr>
      <w:r>
        <w:t>D = 60 –</w:t>
      </w:r>
      <w:r>
        <w:rPr>
          <w:spacing w:val="-1"/>
        </w:rPr>
        <w:t xml:space="preserve"> </w:t>
      </w:r>
      <w:r>
        <w:t>69%</w:t>
      </w:r>
    </w:p>
    <w:p w14:paraId="139E8D93" w14:textId="77777777" w:rsidR="00A10828" w:rsidRDefault="00B3578D">
      <w:pPr>
        <w:pStyle w:val="BodyText"/>
        <w:spacing w:line="280" w:lineRule="exact"/>
        <w:ind w:left="230"/>
      </w:pPr>
      <w:r>
        <w:t>F = Under 59%</w:t>
      </w:r>
    </w:p>
    <w:p w14:paraId="44AA002B" w14:textId="77777777" w:rsidR="00A10828" w:rsidRDefault="00A10828">
      <w:pPr>
        <w:pStyle w:val="BodyText"/>
        <w:spacing w:before="3"/>
      </w:pPr>
    </w:p>
    <w:p w14:paraId="48D53B33" w14:textId="77777777" w:rsidR="00A10828" w:rsidRDefault="00B3578D">
      <w:pPr>
        <w:pStyle w:val="Heading1"/>
      </w:pPr>
      <w:r>
        <w:t>Graded material:</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0"/>
        <w:gridCol w:w="4790"/>
      </w:tblGrid>
      <w:tr w:rsidR="00A10828" w14:paraId="53DDE8E7" w14:textId="77777777">
        <w:trPr>
          <w:trHeight w:val="277"/>
        </w:trPr>
        <w:tc>
          <w:tcPr>
            <w:tcW w:w="4790" w:type="dxa"/>
          </w:tcPr>
          <w:p w14:paraId="374CFB9B" w14:textId="77777777" w:rsidR="00A10828" w:rsidRDefault="00B3578D">
            <w:pPr>
              <w:pStyle w:val="TableParagraph"/>
              <w:spacing w:line="258" w:lineRule="exact"/>
              <w:ind w:left="110"/>
              <w:rPr>
                <w:sz w:val="24"/>
              </w:rPr>
            </w:pPr>
            <w:r>
              <w:rPr>
                <w:sz w:val="24"/>
              </w:rPr>
              <w:t>Introduction</w:t>
            </w:r>
          </w:p>
        </w:tc>
        <w:tc>
          <w:tcPr>
            <w:tcW w:w="4790" w:type="dxa"/>
          </w:tcPr>
          <w:p w14:paraId="1F5D2840" w14:textId="77777777" w:rsidR="00A10828" w:rsidRDefault="00B3578D">
            <w:pPr>
              <w:pStyle w:val="TableParagraph"/>
              <w:spacing w:line="258" w:lineRule="exact"/>
              <w:ind w:left="105"/>
              <w:rPr>
                <w:sz w:val="24"/>
              </w:rPr>
            </w:pPr>
            <w:r>
              <w:rPr>
                <w:sz w:val="24"/>
              </w:rPr>
              <w:t>10%</w:t>
            </w:r>
          </w:p>
        </w:tc>
      </w:tr>
      <w:tr w:rsidR="00A10828" w14:paraId="7DAE6540" w14:textId="77777777">
        <w:trPr>
          <w:trHeight w:val="282"/>
        </w:trPr>
        <w:tc>
          <w:tcPr>
            <w:tcW w:w="4790" w:type="dxa"/>
          </w:tcPr>
          <w:p w14:paraId="033CD4F7" w14:textId="77777777" w:rsidR="00A10828" w:rsidRDefault="00B3578D">
            <w:pPr>
              <w:pStyle w:val="TableParagraph"/>
              <w:spacing w:before="2"/>
              <w:ind w:left="110"/>
              <w:rPr>
                <w:sz w:val="24"/>
              </w:rPr>
            </w:pPr>
            <w:r>
              <w:rPr>
                <w:sz w:val="24"/>
              </w:rPr>
              <w:t>Reading Quizzes</w:t>
            </w:r>
          </w:p>
        </w:tc>
        <w:tc>
          <w:tcPr>
            <w:tcW w:w="4790" w:type="dxa"/>
          </w:tcPr>
          <w:p w14:paraId="4FC2C28C" w14:textId="77777777" w:rsidR="00A10828" w:rsidRDefault="00B3578D">
            <w:pPr>
              <w:pStyle w:val="TableParagraph"/>
              <w:spacing w:before="2"/>
              <w:ind w:left="105"/>
              <w:rPr>
                <w:sz w:val="24"/>
              </w:rPr>
            </w:pPr>
            <w:r>
              <w:rPr>
                <w:sz w:val="24"/>
              </w:rPr>
              <w:t>20%</w:t>
            </w:r>
          </w:p>
        </w:tc>
      </w:tr>
      <w:tr w:rsidR="00A10828" w14:paraId="58CAA64D" w14:textId="77777777">
        <w:trPr>
          <w:trHeight w:val="282"/>
        </w:trPr>
        <w:tc>
          <w:tcPr>
            <w:tcW w:w="4790" w:type="dxa"/>
          </w:tcPr>
          <w:p w14:paraId="266F4AC7" w14:textId="77777777" w:rsidR="00A10828" w:rsidRDefault="00B3578D">
            <w:pPr>
              <w:pStyle w:val="TableParagraph"/>
              <w:spacing w:before="2"/>
              <w:ind w:left="110"/>
              <w:rPr>
                <w:sz w:val="24"/>
              </w:rPr>
            </w:pPr>
            <w:r>
              <w:rPr>
                <w:sz w:val="24"/>
              </w:rPr>
              <w:t>Section Completion Assignments</w:t>
            </w:r>
          </w:p>
        </w:tc>
        <w:tc>
          <w:tcPr>
            <w:tcW w:w="4790" w:type="dxa"/>
          </w:tcPr>
          <w:p w14:paraId="169477F5" w14:textId="77777777" w:rsidR="00A10828" w:rsidRDefault="00B3578D">
            <w:pPr>
              <w:pStyle w:val="TableParagraph"/>
              <w:spacing w:before="2"/>
              <w:ind w:left="105"/>
              <w:rPr>
                <w:sz w:val="24"/>
              </w:rPr>
            </w:pPr>
            <w:r>
              <w:rPr>
                <w:sz w:val="24"/>
              </w:rPr>
              <w:t>30%</w:t>
            </w:r>
          </w:p>
        </w:tc>
      </w:tr>
      <w:tr w:rsidR="00A10828" w14:paraId="3013013C" w14:textId="77777777">
        <w:trPr>
          <w:trHeight w:val="277"/>
        </w:trPr>
        <w:tc>
          <w:tcPr>
            <w:tcW w:w="4790" w:type="dxa"/>
          </w:tcPr>
          <w:p w14:paraId="715ACFEE" w14:textId="77777777" w:rsidR="00A10828" w:rsidRDefault="00B3578D">
            <w:pPr>
              <w:pStyle w:val="TableParagraph"/>
              <w:spacing w:line="258" w:lineRule="exact"/>
              <w:ind w:left="110"/>
              <w:rPr>
                <w:sz w:val="24"/>
              </w:rPr>
            </w:pPr>
            <w:r>
              <w:rPr>
                <w:sz w:val="24"/>
              </w:rPr>
              <w:t>Comprehensive Paper</w:t>
            </w:r>
          </w:p>
        </w:tc>
        <w:tc>
          <w:tcPr>
            <w:tcW w:w="4790" w:type="dxa"/>
          </w:tcPr>
          <w:p w14:paraId="43E7D63F" w14:textId="77777777" w:rsidR="00A10828" w:rsidRDefault="00B3578D">
            <w:pPr>
              <w:pStyle w:val="TableParagraph"/>
              <w:spacing w:line="258" w:lineRule="exact"/>
              <w:ind w:left="105"/>
              <w:rPr>
                <w:sz w:val="24"/>
              </w:rPr>
            </w:pPr>
            <w:r>
              <w:rPr>
                <w:sz w:val="24"/>
              </w:rPr>
              <w:t>20%</w:t>
            </w:r>
          </w:p>
        </w:tc>
      </w:tr>
      <w:tr w:rsidR="00A10828" w14:paraId="44DC62F5" w14:textId="77777777">
        <w:trPr>
          <w:trHeight w:val="282"/>
        </w:trPr>
        <w:tc>
          <w:tcPr>
            <w:tcW w:w="4790" w:type="dxa"/>
          </w:tcPr>
          <w:p w14:paraId="6423262C" w14:textId="77777777" w:rsidR="00A10828" w:rsidRDefault="00B3578D">
            <w:pPr>
              <w:pStyle w:val="TableParagraph"/>
              <w:spacing w:before="2"/>
              <w:ind w:left="110"/>
              <w:rPr>
                <w:sz w:val="24"/>
              </w:rPr>
            </w:pPr>
            <w:r>
              <w:rPr>
                <w:sz w:val="24"/>
              </w:rPr>
              <w:t>Final exam</w:t>
            </w:r>
          </w:p>
        </w:tc>
        <w:tc>
          <w:tcPr>
            <w:tcW w:w="4790" w:type="dxa"/>
          </w:tcPr>
          <w:p w14:paraId="337C5BD9" w14:textId="77777777" w:rsidR="00A10828" w:rsidRDefault="00B3578D">
            <w:pPr>
              <w:pStyle w:val="TableParagraph"/>
              <w:spacing w:before="2"/>
              <w:ind w:left="105"/>
              <w:rPr>
                <w:sz w:val="24"/>
              </w:rPr>
            </w:pPr>
            <w:r>
              <w:rPr>
                <w:sz w:val="24"/>
              </w:rPr>
              <w:t>20%</w:t>
            </w:r>
          </w:p>
        </w:tc>
      </w:tr>
      <w:tr w:rsidR="00A10828" w14:paraId="014CF2F8" w14:textId="77777777">
        <w:trPr>
          <w:trHeight w:val="282"/>
        </w:trPr>
        <w:tc>
          <w:tcPr>
            <w:tcW w:w="4790" w:type="dxa"/>
          </w:tcPr>
          <w:p w14:paraId="55CD23A6" w14:textId="77777777" w:rsidR="00A10828" w:rsidRDefault="00B3578D">
            <w:pPr>
              <w:pStyle w:val="TableParagraph"/>
              <w:spacing w:before="2"/>
              <w:ind w:left="110"/>
              <w:rPr>
                <w:sz w:val="24"/>
              </w:rPr>
            </w:pPr>
            <w:r>
              <w:rPr>
                <w:sz w:val="24"/>
              </w:rPr>
              <w:t>Total</w:t>
            </w:r>
          </w:p>
        </w:tc>
        <w:tc>
          <w:tcPr>
            <w:tcW w:w="4790" w:type="dxa"/>
          </w:tcPr>
          <w:p w14:paraId="39DD7E8E" w14:textId="77777777" w:rsidR="00A10828" w:rsidRDefault="00B3578D">
            <w:pPr>
              <w:pStyle w:val="TableParagraph"/>
              <w:spacing w:before="2"/>
              <w:ind w:left="105"/>
              <w:rPr>
                <w:sz w:val="24"/>
              </w:rPr>
            </w:pPr>
            <w:r>
              <w:rPr>
                <w:sz w:val="24"/>
              </w:rPr>
              <w:t>100%</w:t>
            </w:r>
          </w:p>
        </w:tc>
      </w:tr>
    </w:tbl>
    <w:p w14:paraId="0011BE5C" w14:textId="77777777" w:rsidR="00A10828" w:rsidRDefault="00A10828">
      <w:pPr>
        <w:pStyle w:val="BodyText"/>
        <w:spacing w:before="7"/>
        <w:rPr>
          <w:b/>
          <w:sz w:val="27"/>
        </w:rPr>
      </w:pPr>
    </w:p>
    <w:p w14:paraId="43C06D9F" w14:textId="77777777" w:rsidR="00A10828" w:rsidRDefault="00A10828">
      <w:pPr>
        <w:sectPr w:rsidR="00A10828">
          <w:pgSz w:w="12240" w:h="15840"/>
          <w:pgMar w:top="1380" w:right="1200" w:bottom="1260" w:left="1220" w:header="0" w:footer="1079" w:gutter="0"/>
          <w:cols w:space="720"/>
        </w:sectPr>
      </w:pPr>
    </w:p>
    <w:p w14:paraId="483A3374" w14:textId="77777777" w:rsidR="00A10828" w:rsidRDefault="00B3578D">
      <w:pPr>
        <w:pStyle w:val="Heading1"/>
        <w:spacing w:before="89"/>
      </w:pPr>
      <w:r>
        <w:lastRenderedPageBreak/>
        <w:t>Course Schedule</w:t>
      </w:r>
    </w:p>
    <w:p w14:paraId="7BD4CFCA" w14:textId="77777777" w:rsidR="00A10828" w:rsidRDefault="00B3578D">
      <w:pPr>
        <w:pStyle w:val="BodyText"/>
        <w:spacing w:before="7" w:line="276" w:lineRule="auto"/>
        <w:ind w:left="230" w:right="234"/>
      </w:pPr>
      <w:r>
        <w:t>The course will be divided into sections according to the textbook. Every week a new module will open on Canvas with assignments, readings, lectures, videos, etc. Students are responsible for completing the assignments and readings in each module. The dates and times will be listed on each module and assignment every week. The modules will open at 12 AM on Monday and close at 11:59 PM the following Sunday. Again, no late assignments will be accepted. The modules will follow the following schedule:</w:t>
      </w:r>
    </w:p>
    <w:p w14:paraId="2E3472BE" w14:textId="77777777" w:rsidR="00A10828" w:rsidRDefault="00A10828">
      <w:pPr>
        <w:pStyle w:val="BodyText"/>
        <w:spacing w:before="9"/>
        <w:rPr>
          <w:sz w:val="16"/>
        </w:rPr>
      </w:pPr>
    </w:p>
    <w:tbl>
      <w:tblPr>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1"/>
        <w:gridCol w:w="2962"/>
        <w:gridCol w:w="2137"/>
      </w:tblGrid>
      <w:tr w:rsidR="00ED6FE7" w14:paraId="61B9CC94" w14:textId="77777777" w:rsidTr="00ED6FE7">
        <w:trPr>
          <w:trHeight w:val="297"/>
        </w:trPr>
        <w:tc>
          <w:tcPr>
            <w:tcW w:w="2141" w:type="dxa"/>
          </w:tcPr>
          <w:p w14:paraId="2D22AE54" w14:textId="77777777" w:rsidR="00A10828" w:rsidRDefault="00A10828">
            <w:pPr>
              <w:pStyle w:val="TableParagraph"/>
              <w:spacing w:line="240" w:lineRule="auto"/>
              <w:rPr>
                <w:rFonts w:ascii="Times New Roman"/>
              </w:rPr>
            </w:pPr>
          </w:p>
        </w:tc>
        <w:tc>
          <w:tcPr>
            <w:tcW w:w="2962" w:type="dxa"/>
          </w:tcPr>
          <w:p w14:paraId="2686950C" w14:textId="77777777" w:rsidR="00A10828" w:rsidRDefault="00B3578D">
            <w:pPr>
              <w:pStyle w:val="TableParagraph"/>
              <w:spacing w:before="16"/>
              <w:ind w:left="188" w:right="186"/>
              <w:jc w:val="center"/>
              <w:rPr>
                <w:b/>
                <w:sz w:val="24"/>
              </w:rPr>
            </w:pPr>
            <w:r>
              <w:rPr>
                <w:b/>
                <w:sz w:val="24"/>
              </w:rPr>
              <w:t>Topic</w:t>
            </w:r>
          </w:p>
        </w:tc>
        <w:tc>
          <w:tcPr>
            <w:tcW w:w="2137" w:type="dxa"/>
            <w:vAlign w:val="center"/>
          </w:tcPr>
          <w:p w14:paraId="1410C09C" w14:textId="77777777" w:rsidR="00A10828" w:rsidRDefault="00B3578D" w:rsidP="00ED6FE7">
            <w:pPr>
              <w:pStyle w:val="TableParagraph"/>
              <w:tabs>
                <w:tab w:val="left" w:pos="1870"/>
              </w:tabs>
              <w:spacing w:before="16"/>
              <w:ind w:left="160"/>
              <w:jc w:val="center"/>
              <w:rPr>
                <w:b/>
                <w:sz w:val="24"/>
              </w:rPr>
            </w:pPr>
            <w:r>
              <w:rPr>
                <w:b/>
                <w:sz w:val="24"/>
              </w:rPr>
              <w:t>Reading</w:t>
            </w:r>
          </w:p>
        </w:tc>
      </w:tr>
      <w:tr w:rsidR="00ED6FE7" w14:paraId="37B0D374" w14:textId="77777777" w:rsidTr="00ED6FE7">
        <w:trPr>
          <w:trHeight w:val="302"/>
        </w:trPr>
        <w:tc>
          <w:tcPr>
            <w:tcW w:w="2141" w:type="dxa"/>
            <w:shd w:val="clear" w:color="auto" w:fill="C6D9F1" w:themeFill="text2" w:themeFillTint="33"/>
          </w:tcPr>
          <w:p w14:paraId="2FEA348A" w14:textId="77777777" w:rsidR="00A10828" w:rsidRDefault="00B3578D">
            <w:pPr>
              <w:pStyle w:val="TableParagraph"/>
              <w:spacing w:before="11" w:line="270" w:lineRule="exact"/>
              <w:ind w:left="417"/>
              <w:rPr>
                <w:sz w:val="24"/>
              </w:rPr>
            </w:pPr>
            <w:r>
              <w:rPr>
                <w:sz w:val="24"/>
              </w:rPr>
              <w:t>Introduction</w:t>
            </w:r>
          </w:p>
        </w:tc>
        <w:tc>
          <w:tcPr>
            <w:tcW w:w="2962" w:type="dxa"/>
            <w:shd w:val="clear" w:color="auto" w:fill="C6D9F1" w:themeFill="text2" w:themeFillTint="33"/>
          </w:tcPr>
          <w:p w14:paraId="46EE65C1" w14:textId="77777777" w:rsidR="00A10828" w:rsidRDefault="00B3578D">
            <w:pPr>
              <w:pStyle w:val="TableParagraph"/>
              <w:spacing w:before="21"/>
              <w:ind w:left="833"/>
              <w:rPr>
                <w:sz w:val="24"/>
              </w:rPr>
            </w:pPr>
            <w:r>
              <w:rPr>
                <w:sz w:val="24"/>
              </w:rPr>
              <w:t>Course Intro</w:t>
            </w:r>
          </w:p>
        </w:tc>
        <w:tc>
          <w:tcPr>
            <w:tcW w:w="2137" w:type="dxa"/>
            <w:shd w:val="clear" w:color="auto" w:fill="C6D9F1" w:themeFill="text2" w:themeFillTint="33"/>
            <w:vAlign w:val="center"/>
          </w:tcPr>
          <w:p w14:paraId="42C26BDD" w14:textId="77777777" w:rsidR="00A10828" w:rsidRDefault="00B3578D" w:rsidP="00ED6FE7">
            <w:pPr>
              <w:pStyle w:val="TableParagraph"/>
              <w:tabs>
                <w:tab w:val="left" w:pos="1870"/>
              </w:tabs>
              <w:spacing w:before="21"/>
              <w:ind w:left="160"/>
              <w:jc w:val="center"/>
              <w:rPr>
                <w:sz w:val="24"/>
              </w:rPr>
            </w:pPr>
            <w:r>
              <w:rPr>
                <w:sz w:val="24"/>
              </w:rPr>
              <w:t>None</w:t>
            </w:r>
          </w:p>
        </w:tc>
      </w:tr>
      <w:tr w:rsidR="00ED6FE7" w14:paraId="7F8942E0" w14:textId="77777777" w:rsidTr="00ED6FE7">
        <w:trPr>
          <w:trHeight w:val="844"/>
        </w:trPr>
        <w:tc>
          <w:tcPr>
            <w:tcW w:w="2141" w:type="dxa"/>
            <w:shd w:val="clear" w:color="auto" w:fill="C6D9F1" w:themeFill="text2" w:themeFillTint="33"/>
          </w:tcPr>
          <w:p w14:paraId="15ACDEA3" w14:textId="77777777" w:rsidR="00A10828" w:rsidRDefault="00B3578D">
            <w:pPr>
              <w:pStyle w:val="TableParagraph"/>
              <w:spacing w:before="4" w:line="237" w:lineRule="auto"/>
              <w:ind w:left="427" w:right="403" w:firstLine="171"/>
              <w:rPr>
                <w:sz w:val="24"/>
              </w:rPr>
            </w:pPr>
            <w:r>
              <w:rPr>
                <w:sz w:val="24"/>
              </w:rPr>
              <w:t>Section 1 Principles of</w:t>
            </w:r>
          </w:p>
          <w:p w14:paraId="23E5D05C" w14:textId="77777777" w:rsidR="00A10828" w:rsidRDefault="00B3578D">
            <w:pPr>
              <w:pStyle w:val="TableParagraph"/>
              <w:spacing w:before="2"/>
              <w:ind w:left="598"/>
              <w:rPr>
                <w:sz w:val="24"/>
              </w:rPr>
            </w:pPr>
            <w:r>
              <w:rPr>
                <w:sz w:val="24"/>
              </w:rPr>
              <w:t>Coaching</w:t>
            </w:r>
          </w:p>
        </w:tc>
        <w:tc>
          <w:tcPr>
            <w:tcW w:w="2962" w:type="dxa"/>
            <w:shd w:val="clear" w:color="auto" w:fill="C6D9F1" w:themeFill="text2" w:themeFillTint="33"/>
          </w:tcPr>
          <w:p w14:paraId="4277154A" w14:textId="77777777" w:rsidR="00A10828" w:rsidRDefault="00A10828">
            <w:pPr>
              <w:pStyle w:val="TableParagraph"/>
              <w:spacing w:before="10" w:line="240" w:lineRule="auto"/>
              <w:rPr>
                <w:sz w:val="23"/>
              </w:rPr>
            </w:pPr>
          </w:p>
          <w:p w14:paraId="6D7896BD" w14:textId="77777777" w:rsidR="00A10828" w:rsidRDefault="00B3578D">
            <w:pPr>
              <w:pStyle w:val="TableParagraph"/>
              <w:spacing w:before="1" w:line="280" w:lineRule="atLeast"/>
              <w:ind w:left="904" w:right="107" w:hanging="777"/>
              <w:rPr>
                <w:sz w:val="24"/>
              </w:rPr>
            </w:pPr>
            <w:r>
              <w:rPr>
                <w:sz w:val="24"/>
              </w:rPr>
              <w:t>Developing Your Coaching Philosophy</w:t>
            </w:r>
          </w:p>
        </w:tc>
        <w:tc>
          <w:tcPr>
            <w:tcW w:w="2137" w:type="dxa"/>
            <w:shd w:val="clear" w:color="auto" w:fill="C6D9F1" w:themeFill="text2" w:themeFillTint="33"/>
            <w:vAlign w:val="center"/>
          </w:tcPr>
          <w:p w14:paraId="463BCF37" w14:textId="77777777" w:rsidR="00A10828" w:rsidRDefault="00B3578D" w:rsidP="00ED6FE7">
            <w:pPr>
              <w:pStyle w:val="TableParagraph"/>
              <w:tabs>
                <w:tab w:val="left" w:pos="1870"/>
              </w:tabs>
              <w:spacing w:before="235"/>
              <w:ind w:right="195"/>
              <w:jc w:val="center"/>
              <w:rPr>
                <w:sz w:val="24"/>
              </w:rPr>
            </w:pPr>
            <w:r>
              <w:rPr>
                <w:sz w:val="24"/>
              </w:rPr>
              <w:t>Chapter</w:t>
            </w:r>
            <w:r w:rsidR="00ED6FE7">
              <w:rPr>
                <w:sz w:val="24"/>
              </w:rPr>
              <w:t xml:space="preserve"> </w:t>
            </w:r>
            <w:r>
              <w:rPr>
                <w:sz w:val="24"/>
              </w:rPr>
              <w:t>1</w:t>
            </w:r>
          </w:p>
        </w:tc>
      </w:tr>
      <w:tr w:rsidR="00ED6FE7" w14:paraId="312BB508" w14:textId="77777777" w:rsidTr="00ED6FE7">
        <w:trPr>
          <w:trHeight w:val="561"/>
        </w:trPr>
        <w:tc>
          <w:tcPr>
            <w:tcW w:w="2141" w:type="dxa"/>
            <w:shd w:val="clear" w:color="auto" w:fill="C6D9F1" w:themeFill="text2" w:themeFillTint="33"/>
          </w:tcPr>
          <w:p w14:paraId="4FD779AB" w14:textId="77777777" w:rsidR="00A10828" w:rsidRDefault="00A10828">
            <w:pPr>
              <w:pStyle w:val="TableParagraph"/>
              <w:spacing w:line="240" w:lineRule="auto"/>
              <w:rPr>
                <w:rFonts w:ascii="Times New Roman"/>
                <w:sz w:val="24"/>
              </w:rPr>
            </w:pPr>
          </w:p>
        </w:tc>
        <w:tc>
          <w:tcPr>
            <w:tcW w:w="2962" w:type="dxa"/>
            <w:shd w:val="clear" w:color="auto" w:fill="C6D9F1" w:themeFill="text2" w:themeFillTint="33"/>
          </w:tcPr>
          <w:p w14:paraId="18637D59" w14:textId="77777777" w:rsidR="00A10828" w:rsidRDefault="00B3578D">
            <w:pPr>
              <w:pStyle w:val="TableParagraph"/>
              <w:spacing w:before="7" w:line="278" w:lineRule="exact"/>
              <w:ind w:left="450" w:right="428" w:firstLine="106"/>
              <w:rPr>
                <w:sz w:val="24"/>
              </w:rPr>
            </w:pPr>
            <w:r>
              <w:rPr>
                <w:sz w:val="24"/>
              </w:rPr>
              <w:t>Determining Your Coaching Objectives</w:t>
            </w:r>
          </w:p>
        </w:tc>
        <w:tc>
          <w:tcPr>
            <w:tcW w:w="2137" w:type="dxa"/>
            <w:shd w:val="clear" w:color="auto" w:fill="C6D9F1" w:themeFill="text2" w:themeFillTint="33"/>
            <w:vAlign w:val="center"/>
          </w:tcPr>
          <w:p w14:paraId="3BCC8C36" w14:textId="77777777" w:rsidR="00A10828" w:rsidRDefault="00B3578D" w:rsidP="00ED6FE7">
            <w:pPr>
              <w:pStyle w:val="TableParagraph"/>
              <w:tabs>
                <w:tab w:val="left" w:pos="1870"/>
              </w:tabs>
              <w:spacing w:before="1"/>
              <w:ind w:right="247"/>
              <w:jc w:val="center"/>
              <w:rPr>
                <w:sz w:val="24"/>
              </w:rPr>
            </w:pPr>
            <w:r>
              <w:rPr>
                <w:sz w:val="24"/>
              </w:rPr>
              <w:t>Chapter 2</w:t>
            </w:r>
          </w:p>
        </w:tc>
      </w:tr>
      <w:tr w:rsidR="00ED6FE7" w14:paraId="5511BBDF" w14:textId="77777777" w:rsidTr="00ED6FE7">
        <w:trPr>
          <w:trHeight w:val="559"/>
        </w:trPr>
        <w:tc>
          <w:tcPr>
            <w:tcW w:w="2141" w:type="dxa"/>
            <w:shd w:val="clear" w:color="auto" w:fill="C6D9F1" w:themeFill="text2" w:themeFillTint="33"/>
          </w:tcPr>
          <w:p w14:paraId="74CCBD55" w14:textId="77777777" w:rsidR="00A10828" w:rsidRDefault="00A10828">
            <w:pPr>
              <w:pStyle w:val="TableParagraph"/>
              <w:spacing w:line="240" w:lineRule="auto"/>
              <w:rPr>
                <w:rFonts w:ascii="Times New Roman"/>
                <w:sz w:val="24"/>
              </w:rPr>
            </w:pPr>
          </w:p>
        </w:tc>
        <w:tc>
          <w:tcPr>
            <w:tcW w:w="2962" w:type="dxa"/>
            <w:shd w:val="clear" w:color="auto" w:fill="C6D9F1" w:themeFill="text2" w:themeFillTint="33"/>
          </w:tcPr>
          <w:p w14:paraId="6D886661" w14:textId="77777777" w:rsidR="00A10828" w:rsidRDefault="00B3578D">
            <w:pPr>
              <w:pStyle w:val="TableParagraph"/>
              <w:spacing w:before="6" w:line="278" w:lineRule="exact"/>
              <w:ind w:left="1225" w:right="223" w:hanging="980"/>
              <w:rPr>
                <w:sz w:val="24"/>
              </w:rPr>
            </w:pPr>
            <w:r>
              <w:rPr>
                <w:sz w:val="24"/>
              </w:rPr>
              <w:t>Selecting Your Coaching Style</w:t>
            </w:r>
          </w:p>
        </w:tc>
        <w:tc>
          <w:tcPr>
            <w:tcW w:w="2137" w:type="dxa"/>
            <w:shd w:val="clear" w:color="auto" w:fill="C6D9F1" w:themeFill="text2" w:themeFillTint="33"/>
            <w:vAlign w:val="center"/>
          </w:tcPr>
          <w:p w14:paraId="24CC84DC" w14:textId="77777777" w:rsidR="00A10828" w:rsidRDefault="00B3578D" w:rsidP="00ED6FE7">
            <w:pPr>
              <w:pStyle w:val="TableParagraph"/>
              <w:tabs>
                <w:tab w:val="left" w:pos="1870"/>
              </w:tabs>
              <w:ind w:right="247"/>
              <w:jc w:val="center"/>
              <w:rPr>
                <w:sz w:val="24"/>
              </w:rPr>
            </w:pPr>
            <w:r>
              <w:rPr>
                <w:sz w:val="24"/>
              </w:rPr>
              <w:t>Chapter 3</w:t>
            </w:r>
          </w:p>
        </w:tc>
      </w:tr>
      <w:tr w:rsidR="00ED6FE7" w14:paraId="31592B31" w14:textId="77777777" w:rsidTr="00ED6FE7">
        <w:trPr>
          <w:trHeight w:val="562"/>
        </w:trPr>
        <w:tc>
          <w:tcPr>
            <w:tcW w:w="2141" w:type="dxa"/>
            <w:shd w:val="clear" w:color="auto" w:fill="C6D9F1" w:themeFill="text2" w:themeFillTint="33"/>
          </w:tcPr>
          <w:p w14:paraId="24612C96" w14:textId="77777777" w:rsidR="00A10828" w:rsidRDefault="00A10828">
            <w:pPr>
              <w:pStyle w:val="TableParagraph"/>
              <w:spacing w:line="240" w:lineRule="auto"/>
              <w:rPr>
                <w:rFonts w:ascii="Times New Roman"/>
                <w:sz w:val="24"/>
              </w:rPr>
            </w:pPr>
          </w:p>
        </w:tc>
        <w:tc>
          <w:tcPr>
            <w:tcW w:w="2962" w:type="dxa"/>
            <w:shd w:val="clear" w:color="auto" w:fill="C6D9F1" w:themeFill="text2" w:themeFillTint="33"/>
          </w:tcPr>
          <w:p w14:paraId="3EF8306A" w14:textId="77777777" w:rsidR="00A10828" w:rsidRDefault="00B3578D">
            <w:pPr>
              <w:pStyle w:val="TableParagraph"/>
              <w:spacing w:line="284" w:lineRule="exact"/>
              <w:ind w:left="140" w:right="119" w:firstLine="280"/>
              <w:rPr>
                <w:sz w:val="24"/>
              </w:rPr>
            </w:pPr>
            <w:r>
              <w:rPr>
                <w:sz w:val="24"/>
              </w:rPr>
              <w:t>Coaching Character/ Coaching Diverse Athletes</w:t>
            </w:r>
          </w:p>
        </w:tc>
        <w:tc>
          <w:tcPr>
            <w:tcW w:w="2137" w:type="dxa"/>
            <w:shd w:val="clear" w:color="auto" w:fill="C6D9F1" w:themeFill="text2" w:themeFillTint="33"/>
            <w:vAlign w:val="center"/>
          </w:tcPr>
          <w:p w14:paraId="526615A5" w14:textId="77777777" w:rsidR="00A10828" w:rsidRDefault="00B3578D" w:rsidP="00ED6FE7">
            <w:pPr>
              <w:pStyle w:val="TableParagraph"/>
              <w:tabs>
                <w:tab w:val="left" w:pos="1870"/>
              </w:tabs>
              <w:ind w:right="141"/>
              <w:jc w:val="center"/>
              <w:rPr>
                <w:sz w:val="24"/>
              </w:rPr>
            </w:pPr>
            <w:r>
              <w:rPr>
                <w:sz w:val="24"/>
              </w:rPr>
              <w:t>Chapter</w:t>
            </w:r>
            <w:r w:rsidR="00ED6FE7">
              <w:rPr>
                <w:sz w:val="24"/>
              </w:rPr>
              <w:t>s</w:t>
            </w:r>
            <w:r>
              <w:rPr>
                <w:sz w:val="24"/>
              </w:rPr>
              <w:t xml:space="preserve"> 4-5</w:t>
            </w:r>
          </w:p>
        </w:tc>
      </w:tr>
      <w:tr w:rsidR="00ED6FE7" w14:paraId="39F39C02" w14:textId="77777777" w:rsidTr="00ED6FE7">
        <w:trPr>
          <w:trHeight w:val="839"/>
        </w:trPr>
        <w:tc>
          <w:tcPr>
            <w:tcW w:w="2141" w:type="dxa"/>
            <w:shd w:val="clear" w:color="auto" w:fill="DBE5F1" w:themeFill="accent1" w:themeFillTint="33"/>
          </w:tcPr>
          <w:p w14:paraId="44DABEE2" w14:textId="77777777" w:rsidR="00A10828" w:rsidRDefault="00B3578D">
            <w:pPr>
              <w:pStyle w:val="TableParagraph"/>
              <w:spacing w:line="237" w:lineRule="auto"/>
              <w:ind w:left="427" w:right="403" w:firstLine="171"/>
              <w:rPr>
                <w:sz w:val="24"/>
              </w:rPr>
            </w:pPr>
            <w:r>
              <w:rPr>
                <w:sz w:val="24"/>
              </w:rPr>
              <w:t>Section 2 Principles of</w:t>
            </w:r>
          </w:p>
          <w:p w14:paraId="16D9B3E7" w14:textId="77777777" w:rsidR="00A10828" w:rsidRDefault="00B3578D">
            <w:pPr>
              <w:pStyle w:val="TableParagraph"/>
              <w:spacing w:before="2"/>
              <w:ind w:left="603"/>
              <w:rPr>
                <w:sz w:val="24"/>
              </w:rPr>
            </w:pPr>
            <w:r>
              <w:rPr>
                <w:sz w:val="24"/>
              </w:rPr>
              <w:t>Behavior</w:t>
            </w:r>
          </w:p>
        </w:tc>
        <w:tc>
          <w:tcPr>
            <w:tcW w:w="2962" w:type="dxa"/>
            <w:shd w:val="clear" w:color="auto" w:fill="DBE5F1" w:themeFill="accent1" w:themeFillTint="33"/>
          </w:tcPr>
          <w:p w14:paraId="38D7698E" w14:textId="77777777" w:rsidR="00A10828" w:rsidRDefault="00A10828">
            <w:pPr>
              <w:pStyle w:val="TableParagraph"/>
              <w:spacing w:before="6" w:line="240" w:lineRule="auto"/>
              <w:rPr>
                <w:sz w:val="23"/>
              </w:rPr>
            </w:pPr>
          </w:p>
          <w:p w14:paraId="3AF92EC0" w14:textId="77777777" w:rsidR="00A10828" w:rsidRDefault="00B3578D">
            <w:pPr>
              <w:pStyle w:val="TableParagraph"/>
              <w:spacing w:line="280" w:lineRule="atLeast"/>
              <w:ind w:left="1053" w:right="112" w:hanging="920"/>
              <w:rPr>
                <w:sz w:val="24"/>
              </w:rPr>
            </w:pPr>
            <w:r>
              <w:rPr>
                <w:sz w:val="24"/>
              </w:rPr>
              <w:t>Communicating with Your Athletes</w:t>
            </w:r>
          </w:p>
        </w:tc>
        <w:tc>
          <w:tcPr>
            <w:tcW w:w="2137" w:type="dxa"/>
            <w:shd w:val="clear" w:color="auto" w:fill="DBE5F1" w:themeFill="accent1" w:themeFillTint="33"/>
          </w:tcPr>
          <w:p w14:paraId="04833E24" w14:textId="77777777" w:rsidR="00A10828" w:rsidRDefault="00B3578D" w:rsidP="00ED6FE7">
            <w:pPr>
              <w:pStyle w:val="TableParagraph"/>
              <w:tabs>
                <w:tab w:val="left" w:pos="1870"/>
              </w:tabs>
              <w:spacing w:before="231"/>
              <w:ind w:right="247"/>
              <w:jc w:val="center"/>
              <w:rPr>
                <w:sz w:val="24"/>
              </w:rPr>
            </w:pPr>
            <w:r>
              <w:rPr>
                <w:sz w:val="24"/>
              </w:rPr>
              <w:t>Chapter 6</w:t>
            </w:r>
          </w:p>
        </w:tc>
      </w:tr>
      <w:tr w:rsidR="00ED6FE7" w14:paraId="7C674814" w14:textId="77777777" w:rsidTr="00ED6FE7">
        <w:trPr>
          <w:trHeight w:val="297"/>
        </w:trPr>
        <w:tc>
          <w:tcPr>
            <w:tcW w:w="2141" w:type="dxa"/>
            <w:shd w:val="clear" w:color="auto" w:fill="DBE5F1" w:themeFill="accent1" w:themeFillTint="33"/>
          </w:tcPr>
          <w:p w14:paraId="51B4C3A7" w14:textId="77777777" w:rsidR="00A10828" w:rsidRDefault="00A10828">
            <w:pPr>
              <w:pStyle w:val="TableParagraph"/>
              <w:spacing w:line="240" w:lineRule="auto"/>
              <w:rPr>
                <w:rFonts w:ascii="Times New Roman"/>
              </w:rPr>
            </w:pPr>
          </w:p>
        </w:tc>
        <w:tc>
          <w:tcPr>
            <w:tcW w:w="2962" w:type="dxa"/>
            <w:shd w:val="clear" w:color="auto" w:fill="DBE5F1" w:themeFill="accent1" w:themeFillTint="33"/>
          </w:tcPr>
          <w:p w14:paraId="1EC2D016" w14:textId="77777777" w:rsidR="00A10828" w:rsidRDefault="00B3578D">
            <w:pPr>
              <w:pStyle w:val="TableParagraph"/>
              <w:spacing w:before="16"/>
              <w:ind w:right="193"/>
              <w:jc w:val="right"/>
              <w:rPr>
                <w:sz w:val="24"/>
              </w:rPr>
            </w:pPr>
            <w:r>
              <w:rPr>
                <w:sz w:val="24"/>
              </w:rPr>
              <w:t>Motivating Your Athletes</w:t>
            </w:r>
          </w:p>
        </w:tc>
        <w:tc>
          <w:tcPr>
            <w:tcW w:w="2137" w:type="dxa"/>
            <w:shd w:val="clear" w:color="auto" w:fill="DBE5F1" w:themeFill="accent1" w:themeFillTint="33"/>
            <w:vAlign w:val="center"/>
          </w:tcPr>
          <w:p w14:paraId="32B59D7B" w14:textId="77777777" w:rsidR="00A10828" w:rsidRDefault="00B3578D" w:rsidP="00ED6FE7">
            <w:pPr>
              <w:pStyle w:val="TableParagraph"/>
              <w:tabs>
                <w:tab w:val="left" w:pos="1870"/>
              </w:tabs>
              <w:spacing w:before="16"/>
              <w:ind w:left="160" w:right="247"/>
              <w:jc w:val="center"/>
              <w:rPr>
                <w:sz w:val="24"/>
              </w:rPr>
            </w:pPr>
            <w:r>
              <w:rPr>
                <w:sz w:val="24"/>
              </w:rPr>
              <w:t>Chapter 7</w:t>
            </w:r>
          </w:p>
        </w:tc>
      </w:tr>
      <w:tr w:rsidR="00ED6FE7" w14:paraId="0310C6C2" w14:textId="77777777" w:rsidTr="00ED6FE7">
        <w:trPr>
          <w:trHeight w:val="565"/>
        </w:trPr>
        <w:tc>
          <w:tcPr>
            <w:tcW w:w="2141" w:type="dxa"/>
            <w:shd w:val="clear" w:color="auto" w:fill="DBE5F1" w:themeFill="accent1" w:themeFillTint="33"/>
          </w:tcPr>
          <w:p w14:paraId="214523A6" w14:textId="77777777" w:rsidR="00A10828" w:rsidRDefault="00A10828">
            <w:pPr>
              <w:pStyle w:val="TableParagraph"/>
              <w:spacing w:line="240" w:lineRule="auto"/>
              <w:rPr>
                <w:rFonts w:ascii="Times New Roman"/>
                <w:sz w:val="24"/>
              </w:rPr>
            </w:pPr>
          </w:p>
        </w:tc>
        <w:tc>
          <w:tcPr>
            <w:tcW w:w="2962" w:type="dxa"/>
            <w:shd w:val="clear" w:color="auto" w:fill="DBE5F1" w:themeFill="accent1" w:themeFillTint="33"/>
          </w:tcPr>
          <w:p w14:paraId="74755EDC" w14:textId="77777777" w:rsidR="00A10828" w:rsidRDefault="00B3578D">
            <w:pPr>
              <w:pStyle w:val="TableParagraph"/>
              <w:spacing w:before="2" w:line="280" w:lineRule="atLeast"/>
              <w:ind w:left="1013" w:right="203" w:hanging="788"/>
              <w:rPr>
                <w:sz w:val="24"/>
              </w:rPr>
            </w:pPr>
            <w:r>
              <w:rPr>
                <w:sz w:val="24"/>
              </w:rPr>
              <w:t>Managing Your Athlete’s Behavior</w:t>
            </w:r>
          </w:p>
        </w:tc>
        <w:tc>
          <w:tcPr>
            <w:tcW w:w="2137" w:type="dxa"/>
            <w:shd w:val="clear" w:color="auto" w:fill="DBE5F1" w:themeFill="accent1" w:themeFillTint="33"/>
            <w:vAlign w:val="center"/>
          </w:tcPr>
          <w:p w14:paraId="55C509AB" w14:textId="77777777" w:rsidR="00A10828" w:rsidRDefault="00B3578D" w:rsidP="00ED6FE7">
            <w:pPr>
              <w:pStyle w:val="TableParagraph"/>
              <w:tabs>
                <w:tab w:val="left" w:pos="1870"/>
              </w:tabs>
              <w:spacing w:before="1"/>
              <w:ind w:right="247"/>
              <w:jc w:val="center"/>
              <w:rPr>
                <w:sz w:val="24"/>
              </w:rPr>
            </w:pPr>
            <w:r>
              <w:rPr>
                <w:sz w:val="24"/>
              </w:rPr>
              <w:t>Chapter 8</w:t>
            </w:r>
          </w:p>
        </w:tc>
      </w:tr>
      <w:tr w:rsidR="00ED6FE7" w14:paraId="69499173" w14:textId="77777777" w:rsidTr="00ED6FE7">
        <w:trPr>
          <w:trHeight w:val="844"/>
        </w:trPr>
        <w:tc>
          <w:tcPr>
            <w:tcW w:w="2141" w:type="dxa"/>
            <w:shd w:val="clear" w:color="auto" w:fill="D9D9D9" w:themeFill="background1" w:themeFillShade="D9"/>
          </w:tcPr>
          <w:p w14:paraId="35A5A797" w14:textId="77777777" w:rsidR="00A10828" w:rsidRDefault="00B3578D">
            <w:pPr>
              <w:pStyle w:val="TableParagraph"/>
              <w:spacing w:line="279" w:lineRule="exact"/>
              <w:ind w:left="427" w:firstLine="171"/>
              <w:rPr>
                <w:sz w:val="24"/>
              </w:rPr>
            </w:pPr>
            <w:r>
              <w:rPr>
                <w:sz w:val="24"/>
              </w:rPr>
              <w:t>Section</w:t>
            </w:r>
            <w:r>
              <w:rPr>
                <w:spacing w:val="-7"/>
                <w:sz w:val="24"/>
              </w:rPr>
              <w:t xml:space="preserve"> </w:t>
            </w:r>
            <w:r>
              <w:rPr>
                <w:sz w:val="24"/>
              </w:rPr>
              <w:t>3</w:t>
            </w:r>
          </w:p>
          <w:p w14:paraId="2F1B1EA8" w14:textId="77777777" w:rsidR="00A10828" w:rsidRDefault="00B3578D">
            <w:pPr>
              <w:pStyle w:val="TableParagraph"/>
              <w:spacing w:before="2" w:line="280" w:lineRule="atLeast"/>
              <w:ind w:left="381" w:right="374"/>
              <w:jc w:val="center"/>
              <w:rPr>
                <w:sz w:val="24"/>
              </w:rPr>
            </w:pPr>
            <w:r>
              <w:rPr>
                <w:sz w:val="24"/>
              </w:rPr>
              <w:t xml:space="preserve">Principles </w:t>
            </w:r>
            <w:r>
              <w:rPr>
                <w:spacing w:val="-9"/>
                <w:sz w:val="24"/>
              </w:rPr>
              <w:t xml:space="preserve">of </w:t>
            </w:r>
            <w:r>
              <w:rPr>
                <w:sz w:val="24"/>
              </w:rPr>
              <w:t>Teaching</w:t>
            </w:r>
          </w:p>
        </w:tc>
        <w:tc>
          <w:tcPr>
            <w:tcW w:w="2962" w:type="dxa"/>
            <w:shd w:val="clear" w:color="auto" w:fill="D9D9D9" w:themeFill="background1" w:themeFillShade="D9"/>
          </w:tcPr>
          <w:p w14:paraId="3E73D27F" w14:textId="77777777" w:rsidR="00A10828" w:rsidRDefault="00B3578D" w:rsidP="00ED6FE7">
            <w:pPr>
              <w:pStyle w:val="TableParagraph"/>
              <w:spacing w:before="235"/>
              <w:jc w:val="center"/>
              <w:rPr>
                <w:sz w:val="24"/>
              </w:rPr>
            </w:pPr>
            <w:r>
              <w:rPr>
                <w:sz w:val="24"/>
              </w:rPr>
              <w:t>The Games Approach</w:t>
            </w:r>
          </w:p>
        </w:tc>
        <w:tc>
          <w:tcPr>
            <w:tcW w:w="2137" w:type="dxa"/>
            <w:shd w:val="clear" w:color="auto" w:fill="D9D9D9" w:themeFill="background1" w:themeFillShade="D9"/>
            <w:vAlign w:val="center"/>
          </w:tcPr>
          <w:p w14:paraId="7C5F2634" w14:textId="77777777" w:rsidR="00A10828" w:rsidRDefault="00B3578D" w:rsidP="00ED6FE7">
            <w:pPr>
              <w:pStyle w:val="TableParagraph"/>
              <w:tabs>
                <w:tab w:val="left" w:pos="1870"/>
              </w:tabs>
              <w:spacing w:before="235"/>
              <w:ind w:right="247"/>
              <w:jc w:val="center"/>
              <w:rPr>
                <w:sz w:val="24"/>
              </w:rPr>
            </w:pPr>
            <w:r>
              <w:rPr>
                <w:sz w:val="24"/>
              </w:rPr>
              <w:t>Chapter 9</w:t>
            </w:r>
          </w:p>
        </w:tc>
      </w:tr>
      <w:tr w:rsidR="00ED6FE7" w14:paraId="371E7F23" w14:textId="77777777" w:rsidTr="00ED6FE7">
        <w:trPr>
          <w:trHeight w:val="844"/>
        </w:trPr>
        <w:tc>
          <w:tcPr>
            <w:tcW w:w="2141" w:type="dxa"/>
            <w:shd w:val="clear" w:color="auto" w:fill="D9D9D9" w:themeFill="background1" w:themeFillShade="D9"/>
          </w:tcPr>
          <w:p w14:paraId="465DCCA8" w14:textId="77777777" w:rsidR="00A10828" w:rsidRDefault="00A10828">
            <w:pPr>
              <w:pStyle w:val="TableParagraph"/>
              <w:spacing w:line="240" w:lineRule="auto"/>
              <w:rPr>
                <w:rFonts w:ascii="Times New Roman"/>
                <w:sz w:val="24"/>
              </w:rPr>
            </w:pPr>
          </w:p>
        </w:tc>
        <w:tc>
          <w:tcPr>
            <w:tcW w:w="2962" w:type="dxa"/>
            <w:shd w:val="clear" w:color="auto" w:fill="D9D9D9" w:themeFill="background1" w:themeFillShade="D9"/>
          </w:tcPr>
          <w:p w14:paraId="178127BE" w14:textId="77777777" w:rsidR="00A10828" w:rsidRDefault="00B3578D">
            <w:pPr>
              <w:pStyle w:val="TableParagraph"/>
              <w:spacing w:line="279" w:lineRule="exact"/>
              <w:ind w:left="460" w:hanging="162"/>
              <w:rPr>
                <w:sz w:val="24"/>
              </w:rPr>
            </w:pPr>
            <w:r>
              <w:rPr>
                <w:sz w:val="24"/>
              </w:rPr>
              <w:t>Teaching the Technical</w:t>
            </w:r>
          </w:p>
          <w:p w14:paraId="50DE6E47" w14:textId="77777777" w:rsidR="00A10828" w:rsidRDefault="00B3578D">
            <w:pPr>
              <w:pStyle w:val="TableParagraph"/>
              <w:spacing w:before="2" w:line="280" w:lineRule="atLeast"/>
              <w:ind w:left="191" w:right="186"/>
              <w:jc w:val="center"/>
              <w:rPr>
                <w:sz w:val="24"/>
              </w:rPr>
            </w:pPr>
            <w:r>
              <w:rPr>
                <w:sz w:val="24"/>
              </w:rPr>
              <w:t>Skills/ Teaching the Tactical Skills</w:t>
            </w:r>
          </w:p>
        </w:tc>
        <w:tc>
          <w:tcPr>
            <w:tcW w:w="2137" w:type="dxa"/>
            <w:shd w:val="clear" w:color="auto" w:fill="D9D9D9" w:themeFill="background1" w:themeFillShade="D9"/>
            <w:vAlign w:val="center"/>
          </w:tcPr>
          <w:p w14:paraId="003973DC" w14:textId="77777777" w:rsidR="00A10828" w:rsidRDefault="00B3578D" w:rsidP="00ED6FE7">
            <w:pPr>
              <w:pStyle w:val="TableParagraph"/>
              <w:tabs>
                <w:tab w:val="left" w:pos="1870"/>
              </w:tabs>
              <w:spacing w:before="1" w:line="280" w:lineRule="atLeast"/>
              <w:ind w:right="91"/>
              <w:jc w:val="center"/>
              <w:rPr>
                <w:sz w:val="24"/>
              </w:rPr>
            </w:pPr>
            <w:r>
              <w:rPr>
                <w:sz w:val="24"/>
              </w:rPr>
              <w:t>Chapters</w:t>
            </w:r>
            <w:r w:rsidR="00ED6FE7">
              <w:rPr>
                <w:sz w:val="24"/>
              </w:rPr>
              <w:t xml:space="preserve"> </w:t>
            </w:r>
            <w:r>
              <w:rPr>
                <w:sz w:val="24"/>
              </w:rPr>
              <w:t>10-11</w:t>
            </w:r>
          </w:p>
        </w:tc>
      </w:tr>
      <w:tr w:rsidR="00ED6FE7" w14:paraId="0B952DB6" w14:textId="77777777" w:rsidTr="00ED6FE7">
        <w:trPr>
          <w:trHeight w:val="297"/>
        </w:trPr>
        <w:tc>
          <w:tcPr>
            <w:tcW w:w="2141" w:type="dxa"/>
            <w:shd w:val="clear" w:color="auto" w:fill="D9D9D9" w:themeFill="background1" w:themeFillShade="D9"/>
          </w:tcPr>
          <w:p w14:paraId="28002EBF" w14:textId="77777777" w:rsidR="00A10828" w:rsidRDefault="00A10828">
            <w:pPr>
              <w:pStyle w:val="TableParagraph"/>
              <w:spacing w:line="240" w:lineRule="auto"/>
              <w:rPr>
                <w:rFonts w:ascii="Times New Roman"/>
              </w:rPr>
            </w:pPr>
          </w:p>
        </w:tc>
        <w:tc>
          <w:tcPr>
            <w:tcW w:w="2962" w:type="dxa"/>
            <w:shd w:val="clear" w:color="auto" w:fill="D9D9D9" w:themeFill="background1" w:themeFillShade="D9"/>
          </w:tcPr>
          <w:p w14:paraId="2A0E0CC3" w14:textId="77777777" w:rsidR="00A10828" w:rsidRDefault="00B3578D">
            <w:pPr>
              <w:pStyle w:val="TableParagraph"/>
              <w:spacing w:before="16"/>
              <w:ind w:left="354"/>
              <w:rPr>
                <w:sz w:val="24"/>
              </w:rPr>
            </w:pPr>
            <w:r>
              <w:rPr>
                <w:sz w:val="24"/>
              </w:rPr>
              <w:t>Planning for Teaching</w:t>
            </w:r>
          </w:p>
        </w:tc>
        <w:tc>
          <w:tcPr>
            <w:tcW w:w="2137" w:type="dxa"/>
            <w:shd w:val="clear" w:color="auto" w:fill="D9D9D9" w:themeFill="background1" w:themeFillShade="D9"/>
            <w:vAlign w:val="center"/>
          </w:tcPr>
          <w:p w14:paraId="780C513B" w14:textId="77777777" w:rsidR="00A10828" w:rsidRDefault="00B3578D" w:rsidP="00ED6FE7">
            <w:pPr>
              <w:pStyle w:val="TableParagraph"/>
              <w:tabs>
                <w:tab w:val="left" w:pos="1870"/>
              </w:tabs>
              <w:spacing w:before="16"/>
              <w:ind w:left="160" w:right="180"/>
              <w:jc w:val="center"/>
              <w:rPr>
                <w:sz w:val="24"/>
              </w:rPr>
            </w:pPr>
            <w:r>
              <w:rPr>
                <w:sz w:val="24"/>
              </w:rPr>
              <w:t>Chapter 12</w:t>
            </w:r>
          </w:p>
        </w:tc>
      </w:tr>
      <w:tr w:rsidR="00ED6FE7" w14:paraId="3B2311E8" w14:textId="77777777" w:rsidTr="00ED6FE7">
        <w:trPr>
          <w:trHeight w:val="1127"/>
        </w:trPr>
        <w:tc>
          <w:tcPr>
            <w:tcW w:w="2141" w:type="dxa"/>
            <w:shd w:val="clear" w:color="auto" w:fill="C6D9F1" w:themeFill="text2" w:themeFillTint="33"/>
          </w:tcPr>
          <w:p w14:paraId="75075A88" w14:textId="77777777" w:rsidR="00A10828" w:rsidRDefault="00B3578D">
            <w:pPr>
              <w:pStyle w:val="TableParagraph"/>
              <w:spacing w:before="141" w:line="240" w:lineRule="auto"/>
              <w:ind w:left="177" w:right="171" w:hanging="1"/>
              <w:jc w:val="center"/>
              <w:rPr>
                <w:sz w:val="24"/>
              </w:rPr>
            </w:pPr>
            <w:r>
              <w:rPr>
                <w:sz w:val="24"/>
              </w:rPr>
              <w:t>Section 4 Principles of Physical Training</w:t>
            </w:r>
          </w:p>
        </w:tc>
        <w:tc>
          <w:tcPr>
            <w:tcW w:w="2962" w:type="dxa"/>
            <w:shd w:val="clear" w:color="auto" w:fill="C6D9F1" w:themeFill="text2" w:themeFillTint="33"/>
          </w:tcPr>
          <w:p w14:paraId="3629152F" w14:textId="77777777" w:rsidR="00A10828" w:rsidRDefault="00B3578D">
            <w:pPr>
              <w:pStyle w:val="TableParagraph"/>
              <w:spacing w:before="2" w:line="240" w:lineRule="auto"/>
              <w:ind w:left="192" w:right="186"/>
              <w:jc w:val="center"/>
              <w:rPr>
                <w:sz w:val="24"/>
              </w:rPr>
            </w:pPr>
            <w:r>
              <w:rPr>
                <w:sz w:val="24"/>
              </w:rPr>
              <w:t xml:space="preserve">Training Basics/Training for Energy Fitness/ Training for </w:t>
            </w:r>
            <w:r w:rsidR="00ED6FE7">
              <w:rPr>
                <w:sz w:val="24"/>
              </w:rPr>
              <w:t>M</w:t>
            </w:r>
            <w:r>
              <w:rPr>
                <w:sz w:val="24"/>
              </w:rPr>
              <w:t>uscular</w:t>
            </w:r>
          </w:p>
          <w:p w14:paraId="611E76A0" w14:textId="77777777" w:rsidR="00A10828" w:rsidRDefault="00B3578D">
            <w:pPr>
              <w:pStyle w:val="TableParagraph"/>
              <w:spacing w:before="1"/>
              <w:ind w:left="188" w:right="186"/>
              <w:jc w:val="center"/>
              <w:rPr>
                <w:sz w:val="24"/>
              </w:rPr>
            </w:pPr>
            <w:r>
              <w:rPr>
                <w:sz w:val="24"/>
              </w:rPr>
              <w:t>f</w:t>
            </w:r>
            <w:r w:rsidR="00ED6FE7">
              <w:rPr>
                <w:sz w:val="24"/>
              </w:rPr>
              <w:t>F</w:t>
            </w:r>
            <w:r>
              <w:rPr>
                <w:sz w:val="24"/>
              </w:rPr>
              <w:t>tness</w:t>
            </w:r>
          </w:p>
        </w:tc>
        <w:tc>
          <w:tcPr>
            <w:tcW w:w="2137" w:type="dxa"/>
            <w:shd w:val="clear" w:color="auto" w:fill="C6D9F1" w:themeFill="text2" w:themeFillTint="33"/>
            <w:vAlign w:val="center"/>
          </w:tcPr>
          <w:p w14:paraId="68B9CE0F" w14:textId="77777777" w:rsidR="00A10828" w:rsidRDefault="00B3578D" w:rsidP="00ED6FE7">
            <w:pPr>
              <w:pStyle w:val="TableParagraph"/>
              <w:tabs>
                <w:tab w:val="left" w:pos="1953"/>
              </w:tabs>
              <w:spacing w:before="235" w:line="240" w:lineRule="auto"/>
              <w:jc w:val="center"/>
              <w:rPr>
                <w:sz w:val="24"/>
              </w:rPr>
            </w:pPr>
            <w:r>
              <w:rPr>
                <w:sz w:val="24"/>
              </w:rPr>
              <w:t>Chapter</w:t>
            </w:r>
            <w:r w:rsidR="00ED6FE7">
              <w:rPr>
                <w:sz w:val="24"/>
              </w:rPr>
              <w:t>s</w:t>
            </w:r>
            <w:r>
              <w:rPr>
                <w:sz w:val="24"/>
              </w:rPr>
              <w:t xml:space="preserve"> 13-15</w:t>
            </w:r>
          </w:p>
        </w:tc>
      </w:tr>
      <w:tr w:rsidR="00ED6FE7" w14:paraId="5B46935D" w14:textId="77777777" w:rsidTr="00ED6FE7">
        <w:trPr>
          <w:trHeight w:val="561"/>
        </w:trPr>
        <w:tc>
          <w:tcPr>
            <w:tcW w:w="2141" w:type="dxa"/>
            <w:shd w:val="clear" w:color="auto" w:fill="C6D9F1" w:themeFill="text2" w:themeFillTint="33"/>
          </w:tcPr>
          <w:p w14:paraId="4B72BFCE" w14:textId="77777777" w:rsidR="00A10828" w:rsidRDefault="00A10828">
            <w:pPr>
              <w:pStyle w:val="TableParagraph"/>
              <w:spacing w:line="240" w:lineRule="auto"/>
              <w:rPr>
                <w:rFonts w:ascii="Times New Roman"/>
                <w:sz w:val="24"/>
              </w:rPr>
            </w:pPr>
          </w:p>
        </w:tc>
        <w:tc>
          <w:tcPr>
            <w:tcW w:w="2962" w:type="dxa"/>
            <w:shd w:val="clear" w:color="auto" w:fill="C6D9F1" w:themeFill="text2" w:themeFillTint="33"/>
          </w:tcPr>
          <w:p w14:paraId="0C352977" w14:textId="77777777" w:rsidR="00A10828" w:rsidRDefault="00B3578D">
            <w:pPr>
              <w:pStyle w:val="TableParagraph"/>
              <w:spacing w:line="279" w:lineRule="exact"/>
              <w:ind w:left="189" w:right="186"/>
              <w:jc w:val="center"/>
              <w:rPr>
                <w:sz w:val="24"/>
              </w:rPr>
            </w:pPr>
            <w:r>
              <w:rPr>
                <w:sz w:val="24"/>
              </w:rPr>
              <w:t>Fueling Your</w:t>
            </w:r>
          </w:p>
          <w:p w14:paraId="6E8475B9" w14:textId="77777777" w:rsidR="00A10828" w:rsidRDefault="00B3578D">
            <w:pPr>
              <w:pStyle w:val="TableParagraph"/>
              <w:spacing w:before="2"/>
              <w:ind w:left="188" w:right="186"/>
              <w:jc w:val="center"/>
              <w:rPr>
                <w:sz w:val="24"/>
              </w:rPr>
            </w:pPr>
            <w:r>
              <w:rPr>
                <w:sz w:val="24"/>
              </w:rPr>
              <w:t>Athletes/Battling Drugs</w:t>
            </w:r>
          </w:p>
        </w:tc>
        <w:tc>
          <w:tcPr>
            <w:tcW w:w="2137" w:type="dxa"/>
            <w:shd w:val="clear" w:color="auto" w:fill="C6D9F1" w:themeFill="text2" w:themeFillTint="33"/>
            <w:vAlign w:val="center"/>
          </w:tcPr>
          <w:p w14:paraId="6AA51C96" w14:textId="77777777" w:rsidR="00A10828" w:rsidRDefault="00B3578D" w:rsidP="00ED6FE7">
            <w:pPr>
              <w:pStyle w:val="TableParagraph"/>
              <w:tabs>
                <w:tab w:val="left" w:pos="1870"/>
              </w:tabs>
              <w:spacing w:line="279" w:lineRule="exact"/>
              <w:ind w:left="160" w:right="123"/>
              <w:jc w:val="center"/>
              <w:rPr>
                <w:sz w:val="24"/>
              </w:rPr>
            </w:pPr>
            <w:r>
              <w:rPr>
                <w:sz w:val="24"/>
              </w:rPr>
              <w:t>Chapters</w:t>
            </w:r>
            <w:r w:rsidR="00ED6FE7">
              <w:rPr>
                <w:sz w:val="24"/>
              </w:rPr>
              <w:t xml:space="preserve"> </w:t>
            </w:r>
            <w:r>
              <w:rPr>
                <w:sz w:val="24"/>
              </w:rPr>
              <w:t>16-17</w:t>
            </w:r>
          </w:p>
        </w:tc>
      </w:tr>
      <w:tr w:rsidR="00ED6FE7" w14:paraId="596081D8" w14:textId="77777777" w:rsidTr="00ED6FE7">
        <w:trPr>
          <w:trHeight w:val="844"/>
        </w:trPr>
        <w:tc>
          <w:tcPr>
            <w:tcW w:w="2141" w:type="dxa"/>
            <w:shd w:val="clear" w:color="auto" w:fill="DBE5F1" w:themeFill="accent1" w:themeFillTint="33"/>
          </w:tcPr>
          <w:p w14:paraId="3D902DB4" w14:textId="77777777" w:rsidR="00A10828" w:rsidRDefault="00B3578D">
            <w:pPr>
              <w:pStyle w:val="TableParagraph"/>
              <w:spacing w:before="4" w:line="237" w:lineRule="auto"/>
              <w:ind w:left="427" w:right="420" w:hanging="1"/>
              <w:jc w:val="center"/>
              <w:rPr>
                <w:sz w:val="24"/>
              </w:rPr>
            </w:pPr>
            <w:r>
              <w:rPr>
                <w:sz w:val="24"/>
              </w:rPr>
              <w:t>Section 5 Principles</w:t>
            </w:r>
            <w:r>
              <w:rPr>
                <w:spacing w:val="1"/>
                <w:sz w:val="24"/>
              </w:rPr>
              <w:t xml:space="preserve"> </w:t>
            </w:r>
            <w:r>
              <w:rPr>
                <w:spacing w:val="-9"/>
                <w:sz w:val="24"/>
              </w:rPr>
              <w:t>of</w:t>
            </w:r>
          </w:p>
          <w:p w14:paraId="5F3620D7" w14:textId="77777777" w:rsidR="00A10828" w:rsidRDefault="00B3578D">
            <w:pPr>
              <w:pStyle w:val="TableParagraph"/>
              <w:spacing w:before="2"/>
              <w:ind w:left="381" w:right="378"/>
              <w:jc w:val="center"/>
              <w:rPr>
                <w:sz w:val="24"/>
              </w:rPr>
            </w:pPr>
            <w:r>
              <w:rPr>
                <w:sz w:val="24"/>
              </w:rPr>
              <w:t>Management</w:t>
            </w:r>
          </w:p>
        </w:tc>
        <w:tc>
          <w:tcPr>
            <w:tcW w:w="2962" w:type="dxa"/>
            <w:shd w:val="clear" w:color="auto" w:fill="DBE5F1" w:themeFill="accent1" w:themeFillTint="33"/>
          </w:tcPr>
          <w:p w14:paraId="3A96B8C3" w14:textId="77777777" w:rsidR="00A10828" w:rsidRDefault="00B3578D">
            <w:pPr>
              <w:pStyle w:val="TableParagraph"/>
              <w:spacing w:before="4" w:line="237" w:lineRule="auto"/>
              <w:ind w:left="629" w:right="607" w:firstLine="72"/>
              <w:rPr>
                <w:sz w:val="24"/>
              </w:rPr>
            </w:pPr>
            <w:r>
              <w:rPr>
                <w:sz w:val="24"/>
              </w:rPr>
              <w:t>Managing Your Team/Managing</w:t>
            </w:r>
          </w:p>
          <w:p w14:paraId="433AF6D1" w14:textId="77777777" w:rsidR="00A10828" w:rsidRDefault="00B3578D">
            <w:pPr>
              <w:pStyle w:val="TableParagraph"/>
              <w:spacing w:before="2"/>
              <w:ind w:left="778"/>
              <w:rPr>
                <w:sz w:val="24"/>
              </w:rPr>
            </w:pPr>
            <w:r>
              <w:rPr>
                <w:sz w:val="24"/>
              </w:rPr>
              <w:t>Relationships</w:t>
            </w:r>
          </w:p>
        </w:tc>
        <w:tc>
          <w:tcPr>
            <w:tcW w:w="2137" w:type="dxa"/>
            <w:shd w:val="clear" w:color="auto" w:fill="DBE5F1" w:themeFill="accent1" w:themeFillTint="33"/>
          </w:tcPr>
          <w:p w14:paraId="481B91EF" w14:textId="77777777" w:rsidR="00A10828" w:rsidRDefault="00A10828" w:rsidP="00ED6FE7">
            <w:pPr>
              <w:pStyle w:val="TableParagraph"/>
              <w:tabs>
                <w:tab w:val="left" w:pos="1870"/>
              </w:tabs>
              <w:spacing w:before="10" w:line="240" w:lineRule="auto"/>
              <w:ind w:left="160"/>
              <w:jc w:val="center"/>
              <w:rPr>
                <w:sz w:val="23"/>
              </w:rPr>
            </w:pPr>
          </w:p>
          <w:p w14:paraId="64BA47C7" w14:textId="77777777" w:rsidR="00A10828" w:rsidRDefault="00B3578D" w:rsidP="00ED6FE7">
            <w:pPr>
              <w:pStyle w:val="TableParagraph"/>
              <w:tabs>
                <w:tab w:val="left" w:pos="1870"/>
              </w:tabs>
              <w:spacing w:before="1" w:line="240" w:lineRule="auto"/>
              <w:ind w:left="160" w:right="123"/>
              <w:jc w:val="center"/>
              <w:rPr>
                <w:sz w:val="24"/>
              </w:rPr>
            </w:pPr>
            <w:r>
              <w:rPr>
                <w:sz w:val="24"/>
              </w:rPr>
              <w:t>Chapter</w:t>
            </w:r>
            <w:r w:rsidR="00ED6FE7">
              <w:rPr>
                <w:sz w:val="24"/>
              </w:rPr>
              <w:t>s</w:t>
            </w:r>
            <w:r>
              <w:rPr>
                <w:sz w:val="24"/>
              </w:rPr>
              <w:t xml:space="preserve"> 18-19</w:t>
            </w:r>
          </w:p>
        </w:tc>
      </w:tr>
      <w:tr w:rsidR="00ED6FE7" w14:paraId="411C8D39" w14:textId="77777777" w:rsidTr="00ED6FE7">
        <w:trPr>
          <w:trHeight w:val="302"/>
        </w:trPr>
        <w:tc>
          <w:tcPr>
            <w:tcW w:w="2141" w:type="dxa"/>
            <w:shd w:val="clear" w:color="auto" w:fill="DBE5F1" w:themeFill="accent1" w:themeFillTint="33"/>
          </w:tcPr>
          <w:p w14:paraId="66623287" w14:textId="77777777" w:rsidR="00A10828" w:rsidRDefault="00A10828">
            <w:pPr>
              <w:pStyle w:val="TableParagraph"/>
              <w:spacing w:line="240" w:lineRule="auto"/>
              <w:rPr>
                <w:rFonts w:ascii="Times New Roman"/>
              </w:rPr>
            </w:pPr>
          </w:p>
        </w:tc>
        <w:tc>
          <w:tcPr>
            <w:tcW w:w="2962" w:type="dxa"/>
            <w:shd w:val="clear" w:color="auto" w:fill="DBE5F1" w:themeFill="accent1" w:themeFillTint="33"/>
          </w:tcPr>
          <w:p w14:paraId="603956EF" w14:textId="77777777" w:rsidR="00A10828" w:rsidRDefault="00B3578D">
            <w:pPr>
              <w:pStyle w:val="TableParagraph"/>
              <w:spacing w:before="21"/>
              <w:ind w:left="290"/>
              <w:rPr>
                <w:sz w:val="24"/>
              </w:rPr>
            </w:pPr>
            <w:r>
              <w:rPr>
                <w:sz w:val="24"/>
              </w:rPr>
              <w:t>Managing Risk/Review</w:t>
            </w:r>
          </w:p>
        </w:tc>
        <w:tc>
          <w:tcPr>
            <w:tcW w:w="2137" w:type="dxa"/>
            <w:shd w:val="clear" w:color="auto" w:fill="DBE5F1" w:themeFill="accent1" w:themeFillTint="33"/>
            <w:vAlign w:val="center"/>
          </w:tcPr>
          <w:p w14:paraId="12C8EC43" w14:textId="77777777" w:rsidR="00A10828" w:rsidRDefault="00B3578D" w:rsidP="00ED6FE7">
            <w:pPr>
              <w:pStyle w:val="TableParagraph"/>
              <w:tabs>
                <w:tab w:val="left" w:pos="1870"/>
              </w:tabs>
              <w:spacing w:before="21"/>
              <w:ind w:left="160" w:right="180"/>
              <w:jc w:val="center"/>
              <w:rPr>
                <w:sz w:val="24"/>
              </w:rPr>
            </w:pPr>
            <w:r>
              <w:rPr>
                <w:sz w:val="24"/>
              </w:rPr>
              <w:t>Chapter 20</w:t>
            </w:r>
          </w:p>
        </w:tc>
      </w:tr>
      <w:tr w:rsidR="00ED6FE7" w14:paraId="2CF0BDE6" w14:textId="77777777" w:rsidTr="00ED6FE7">
        <w:trPr>
          <w:trHeight w:val="297"/>
        </w:trPr>
        <w:tc>
          <w:tcPr>
            <w:tcW w:w="2141" w:type="dxa"/>
            <w:shd w:val="clear" w:color="auto" w:fill="D9D9D9" w:themeFill="background1" w:themeFillShade="D9"/>
          </w:tcPr>
          <w:p w14:paraId="7F629719" w14:textId="77777777" w:rsidR="00A10828" w:rsidRDefault="00A10828">
            <w:pPr>
              <w:pStyle w:val="TableParagraph"/>
              <w:spacing w:line="240" w:lineRule="auto"/>
              <w:rPr>
                <w:rFonts w:ascii="Times New Roman"/>
              </w:rPr>
            </w:pPr>
          </w:p>
        </w:tc>
        <w:tc>
          <w:tcPr>
            <w:tcW w:w="2962" w:type="dxa"/>
            <w:shd w:val="clear" w:color="auto" w:fill="D9D9D9" w:themeFill="background1" w:themeFillShade="D9"/>
          </w:tcPr>
          <w:p w14:paraId="044BA0A8" w14:textId="77777777" w:rsidR="00A10828" w:rsidRDefault="00B3578D">
            <w:pPr>
              <w:pStyle w:val="TableParagraph"/>
              <w:spacing w:before="16"/>
              <w:ind w:right="255"/>
              <w:jc w:val="right"/>
              <w:rPr>
                <w:b/>
                <w:sz w:val="24"/>
              </w:rPr>
            </w:pPr>
            <w:r>
              <w:rPr>
                <w:b/>
                <w:sz w:val="24"/>
              </w:rPr>
              <w:t>Comprehensive Paper</w:t>
            </w:r>
          </w:p>
        </w:tc>
        <w:tc>
          <w:tcPr>
            <w:tcW w:w="2137" w:type="dxa"/>
            <w:shd w:val="clear" w:color="auto" w:fill="D9D9D9" w:themeFill="background1" w:themeFillShade="D9"/>
            <w:vAlign w:val="center"/>
          </w:tcPr>
          <w:p w14:paraId="645F0932" w14:textId="77777777" w:rsidR="00A10828" w:rsidRDefault="00A10828" w:rsidP="00ED6FE7">
            <w:pPr>
              <w:pStyle w:val="TableParagraph"/>
              <w:spacing w:line="240" w:lineRule="auto"/>
              <w:jc w:val="center"/>
              <w:rPr>
                <w:rFonts w:ascii="Times New Roman"/>
              </w:rPr>
            </w:pPr>
          </w:p>
        </w:tc>
      </w:tr>
      <w:tr w:rsidR="00ED6FE7" w14:paraId="36613681" w14:textId="77777777" w:rsidTr="00ED6FE7">
        <w:trPr>
          <w:trHeight w:val="302"/>
        </w:trPr>
        <w:tc>
          <w:tcPr>
            <w:tcW w:w="2141" w:type="dxa"/>
            <w:shd w:val="clear" w:color="auto" w:fill="D9D9D9" w:themeFill="background1" w:themeFillShade="D9"/>
          </w:tcPr>
          <w:p w14:paraId="2AB1E843" w14:textId="77777777" w:rsidR="00A10828" w:rsidRDefault="00A10828">
            <w:pPr>
              <w:pStyle w:val="TableParagraph"/>
              <w:spacing w:line="240" w:lineRule="auto"/>
              <w:rPr>
                <w:rFonts w:ascii="Times New Roman"/>
              </w:rPr>
            </w:pPr>
          </w:p>
        </w:tc>
        <w:tc>
          <w:tcPr>
            <w:tcW w:w="2962" w:type="dxa"/>
            <w:shd w:val="clear" w:color="auto" w:fill="D9D9D9" w:themeFill="background1" w:themeFillShade="D9"/>
          </w:tcPr>
          <w:p w14:paraId="062825AA" w14:textId="77777777" w:rsidR="00A10828" w:rsidRDefault="00B3578D">
            <w:pPr>
              <w:pStyle w:val="TableParagraph"/>
              <w:spacing w:before="21"/>
              <w:ind w:left="869"/>
              <w:rPr>
                <w:b/>
                <w:sz w:val="24"/>
              </w:rPr>
            </w:pPr>
            <w:r>
              <w:rPr>
                <w:b/>
                <w:sz w:val="24"/>
              </w:rPr>
              <w:t>Final Exam</w:t>
            </w:r>
          </w:p>
        </w:tc>
        <w:tc>
          <w:tcPr>
            <w:tcW w:w="2137" w:type="dxa"/>
            <w:shd w:val="clear" w:color="auto" w:fill="D9D9D9" w:themeFill="background1" w:themeFillShade="D9"/>
            <w:vAlign w:val="center"/>
          </w:tcPr>
          <w:p w14:paraId="4D399DA2" w14:textId="77777777" w:rsidR="00A10828" w:rsidRDefault="00A10828" w:rsidP="00ED6FE7">
            <w:pPr>
              <w:pStyle w:val="TableParagraph"/>
              <w:spacing w:line="240" w:lineRule="auto"/>
              <w:jc w:val="center"/>
              <w:rPr>
                <w:rFonts w:ascii="Times New Roman"/>
              </w:rPr>
            </w:pPr>
          </w:p>
        </w:tc>
      </w:tr>
    </w:tbl>
    <w:p w14:paraId="4A74C6DC" w14:textId="77777777" w:rsidR="00A10828" w:rsidRDefault="00A10828">
      <w:pPr>
        <w:rPr>
          <w:rFonts w:ascii="Times New Roman"/>
        </w:rPr>
        <w:sectPr w:rsidR="00A10828">
          <w:pgSz w:w="12240" w:h="15840"/>
          <w:pgMar w:top="1360" w:right="1200" w:bottom="1260" w:left="1220" w:header="0" w:footer="1079" w:gutter="0"/>
          <w:cols w:space="720"/>
        </w:sectPr>
      </w:pPr>
    </w:p>
    <w:p w14:paraId="7CFDB126" w14:textId="77777777" w:rsidR="00A10828" w:rsidRDefault="008D5F59">
      <w:pPr>
        <w:pStyle w:val="BodyText"/>
        <w:spacing w:line="20" w:lineRule="exact"/>
        <w:ind w:left="225"/>
        <w:rPr>
          <w:sz w:val="2"/>
        </w:rPr>
      </w:pPr>
      <w:r>
        <w:rPr>
          <w:noProof/>
          <w:sz w:val="2"/>
        </w:rPr>
        <w:lastRenderedPageBreak/>
        <mc:AlternateContent>
          <mc:Choice Requires="wpg">
            <w:drawing>
              <wp:inline distT="0" distB="0" distL="0" distR="0" wp14:anchorId="4D1B6088" wp14:editId="2E5314A7">
                <wp:extent cx="4203700" cy="6350"/>
                <wp:effectExtent l="0" t="0"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3700" cy="6350"/>
                          <a:chOff x="0" y="0"/>
                          <a:chExt cx="6620" cy="10"/>
                        </a:xfrm>
                      </wpg:grpSpPr>
                      <wps:wsp>
                        <wps:cNvPr id="2" name="Line 3"/>
                        <wps:cNvCnPr>
                          <a:cxnSpLocks/>
                        </wps:cNvCnPr>
                        <wps:spPr bwMode="auto">
                          <a:xfrm>
                            <a:off x="0" y="5"/>
                            <a:ext cx="21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 name="Rectangle 4"/>
                        <wps:cNvSpPr>
                          <a:spLocks/>
                        </wps:cNvSpPr>
                        <wps:spPr bwMode="auto">
                          <a:xfrm>
                            <a:off x="214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5"/>
                        <wps:cNvCnPr>
                          <a:cxnSpLocks/>
                        </wps:cNvCnPr>
                        <wps:spPr bwMode="auto">
                          <a:xfrm>
                            <a:off x="2150" y="5"/>
                            <a:ext cx="295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6"/>
                        <wps:cNvSpPr>
                          <a:spLocks/>
                        </wps:cNvSpPr>
                        <wps:spPr bwMode="auto">
                          <a:xfrm>
                            <a:off x="5102"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7"/>
                        <wps:cNvCnPr>
                          <a:cxnSpLocks/>
                        </wps:cNvCnPr>
                        <wps:spPr bwMode="auto">
                          <a:xfrm>
                            <a:off x="5112" y="5"/>
                            <a:ext cx="150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89E1FB" id="Group 2" o:spid="_x0000_s1026" style="width:331pt;height:.5pt;mso-position-horizontal-relative:char;mso-position-vertical-relative:line" coordsize="662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">
                <v:line id="Line 3" o:spid="_x0000_s1027" style="position:absolute;visibility:visible;mso-wrap-style:square" from="0,5" to="214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" strokeweight=".48pt">
                  <o:lock v:ext="edit" shapetype="f"/>
                </v:line>
                <v:rect id="Rectangle 4" o:spid="_x0000_s1028" style="position:absolute;left:2140;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" fillcolor="black" stroked="f">
                  <v:path arrowok="t"/>
                </v:rect>
                <v:line id="Line 5" o:spid="_x0000_s1029" style="position:absolute;visibility:visible;mso-wrap-style:square" from="2150,5" to="510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" strokeweight=".48pt">
                  <o:lock v:ext="edit" shapetype="f"/>
                </v:line>
                <v:rect id="Rectangle 6" o:spid="_x0000_s1030" style="position:absolute;left:5102;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" fillcolor="black" stroked="f">
                  <v:path arrowok="t"/>
                </v:rect>
                <v:line id="Line 7" o:spid="_x0000_s1031" style="position:absolute;visibility:visible;mso-wrap-style:square" from="5112,5" to="661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" strokeweight=".48pt">
                  <o:lock v:ext="edit" shapetype="f"/>
                </v:line>
                <w10:anchorlock/>
              </v:group>
            </w:pict>
          </mc:Fallback>
        </mc:AlternateContent>
      </w:r>
    </w:p>
    <w:p w14:paraId="2B81E6BB" w14:textId="77777777" w:rsidR="00A10828" w:rsidRDefault="00A10828">
      <w:pPr>
        <w:pStyle w:val="BodyText"/>
        <w:rPr>
          <w:sz w:val="20"/>
        </w:rPr>
      </w:pPr>
    </w:p>
    <w:p w14:paraId="317D6B60" w14:textId="77777777" w:rsidR="00A10828" w:rsidRDefault="00B3578D">
      <w:pPr>
        <w:pStyle w:val="Heading1"/>
        <w:spacing w:before="248" w:line="280" w:lineRule="exact"/>
      </w:pPr>
      <w:r>
        <w:rPr>
          <w:u w:val="single"/>
        </w:rPr>
        <w:t>Student Evaluation</w:t>
      </w:r>
    </w:p>
    <w:p w14:paraId="338D1ABE" w14:textId="77777777" w:rsidR="00A10828" w:rsidRDefault="00B3578D">
      <w:pPr>
        <w:pStyle w:val="BodyText"/>
        <w:spacing w:line="280" w:lineRule="exact"/>
        <w:ind w:left="230"/>
      </w:pPr>
      <w:r>
        <w:t>Your grade for this course will be determined by your performance in the following:</w:t>
      </w:r>
    </w:p>
    <w:p w14:paraId="4747AED5" w14:textId="77777777" w:rsidR="00A10828" w:rsidRDefault="00B3578D">
      <w:pPr>
        <w:pStyle w:val="Heading1"/>
        <w:spacing w:before="199"/>
      </w:pPr>
      <w:r>
        <w:t>Exams</w:t>
      </w:r>
    </w:p>
    <w:p w14:paraId="240B09FB" w14:textId="77777777" w:rsidR="00A10828" w:rsidRDefault="00B3578D">
      <w:pPr>
        <w:pStyle w:val="BodyText"/>
        <w:spacing w:before="2"/>
        <w:ind w:left="230" w:right="234"/>
      </w:pPr>
      <w:r>
        <w:t>There will be one exam in the course. A cumulative Final exam will be given during exam week at the end of the semester.</w:t>
      </w:r>
    </w:p>
    <w:p w14:paraId="568AAB8A" w14:textId="77777777" w:rsidR="00A10828" w:rsidRDefault="00A10828">
      <w:pPr>
        <w:pStyle w:val="BodyText"/>
      </w:pPr>
    </w:p>
    <w:p w14:paraId="20E3A04E" w14:textId="77777777" w:rsidR="00A10828" w:rsidRDefault="00B3578D">
      <w:pPr>
        <w:pStyle w:val="Heading1"/>
        <w:spacing w:before="1"/>
      </w:pPr>
      <w:r>
        <w:t>Comprehensive Paper</w:t>
      </w:r>
    </w:p>
    <w:p w14:paraId="57899BA3" w14:textId="77777777" w:rsidR="00A10828" w:rsidRDefault="00B3578D">
      <w:pPr>
        <w:pStyle w:val="BodyText"/>
        <w:spacing w:before="4" w:line="237" w:lineRule="auto"/>
        <w:ind w:left="230"/>
      </w:pPr>
      <w:r>
        <w:t>Students will be asked to write a paper exhibiting their knowledge learned throughout the course. A prompt and rubric will be provided to the student.</w:t>
      </w:r>
    </w:p>
    <w:p w14:paraId="5524AB1C" w14:textId="77777777" w:rsidR="00A10828" w:rsidRDefault="00A10828">
      <w:pPr>
        <w:pStyle w:val="BodyText"/>
        <w:spacing w:before="4"/>
      </w:pPr>
    </w:p>
    <w:p w14:paraId="7AC5246A" w14:textId="77777777" w:rsidR="00A10828" w:rsidRDefault="00B3578D">
      <w:pPr>
        <w:pStyle w:val="Heading1"/>
        <w:spacing w:line="280" w:lineRule="exact"/>
      </w:pPr>
      <w:r>
        <w:t>Reading Quizzes</w:t>
      </w:r>
    </w:p>
    <w:p w14:paraId="7812EF24" w14:textId="77777777" w:rsidR="00A10828" w:rsidRDefault="00B3578D">
      <w:pPr>
        <w:pStyle w:val="BodyText"/>
        <w:ind w:left="230"/>
      </w:pPr>
      <w:r>
        <w:t>There will be quizzes for each textbook reading assignment. The questions will reflect the content in the respective chapters.</w:t>
      </w:r>
    </w:p>
    <w:p w14:paraId="096D2301" w14:textId="77777777" w:rsidR="00A10828" w:rsidRDefault="00A10828">
      <w:pPr>
        <w:pStyle w:val="BodyText"/>
        <w:spacing w:before="10"/>
        <w:rPr>
          <w:sz w:val="23"/>
        </w:rPr>
      </w:pPr>
    </w:p>
    <w:p w14:paraId="3AE498A2" w14:textId="77777777" w:rsidR="00A10828" w:rsidRDefault="00B3578D">
      <w:pPr>
        <w:pStyle w:val="Heading1"/>
        <w:spacing w:before="1"/>
      </w:pPr>
      <w:r>
        <w:t>Section Completion Assignments</w:t>
      </w:r>
    </w:p>
    <w:p w14:paraId="6EC04C53" w14:textId="77777777" w:rsidR="00A10828" w:rsidRDefault="00B3578D">
      <w:pPr>
        <w:pStyle w:val="BodyText"/>
        <w:spacing w:before="1"/>
        <w:ind w:left="230" w:right="335"/>
      </w:pPr>
      <w:r>
        <w:t>After the completion of each section, there will be an assignment designed to test the students’ knowledge of the material in the section. These assignments will be reflective and comprehensive. Each section assignment will be different.</w:t>
      </w:r>
    </w:p>
    <w:p w14:paraId="623D054F" w14:textId="77777777" w:rsidR="00A10828" w:rsidRDefault="00A10828">
      <w:pPr>
        <w:pStyle w:val="BodyText"/>
        <w:spacing w:before="10"/>
        <w:rPr>
          <w:sz w:val="23"/>
        </w:rPr>
      </w:pPr>
    </w:p>
    <w:p w14:paraId="5A019CF6" w14:textId="77777777" w:rsidR="00A10828" w:rsidRDefault="00B3578D">
      <w:pPr>
        <w:pStyle w:val="Heading1"/>
      </w:pPr>
      <w:r>
        <w:rPr>
          <w:u w:val="single"/>
        </w:rPr>
        <w:t>Late Policy</w:t>
      </w:r>
    </w:p>
    <w:p w14:paraId="0AEF6D7A" w14:textId="77777777" w:rsidR="00A10828" w:rsidRDefault="00B3578D">
      <w:pPr>
        <w:pStyle w:val="BodyText"/>
        <w:spacing w:before="2"/>
        <w:ind w:left="230" w:right="446"/>
      </w:pPr>
      <w:r>
        <w:t xml:space="preserve">No late assignments will be accepted without a university-approved excuse as outlined in the Student Policy </w:t>
      </w:r>
      <w:proofErr w:type="spellStart"/>
      <w:r>
        <w:t>eHandbook</w:t>
      </w:r>
      <w:proofErr w:type="spellEnd"/>
      <w:r>
        <w:t xml:space="preserve"> (</w:t>
      </w:r>
      <w:hyperlink r:id="rId9">
        <w:r>
          <w:rPr>
            <w:color w:val="0563C1"/>
            <w:u w:val="single" w:color="0563C1"/>
          </w:rPr>
          <w:t>www.auburn.edu/studentpolicies</w:t>
        </w:r>
        <w:r>
          <w:t>).</w:t>
        </w:r>
      </w:hyperlink>
    </w:p>
    <w:p w14:paraId="1E478836" w14:textId="77777777" w:rsidR="00A10828" w:rsidRDefault="00A10828">
      <w:pPr>
        <w:pStyle w:val="BodyText"/>
      </w:pPr>
    </w:p>
    <w:p w14:paraId="39413D82" w14:textId="77777777" w:rsidR="00A10828" w:rsidRDefault="00B3578D">
      <w:pPr>
        <w:pStyle w:val="Heading1"/>
        <w:spacing w:line="280" w:lineRule="exact"/>
      </w:pPr>
      <w:r>
        <w:rPr>
          <w:u w:val="single"/>
        </w:rPr>
        <w:t>Attendance/ Absences</w:t>
      </w:r>
    </w:p>
    <w:p w14:paraId="16E17F6B" w14:textId="665DECEE" w:rsidR="00A10828" w:rsidRDefault="00B3578D">
      <w:pPr>
        <w:pStyle w:val="BodyText"/>
        <w:ind w:left="230" w:right="234"/>
      </w:pPr>
      <w:r>
        <w:t xml:space="preserve">It is </w:t>
      </w:r>
      <w:r>
        <w:rPr>
          <w:b/>
        </w:rPr>
        <w:t xml:space="preserve">the STUDENT’S </w:t>
      </w:r>
      <w:r>
        <w:t>responsibility to listen to and understand each online module. Arrangements to take the make-up exam must be made in advance and the exam taken within 5 days of the missed exam with a valid a university-approved excuse. Students who miss an exam because of illness should inform the instructor prior to the missed class if possible. A doctor’s statement for verification of sickness is required and should clear the absence with the instructor the day the return to class. Other unavoidable absences from campus must be documented and cleared with the instructor in advance</w:t>
      </w:r>
      <w:r>
        <w:rPr>
          <w:b/>
        </w:rPr>
        <w:t xml:space="preserve">. </w:t>
      </w:r>
      <w:r>
        <w:t>Please carefully adhere to established assignment deadlines. In such a case the professor will have the discretion of lowering the assignment a percentage of the overall grade for each day that it is late.</w:t>
      </w:r>
    </w:p>
    <w:p w14:paraId="63E1E185" w14:textId="77777777" w:rsidR="00A10828" w:rsidRDefault="00A10828">
      <w:pPr>
        <w:pStyle w:val="BodyText"/>
        <w:rPr>
          <w:sz w:val="28"/>
        </w:rPr>
      </w:pPr>
    </w:p>
    <w:p w14:paraId="6B958740" w14:textId="77777777" w:rsidR="00A10828" w:rsidRDefault="00B3578D">
      <w:pPr>
        <w:pStyle w:val="Heading1"/>
        <w:spacing w:before="236" w:line="280" w:lineRule="exact"/>
      </w:pPr>
      <w:r>
        <w:rPr>
          <w:u w:val="single"/>
        </w:rPr>
        <w:t>Honesty Code</w:t>
      </w:r>
    </w:p>
    <w:p w14:paraId="62729D95" w14:textId="77777777" w:rsidR="00A10828" w:rsidRDefault="00B3578D">
      <w:pPr>
        <w:pStyle w:val="BodyText"/>
        <w:ind w:left="230" w:right="215"/>
      </w:pPr>
      <w:r>
        <w:t>The University Academic Honesty Code and Regulations pertaining to cheating will apply to this class. All academic honesty violations or alleged violations of the SGA Code of Laws will be reported to the Office of the Provost, which will then refer the case to the Academic Honesty Committee. For detailed information please refer to the University Policies site for Auburn University</w:t>
      </w:r>
    </w:p>
    <w:p w14:paraId="6214365E" w14:textId="77777777" w:rsidR="00A10828" w:rsidRDefault="00A10828">
      <w:pPr>
        <w:sectPr w:rsidR="00A10828">
          <w:pgSz w:w="12240" w:h="15840"/>
          <w:pgMar w:top="1460" w:right="1200" w:bottom="1260" w:left="1220" w:header="0" w:footer="1079" w:gutter="0"/>
          <w:cols w:space="720"/>
        </w:sectPr>
      </w:pPr>
    </w:p>
    <w:p w14:paraId="3C769ACD" w14:textId="77777777" w:rsidR="00A10828" w:rsidRDefault="00B3578D">
      <w:pPr>
        <w:pStyle w:val="Heading1"/>
        <w:spacing w:before="74" w:line="280" w:lineRule="exact"/>
      </w:pPr>
      <w:r>
        <w:rPr>
          <w:u w:val="single"/>
        </w:rPr>
        <w:lastRenderedPageBreak/>
        <w:t>Distance Learning Statement</w:t>
      </w:r>
    </w:p>
    <w:p w14:paraId="2D1D7E78" w14:textId="77777777" w:rsidR="00A10828" w:rsidRDefault="00B3578D">
      <w:pPr>
        <w:pStyle w:val="BodyText"/>
        <w:ind w:left="230" w:right="673"/>
      </w:pPr>
      <w:r>
        <w:t>This course will take place primarily online. The instructor will be available by way of email and appointment for any questions, concerns, explanations, or discussions. All course assignments and expectations are included in the syllabus as well as online. If clarification is needed for any assignment, students can discuss with the instructor by email or appointment.</w:t>
      </w:r>
    </w:p>
    <w:p w14:paraId="5F898CD2" w14:textId="77777777" w:rsidR="00A10828" w:rsidRDefault="00A10828">
      <w:pPr>
        <w:pStyle w:val="BodyText"/>
      </w:pPr>
    </w:p>
    <w:p w14:paraId="3AEC3C37" w14:textId="77777777" w:rsidR="00A10828" w:rsidRDefault="00B3578D">
      <w:pPr>
        <w:pStyle w:val="Heading1"/>
      </w:pPr>
      <w:r>
        <w:rPr>
          <w:u w:val="single"/>
        </w:rPr>
        <w:t>Questions/ Help</w:t>
      </w:r>
    </w:p>
    <w:p w14:paraId="13CEE15A" w14:textId="77777777" w:rsidR="00A10828" w:rsidRDefault="00B3578D">
      <w:pPr>
        <w:pStyle w:val="BodyText"/>
        <w:spacing w:before="4" w:line="237" w:lineRule="auto"/>
        <w:ind w:left="230" w:right="296" w:firstLine="52"/>
      </w:pPr>
      <w:r>
        <w:t>Students are encouraged to ask questions and seek extra help on a regular basis. Please do not wait until the day before an exam or assignment is due.</w:t>
      </w:r>
    </w:p>
    <w:p w14:paraId="02A7E53C" w14:textId="77777777" w:rsidR="00A10828" w:rsidRDefault="00A10828">
      <w:pPr>
        <w:pStyle w:val="BodyText"/>
        <w:spacing w:before="11"/>
        <w:rPr>
          <w:sz w:val="23"/>
        </w:rPr>
      </w:pPr>
    </w:p>
    <w:p w14:paraId="7E11D05C" w14:textId="77777777" w:rsidR="00A10828" w:rsidRDefault="00B3578D">
      <w:pPr>
        <w:pStyle w:val="Heading1"/>
      </w:pPr>
      <w:r>
        <w:rPr>
          <w:u w:val="single"/>
        </w:rPr>
        <w:t>Students Accommodations</w:t>
      </w:r>
    </w:p>
    <w:p w14:paraId="0C736804" w14:textId="77777777" w:rsidR="00A10828" w:rsidRDefault="00B3578D">
      <w:pPr>
        <w:pStyle w:val="BodyText"/>
        <w:spacing w:before="2"/>
        <w:ind w:left="230" w:right="284"/>
      </w:pPr>
      <w: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26A1EF8" w14:textId="77777777" w:rsidR="00A10828" w:rsidRDefault="00A10828">
      <w:pPr>
        <w:pStyle w:val="BodyText"/>
      </w:pPr>
    </w:p>
    <w:p w14:paraId="7C32EECD" w14:textId="77777777" w:rsidR="00A10828" w:rsidRDefault="00B3578D">
      <w:pPr>
        <w:pStyle w:val="Heading1"/>
      </w:pPr>
      <w:r>
        <w:rPr>
          <w:u w:val="single"/>
        </w:rPr>
        <w:t>Professionalism</w:t>
      </w:r>
    </w:p>
    <w:p w14:paraId="49001F17" w14:textId="77777777" w:rsidR="00A10828" w:rsidRDefault="00B3578D">
      <w:pPr>
        <w:pStyle w:val="BodyText"/>
        <w:spacing w:before="2"/>
        <w:ind w:left="230" w:right="762"/>
      </w:pPr>
      <w:r>
        <w:t>As faculty, staff, and students interact in professional settings, they are expected to demonstrate professional behaviors as defined in the College’s conceptual framework. These professional commitments or dispositions are listed below:</w:t>
      </w:r>
    </w:p>
    <w:p w14:paraId="24B58F7F" w14:textId="77777777" w:rsidR="00A10828" w:rsidRDefault="00B3578D">
      <w:pPr>
        <w:pStyle w:val="ListParagraph"/>
        <w:numPr>
          <w:ilvl w:val="0"/>
          <w:numId w:val="1"/>
        </w:numPr>
        <w:tabs>
          <w:tab w:val="left" w:pos="1310"/>
          <w:tab w:val="left" w:pos="1311"/>
        </w:tabs>
        <w:ind w:right="472"/>
        <w:rPr>
          <w:sz w:val="24"/>
        </w:rPr>
      </w:pPr>
      <w:r>
        <w:rPr>
          <w:sz w:val="24"/>
        </w:rPr>
        <w:t>Behave and communicate professionally on-line and in any postings. Unprofessional postings will result in the removal of this privilege and the inability to gain points. Additionally, you may be removed from this course for unprofessional</w:t>
      </w:r>
      <w:r>
        <w:rPr>
          <w:spacing w:val="-1"/>
          <w:sz w:val="24"/>
        </w:rPr>
        <w:t xml:space="preserve"> </w:t>
      </w:r>
      <w:r>
        <w:rPr>
          <w:sz w:val="24"/>
        </w:rPr>
        <w:t>conduct.</w:t>
      </w:r>
    </w:p>
    <w:p w14:paraId="644EC251" w14:textId="77777777" w:rsidR="00A10828" w:rsidRDefault="00B3578D">
      <w:pPr>
        <w:pStyle w:val="ListParagraph"/>
        <w:numPr>
          <w:ilvl w:val="0"/>
          <w:numId w:val="1"/>
        </w:numPr>
        <w:tabs>
          <w:tab w:val="left" w:pos="1310"/>
          <w:tab w:val="left" w:pos="1311"/>
        </w:tabs>
        <w:ind w:right="244"/>
        <w:rPr>
          <w:b/>
          <w:sz w:val="24"/>
        </w:rPr>
      </w:pPr>
      <w:r>
        <w:rPr>
          <w:sz w:val="24"/>
        </w:rPr>
        <w:t xml:space="preserve">Remember that postings may be misinterpreted, and not to post responses </w:t>
      </w:r>
      <w:r>
        <w:rPr>
          <w:spacing w:val="-4"/>
          <w:sz w:val="24"/>
        </w:rPr>
        <w:t xml:space="preserve">when </w:t>
      </w:r>
      <w:r>
        <w:rPr>
          <w:sz w:val="24"/>
        </w:rPr>
        <w:t xml:space="preserve">you are angry. </w:t>
      </w:r>
      <w:r>
        <w:rPr>
          <w:b/>
          <w:sz w:val="24"/>
        </w:rPr>
        <w:t>*This goes for e-mail correspondence with classmates and the</w:t>
      </w:r>
      <w:r>
        <w:rPr>
          <w:b/>
          <w:spacing w:val="-1"/>
          <w:sz w:val="24"/>
        </w:rPr>
        <w:t xml:space="preserve"> </w:t>
      </w:r>
      <w:r>
        <w:rPr>
          <w:b/>
          <w:sz w:val="24"/>
        </w:rPr>
        <w:t>instructor.</w:t>
      </w:r>
    </w:p>
    <w:p w14:paraId="3C818CB2" w14:textId="77777777" w:rsidR="00A10828" w:rsidRDefault="00B3578D">
      <w:pPr>
        <w:pStyle w:val="ListParagraph"/>
        <w:numPr>
          <w:ilvl w:val="0"/>
          <w:numId w:val="1"/>
        </w:numPr>
        <w:tabs>
          <w:tab w:val="left" w:pos="1310"/>
          <w:tab w:val="left" w:pos="1311"/>
        </w:tabs>
        <w:spacing w:before="1" w:line="237" w:lineRule="auto"/>
        <w:ind w:right="234"/>
        <w:rPr>
          <w:sz w:val="24"/>
        </w:rPr>
      </w:pPr>
      <w:r>
        <w:rPr>
          <w:sz w:val="24"/>
        </w:rPr>
        <w:t xml:space="preserve">Remember all of your discussions are public; it’s easy to forget this in chat </w:t>
      </w:r>
      <w:r>
        <w:rPr>
          <w:spacing w:val="-3"/>
          <w:sz w:val="24"/>
        </w:rPr>
        <w:t xml:space="preserve">rooms </w:t>
      </w:r>
      <w:r>
        <w:rPr>
          <w:sz w:val="24"/>
        </w:rPr>
        <w:t>or on the discussion</w:t>
      </w:r>
      <w:r>
        <w:rPr>
          <w:spacing w:val="-3"/>
          <w:sz w:val="24"/>
        </w:rPr>
        <w:t xml:space="preserve"> </w:t>
      </w:r>
      <w:r>
        <w:rPr>
          <w:sz w:val="24"/>
        </w:rPr>
        <w:t>board.</w:t>
      </w:r>
    </w:p>
    <w:p w14:paraId="50FF5863" w14:textId="2EE25C81" w:rsidR="00A10828" w:rsidRDefault="00B3578D">
      <w:pPr>
        <w:pStyle w:val="Heading1"/>
        <w:numPr>
          <w:ilvl w:val="0"/>
          <w:numId w:val="1"/>
        </w:numPr>
        <w:tabs>
          <w:tab w:val="left" w:pos="1310"/>
          <w:tab w:val="left" w:pos="1311"/>
        </w:tabs>
        <w:spacing w:before="3"/>
        <w:ind w:right="444"/>
      </w:pPr>
      <w:r>
        <w:t xml:space="preserve">If you find a posting that you find offensive or </w:t>
      </w:r>
      <w:r w:rsidR="00072784">
        <w:t>inappropriate,</w:t>
      </w:r>
      <w:r>
        <w:t xml:space="preserve"> please </w:t>
      </w:r>
      <w:r>
        <w:rPr>
          <w:spacing w:val="-3"/>
        </w:rPr>
        <w:t xml:space="preserve">notify </w:t>
      </w:r>
      <w:r>
        <w:t>the instructor</w:t>
      </w:r>
      <w:r>
        <w:rPr>
          <w:spacing w:val="-1"/>
        </w:rPr>
        <w:t xml:space="preserve"> </w:t>
      </w:r>
      <w:r>
        <w:t>immediately.</w:t>
      </w:r>
    </w:p>
    <w:p w14:paraId="6EEEB1FE" w14:textId="77777777" w:rsidR="00A10828" w:rsidRDefault="00B3578D">
      <w:pPr>
        <w:pStyle w:val="ListParagraph"/>
        <w:numPr>
          <w:ilvl w:val="0"/>
          <w:numId w:val="1"/>
        </w:numPr>
        <w:tabs>
          <w:tab w:val="left" w:pos="1310"/>
          <w:tab w:val="left" w:pos="1311"/>
        </w:tabs>
        <w:spacing w:line="280" w:lineRule="exact"/>
        <w:rPr>
          <w:sz w:val="24"/>
        </w:rPr>
      </w:pPr>
      <w:r>
        <w:rPr>
          <w:sz w:val="24"/>
        </w:rPr>
        <w:t>Please include a salutation and sign all e-mails, just as you would a</w:t>
      </w:r>
      <w:r>
        <w:rPr>
          <w:spacing w:val="-11"/>
          <w:sz w:val="24"/>
        </w:rPr>
        <w:t xml:space="preserve"> </w:t>
      </w:r>
      <w:r>
        <w:rPr>
          <w:sz w:val="24"/>
        </w:rPr>
        <w:t>letter.</w:t>
      </w:r>
    </w:p>
    <w:p w14:paraId="562F49EB" w14:textId="77777777" w:rsidR="00A10828" w:rsidRDefault="00B3578D">
      <w:pPr>
        <w:pStyle w:val="ListParagraph"/>
        <w:numPr>
          <w:ilvl w:val="0"/>
          <w:numId w:val="1"/>
        </w:numPr>
        <w:tabs>
          <w:tab w:val="left" w:pos="1310"/>
          <w:tab w:val="left" w:pos="1311"/>
        </w:tabs>
        <w:spacing w:before="1" w:line="280" w:lineRule="exact"/>
        <w:rPr>
          <w:sz w:val="24"/>
        </w:rPr>
      </w:pPr>
      <w:r>
        <w:rPr>
          <w:sz w:val="24"/>
        </w:rPr>
        <w:t>Do not use texting abbreviations in postings or</w:t>
      </w:r>
      <w:r>
        <w:rPr>
          <w:spacing w:val="-2"/>
          <w:sz w:val="24"/>
        </w:rPr>
        <w:t xml:space="preserve"> </w:t>
      </w:r>
      <w:r>
        <w:rPr>
          <w:sz w:val="24"/>
        </w:rPr>
        <w:t>e-mails.</w:t>
      </w:r>
    </w:p>
    <w:p w14:paraId="6F33A4E5" w14:textId="77777777" w:rsidR="00A10828" w:rsidRDefault="00B3578D">
      <w:pPr>
        <w:pStyle w:val="ListParagraph"/>
        <w:numPr>
          <w:ilvl w:val="0"/>
          <w:numId w:val="1"/>
        </w:numPr>
        <w:tabs>
          <w:tab w:val="left" w:pos="1310"/>
          <w:tab w:val="left" w:pos="1311"/>
        </w:tabs>
        <w:spacing w:line="280" w:lineRule="exact"/>
        <w:rPr>
          <w:sz w:val="24"/>
        </w:rPr>
      </w:pPr>
      <w:r>
        <w:rPr>
          <w:sz w:val="24"/>
        </w:rPr>
        <w:t>Engage in responsible and ethical professional</w:t>
      </w:r>
      <w:r>
        <w:rPr>
          <w:spacing w:val="-5"/>
          <w:sz w:val="24"/>
        </w:rPr>
        <w:t xml:space="preserve"> </w:t>
      </w:r>
      <w:r>
        <w:rPr>
          <w:sz w:val="24"/>
        </w:rPr>
        <w:t>practices</w:t>
      </w:r>
    </w:p>
    <w:p w14:paraId="2B49CDF1" w14:textId="77777777" w:rsidR="00A10828" w:rsidRDefault="00B3578D">
      <w:pPr>
        <w:pStyle w:val="ListParagraph"/>
        <w:numPr>
          <w:ilvl w:val="0"/>
          <w:numId w:val="1"/>
        </w:numPr>
        <w:tabs>
          <w:tab w:val="left" w:pos="1310"/>
          <w:tab w:val="left" w:pos="1311"/>
        </w:tabs>
        <w:spacing w:before="2"/>
        <w:rPr>
          <w:sz w:val="24"/>
        </w:rPr>
      </w:pPr>
      <w:r>
        <w:rPr>
          <w:sz w:val="24"/>
        </w:rPr>
        <w:t>Contribute to collaborative learning</w:t>
      </w:r>
      <w:r>
        <w:rPr>
          <w:spacing w:val="-2"/>
          <w:sz w:val="24"/>
        </w:rPr>
        <w:t xml:space="preserve"> </w:t>
      </w:r>
      <w:r>
        <w:rPr>
          <w:sz w:val="24"/>
        </w:rPr>
        <w:t>communities</w:t>
      </w:r>
    </w:p>
    <w:p w14:paraId="496E6DFE" w14:textId="77777777" w:rsidR="00A10828" w:rsidRDefault="00B3578D">
      <w:pPr>
        <w:pStyle w:val="ListParagraph"/>
        <w:numPr>
          <w:ilvl w:val="0"/>
          <w:numId w:val="1"/>
        </w:numPr>
        <w:tabs>
          <w:tab w:val="left" w:pos="1310"/>
          <w:tab w:val="left" w:pos="1311"/>
        </w:tabs>
        <w:spacing w:before="2" w:line="280" w:lineRule="exact"/>
        <w:rPr>
          <w:sz w:val="24"/>
        </w:rPr>
      </w:pPr>
      <w:r>
        <w:rPr>
          <w:sz w:val="24"/>
        </w:rPr>
        <w:t>Demonstrate a commitment to</w:t>
      </w:r>
      <w:r>
        <w:rPr>
          <w:spacing w:val="-1"/>
          <w:sz w:val="24"/>
        </w:rPr>
        <w:t xml:space="preserve"> </w:t>
      </w:r>
      <w:r>
        <w:rPr>
          <w:sz w:val="24"/>
        </w:rPr>
        <w:t>diversity</w:t>
      </w:r>
    </w:p>
    <w:p w14:paraId="2C7E8224" w14:textId="77777777" w:rsidR="00A10828" w:rsidRDefault="00B3578D">
      <w:pPr>
        <w:pStyle w:val="ListParagraph"/>
        <w:numPr>
          <w:ilvl w:val="0"/>
          <w:numId w:val="1"/>
        </w:numPr>
        <w:tabs>
          <w:tab w:val="left" w:pos="1310"/>
          <w:tab w:val="left" w:pos="1311"/>
        </w:tabs>
        <w:spacing w:line="280" w:lineRule="exact"/>
        <w:rPr>
          <w:sz w:val="24"/>
        </w:rPr>
      </w:pPr>
      <w:r>
        <w:rPr>
          <w:sz w:val="24"/>
        </w:rPr>
        <w:t>Model and nurture intellectual</w:t>
      </w:r>
      <w:r>
        <w:rPr>
          <w:spacing w:val="-3"/>
          <w:sz w:val="24"/>
        </w:rPr>
        <w:t xml:space="preserve"> </w:t>
      </w:r>
      <w:r>
        <w:rPr>
          <w:sz w:val="24"/>
        </w:rPr>
        <w:t>vitality</w:t>
      </w:r>
    </w:p>
    <w:p w14:paraId="0C5362E4" w14:textId="77777777" w:rsidR="00A10828" w:rsidRDefault="00A10828">
      <w:pPr>
        <w:pStyle w:val="BodyText"/>
        <w:spacing w:before="6"/>
      </w:pPr>
    </w:p>
    <w:p w14:paraId="76058710" w14:textId="77777777" w:rsidR="00A10828" w:rsidRDefault="00B3578D">
      <w:pPr>
        <w:pStyle w:val="Heading1"/>
        <w:spacing w:line="237" w:lineRule="auto"/>
        <w:ind w:right="1578"/>
      </w:pPr>
      <w:r>
        <w:t>The above content, schedule and procedures in this course are subject to amendments at the discretion of the instructor.</w:t>
      </w:r>
    </w:p>
    <w:sectPr w:rsidR="00A10828">
      <w:pgSz w:w="12240" w:h="15840"/>
      <w:pgMar w:top="1380" w:right="1200" w:bottom="1260" w:left="1220" w:header="0" w:footer="10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C5BB1" w14:textId="77777777" w:rsidR="00D539C4" w:rsidRDefault="00D539C4">
      <w:r>
        <w:separator/>
      </w:r>
    </w:p>
  </w:endnote>
  <w:endnote w:type="continuationSeparator" w:id="0">
    <w:p w14:paraId="2DC77618" w14:textId="77777777" w:rsidR="00D539C4" w:rsidRDefault="00D53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463F5" w14:textId="77777777" w:rsidR="00A10828" w:rsidRDefault="008D5F59">
    <w:pPr>
      <w:pStyle w:val="BodyText"/>
      <w:spacing w:line="14" w:lineRule="auto"/>
      <w:rPr>
        <w:sz w:val="20"/>
      </w:rPr>
    </w:pPr>
    <w:r>
      <w:rPr>
        <w:noProof/>
      </w:rPr>
      <mc:AlternateContent>
        <mc:Choice Requires="wps">
          <w:drawing>
            <wp:anchor distT="0" distB="0" distL="114300" distR="114300" simplePos="0" relativeHeight="503306456" behindDoc="1" locked="0" layoutInCell="1" allowOverlap="1" wp14:anchorId="0F9361EF" wp14:editId="2420BF6E">
              <wp:simplePos x="0" y="0"/>
              <wp:positionH relativeFrom="page">
                <wp:posOffset>850900</wp:posOffset>
              </wp:positionH>
              <wp:positionV relativeFrom="page">
                <wp:posOffset>9259570</wp:posOffset>
              </wp:positionV>
              <wp:extent cx="204470" cy="0"/>
              <wp:effectExtent l="0" t="12700" r="1143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470" cy="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35BB7" id="Line 2" o:spid="_x0000_s1026" style="position:absolute;z-index:-10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pt,729.1pt" to="83.1pt,72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" strokecolor="gray" strokeweight="2.16pt">
              <o:lock v:ext="edit" shapetype="f"/>
              <w10:wrap anchorx="page" anchory="page"/>
            </v:line>
          </w:pict>
        </mc:Fallback>
      </mc:AlternateContent>
    </w:r>
    <w:r>
      <w:rPr>
        <w:noProof/>
      </w:rPr>
      <mc:AlternateContent>
        <mc:Choice Requires="wps">
          <w:drawing>
            <wp:anchor distT="0" distB="0" distL="114300" distR="114300" simplePos="0" relativeHeight="503306480" behindDoc="1" locked="0" layoutInCell="1" allowOverlap="1" wp14:anchorId="175C9BE1" wp14:editId="56D4D410">
              <wp:simplePos x="0" y="0"/>
              <wp:positionH relativeFrom="page">
                <wp:posOffset>895985</wp:posOffset>
              </wp:positionH>
              <wp:positionV relativeFrom="page">
                <wp:posOffset>9264015</wp:posOffset>
              </wp:positionV>
              <wp:extent cx="116205" cy="18224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62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85509" w14:textId="77777777" w:rsidR="00A10828" w:rsidRDefault="00B3578D">
                          <w:pPr>
                            <w:spacing w:before="21"/>
                            <w:ind w:left="40"/>
                            <w:rPr>
                              <w:rFonts w:ascii="Calibri"/>
                              <w:b/>
                              <w:sz w:val="20"/>
                            </w:rPr>
                          </w:pPr>
                          <w:r>
                            <w:fldChar w:fldCharType="begin"/>
                          </w:r>
                          <w:r>
                            <w:rPr>
                              <w:rFonts w:ascii="Calibri"/>
                              <w:b/>
                              <w:color w:val="4F81BD"/>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0.55pt;margin-top:729.45pt;width:9.15pt;height:14.35pt;z-index:-1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" filled="f" stroked="f">
              <v:path arrowok="t"/>
              <v:textbox inset="0,0,0,0">
                <w:txbxContent>
                  <w:p w:rsidR="00A10828" w:rsidRDefault="00B3578D">
                    <w:pPr>
                      <w:spacing w:before="21"/>
                      <w:ind w:left="40"/>
                      <w:rPr>
                        <w:rFonts w:ascii="Calibri"/>
                        <w:b/>
                        <w:sz w:val="20"/>
                      </w:rPr>
                    </w:pPr>
                    <w:r>
                      <w:fldChar w:fldCharType="begin"/>
                    </w:r>
                    <w:r>
                      <w:rPr>
                        <w:rFonts w:ascii="Calibri"/>
                        <w:b/>
                        <w:color w:val="4F81BD"/>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A863D" w14:textId="77777777" w:rsidR="00D539C4" w:rsidRDefault="00D539C4">
      <w:r>
        <w:separator/>
      </w:r>
    </w:p>
  </w:footnote>
  <w:footnote w:type="continuationSeparator" w:id="0">
    <w:p w14:paraId="566EF6A7" w14:textId="77777777" w:rsidR="00D539C4" w:rsidRDefault="00D53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D777D"/>
    <w:multiLevelType w:val="hybridMultilevel"/>
    <w:tmpl w:val="775205F6"/>
    <w:lvl w:ilvl="0" w:tplc="1DC69036">
      <w:numFmt w:val="bullet"/>
      <w:lvlText w:val="•"/>
      <w:lvlJc w:val="left"/>
      <w:pPr>
        <w:ind w:left="1310" w:hanging="360"/>
      </w:pPr>
      <w:rPr>
        <w:rFonts w:ascii="Arial" w:eastAsia="Arial" w:hAnsi="Arial" w:cs="Arial" w:hint="default"/>
        <w:b/>
        <w:bCs/>
        <w:w w:val="138"/>
        <w:sz w:val="21"/>
        <w:szCs w:val="21"/>
      </w:rPr>
    </w:lvl>
    <w:lvl w:ilvl="1" w:tplc="0EF04E58">
      <w:numFmt w:val="bullet"/>
      <w:lvlText w:val="•"/>
      <w:lvlJc w:val="left"/>
      <w:pPr>
        <w:ind w:left="2170" w:hanging="360"/>
      </w:pPr>
      <w:rPr>
        <w:rFonts w:hint="default"/>
      </w:rPr>
    </w:lvl>
    <w:lvl w:ilvl="2" w:tplc="E1A88860">
      <w:numFmt w:val="bullet"/>
      <w:lvlText w:val="•"/>
      <w:lvlJc w:val="left"/>
      <w:pPr>
        <w:ind w:left="3020" w:hanging="360"/>
      </w:pPr>
      <w:rPr>
        <w:rFonts w:hint="default"/>
      </w:rPr>
    </w:lvl>
    <w:lvl w:ilvl="3" w:tplc="74623E64">
      <w:numFmt w:val="bullet"/>
      <w:lvlText w:val="•"/>
      <w:lvlJc w:val="left"/>
      <w:pPr>
        <w:ind w:left="3870" w:hanging="360"/>
      </w:pPr>
      <w:rPr>
        <w:rFonts w:hint="default"/>
      </w:rPr>
    </w:lvl>
    <w:lvl w:ilvl="4" w:tplc="E0AE2D42">
      <w:numFmt w:val="bullet"/>
      <w:lvlText w:val="•"/>
      <w:lvlJc w:val="left"/>
      <w:pPr>
        <w:ind w:left="4720" w:hanging="360"/>
      </w:pPr>
      <w:rPr>
        <w:rFonts w:hint="default"/>
      </w:rPr>
    </w:lvl>
    <w:lvl w:ilvl="5" w:tplc="9E8E3DD2">
      <w:numFmt w:val="bullet"/>
      <w:lvlText w:val="•"/>
      <w:lvlJc w:val="left"/>
      <w:pPr>
        <w:ind w:left="5570" w:hanging="360"/>
      </w:pPr>
      <w:rPr>
        <w:rFonts w:hint="default"/>
      </w:rPr>
    </w:lvl>
    <w:lvl w:ilvl="6" w:tplc="F7B46D22">
      <w:numFmt w:val="bullet"/>
      <w:lvlText w:val="•"/>
      <w:lvlJc w:val="left"/>
      <w:pPr>
        <w:ind w:left="6420" w:hanging="360"/>
      </w:pPr>
      <w:rPr>
        <w:rFonts w:hint="default"/>
      </w:rPr>
    </w:lvl>
    <w:lvl w:ilvl="7" w:tplc="1DB8859A">
      <w:numFmt w:val="bullet"/>
      <w:lvlText w:val="•"/>
      <w:lvlJc w:val="left"/>
      <w:pPr>
        <w:ind w:left="7270" w:hanging="360"/>
      </w:pPr>
      <w:rPr>
        <w:rFonts w:hint="default"/>
      </w:rPr>
    </w:lvl>
    <w:lvl w:ilvl="8" w:tplc="F620CBBA">
      <w:numFmt w:val="bullet"/>
      <w:lvlText w:val="•"/>
      <w:lvlJc w:val="left"/>
      <w:pPr>
        <w:ind w:left="8120" w:hanging="360"/>
      </w:pPr>
      <w:rPr>
        <w:rFonts w:hint="default"/>
      </w:rPr>
    </w:lvl>
  </w:abstractNum>
  <w:abstractNum w:abstractNumId="1" w15:restartNumberingAfterBreak="0">
    <w:nsid w:val="2E9B3B93"/>
    <w:multiLevelType w:val="hybridMultilevel"/>
    <w:tmpl w:val="80C2220E"/>
    <w:lvl w:ilvl="0" w:tplc="F3769E78">
      <w:start w:val="1"/>
      <w:numFmt w:val="decimal"/>
      <w:lvlText w:val="%1."/>
      <w:lvlJc w:val="left"/>
      <w:pPr>
        <w:ind w:left="950" w:hanging="360"/>
      </w:pPr>
      <w:rPr>
        <w:rFonts w:ascii="Cambria" w:eastAsia="Cambria" w:hAnsi="Cambria" w:cs="Cambria" w:hint="default"/>
        <w:spacing w:val="-1"/>
        <w:w w:val="100"/>
        <w:sz w:val="24"/>
        <w:szCs w:val="24"/>
      </w:rPr>
    </w:lvl>
    <w:lvl w:ilvl="1" w:tplc="0ABC4E4A">
      <w:numFmt w:val="bullet"/>
      <w:lvlText w:val="•"/>
      <w:lvlJc w:val="left"/>
      <w:pPr>
        <w:ind w:left="1846" w:hanging="360"/>
      </w:pPr>
      <w:rPr>
        <w:rFonts w:hint="default"/>
      </w:rPr>
    </w:lvl>
    <w:lvl w:ilvl="2" w:tplc="D658A040">
      <w:numFmt w:val="bullet"/>
      <w:lvlText w:val="•"/>
      <w:lvlJc w:val="left"/>
      <w:pPr>
        <w:ind w:left="2732" w:hanging="360"/>
      </w:pPr>
      <w:rPr>
        <w:rFonts w:hint="default"/>
      </w:rPr>
    </w:lvl>
    <w:lvl w:ilvl="3" w:tplc="30907646">
      <w:numFmt w:val="bullet"/>
      <w:lvlText w:val="•"/>
      <w:lvlJc w:val="left"/>
      <w:pPr>
        <w:ind w:left="3618" w:hanging="360"/>
      </w:pPr>
      <w:rPr>
        <w:rFonts w:hint="default"/>
      </w:rPr>
    </w:lvl>
    <w:lvl w:ilvl="4" w:tplc="E06E7C74">
      <w:numFmt w:val="bullet"/>
      <w:lvlText w:val="•"/>
      <w:lvlJc w:val="left"/>
      <w:pPr>
        <w:ind w:left="4504" w:hanging="360"/>
      </w:pPr>
      <w:rPr>
        <w:rFonts w:hint="default"/>
      </w:rPr>
    </w:lvl>
    <w:lvl w:ilvl="5" w:tplc="D58C1A16">
      <w:numFmt w:val="bullet"/>
      <w:lvlText w:val="•"/>
      <w:lvlJc w:val="left"/>
      <w:pPr>
        <w:ind w:left="5390" w:hanging="360"/>
      </w:pPr>
      <w:rPr>
        <w:rFonts w:hint="default"/>
      </w:rPr>
    </w:lvl>
    <w:lvl w:ilvl="6" w:tplc="3104F2E4">
      <w:numFmt w:val="bullet"/>
      <w:lvlText w:val="•"/>
      <w:lvlJc w:val="left"/>
      <w:pPr>
        <w:ind w:left="6276" w:hanging="360"/>
      </w:pPr>
      <w:rPr>
        <w:rFonts w:hint="default"/>
      </w:rPr>
    </w:lvl>
    <w:lvl w:ilvl="7" w:tplc="D98C7D46">
      <w:numFmt w:val="bullet"/>
      <w:lvlText w:val="•"/>
      <w:lvlJc w:val="left"/>
      <w:pPr>
        <w:ind w:left="7162" w:hanging="360"/>
      </w:pPr>
      <w:rPr>
        <w:rFonts w:hint="default"/>
      </w:rPr>
    </w:lvl>
    <w:lvl w:ilvl="8" w:tplc="73922B36">
      <w:numFmt w:val="bullet"/>
      <w:lvlText w:val="•"/>
      <w:lvlJc w:val="left"/>
      <w:pPr>
        <w:ind w:left="8048"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828"/>
    <w:rsid w:val="00072784"/>
    <w:rsid w:val="008B58AF"/>
    <w:rsid w:val="008D5F59"/>
    <w:rsid w:val="00A10828"/>
    <w:rsid w:val="00B3578D"/>
    <w:rsid w:val="00C7188B"/>
    <w:rsid w:val="00D52182"/>
    <w:rsid w:val="00D539C4"/>
    <w:rsid w:val="00E933B3"/>
    <w:rsid w:val="00ED6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EE8A6"/>
  <w15:docId w15:val="{50A6D7AB-606E-934A-9F24-6127D7FA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23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50" w:hanging="360"/>
    </w:pPr>
  </w:style>
  <w:style w:type="paragraph" w:customStyle="1" w:styleId="TableParagraph">
    <w:name w:val="Table Paragraph"/>
    <w:basedOn w:val="Normal"/>
    <w:uiPriority w:val="1"/>
    <w:qFormat/>
    <w:pPr>
      <w:spacing w:line="261" w:lineRule="exact"/>
    </w:pPr>
  </w:style>
  <w:style w:type="character" w:styleId="Hyperlink">
    <w:name w:val="Hyperlink"/>
    <w:basedOn w:val="DefaultParagraphFont"/>
    <w:uiPriority w:val="99"/>
    <w:unhideWhenUsed/>
    <w:rsid w:val="00ED6FE7"/>
    <w:rPr>
      <w:color w:val="0000FF" w:themeColor="hyperlink"/>
      <w:u w:val="single"/>
    </w:rPr>
  </w:style>
  <w:style w:type="character" w:styleId="UnresolvedMention">
    <w:name w:val="Unresolved Mention"/>
    <w:basedOn w:val="DefaultParagraphFont"/>
    <w:uiPriority w:val="99"/>
    <w:semiHidden/>
    <w:unhideWhenUsed/>
    <w:rsid w:val="00ED6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oliver@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1473</Words>
  <Characters>8397</Characters>
  <Application>Microsoft Office Word</Application>
  <DocSecurity>0</DocSecurity>
  <Lines>69</Lines>
  <Paragraphs>19</Paragraphs>
  <ScaleCrop>false</ScaleCrop>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Gretchen Oliver</cp:lastModifiedBy>
  <cp:revision>2</cp:revision>
  <dcterms:created xsi:type="dcterms:W3CDTF">2021-04-26T16:54:00Z</dcterms:created>
  <dcterms:modified xsi:type="dcterms:W3CDTF">2021-04-26T16:54:00Z</dcterms:modified>
</cp:coreProperties>
</file>