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936B915" w:rsidR="006E1D9E" w:rsidRPr="006E1D9E" w:rsidRDefault="008B7DF1" w:rsidP="006E1D9E">
      <w:pPr>
        <w:pStyle w:val="Default"/>
        <w:jc w:val="center"/>
        <w:rPr>
          <w:color w:val="003366"/>
          <w:sz w:val="32"/>
          <w:szCs w:val="32"/>
        </w:rPr>
      </w:pPr>
      <w:r>
        <w:rPr>
          <w:color w:val="003366"/>
          <w:sz w:val="32"/>
          <w:szCs w:val="32"/>
        </w:rPr>
        <w:t>Aimee Torres</w:t>
      </w:r>
    </w:p>
    <w:p w14:paraId="4EF6E28A" w14:textId="6C3A7809" w:rsidR="006E1D9E" w:rsidRDefault="00C74732" w:rsidP="006E1D9E">
      <w:pPr>
        <w:pStyle w:val="Default"/>
        <w:jc w:val="center"/>
        <w:rPr>
          <w:rStyle w:val="Hyperlink"/>
          <w:color w:val="003366"/>
          <w:sz w:val="32"/>
          <w:szCs w:val="32"/>
        </w:rPr>
      </w:pPr>
      <w:hyperlink r:id="rId9" w:history="1">
        <w:r w:rsidR="008B7DF1" w:rsidRPr="00F33F79">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3A9D883D"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8B7DF1">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8A502B">
              <w:rPr>
                <w:rFonts w:ascii="Arial" w:hAnsi="Arial" w:cs="Arial"/>
                <w:sz w:val="20"/>
                <w:szCs w:val="20"/>
              </w:rPr>
              <w:t>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1069418"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8B7DF1">
              <w:rPr>
                <w:rFonts w:ascii="Arial" w:hAnsi="Arial" w:cs="Arial"/>
                <w:sz w:val="20"/>
                <w:szCs w:val="20"/>
              </w:rPr>
              <w:t>Aimee Torres</w:t>
            </w:r>
          </w:p>
          <w:p w14:paraId="7BA3B1A6" w14:textId="25109E0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B7DF1" w:rsidRPr="008B7DF1">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0C6C98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12C0D30A" w14:textId="77777777" w:rsidR="008E00E0" w:rsidRDefault="00970C27" w:rsidP="00E229E6">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OUTLINE:</w:t>
      </w:r>
    </w:p>
    <w:p w14:paraId="0EC264FF" w14:textId="0D7EA3D9" w:rsidR="00970C27" w:rsidRPr="008E00E0" w:rsidRDefault="008E00E0" w:rsidP="008E00E0">
      <w:pPr>
        <w:widowControl w:val="0"/>
        <w:tabs>
          <w:tab w:val="left" w:pos="-1080"/>
          <w:tab w:val="left" w:pos="-720"/>
          <w:tab w:val="left" w:pos="720"/>
          <w:tab w:val="left" w:pos="1098"/>
        </w:tabs>
        <w:suppressAutoHyphens/>
        <w:snapToGrid w:val="0"/>
        <w:spacing w:after="120"/>
        <w:rPr>
          <w:rFonts w:ascii="Arial" w:hAnsi="Arial" w:cs="Arial"/>
          <w:b/>
          <w:sz w:val="22"/>
        </w:rPr>
      </w:pPr>
      <w:r w:rsidRPr="008E00E0">
        <w:rPr>
          <w:rFonts w:ascii="Arial" w:hAnsi="Arial" w:cs="Arial"/>
          <w:b/>
          <w:sz w:val="20"/>
          <w:szCs w:val="20"/>
        </w:rPr>
        <w:t>Due to differing summer schedules, Modules 1 – 6 will open on May 18th to allow for students to work ahead. Modules 7 – 12 will open on June 27th.</w:t>
      </w:r>
      <w:r>
        <w:rPr>
          <w:rFonts w:ascii="Arial" w:hAnsi="Arial" w:cs="Arial"/>
          <w:b/>
          <w:sz w:val="20"/>
          <w:szCs w:val="20"/>
        </w:rPr>
        <w:t xml:space="preserve"> Certification exams must be taken during the scheduled week – all students will schedule appointment times in Canvas Calendar </w:t>
      </w:r>
      <w:r w:rsidR="005F21D9">
        <w:rPr>
          <w:rFonts w:ascii="Arial" w:hAnsi="Arial" w:cs="Arial"/>
          <w:b/>
          <w:sz w:val="20"/>
          <w:szCs w:val="20"/>
        </w:rPr>
        <w:t>once the instructor has received appointment times.</w:t>
      </w:r>
      <w:r w:rsidR="006C7FB3" w:rsidRPr="008E00E0">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51146676" w14:textId="38D24675" w:rsidR="0069021C" w:rsidRDefault="007C297B" w:rsidP="0069021C">
            <w:pPr>
              <w:pStyle w:val="ListParagraph"/>
              <w:numPr>
                <w:ilvl w:val="0"/>
                <w:numId w:val="7"/>
              </w:numPr>
              <w:rPr>
                <w:rFonts w:ascii="Arial" w:hAnsi="Arial" w:cs="Arial"/>
                <w:sz w:val="20"/>
              </w:rPr>
            </w:pPr>
            <w:r>
              <w:rPr>
                <w:rFonts w:ascii="Arial" w:hAnsi="Arial" w:cs="Arial"/>
                <w:sz w:val="20"/>
              </w:rPr>
              <w:t>Excel Module 2 Sam Exam</w:t>
            </w:r>
          </w:p>
          <w:p w14:paraId="75E5CDF1" w14:textId="2DCEF33A" w:rsidR="0069021C" w:rsidRPr="0069021C" w:rsidRDefault="0069021C" w:rsidP="0069021C">
            <w:pPr>
              <w:rPr>
                <w:rFonts w:ascii="Arial" w:hAnsi="Arial" w:cs="Arial"/>
                <w:sz w:val="20"/>
              </w:rPr>
            </w:pPr>
            <w:r>
              <w:rPr>
                <w:rFonts w:ascii="Arial" w:hAnsi="Arial" w:cs="Arial"/>
                <w:sz w:val="20"/>
              </w:rPr>
              <w:t>3. Week 1 Discussion</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55D487"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32C744CB" w14:textId="5548158B" w:rsidR="0069021C" w:rsidRPr="0069021C" w:rsidRDefault="0069021C" w:rsidP="0069021C">
            <w:pPr>
              <w:rPr>
                <w:rFonts w:ascii="Arial" w:hAnsi="Arial" w:cs="Arial"/>
                <w:sz w:val="20"/>
              </w:rPr>
            </w:pPr>
            <w:r>
              <w:rPr>
                <w:rFonts w:ascii="Arial" w:hAnsi="Arial" w:cs="Arial"/>
                <w:sz w:val="20"/>
              </w:rPr>
              <w:t>3. Week 2 Discussion</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3273FEAE" w:rsidR="007C297B"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26FE1B9A" w14:textId="4259F30E" w:rsidR="00C0010E" w:rsidRPr="00C0010E" w:rsidRDefault="00C0010E" w:rsidP="00C0010E">
            <w:pPr>
              <w:rPr>
                <w:rFonts w:ascii="Arial" w:hAnsi="Arial" w:cs="Arial"/>
                <w:sz w:val="20"/>
              </w:rPr>
            </w:pPr>
            <w:r>
              <w:rPr>
                <w:rFonts w:ascii="Arial" w:hAnsi="Arial" w:cs="Arial"/>
                <w:sz w:val="20"/>
              </w:rPr>
              <w:t>3. Week 3 Discussion</w:t>
            </w:r>
          </w:p>
          <w:p w14:paraId="21343480" w14:textId="77777777" w:rsidR="007C297B" w:rsidRDefault="007C297B" w:rsidP="007C297B">
            <w:pPr>
              <w:rPr>
                <w:rFonts w:ascii="Arial" w:hAnsi="Arial" w:cs="Arial"/>
                <w:b/>
                <w:sz w:val="20"/>
              </w:rPr>
            </w:pPr>
          </w:p>
          <w:p w14:paraId="33359D9F" w14:textId="3237C959" w:rsidR="00C74732" w:rsidRPr="00EF6123" w:rsidRDefault="00C74732"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lastRenderedPageBreak/>
              <w:t>Week 4:</w:t>
            </w:r>
          </w:p>
          <w:p w14:paraId="65596900" w14:textId="4810328B" w:rsidR="007C297B" w:rsidRDefault="007C297B" w:rsidP="007C297B">
            <w:pPr>
              <w:rPr>
                <w:rFonts w:ascii="Arial" w:hAnsi="Arial" w:cs="Arial"/>
                <w:sz w:val="20"/>
              </w:rPr>
            </w:pPr>
            <w:r>
              <w:rPr>
                <w:rFonts w:ascii="Arial" w:hAnsi="Arial" w:cs="Arial"/>
                <w:sz w:val="20"/>
              </w:rPr>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0FCE33C9" w:rsidR="007C297B" w:rsidRPr="00C0010E"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74A5555F" w14:textId="6B2ED7D7" w:rsidR="00C0010E" w:rsidRPr="00C0010E" w:rsidRDefault="00C0010E" w:rsidP="00C0010E">
            <w:pPr>
              <w:rPr>
                <w:rFonts w:ascii="Arial" w:hAnsi="Arial" w:cs="Arial"/>
                <w:sz w:val="20"/>
              </w:rPr>
            </w:pPr>
            <w:r>
              <w:rPr>
                <w:rFonts w:ascii="Arial" w:hAnsi="Arial" w:cs="Arial"/>
                <w:sz w:val="20"/>
              </w:rPr>
              <w:t>2. Week 4 Discussion</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65AF3DF5" w14:textId="77777777" w:rsidR="008E00E0" w:rsidRDefault="008E00E0" w:rsidP="008E00E0">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online during designated appointment times. On Campus appointments are also available.</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Excel Module 7 Sam Critical Thinking Project 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7F1B36C2"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210A0CB" w14:textId="18789177" w:rsidR="00C0010E" w:rsidRPr="00C0010E" w:rsidRDefault="00C0010E" w:rsidP="00C0010E">
            <w:pPr>
              <w:rPr>
                <w:rFonts w:ascii="Arial" w:hAnsi="Arial" w:cs="Arial"/>
                <w:sz w:val="20"/>
              </w:rPr>
            </w:pPr>
            <w:r>
              <w:rPr>
                <w:rFonts w:ascii="Arial" w:hAnsi="Arial" w:cs="Arial"/>
                <w:sz w:val="20"/>
              </w:rPr>
              <w:t>3. Week 6 Discussi</w:t>
            </w:r>
            <w:r w:rsidR="008E00E0">
              <w:rPr>
                <w:rFonts w:ascii="Arial" w:hAnsi="Arial" w:cs="Arial"/>
                <w:sz w:val="20"/>
              </w:rPr>
              <w:t>on</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3E46867A"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32A1C23A" w14:textId="4EC9AD8F" w:rsidR="008E00E0" w:rsidRPr="008E00E0" w:rsidRDefault="008E00E0" w:rsidP="00BE7B24">
            <w:pPr>
              <w:rPr>
                <w:rFonts w:ascii="Arial" w:hAnsi="Arial" w:cs="Arial"/>
                <w:sz w:val="20"/>
              </w:rPr>
            </w:pPr>
            <w:r>
              <w:rPr>
                <w:rFonts w:ascii="Arial" w:hAnsi="Arial" w:cs="Arial"/>
                <w:sz w:val="20"/>
              </w:rPr>
              <w:t>4. Week 7 Discussion</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lastRenderedPageBreak/>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2A142CC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306A25C" w14:textId="35AB1D89" w:rsidR="008E00E0" w:rsidRPr="008E00E0" w:rsidRDefault="008E00E0" w:rsidP="00DB196A">
            <w:pPr>
              <w:rPr>
                <w:rFonts w:ascii="Arial" w:hAnsi="Arial" w:cs="Arial"/>
                <w:sz w:val="20"/>
              </w:rPr>
            </w:pPr>
            <w:r>
              <w:rPr>
                <w:rFonts w:ascii="Arial" w:hAnsi="Arial" w:cs="Arial"/>
                <w:sz w:val="20"/>
              </w:rPr>
              <w:t>4. Week 8 Discussion</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lastRenderedPageBreak/>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58C3C7BF" w14:textId="0098CEAA" w:rsidR="00DB196A" w:rsidRPr="008E00E0"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013D0496" w14:textId="06143CC1" w:rsidR="008E00E0" w:rsidRPr="008E00E0" w:rsidRDefault="008E00E0" w:rsidP="008E00E0">
            <w:pPr>
              <w:rPr>
                <w:rFonts w:ascii="Arial" w:hAnsi="Arial" w:cs="Arial"/>
                <w:sz w:val="20"/>
              </w:rPr>
            </w:pPr>
            <w:r>
              <w:rPr>
                <w:rFonts w:ascii="Arial" w:hAnsi="Arial" w:cs="Arial"/>
                <w:sz w:val="20"/>
              </w:rPr>
              <w:t>2. Week 9 Discussion</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0377122E"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w:t>
            </w:r>
            <w:r w:rsidR="008E00E0">
              <w:rPr>
                <w:rFonts w:ascii="Arial" w:hAnsi="Arial" w:cs="Arial"/>
                <w:sz w:val="20"/>
              </w:rPr>
              <w:t>online during designated appointment times. On Campus appointments are also available.</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C7473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390CDDBE" w:rsidR="00114104" w:rsidRPr="00114104" w:rsidRDefault="00114104" w:rsidP="00114104">
      <w:pPr>
        <w:rPr>
          <w:rFonts w:ascii="Arial" w:hAnsi="Arial" w:cs="Arial"/>
          <w:sz w:val="20"/>
          <w:szCs w:val="20"/>
        </w:rPr>
      </w:pPr>
      <w:r w:rsidRPr="00114104">
        <w:rPr>
          <w:rFonts w:ascii="Arial" w:hAnsi="Arial" w:cs="Arial"/>
          <w:sz w:val="20"/>
          <w:szCs w:val="20"/>
        </w:rPr>
        <w:t xml:space="preserve">Your health and safety, and the health and safety of your peers, are my top priorities. If you are experiencing any symptoms of </w:t>
      </w:r>
      <w:r w:rsidR="00C74732">
        <w:rPr>
          <w:rFonts w:ascii="Arial" w:hAnsi="Arial" w:cs="Arial"/>
          <w:sz w:val="20"/>
          <w:szCs w:val="20"/>
        </w:rPr>
        <w:t xml:space="preserve">an illness or </w:t>
      </w:r>
      <w:r w:rsidRPr="00114104">
        <w:rPr>
          <w:rFonts w:ascii="Arial" w:hAnsi="Arial" w:cs="Arial"/>
          <w:sz w:val="20"/>
          <w:szCs w:val="20"/>
        </w:rPr>
        <w:t>COVID-19,</w:t>
      </w:r>
      <w:r w:rsidR="00C74732">
        <w:rPr>
          <w:rFonts w:ascii="Arial" w:hAnsi="Arial" w:cs="Arial"/>
          <w:sz w:val="20"/>
          <w:szCs w:val="20"/>
        </w:rPr>
        <w:t xml:space="preserve"> </w:t>
      </w:r>
      <w:r w:rsidRPr="00114104">
        <w:rPr>
          <w:rFonts w:ascii="Arial" w:hAnsi="Arial" w:cs="Arial"/>
          <w:sz w:val="20"/>
          <w:szCs w:val="20"/>
        </w:rPr>
        <w:t xml:space="preserve">you should not attend in-person classes. </w:t>
      </w:r>
      <w:bookmarkStart w:id="0" w:name="_GoBack"/>
      <w:bookmarkEnd w:id="0"/>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643A6"/>
    <w:rsid w:val="00382C2F"/>
    <w:rsid w:val="003838EF"/>
    <w:rsid w:val="003855BD"/>
    <w:rsid w:val="00397DE0"/>
    <w:rsid w:val="003C18D0"/>
    <w:rsid w:val="003C221B"/>
    <w:rsid w:val="003C3A40"/>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1E61"/>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21D9"/>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021C"/>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502B"/>
    <w:rsid w:val="008A730C"/>
    <w:rsid w:val="008B027D"/>
    <w:rsid w:val="008B367B"/>
    <w:rsid w:val="008B7DF1"/>
    <w:rsid w:val="008D054D"/>
    <w:rsid w:val="008E00E0"/>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77CDB"/>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010E"/>
    <w:rsid w:val="00C07517"/>
    <w:rsid w:val="00C13307"/>
    <w:rsid w:val="00C152FA"/>
    <w:rsid w:val="00C217D0"/>
    <w:rsid w:val="00C240BB"/>
    <w:rsid w:val="00C43C8F"/>
    <w:rsid w:val="00C465D9"/>
    <w:rsid w:val="00C557D4"/>
    <w:rsid w:val="00C576B7"/>
    <w:rsid w:val="00C57BD2"/>
    <w:rsid w:val="00C62CAB"/>
    <w:rsid w:val="00C65AA6"/>
    <w:rsid w:val="00C74657"/>
    <w:rsid w:val="00C74732"/>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274F8D19-5ACA-4334-9081-45AB41E1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20498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4</cp:revision>
  <cp:lastPrinted>2021-04-29T19:59:00Z</cp:lastPrinted>
  <dcterms:created xsi:type="dcterms:W3CDTF">2022-05-10T16:23:00Z</dcterms:created>
  <dcterms:modified xsi:type="dcterms:W3CDTF">2022-05-16T17:51:00Z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