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2701D" w:rsidR="00B2406C" w:rsidRDefault="00B2406C" w14:paraId="2B97AFC9" w14:textId="77777777">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218A624A"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2D4019AA">
            <w:pPr>
              <w:pStyle w:val="BodyA"/>
              <w:widowControl w:val="0"/>
              <w:tabs>
                <w:tab w:val="center" w:pos="4680"/>
              </w:tabs>
              <w:spacing w:line="235" w:lineRule="auto"/>
              <w:jc w:val="center"/>
              <w:rPr>
                <w:rStyle w:val="NoneA"/>
                <w:rFonts w:ascii="Aparajita" w:hAnsi="Aparajita" w:cs="Aparajita"/>
                <w:b w:val="1"/>
                <w:bCs w:val="1"/>
                <w:color w:val="000000" w:themeColor="text1"/>
                <w:sz w:val="40"/>
                <w:szCs w:val="40"/>
              </w:rPr>
            </w:pPr>
            <w:r w:rsidRPr="218A624A" w:rsidR="218A624A">
              <w:rPr>
                <w:rStyle w:val="NoneA"/>
                <w:rFonts w:ascii="Aparajita" w:hAnsi="Aparajita" w:cs="Aparajita"/>
                <w:b w:val="1"/>
                <w:bCs w:val="1"/>
                <w:color w:val="000000" w:themeColor="text1" w:themeTint="FF" w:themeShade="FF"/>
                <w:sz w:val="40"/>
                <w:szCs w:val="40"/>
              </w:rPr>
              <w:t>RSED 2000-001/D01</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RDefault="001658BB" w14:paraId="67EBE0D9" w14:textId="018BA71F">
            <w:pPr>
              <w:pStyle w:val="BodyA"/>
              <w:jc w:val="center"/>
              <w:rPr>
                <w:rStyle w:val="NoneA"/>
                <w:rFonts w:ascii="Aparajita" w:hAnsi="Aparajita" w:eastAsia="Calibri" w:cs="Aparajita"/>
                <w:b/>
                <w:bCs/>
                <w:i/>
                <w:iCs/>
                <w:color w:val="000000" w:themeColor="text1"/>
                <w:sz w:val="32"/>
                <w:szCs w:val="32"/>
                <w:u w:color="44546A"/>
              </w:rPr>
            </w:pPr>
            <w:r w:rsidRPr="003C3D46">
              <w:rPr>
                <w:rStyle w:val="NoneA"/>
                <w:rFonts w:ascii="Aparajita" w:hAnsi="Aparajita" w:eastAsia="Calibri" w:cs="Aparajita"/>
                <w:b/>
                <w:bCs/>
                <w:i/>
                <w:iCs/>
                <w:color w:val="000000" w:themeColor="text1"/>
                <w:sz w:val="32"/>
                <w:szCs w:val="32"/>
                <w:u w:color="44546A"/>
              </w:rPr>
              <w:t>S</w:t>
            </w:r>
            <w:r w:rsidRPr="003C3D46" w:rsidR="0042543C">
              <w:rPr>
                <w:rStyle w:val="NoneA"/>
                <w:rFonts w:ascii="Aparajita" w:hAnsi="Aparajita" w:eastAsia="Calibri" w:cs="Aparajita"/>
                <w:b/>
                <w:bCs/>
                <w:i/>
                <w:iCs/>
                <w:color w:val="000000" w:themeColor="text1"/>
                <w:sz w:val="32"/>
                <w:szCs w:val="32"/>
                <w:u w:color="44546A"/>
              </w:rPr>
              <w:t>ummer</w:t>
            </w:r>
            <w:r w:rsidRPr="003C3D46">
              <w:rPr>
                <w:rStyle w:val="NoneA"/>
                <w:rFonts w:ascii="Aparajita" w:hAnsi="Aparajita" w:eastAsia="Calibri" w:cs="Aparajita"/>
                <w:b/>
                <w:bCs/>
                <w:i/>
                <w:iCs/>
                <w:color w:val="000000" w:themeColor="text1"/>
                <w:sz w:val="32"/>
                <w:szCs w:val="32"/>
                <w:u w:color="44546A"/>
              </w:rPr>
              <w:t xml:space="preserve"> 202</w:t>
            </w:r>
            <w:r w:rsidRPr="003C3D46" w:rsidR="00383F8F">
              <w:rPr>
                <w:rStyle w:val="NoneA"/>
                <w:rFonts w:ascii="Aparajita" w:hAnsi="Aparajita" w:eastAsia="Calibri" w:cs="Aparajita"/>
                <w:b/>
                <w:bCs/>
                <w:i/>
                <w:iCs/>
                <w:color w:val="000000" w:themeColor="text1"/>
                <w:sz w:val="32"/>
                <w:szCs w:val="32"/>
                <w:u w:color="44546A"/>
              </w:rPr>
              <w:t>2</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003C3D46">
              <w:rPr>
                <w:rStyle w:val="NoneA"/>
                <w:rFonts w:ascii="Aparajita" w:hAnsi="Aparajita" w:eastAsia="Calibri" w:cs="Aparajita"/>
                <w:smallCaps/>
                <w:color w:val="000000" w:themeColor="text1"/>
                <w:sz w:val="32"/>
                <w:szCs w:val="32"/>
                <w:u w:color="44546A"/>
              </w:rPr>
              <w:t>Instructor Information</w:t>
            </w:r>
          </w:p>
          <w:p w:rsidRPr="003C3D46"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Mrs. Lauren Ozment</w:t>
            </w:r>
          </w:p>
          <w:p w:rsidRPr="003C3D46" w:rsidR="00757CA0" w:rsidRDefault="00C20373" w14:paraId="1DE99E36" w14:textId="7855983E">
            <w:pPr>
              <w:pStyle w:val="BodyA"/>
              <w:spacing w:line="300" w:lineRule="auto"/>
              <w:jc w:val="center"/>
              <w:rPr>
                <w:rStyle w:val="NoneA"/>
                <w:rFonts w:ascii="Aparajita" w:hAnsi="Aparajita" w:eastAsia="Calibri" w:cs="Aparajita"/>
                <w:color w:val="000000" w:themeColor="text1"/>
                <w:sz w:val="32"/>
                <w:szCs w:val="32"/>
                <w:u w:color="44546A"/>
              </w:rPr>
            </w:pPr>
            <w:r w:rsidRPr="003C3D46">
              <w:rPr>
                <w:rStyle w:val="NoneA"/>
                <w:rFonts w:ascii="Aparajita" w:hAnsi="Aparajita" w:eastAsia="Calibri" w:cs="Aparajita"/>
                <w:color w:val="000000" w:themeColor="text1"/>
                <w:sz w:val="32"/>
                <w:szCs w:val="32"/>
                <w:u w:color="44546A"/>
              </w:rPr>
              <w:t xml:space="preserve">Office: </w:t>
            </w:r>
            <w:r w:rsidRPr="003C3D46" w:rsidR="00383F8F">
              <w:rPr>
                <w:rStyle w:val="NoneA"/>
                <w:rFonts w:ascii="Aparajita" w:hAnsi="Aparajita" w:eastAsia="Calibri" w:cs="Aparajita"/>
                <w:color w:val="000000" w:themeColor="text1"/>
                <w:sz w:val="32"/>
                <w:szCs w:val="32"/>
                <w:u w:color="44546A"/>
              </w:rPr>
              <w:t>Foy 136C</w:t>
            </w:r>
            <w:r w:rsidRPr="003C3D46">
              <w:rPr>
                <w:rStyle w:val="NoneA"/>
                <w:rFonts w:ascii="Aparajita" w:hAnsi="Aparajita" w:eastAsia="Calibri" w:cs="Aparajita"/>
                <w:color w:val="000000" w:themeColor="text1"/>
                <w:sz w:val="32"/>
                <w:szCs w:val="32"/>
                <w:u w:color="44546A"/>
              </w:rPr>
              <w:t xml:space="preserve"> </w:t>
            </w:r>
          </w:p>
          <w:p w:rsidRPr="00CD0581" w:rsidR="00757CA0" w:rsidRDefault="001658BB" w14:paraId="26672D93" w14:textId="0C8596E6">
            <w:pPr>
              <w:pStyle w:val="BodyA"/>
              <w:spacing w:line="300" w:lineRule="auto"/>
              <w:jc w:val="center"/>
              <w:rPr>
                <w:rFonts w:ascii="Aparajita" w:hAnsi="Aparajita" w:cs="Aparajita"/>
                <w:color w:val="000000" w:themeColor="text1"/>
              </w:rPr>
            </w:pPr>
            <w:r w:rsidRPr="003C3D46">
              <w:rPr>
                <w:rStyle w:val="NoneA"/>
                <w:rFonts w:ascii="Aparajita" w:hAnsi="Aparajita" w:eastAsia="Calibri" w:cs="Aparajita"/>
                <w:color w:val="000000" w:themeColor="text1"/>
                <w:sz w:val="32"/>
                <w:szCs w:val="32"/>
                <w:u w:color="44546A"/>
              </w:rPr>
              <w:t>Lew00024@auburn.edu</w:t>
            </w:r>
            <w:r w:rsidRPr="00CD0581" w:rsidR="00C20373">
              <w:rPr>
                <w:rStyle w:val="NoneA"/>
                <w:rFonts w:ascii="Aparajita" w:hAnsi="Aparajita" w:eastAsia="Calibri"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38AF2884">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Pr="00CD0581" w:rsidR="0042543C">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CD0581" w:rsidR="0082701D" w:rsidTr="18396133"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6BDD5379"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420B8E38" w14:paraId="24D83C46" w14:textId="33F013F7">
            <w:pPr>
              <w:pStyle w:val="BodyA"/>
              <w:rPr>
                <w:rFonts w:ascii="Aparajita" w:hAnsi="Aparajita" w:cs="Aparajita"/>
                <w:color w:val="000000" w:themeColor="text1"/>
              </w:rPr>
            </w:pPr>
            <w:r w:rsidRPr="420B8E38">
              <w:rPr>
                <w:rStyle w:val="NoneA"/>
                <w:rFonts w:ascii="Aparajita" w:hAnsi="Aparajita" w:cs="Aparajita"/>
                <w:b/>
                <w:bCs/>
                <w:color w:val="000000" w:themeColor="text1"/>
              </w:rPr>
              <w:t xml:space="preserve">Disability Awareness and Mentorship </w:t>
            </w:r>
          </w:p>
        </w:tc>
      </w:tr>
      <w:tr w:rsidRPr="00CD0581" w:rsidR="0082701D" w:rsidTr="18396133"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3CF3FDBE"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9943FE" w14:paraId="775A386A" w14:textId="216DA547">
            <w:pPr>
              <w:pStyle w:val="BodyA"/>
              <w:rPr>
                <w:rFonts w:ascii="Aparajita" w:hAnsi="Aparajita" w:cs="Aparajita"/>
                <w:color w:val="000000" w:themeColor="text1"/>
              </w:rPr>
            </w:pPr>
            <w:r w:rsidRPr="00CD0581">
              <w:rPr>
                <w:rFonts w:ascii="Aparajita" w:hAnsi="Aparajita" w:cs="Aparajita"/>
                <w:color w:val="000000" w:themeColor="text1"/>
              </w:rPr>
              <w:t>3</w:t>
            </w:r>
          </w:p>
        </w:tc>
      </w:tr>
      <w:tr w:rsidRPr="00CD0581" w:rsidR="0082701D" w:rsidTr="18396133"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541BAF6C"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005D3E36" w:rsidRDefault="0042543C" w14:paraId="4B3AB608" w14:textId="0B5D656B">
            <w:pPr>
              <w:pStyle w:val="BodyA"/>
              <w:rPr>
                <w:rStyle w:val="NoneA"/>
                <w:rFonts w:ascii="Aparajita" w:hAnsi="Aparajita" w:cs="Aparajita"/>
                <w:color w:val="000000" w:themeColor="text1"/>
              </w:rPr>
            </w:pPr>
            <w:r w:rsidRPr="18396133" w:rsidR="18396133">
              <w:rPr>
                <w:rStyle w:val="NoneA"/>
                <w:rFonts w:ascii="Aparajita" w:hAnsi="Aparajita" w:cs="Aparajita"/>
                <w:b w:val="1"/>
                <w:bCs w:val="1"/>
                <w:color w:val="000000" w:themeColor="text1" w:themeTint="FF" w:themeShade="FF"/>
              </w:rPr>
              <w:t xml:space="preserve">1:00-4:45pm Monday and </w:t>
            </w:r>
            <w:proofErr w:type="spellStart"/>
            <w:r w:rsidRPr="18396133" w:rsidR="18396133">
              <w:rPr>
                <w:rStyle w:val="NoneA"/>
                <w:rFonts w:ascii="Aparajita" w:hAnsi="Aparajita" w:cs="Aparajita"/>
                <w:b w:val="1"/>
                <w:bCs w:val="1"/>
                <w:color w:val="000000" w:themeColor="text1" w:themeTint="FF" w:themeShade="FF"/>
              </w:rPr>
              <w:t>Wednesday</w:t>
            </w:r>
            <w:r w:rsidRPr="18396133" w:rsidR="18396133">
              <w:rPr>
                <w:rStyle w:val="NoneA"/>
                <w:rFonts w:cs="Times New Roman"/>
                <w:b w:val="1"/>
                <w:bCs w:val="1"/>
                <w:color w:val="000000" w:themeColor="text1" w:themeTint="FF" w:themeShade="FF"/>
              </w:rPr>
              <w:t>│</w:t>
            </w:r>
            <w:r w:rsidRPr="18396133" w:rsidR="18396133">
              <w:rPr>
                <w:rStyle w:val="NoneA"/>
                <w:rFonts w:ascii="Aparajita" w:hAnsi="Aparajita" w:eastAsia="Aparajita" w:cs="Aparajita"/>
                <w:b w:val="0"/>
                <w:bCs w:val="0"/>
                <w:color w:val="000000" w:themeColor="text1" w:themeTint="FF" w:themeShade="FF"/>
              </w:rPr>
              <w:t>S</w:t>
            </w:r>
            <w:r w:rsidRPr="18396133" w:rsidR="18396133">
              <w:rPr>
                <w:rStyle w:val="NoneA"/>
                <w:rFonts w:ascii="Aparajita" w:hAnsi="Aparajita" w:eastAsia="Aparajita" w:cs="Aparajita"/>
                <w:b w:val="0"/>
                <w:bCs w:val="0"/>
                <w:color w:val="000000" w:themeColor="text1" w:themeTint="FF" w:themeShade="FF"/>
              </w:rPr>
              <w:t>ynchronous</w:t>
            </w:r>
            <w:proofErr w:type="spellEnd"/>
            <w:r w:rsidRPr="18396133" w:rsidR="18396133">
              <w:rPr>
                <w:rStyle w:val="NoneA"/>
                <w:rFonts w:ascii="Aparajita" w:hAnsi="Aparajita" w:eastAsia="Aparajita" w:cs="Aparajita"/>
                <w:b w:val="0"/>
                <w:bCs w:val="0"/>
                <w:color w:val="000000" w:themeColor="text1" w:themeTint="FF" w:themeShade="FF"/>
              </w:rPr>
              <w:t xml:space="preserve"> </w:t>
            </w:r>
          </w:p>
          <w:p w:rsidR="00B2406C" w:rsidP="005D3E36" w:rsidRDefault="00B2406C" w14:paraId="1448B458" w14:textId="77777777">
            <w:pPr>
              <w:pStyle w:val="BodyA"/>
              <w:rPr>
                <w:rStyle w:val="NoneA"/>
                <w:rFonts w:ascii="Aparajita" w:hAnsi="Aparajita" w:cs="Aparajita"/>
                <w:color w:val="000000" w:themeColor="text1"/>
                <w:u w:color="44546A"/>
              </w:rPr>
            </w:pPr>
            <w:r>
              <w:rPr>
                <w:rStyle w:val="NoneA"/>
                <w:rFonts w:ascii="Aparajita" w:hAnsi="Aparajita" w:cs="Aparajita"/>
                <w:color w:val="000000" w:themeColor="text1"/>
                <w:u w:color="44546A"/>
              </w:rPr>
              <w:t>In-Person: Foy136k</w:t>
            </w:r>
          </w:p>
          <w:p w:rsidRPr="00B2406C" w:rsidR="00B2406C" w:rsidP="005D3E36" w:rsidRDefault="00B2406C" w14:paraId="4525A597" w14:textId="4904B633">
            <w:pPr>
              <w:pStyle w:val="BodyA"/>
              <w:rPr>
                <w:rFonts w:ascii="Aparajita" w:hAnsi="Aparajita" w:cs="Aparajita"/>
                <w:color w:val="000000" w:themeColor="text1"/>
                <w:u w:color="44546A"/>
              </w:rPr>
            </w:pPr>
            <w:r>
              <w:rPr>
                <w:rStyle w:val="NoneA"/>
                <w:rFonts w:ascii="Aparajita" w:hAnsi="Aparajita" w:cs="Aparajita"/>
                <w:color w:val="000000" w:themeColor="text1"/>
                <w:u w:color="44546A"/>
              </w:rPr>
              <w:t xml:space="preserve">Online: </w:t>
            </w:r>
            <w:r w:rsidRPr="00B2406C">
              <w:rPr>
                <w:rStyle w:val="NoneA"/>
                <w:rFonts w:ascii="Aparajita" w:hAnsi="Aparajita" w:cs="Aparajita"/>
                <w:color w:val="000000" w:themeColor="text1"/>
                <w:u w:color="44546A"/>
              </w:rPr>
              <w:t>https://auburn.zoom.us/j/89736058338</w:t>
            </w:r>
          </w:p>
        </w:tc>
      </w:tr>
      <w:tr w:rsidRPr="00CD0581" w:rsidR="0082701D" w:rsidTr="18396133"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6AB1A6E7"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7E4F5B85" w14:paraId="3C5CE9B9" w14:textId="65B59385">
            <w:pPr>
              <w:pStyle w:val="BodyA"/>
              <w:rPr>
                <w:rFonts w:ascii="Aparajita" w:hAnsi="Aparajita" w:cs="Aparajita"/>
                <w:color w:val="000000" w:themeColor="text1"/>
              </w:rPr>
            </w:pPr>
            <w:r w:rsidRPr="7E4F5B85">
              <w:rPr>
                <w:rFonts w:ascii="Aparajita" w:hAnsi="Aparajita" w:cs="Aparajita"/>
                <w:color w:val="000000" w:themeColor="text1"/>
              </w:rPr>
              <w:t>n/a</w:t>
            </w:r>
          </w:p>
        </w:tc>
      </w:tr>
      <w:tr w:rsidRPr="00CD0581" w:rsidR="0082701D" w:rsidTr="18396133"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527097B6"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7E4F5B85" w14:paraId="447909B8" w14:textId="2E9AF773">
            <w:pPr>
              <w:pStyle w:val="BodyA"/>
              <w:rPr>
                <w:rFonts w:ascii="Aparajita" w:hAnsi="Aparajita" w:cs="Aparajita"/>
                <w:color w:val="000000" w:themeColor="text1"/>
              </w:rPr>
            </w:pPr>
            <w:r w:rsidRPr="7E4F5B85">
              <w:rPr>
                <w:rFonts w:ascii="Aparajita" w:hAnsi="Aparajita" w:cs="Aparajita"/>
                <w:color w:val="000000" w:themeColor="text1"/>
              </w:rPr>
              <w:t>n/a</w:t>
            </w:r>
          </w:p>
        </w:tc>
      </w:tr>
      <w:tr w:rsidRPr="00CD0581" w:rsidR="0082701D" w:rsidTr="18396133"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4C12F4B3"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1658BB" w14:paraId="0E42427C" w14:textId="08F61D20">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Mrs. Lauren Ozment</w:t>
            </w:r>
          </w:p>
        </w:tc>
      </w:tr>
      <w:tr w:rsidRPr="00CD0581" w:rsidR="0082701D" w:rsidTr="18396133"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746C862B"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383F8F" w14:paraId="02641902" w14:textId="041DF811">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Foy 136C</w:t>
            </w:r>
          </w:p>
        </w:tc>
      </w:tr>
      <w:tr w:rsidRPr="00CD0581" w:rsidR="0082701D" w:rsidTr="18396133"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4C55AC7E"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F5268A" w14:paraId="0DC74747" w14:textId="05364B71">
            <w:pPr>
              <w:pStyle w:val="BodyA"/>
              <w:rPr>
                <w:rFonts w:ascii="Aparajita" w:hAnsi="Aparajita" w:cs="Aparajita"/>
                <w:color w:val="000000" w:themeColor="text1"/>
              </w:rPr>
            </w:pPr>
            <w:hyperlink w:history="1" r:id="rId8">
              <w:r w:rsidRPr="00CD0581" w:rsidR="001658BB">
                <w:rPr>
                  <w:rStyle w:val="Hyperlink"/>
                  <w:rFonts w:ascii="Aparajita" w:hAnsi="Aparajita" w:cs="Aparajita"/>
                  <w:color w:val="000000" w:themeColor="text1"/>
                </w:rPr>
                <w:t>lew0024@auburn.edu</w:t>
              </w:r>
            </w:hyperlink>
            <w:r w:rsidRPr="00CD0581" w:rsidR="00A13AFD">
              <w:rPr>
                <w:rStyle w:val="NoneA"/>
                <w:rFonts w:ascii="Aparajita" w:hAnsi="Aparajita" w:cs="Aparajita"/>
                <w:color w:val="000000" w:themeColor="text1"/>
                <w:u w:color="44546A"/>
              </w:rPr>
              <w:t xml:space="preserve"> </w:t>
            </w:r>
          </w:p>
        </w:tc>
      </w:tr>
      <w:tr w:rsidRPr="00CD0581" w:rsidR="0082701D" w:rsidTr="18396133"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A13AFD" w:rsidP="00A13AFD" w:rsidRDefault="00A13AFD" w14:paraId="51ED934B"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A13AFD" w:rsidP="00A13AFD" w:rsidRDefault="001658BB" w14:paraId="2238740C" w14:textId="33C7F4B0">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By</w:t>
            </w:r>
            <w:r w:rsidRPr="00CD0581" w:rsidR="00A13AFD">
              <w:rPr>
                <w:rStyle w:val="NoneA"/>
                <w:rFonts w:ascii="Aparajita" w:hAnsi="Aparajita" w:cs="Aparajita"/>
                <w:color w:val="000000" w:themeColor="text1"/>
                <w:u w:color="44546A"/>
              </w:rPr>
              <w:t xml:space="preserve"> appointment </w:t>
            </w:r>
          </w:p>
        </w:tc>
      </w:tr>
      <w:tr w:rsidRPr="00CD0581" w:rsidR="00757CA0" w:rsidTr="18396133"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CD0581" w:rsidR="00757CA0" w:rsidRDefault="00757CA0" w14:paraId="30D45CCD" w14:textId="77777777">
            <w:pPr>
              <w:rPr>
                <w:rFonts w:ascii="Aparajita" w:hAnsi="Aparajita" w:cs="Aparajita"/>
                <w:color w:val="000000" w:themeColor="text1"/>
              </w:rPr>
            </w:pPr>
          </w:p>
        </w:tc>
      </w:tr>
    </w:tbl>
    <w:p w:rsidRPr="00CD0581" w:rsidR="00757CA0" w:rsidP="0043778F" w:rsidRDefault="00757CA0" w14:paraId="59F43BCC" w14:textId="77777777">
      <w:pPr>
        <w:pStyle w:val="BodyA"/>
        <w:widowControl w:val="0"/>
        <w:rPr>
          <w:rStyle w:val="NoneA"/>
          <w:rFonts w:ascii="Aparajita" w:hAnsi="Aparajita" w:cs="Aparajita"/>
          <w:color w:val="000000" w:themeColor="text1"/>
          <w:u w:color="44546A"/>
          <w:lang w:val="de-DE"/>
        </w:rPr>
      </w:pPr>
    </w:p>
    <w:p w:rsidRPr="00CD0581" w:rsidR="00757CA0" w:rsidRDefault="00757CA0" w14:paraId="09A6F3E7" w14:textId="77777777">
      <w:pPr>
        <w:pStyle w:val="BodyA"/>
        <w:widowControl w:val="0"/>
        <w:ind w:left="468" w:hanging="468"/>
        <w:jc w:val="center"/>
        <w:rPr>
          <w:rStyle w:val="NoneA"/>
          <w:rFonts w:ascii="Aparajita" w:hAnsi="Aparajita" w:cs="Aparajita"/>
          <w:color w:val="000000" w:themeColor="text1"/>
          <w:u w:color="44546A"/>
        </w:rPr>
      </w:pPr>
    </w:p>
    <w:p w:rsidRPr="00CD0581" w:rsidR="00757CA0" w:rsidRDefault="00C20373" w14:paraId="64E7A2E2" w14:textId="0B19B335">
      <w:pPr>
        <w:pStyle w:val="BodyA"/>
        <w:widowControl w:val="0"/>
        <w:numPr>
          <w:ilvl w:val="0"/>
          <w:numId w:val="2"/>
        </w:numPr>
        <w:rPr>
          <w:rStyle w:val="NoneA"/>
          <w:rFonts w:ascii="Aparajita" w:hAnsi="Aparajita" w:cs="Aparajita"/>
          <w:color w:val="000000" w:themeColor="text1"/>
          <w:u w:color="44546A"/>
        </w:rPr>
      </w:pPr>
      <w:r w:rsidRPr="00CD0581">
        <w:rPr>
          <w:rStyle w:val="NoneA"/>
          <w:rFonts w:ascii="Aparajita" w:hAnsi="Aparajita" w:cs="Aparajita"/>
          <w:b/>
          <w:bCs/>
          <w:color w:val="000000" w:themeColor="text1"/>
          <w:u w:color="44546A"/>
        </w:rPr>
        <w:t xml:space="preserve">Date Syllabus Prepared: </w:t>
      </w:r>
      <w:r w:rsidRPr="00CD0581">
        <w:rPr>
          <w:rStyle w:val="NoneA"/>
          <w:rFonts w:ascii="Aparajita" w:hAnsi="Aparajita" w:cs="Aparajita"/>
          <w:color w:val="000000" w:themeColor="text1"/>
          <w:u w:color="44546A"/>
        </w:rPr>
        <w:t xml:space="preserve">Updated </w:t>
      </w:r>
      <w:r w:rsidRPr="00CD0581" w:rsidR="0042543C">
        <w:rPr>
          <w:rStyle w:val="NoneA"/>
          <w:rFonts w:ascii="Aparajita" w:hAnsi="Aparajita" w:cs="Aparajita"/>
          <w:color w:val="000000" w:themeColor="text1"/>
          <w:u w:color="44546A"/>
        </w:rPr>
        <w:t>May 2022</w:t>
      </w:r>
    </w:p>
    <w:p w:rsidRPr="00CD0581" w:rsidR="00757CA0" w:rsidRDefault="00757CA0" w14:paraId="25609A42" w14:textId="77777777">
      <w:pPr>
        <w:pStyle w:val="BodyA"/>
        <w:tabs>
          <w:tab w:val="left" w:pos="360"/>
        </w:tabs>
        <w:jc w:val="both"/>
        <w:rPr>
          <w:rStyle w:val="NoneA"/>
          <w:rFonts w:ascii="Aparajita" w:hAnsi="Aparajita" w:cs="Aparajita"/>
          <w:b/>
          <w:bCs/>
          <w:color w:val="000000" w:themeColor="text1"/>
          <w:u w:color="44546A"/>
        </w:rPr>
      </w:pPr>
    </w:p>
    <w:p w:rsidRPr="00CD0581" w:rsidR="00757CA0" w:rsidRDefault="7E4F5B85" w14:paraId="060AADDF" w14:textId="0493B038">
      <w:pPr>
        <w:pStyle w:val="BodyA"/>
        <w:numPr>
          <w:ilvl w:val="0"/>
          <w:numId w:val="3"/>
        </w:numPr>
        <w:jc w:val="both"/>
        <w:rPr>
          <w:rStyle w:val="NoneA"/>
          <w:rFonts w:ascii="Aparajita" w:hAnsi="Aparajita" w:cs="Aparajita"/>
          <w:b w:val="1"/>
          <w:bCs w:val="1"/>
          <w:color w:val="000000" w:themeColor="text1"/>
        </w:rPr>
      </w:pPr>
      <w:r w:rsidRPr="18396133" w:rsidR="18396133">
        <w:rPr>
          <w:rStyle w:val="NoneA"/>
          <w:rFonts w:ascii="Aparajita" w:hAnsi="Aparajita" w:cs="Aparajita"/>
          <w:b w:val="1"/>
          <w:bCs w:val="1"/>
          <w:color w:val="000000" w:themeColor="text1" w:themeTint="FF" w:themeShade="FF"/>
        </w:rPr>
        <w:t>Textbooks or Major Resources-</w:t>
      </w:r>
      <w:r w:rsidRPr="18396133" w:rsidR="18396133">
        <w:rPr>
          <w:rStyle w:val="NoneA"/>
          <w:rFonts w:ascii="Aparajita" w:hAnsi="Aparajita" w:cs="Aparajita"/>
          <w:color w:val="000000" w:themeColor="text1" w:themeTint="FF" w:themeShade="FF"/>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 One of the trainings for the course, Stewards of Children Darkness to Light has a $10.00 fee that is the student’s responsibility. </w:t>
      </w:r>
      <w:r w:rsidRPr="18396133" w:rsidR="18396133">
        <w:rPr>
          <w:rStyle w:val="NoneA"/>
          <w:rFonts w:ascii="Aparajita" w:hAnsi="Aparajita" w:cs="Aparajita"/>
          <w:b w:val="1"/>
          <w:bCs w:val="1"/>
          <w:color w:val="000000" w:themeColor="text1" w:themeTint="FF" w:themeShade="FF"/>
          <w:highlight w:val="yellow"/>
        </w:rPr>
        <w:t xml:space="preserve">***This course is Synchronous meaning the online section of the class must attend class during schedule class time via Zoom to receive credit for the course. </w:t>
      </w:r>
    </w:p>
    <w:p w:rsidRPr="00CD0581" w:rsidR="00757CA0" w:rsidRDefault="00757CA0" w14:paraId="62BCF9F5" w14:textId="77777777">
      <w:pPr>
        <w:pStyle w:val="ListParagraph"/>
        <w:jc w:val="both"/>
        <w:rPr>
          <w:rStyle w:val="NoneA"/>
          <w:rFonts w:ascii="Aparajita" w:hAnsi="Aparajita" w:cs="Aparajita"/>
          <w:b/>
          <w:bCs/>
          <w:color w:val="000000" w:themeColor="text1"/>
          <w:u w:color="44546A"/>
        </w:rPr>
      </w:pPr>
    </w:p>
    <w:p w:rsidRPr="00CD0581" w:rsidR="00F852A3" w:rsidP="7E4F5B85" w:rsidRDefault="7E4F5B85" w14:paraId="5F0369E5" w14:textId="3F4D356C">
      <w:pPr>
        <w:pStyle w:val="Heading2"/>
        <w:shd w:val="clear" w:color="auto" w:fill="FFFFFF" w:themeFill="background1"/>
        <w:spacing w:before="0" w:beforeAutospacing="0" w:after="150" w:afterAutospacing="0"/>
        <w:rPr>
          <w:rFonts w:ascii="Aparajita" w:hAnsi="Aparajita" w:cs="Aparajita"/>
          <w:i/>
          <w:iCs/>
          <w:color w:val="000000" w:themeColor="text1"/>
          <w:sz w:val="24"/>
          <w:szCs w:val="24"/>
        </w:rPr>
      </w:pPr>
      <w:r w:rsidRPr="7E4F5B85">
        <w:rPr>
          <w:rStyle w:val="NoneA"/>
          <w:rFonts w:ascii="Aparajita" w:hAnsi="Aparajita" w:cs="Aparajita"/>
          <w:color w:val="000000" w:themeColor="text1"/>
          <w:sz w:val="24"/>
          <w:szCs w:val="24"/>
        </w:rPr>
        <w:t>Course Description-</w:t>
      </w:r>
      <w:r w:rsidRPr="7E4F5B85">
        <w:rPr>
          <w:rFonts w:ascii="Aparajita" w:hAnsi="Aparajita" w:cs="Aparajita"/>
          <w:b w:val="0"/>
          <w:bCs w:val="0"/>
          <w:color w:val="000000" w:themeColor="text1"/>
          <w:sz w:val="24"/>
          <w:szCs w:val="24"/>
        </w:rPr>
        <w:t xml:space="preserve">This course will introduce students to an overview of disability disparities and addressing those disparities in society through awareness, advocacy, and mentorship. This course will prepare students to be inclusive future employers and supervisors by teaching universal design strategies, disability awareness, and etiquette. This course will also prepare students to be a certified peer mentor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7E4F5B85">
        <w:rPr>
          <w:rFonts w:ascii="Aparajita" w:hAnsi="Aparajita" w:cs="Aparajita"/>
          <w:i/>
          <w:iCs/>
          <w:color w:val="000000" w:themeColor="text1"/>
          <w:sz w:val="24"/>
          <w:szCs w:val="24"/>
        </w:rPr>
        <w:t xml:space="preserve">Students who complete the course and become a WINGS peer mentor with the EAGLES </w:t>
      </w:r>
      <w:proofErr w:type="gramStart"/>
      <w:r w:rsidRPr="7E4F5B85">
        <w:rPr>
          <w:rFonts w:ascii="Aparajita" w:hAnsi="Aparajita" w:cs="Aparajita"/>
          <w:i/>
          <w:iCs/>
          <w:color w:val="000000" w:themeColor="text1"/>
          <w:sz w:val="24"/>
          <w:szCs w:val="24"/>
        </w:rPr>
        <w:t>Program  and</w:t>
      </w:r>
      <w:proofErr w:type="gramEnd"/>
      <w:r w:rsidRPr="7E4F5B85">
        <w:rPr>
          <w:rFonts w:ascii="Aparajita" w:hAnsi="Aparajita" w:cs="Aparajita"/>
          <w:i/>
          <w:iCs/>
          <w:color w:val="000000" w:themeColor="text1"/>
          <w:sz w:val="24"/>
          <w:szCs w:val="24"/>
        </w:rPr>
        <w:t xml:space="preserve"> complete at least 25 hours as a mentor have the opportunity to receive their Level 1 International Peer Educator Training Program Certification IPTPC (Formerly known as IMTPC) from the College of Reading and Learning Association (CRA).</w:t>
      </w:r>
    </w:p>
    <w:p w:rsidRPr="0033111D" w:rsidR="0033111D" w:rsidP="0033111D" w:rsidRDefault="0033111D" w14:paraId="2DADE0D1" w14:textId="24F233DA">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CRLA ha</w:t>
      </w:r>
      <w:r w:rsidR="00CD0581">
        <w:rPr>
          <w:rFonts w:ascii="Aparajita" w:hAnsi="Aparajita" w:eastAsia="Times New Roman" w:cs="Aparajita"/>
          <w:color w:val="000000" w:themeColor="text1"/>
          <w:bdr w:val="none" w:color="auto" w:sz="0" w:space="0"/>
        </w:rPr>
        <w:t>s</w:t>
      </w:r>
      <w:r w:rsidRPr="0033111D">
        <w:rPr>
          <w:rFonts w:ascii="Aparajita" w:hAnsi="Aparajita" w:eastAsia="Times New Roman" w:cs="Aparajita"/>
          <w:color w:val="000000" w:themeColor="text1"/>
          <w:bdr w:val="none" w:color="auto" w:sz="0" w:space="0"/>
        </w:rPr>
        <w:t xml:space="preserve"> three purposes in establishing a certification process for peer educator training programs:</w:t>
      </w:r>
    </w:p>
    <w:p w:rsidRPr="0033111D" w:rsidR="0033111D" w:rsidP="0033111D" w:rsidRDefault="0033111D" w14:paraId="02969031"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Certification sets standards and guidelines for the minimum skills and training peer educators need to be successful. </w:t>
      </w:r>
    </w:p>
    <w:p w:rsidRPr="0033111D" w:rsidR="0033111D" w:rsidP="0033111D" w:rsidRDefault="0033111D" w14:paraId="6526483E"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lastRenderedPageBreak/>
        <w:t>Certification also inspires peer educator trainers to go beyond minimum standards to create training programs that challenge peer educators to the highest level of expertise they can achieve. </w:t>
      </w:r>
    </w:p>
    <w:p w:rsidRPr="0033111D" w:rsidR="0033111D" w:rsidP="0033111D" w:rsidRDefault="0033111D" w14:paraId="08AE6552"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Certified training programs offer campus recognition and rewards for peer educators’ successful work by certifying peer educators trained to the standards of CRLA’s International Peer Educator Training Program Certification.</w:t>
      </w:r>
    </w:p>
    <w:p w:rsidRPr="0033111D" w:rsidR="0033111D" w:rsidP="0033111D" w:rsidRDefault="0033111D" w14:paraId="2571A965"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33111D">
        <w:rPr>
          <w:rFonts w:ascii="Aparajita" w:hAnsi="Aparajita" w:eastAsia="Times New Roman" w:cs="Aparajita"/>
          <w:color w:val="000000" w:themeColor="text1"/>
          <w:bdr w:val="none" w:color="auto" w:sz="0" w:space="0"/>
        </w:rPr>
        <w:t>in light of</w:t>
      </w:r>
      <w:proofErr w:type="gramEnd"/>
      <w:r w:rsidRPr="0033111D">
        <w:rPr>
          <w:rFonts w:ascii="Aparajita" w:hAnsi="Aparajita" w:eastAsia="Times New Roman" w:cs="Aparajita"/>
          <w:color w:val="000000" w:themeColor="text1"/>
          <w:bdr w:val="none" w:color="auto" w:sz="0" w:space="0"/>
        </w:rPr>
        <w:t xml:space="preserve"> professional input and new learning in the field.</w:t>
      </w:r>
    </w:p>
    <w:p w:rsidRPr="006B5DEE" w:rsidR="006B5DEE" w:rsidP="006B5DEE" w:rsidRDefault="006B5DEE" w14:paraId="797BA539" w14:textId="363B7BA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outlineLvl w:val="1"/>
        <w:rPr>
          <w:rFonts w:ascii="Aparajita" w:hAnsi="Aparajita" w:eastAsia="Times New Roman" w:cs="Aparajita"/>
          <w:b/>
          <w:bCs/>
          <w:color w:val="000000" w:themeColor="text1"/>
          <w:bdr w:val="none" w:color="auto" w:sz="0" w:space="0"/>
        </w:rPr>
      </w:pPr>
      <w:r w:rsidRPr="006B5DEE">
        <w:rPr>
          <w:rFonts w:ascii="Aparajita" w:hAnsi="Aparajita" w:eastAsia="Times New Roman" w:cs="Aparajita"/>
          <w:b/>
          <w:bCs/>
          <w:color w:val="000000" w:themeColor="text1"/>
          <w:bdr w:val="none" w:color="auto" w:sz="0" w:space="0"/>
        </w:rPr>
        <w:t>General Requirements</w:t>
      </w:r>
      <w:r w:rsidRPr="00CD0581" w:rsidR="0082701D">
        <w:rPr>
          <w:rFonts w:ascii="Aparajita" w:hAnsi="Aparajita" w:eastAsia="Times New Roman" w:cs="Aparajita"/>
          <w:b/>
          <w:bCs/>
          <w:color w:val="000000" w:themeColor="text1"/>
          <w:bdr w:val="none" w:color="auto" w:sz="0" w:space="0"/>
        </w:rPr>
        <w:t>:</w:t>
      </w:r>
    </w:p>
    <w:p w:rsidRPr="006B5DEE" w:rsidR="006B5DEE" w:rsidP="006B5DEE"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There are four main requirements that all peer educator training programs must demonstrate:</w:t>
      </w:r>
    </w:p>
    <w:p w:rsidRPr="006B5DEE" w:rsidR="006B5DEE" w:rsidP="006B5DEE" w:rsidRDefault="006B5DEE" w14:paraId="68D1FD7F"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Selection/Hiring</w:t>
      </w:r>
      <w:r w:rsidRPr="006B5DEE">
        <w:rPr>
          <w:rFonts w:ascii="Aparajita" w:hAnsi="Aparajita" w:eastAsia="Times New Roman" w:cs="Aparajita"/>
          <w:color w:val="000000" w:themeColor="text1"/>
          <w:bdr w:val="none" w:color="auto" w:sz="0" w:space="0"/>
        </w:rPr>
        <w:t> - Sound hiring and selection practices, ensuring you have content-knowledgeable trainees ready to take on the responsibility of peer educators.</w:t>
      </w:r>
    </w:p>
    <w:p w:rsidRPr="006B5DEE" w:rsidR="006B5DEE" w:rsidP="006B5DEE" w:rsidRDefault="006B5DEE" w14:paraId="5AF6D2FE"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Training</w:t>
      </w:r>
      <w:r w:rsidRPr="006B5DEE">
        <w:rPr>
          <w:rFonts w:ascii="Aparajita" w:hAnsi="Aparajita" w:eastAsia="Times New Roman" w:cs="Aparajita"/>
          <w:color w:val="000000" w:themeColor="text1"/>
          <w:bdr w:val="none" w:color="auto" w:sz="0" w:space="0"/>
        </w:rPr>
        <w:t> - Planned training experience, which includes a minimum of 10 hours per level and uses a minimum number of our required training topics.</w:t>
      </w:r>
    </w:p>
    <w:p w:rsidRPr="006B5DEE" w:rsidR="006B5DEE" w:rsidP="006B5DEE" w:rsidRDefault="006B5DEE" w14:paraId="4A093CA7"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Experience</w:t>
      </w:r>
      <w:r w:rsidRPr="006B5DEE">
        <w:rPr>
          <w:rFonts w:ascii="Aparajita" w:hAnsi="Aparajita" w:eastAsia="Times New Roman" w:cs="Aparajita"/>
          <w:color w:val="000000" w:themeColor="text1"/>
          <w:bdr w:val="none" w:color="auto" w:sz="0" w:space="0"/>
        </w:rPr>
        <w:t> - Peer educators experience directly with students for a minimum of 25 hours per level.</w:t>
      </w:r>
    </w:p>
    <w:p w:rsidRPr="00CD0581" w:rsidR="006B5DEE" w:rsidP="00F852A3" w:rsidRDefault="006B5DEE" w14:paraId="44CDDA34" w14:textId="4321841B">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Evaluation</w:t>
      </w:r>
      <w:r w:rsidRPr="006B5DEE">
        <w:rPr>
          <w:rFonts w:ascii="Aparajita" w:hAnsi="Aparajita" w:eastAsia="Times New Roman" w:cs="Aparajita"/>
          <w:color w:val="000000" w:themeColor="text1"/>
          <w:bdr w:val="none" w:color="auto" w:sz="0" w:space="0"/>
        </w:rPr>
        <w:t> - Regular evaluation by a knowledgeable and experienced evaluator.</w:t>
      </w:r>
    </w:p>
    <w:p w:rsidRPr="006B5DEE" w:rsidR="006B5DEE" w:rsidP="006B5DEE" w:rsidRDefault="006B5DEE" w14:paraId="5B97090D" w14:textId="4D9ADE30">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Selection:</w:t>
      </w:r>
      <w:r w:rsidRPr="006B5DEE">
        <w:rPr>
          <w:rFonts w:ascii="Aparajita" w:hAnsi="Aparajita" w:eastAsia="Times New Roman" w:cs="Aparajita"/>
          <w:color w:val="000000" w:themeColor="text1"/>
          <w:bdr w:val="none" w:color="auto" w:sz="0" w:space="0"/>
        </w:rPr>
        <w:t xml:space="preserve"> GPA minimum, Recommendation on file, </w:t>
      </w:r>
      <w:r w:rsidRPr="00CD0581" w:rsidR="0082701D">
        <w:rPr>
          <w:rFonts w:ascii="Aparajita" w:hAnsi="Aparajita" w:eastAsia="Times New Roman" w:cs="Aparajita"/>
          <w:color w:val="000000" w:themeColor="text1"/>
          <w:bdr w:val="none" w:color="auto" w:sz="0" w:space="0"/>
        </w:rPr>
        <w:t xml:space="preserve">Interview. </w:t>
      </w:r>
      <w:r w:rsidRPr="00CD0581" w:rsidR="0082701D">
        <w:rPr>
          <w:rFonts w:ascii="Aparajita" w:hAnsi="Aparajita" w:eastAsia="Times New Roman" w:cs="Aparajita"/>
          <w:b/>
          <w:bCs/>
          <w:i/>
          <w:iCs/>
          <w:color w:val="000000" w:themeColor="text1"/>
          <w:bdr w:val="none" w:color="auto" w:sz="0" w:space="0"/>
        </w:rPr>
        <w:t>This requirement will be completed after the course as a part of the WINGS peer mento application process.</w:t>
      </w:r>
      <w:r w:rsidRPr="00CD0581" w:rsidR="0082701D">
        <w:rPr>
          <w:rFonts w:ascii="Aparajita" w:hAnsi="Aparajita" w:eastAsia="Times New Roman" w:cs="Aparajita"/>
          <w:b/>
          <w:bCs/>
          <w:color w:val="000000" w:themeColor="text1"/>
          <w:bdr w:val="none" w:color="auto" w:sz="0" w:space="0"/>
        </w:rPr>
        <w:t xml:space="preserve"> </w:t>
      </w:r>
    </w:p>
    <w:p w:rsidRPr="006B5DEE" w:rsidR="006B5DEE" w:rsidP="006B5DEE"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Training:</w:t>
      </w:r>
      <w:r w:rsidRPr="006B5DEE">
        <w:rPr>
          <w:rFonts w:ascii="Aparajita" w:hAnsi="Aparajita" w:eastAsia="Times New Roman" w:cs="Aparajita"/>
          <w:color w:val="000000" w:themeColor="text1"/>
          <w:bdr w:val="none" w:color="auto" w:sz="0" w:space="0"/>
        </w:rPr>
        <w:t> A minimum of 10 hours (at least 5 TIS), and 10 topics (selected from the chart below).</w:t>
      </w:r>
    </w:p>
    <w:p w:rsidRPr="006B5DEE" w:rsidR="006B5DEE" w:rsidP="006B5DEE" w:rsidRDefault="006B5DEE" w14:paraId="46EE117D" w14:textId="4294DC46">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Experience:</w:t>
      </w:r>
      <w:r w:rsidRPr="006B5DEE">
        <w:rPr>
          <w:rFonts w:ascii="Aparajita" w:hAnsi="Aparajita" w:eastAsia="Times New Roman" w:cs="Aparajita"/>
          <w:color w:val="000000" w:themeColor="text1"/>
          <w:bdr w:val="none" w:color="auto" w:sz="0" w:space="0"/>
        </w:rPr>
        <w:t> At least 25 hours of direct service to students that focus on exclusively job responsibilities for this specific role.</w:t>
      </w:r>
      <w:r w:rsidRPr="00CD0581" w:rsidR="0082701D">
        <w:rPr>
          <w:rFonts w:ascii="Aparajita" w:hAnsi="Aparajita" w:eastAsia="Times New Roman" w:cs="Aparajita"/>
          <w:color w:val="000000" w:themeColor="text1"/>
          <w:bdr w:val="none" w:color="auto" w:sz="0" w:space="0"/>
        </w:rPr>
        <w:t xml:space="preserve"> </w:t>
      </w:r>
      <w:r w:rsidRPr="00CD0581" w:rsidR="0082701D">
        <w:rPr>
          <w:rFonts w:ascii="Aparajita" w:hAnsi="Aparajita" w:eastAsia="Times New Roman" w:cs="Aparajita"/>
          <w:b/>
          <w:bCs/>
          <w:i/>
          <w:iCs/>
          <w:color w:val="000000" w:themeColor="text1"/>
          <w:bdr w:val="none" w:color="auto" w:sz="0" w:space="0"/>
        </w:rPr>
        <w:t>These hours will be completed after the course as a part of the WINGS peer mentor program with EAGLES.</w:t>
      </w:r>
    </w:p>
    <w:p w:rsidRPr="006B5DEE" w:rsidR="006B5DEE" w:rsidP="006B5DEE"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Evaluation:</w:t>
      </w:r>
      <w:r w:rsidRPr="006B5DEE">
        <w:rPr>
          <w:rFonts w:ascii="Aparajita" w:hAnsi="Aparajita" w:eastAsia="Times New Roman" w:cs="Aparajita"/>
          <w:color w:val="000000" w:themeColor="text1"/>
          <w:bdr w:val="none" w:color="auto" w:sz="0" w:space="0"/>
        </w:rPr>
        <w:t> At least one evaluation during the Level 1 training period.</w:t>
      </w:r>
    </w:p>
    <w:p w:rsidRPr="006B5DEE" w:rsidR="006B5DEE" w:rsidP="006B5DEE"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Documentation:</w:t>
      </w:r>
    </w:p>
    <w:p w:rsidRPr="006B5DEE" w:rsidR="006B5DEE" w:rsidP="006B5DEE" w:rsidRDefault="006B5DEE" w14:paraId="0DE079D5"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Detailed overview or complete syllabus for entire Level 1 training curriculum.</w:t>
      </w:r>
    </w:p>
    <w:p w:rsidRPr="006B5DEE" w:rsidR="006B5DEE" w:rsidP="006B5DEE" w:rsidRDefault="006B5DEE" w14:paraId="77AEA815"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All materials from two sample training sessions (selected by the applicant).</w:t>
      </w:r>
    </w:p>
    <w:p w:rsidRPr="006B5DEE" w:rsidR="006B5DEE" w:rsidP="006B5DEE" w:rsidRDefault="006B5DEE" w14:paraId="02732751"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 log that documents peer educators’ completion of training hours and topics (last names and ID numbers redacted).</w:t>
      </w:r>
    </w:p>
    <w:p w:rsidRPr="006B5DEE" w:rsidR="006B5DEE" w:rsidP="006B5DEE" w:rsidRDefault="006B5DEE" w14:paraId="16B8014E"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 log that documents at least 25 hours of direct service per peer educator (last names and ID numbers redacted).</w:t>
      </w:r>
    </w:p>
    <w:p w:rsidRPr="00410266" w:rsidR="00757CA0" w:rsidP="00410266" w:rsidRDefault="006B5DEE" w14:paraId="2D40CD69" w14:textId="5031F6B2">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At least one sample trainee evaluation (last names and ID numbers redacted).</w:t>
      </w:r>
    </w:p>
    <w:p w:rsidRPr="00CD0581" w:rsidR="00757CA0" w:rsidRDefault="00C20373" w14:paraId="2A150FBC" w14:textId="5BA4CF4A">
      <w:pPr>
        <w:pStyle w:val="BodyA"/>
        <w:numPr>
          <w:ilvl w:val="0"/>
          <w:numId w:val="3"/>
        </w:numPr>
        <w:jc w:val="both"/>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Student Learning Outcomes:</w:t>
      </w:r>
    </w:p>
    <w:p w:rsidRPr="00CD0581" w:rsidR="009943FE" w:rsidP="009943FE" w:rsidRDefault="009943FE" w14:paraId="6E96513C" w14:textId="77777777">
      <w:pPr>
        <w:pStyle w:val="BodyA"/>
        <w:ind w:left="360"/>
        <w:jc w:val="both"/>
        <w:rPr>
          <w:rFonts w:ascii="Aparajita" w:hAnsi="Aparajita" w:cs="Aparajita"/>
          <w:color w:val="000000" w:themeColor="text1"/>
          <w:u w:color="44546A"/>
        </w:rPr>
      </w:pPr>
    </w:p>
    <w:p w:rsidRPr="00CD0581" w:rsidR="009943FE" w:rsidP="009943FE" w:rsidRDefault="009943FE" w14:paraId="6E60E934" w14:textId="2B3A1723">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A. Demonstrate an awareness and understanding of the history of the disability rights movement, and applicable advocacy efforts. </w:t>
      </w:r>
    </w:p>
    <w:p w:rsidRPr="00CD0581" w:rsidR="009943FE" w:rsidP="009943FE" w:rsidRDefault="009943FE" w14:paraId="54898FE5" w14:textId="77777777">
      <w:pPr>
        <w:pStyle w:val="BodyA"/>
        <w:ind w:left="360"/>
        <w:jc w:val="both"/>
        <w:rPr>
          <w:rFonts w:ascii="Aparajita" w:hAnsi="Aparajita" w:cs="Aparajita"/>
          <w:color w:val="000000" w:themeColor="text1"/>
          <w:u w:color="44546A"/>
        </w:rPr>
      </w:pPr>
    </w:p>
    <w:p w:rsidRPr="00CD0581" w:rsidR="009943FE" w:rsidP="009943FE" w:rsidRDefault="009943FE" w14:paraId="16DF5ABE" w14:textId="310CD664">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lastRenderedPageBreak/>
        <w:t xml:space="preserve">B. Gain an understanding of the prevalence rates of those with disabilities, specifically intellectual disabilities in America and the global society. </w:t>
      </w:r>
    </w:p>
    <w:p w:rsidRPr="00CD0581" w:rsidR="009943FE" w:rsidP="009943FE" w:rsidRDefault="009943FE" w14:paraId="1DA50DDF" w14:textId="77777777">
      <w:pPr>
        <w:pStyle w:val="BodyA"/>
        <w:ind w:left="360"/>
        <w:jc w:val="both"/>
        <w:rPr>
          <w:rFonts w:ascii="Aparajita" w:hAnsi="Aparajita" w:cs="Aparajita"/>
          <w:color w:val="000000" w:themeColor="text1"/>
          <w:u w:color="44546A"/>
        </w:rPr>
      </w:pPr>
    </w:p>
    <w:p w:rsidRPr="00CD0581" w:rsidR="009943FE" w:rsidP="009943FE" w:rsidRDefault="009943FE" w14:paraId="11A8DF67" w14:textId="3C622EAA">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C. Understand legislative mandates and applicable laws that prevent discrimination of those with disabilities and facilitate inclusion of people with disabilities in education, the workforce, and community </w:t>
      </w:r>
    </w:p>
    <w:p w:rsidRPr="00CD0581" w:rsidR="009943FE" w:rsidP="009943FE" w:rsidRDefault="009943FE" w14:paraId="1CD4CFF1" w14:textId="77777777">
      <w:pPr>
        <w:pStyle w:val="BodyA"/>
        <w:ind w:left="360"/>
        <w:jc w:val="both"/>
        <w:rPr>
          <w:rFonts w:ascii="Aparajita" w:hAnsi="Aparajita" w:cs="Aparajita"/>
          <w:color w:val="000000" w:themeColor="text1"/>
          <w:u w:color="44546A"/>
        </w:rPr>
      </w:pPr>
    </w:p>
    <w:p w:rsidRPr="00CD0581" w:rsidR="009943FE" w:rsidP="009943FE" w:rsidRDefault="009943FE" w14:paraId="168F249F" w14:textId="3A6DAEB9">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D. Understand strategies for including people with intellectual disabilities in the community, workforce, and independent living.</w:t>
      </w:r>
    </w:p>
    <w:p w:rsidRPr="00CD0581" w:rsidR="009943FE" w:rsidP="009943FE" w:rsidRDefault="009943FE" w14:paraId="5CB136AD" w14:textId="77777777">
      <w:pPr>
        <w:pStyle w:val="BodyA"/>
        <w:ind w:left="360"/>
        <w:jc w:val="both"/>
        <w:rPr>
          <w:rStyle w:val="NoneA"/>
          <w:rFonts w:ascii="Aparajita" w:hAnsi="Aparajita" w:cs="Aparajita"/>
          <w:b/>
          <w:bCs/>
          <w:color w:val="000000" w:themeColor="text1"/>
          <w:u w:color="44546A"/>
        </w:rPr>
      </w:pPr>
    </w:p>
    <w:p w:rsidRPr="00CD0581" w:rsidR="001658BB" w:rsidP="00D3178C" w:rsidRDefault="001658BB" w14:paraId="4317FC47" w14:textId="77777777">
      <w:pPr>
        <w:pStyle w:val="BodyA"/>
        <w:spacing w:line="276" w:lineRule="auto"/>
        <w:jc w:val="both"/>
        <w:rPr>
          <w:rStyle w:val="NoneA"/>
          <w:rFonts w:ascii="Aparajita" w:hAnsi="Aparajita" w:cs="Aparajita"/>
          <w:color w:val="000000" w:themeColor="text1"/>
          <w:sz w:val="36"/>
          <w:szCs w:val="36"/>
          <w:u w:color="44546A"/>
        </w:rPr>
      </w:pPr>
    </w:p>
    <w:p w:rsidRPr="00CD0581" w:rsidR="00D3178C" w:rsidP="000659EC" w:rsidRDefault="00D3178C" w14:paraId="15E6ED50" w14:textId="15CF0C4F">
      <w:pPr>
        <w:pStyle w:val="BodyA"/>
        <w:spacing w:line="276" w:lineRule="auto"/>
        <w:jc w:val="center"/>
        <w:rPr>
          <w:rStyle w:val="NoneA"/>
          <w:rFonts w:ascii="Aparajita" w:hAnsi="Aparajita" w:cs="Aparajita"/>
          <w:b/>
          <w:color w:val="000000" w:themeColor="text1"/>
          <w:sz w:val="36"/>
          <w:szCs w:val="36"/>
          <w:u w:val="single"/>
        </w:rPr>
      </w:pPr>
      <w:r w:rsidRPr="00CD0581">
        <w:rPr>
          <w:rStyle w:val="NoneA"/>
          <w:rFonts w:ascii="Aparajita" w:hAnsi="Aparajita" w:cs="Aparajita"/>
          <w:b/>
          <w:color w:val="000000" w:themeColor="text1"/>
          <w:sz w:val="36"/>
          <w:szCs w:val="36"/>
          <w:u w:val="single"/>
        </w:rPr>
        <w:t>Course Schedule:</w:t>
      </w:r>
    </w:p>
    <w:tbl>
      <w:tblPr>
        <w:tblStyle w:val="TableGrid"/>
        <w:tblW w:w="11430" w:type="dxa"/>
        <w:tblInd w:w="-905" w:type="dxa"/>
        <w:tblLook w:val="04A0" w:firstRow="1" w:lastRow="0" w:firstColumn="1" w:lastColumn="0" w:noHBand="0" w:noVBand="1"/>
      </w:tblPr>
      <w:tblGrid>
        <w:gridCol w:w="1710"/>
        <w:gridCol w:w="1440"/>
        <w:gridCol w:w="3960"/>
        <w:gridCol w:w="4320"/>
      </w:tblGrid>
      <w:tr w:rsidRPr="00CD0581" w:rsidR="0082701D" w:rsidTr="3AE125F1" w14:paraId="5EE88301" w14:textId="77777777">
        <w:tc>
          <w:tcPr>
            <w:tcW w:w="1710" w:type="dxa"/>
            <w:shd w:val="clear" w:color="auto" w:fill="002060"/>
            <w:tcMar/>
          </w:tcPr>
          <w:p w:rsidRPr="00CD0581" w:rsidR="00D3178C" w:rsidP="009F0503" w:rsidRDefault="00D3178C" w14:paraId="572ACAE3"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DAY</w:t>
            </w:r>
          </w:p>
        </w:tc>
        <w:tc>
          <w:tcPr>
            <w:tcW w:w="1440" w:type="dxa"/>
            <w:shd w:val="clear" w:color="auto" w:fill="002060"/>
            <w:tcMar/>
          </w:tcPr>
          <w:p w:rsidRPr="00CD0581" w:rsidR="00D3178C" w:rsidP="009F0503" w:rsidRDefault="00D3178C" w14:paraId="1FB6427B"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DATE</w:t>
            </w:r>
          </w:p>
        </w:tc>
        <w:tc>
          <w:tcPr>
            <w:tcW w:w="3960" w:type="dxa"/>
            <w:shd w:val="clear" w:color="auto" w:fill="002060"/>
            <w:tcMar/>
          </w:tcPr>
          <w:p w:rsidRPr="00CD0581" w:rsidR="00D3178C" w:rsidP="009F0503" w:rsidRDefault="00D3178C" w14:paraId="2E211E42"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CLASS</w:t>
            </w:r>
          </w:p>
        </w:tc>
        <w:tc>
          <w:tcPr>
            <w:tcW w:w="4320" w:type="dxa"/>
            <w:shd w:val="clear" w:color="auto" w:fill="002060"/>
            <w:tcMar/>
          </w:tcPr>
          <w:p w:rsidRPr="00CD0581" w:rsidR="00D3178C" w:rsidP="009F0503" w:rsidRDefault="00D3178C" w14:paraId="47929EF2" w14:textId="558BF18C">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 xml:space="preserve">ASSIGNMENT </w:t>
            </w:r>
            <w:r w:rsidRPr="00CD0581" w:rsidR="00A06923">
              <w:rPr>
                <w:rStyle w:val="NoneA"/>
                <w:rFonts w:ascii="Aparajita" w:hAnsi="Aparajita" w:cs="Aparajita"/>
                <w:b/>
                <w:bCs/>
                <w:color w:val="FFFFFF" w:themeColor="background1"/>
                <w:u w:color="44546A"/>
              </w:rPr>
              <w:t>Assigned</w:t>
            </w:r>
          </w:p>
        </w:tc>
      </w:tr>
      <w:tr w:rsidRPr="00CD0581" w:rsidR="0082701D" w:rsidTr="3AE125F1" w14:paraId="4C0A348C" w14:textId="77777777">
        <w:trPr>
          <w:trHeight w:val="629"/>
        </w:trPr>
        <w:tc>
          <w:tcPr>
            <w:tcW w:w="1710" w:type="dxa"/>
            <w:shd w:val="clear" w:color="auto" w:fill="D9D9D9" w:themeFill="background1" w:themeFillShade="D9"/>
            <w:tcMar/>
          </w:tcPr>
          <w:p w:rsidRPr="00CD0581" w:rsidR="00C27DFF" w:rsidP="00C27DFF" w:rsidRDefault="00C27DFF" w14:paraId="18F69615" w14:textId="00ADE792">
            <w:pPr>
              <w:jc w:val="center"/>
              <w:rPr>
                <w:rFonts w:ascii="Aparajita" w:hAnsi="Aparajita" w:cs="Aparajita"/>
                <w:color w:val="000000" w:themeColor="text1"/>
              </w:rPr>
            </w:pPr>
            <w:r w:rsidRPr="00CD0581">
              <w:rPr>
                <w:rFonts w:ascii="Aparajita" w:hAnsi="Aparajita" w:cs="Aparajita"/>
                <w:color w:val="000000" w:themeColor="text1"/>
              </w:rPr>
              <w:t>Wednesday</w:t>
            </w:r>
          </w:p>
        </w:tc>
        <w:tc>
          <w:tcPr>
            <w:tcW w:w="1440" w:type="dxa"/>
            <w:shd w:val="clear" w:color="auto" w:fill="D9D9D9" w:themeFill="background1" w:themeFillShade="D9"/>
            <w:tcMar/>
          </w:tcPr>
          <w:p w:rsidRPr="00CD0581" w:rsidR="00D3178C" w:rsidP="00C27DFF" w:rsidRDefault="00925DD3" w14:paraId="46E85981" w14:textId="55002279">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6/29</w:t>
            </w:r>
          </w:p>
        </w:tc>
        <w:tc>
          <w:tcPr>
            <w:tcW w:w="3960" w:type="dxa"/>
            <w:shd w:val="clear" w:color="auto" w:fill="D9D9D9" w:themeFill="background1" w:themeFillShade="D9"/>
            <w:tcMar/>
          </w:tcPr>
          <w:p w:rsidRPr="00CD0581" w:rsidR="00C27DFF" w:rsidP="00C27DFF" w:rsidRDefault="00C27DFF" w14:paraId="45051BE4"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Course Overview and</w:t>
            </w:r>
          </w:p>
          <w:p w:rsidRPr="00CD0581" w:rsidR="00203409" w:rsidP="00C27DFF" w:rsidRDefault="00C27DFF" w14:paraId="5ABE7457" w14:textId="5A58DC6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 Historical Perspective</w:t>
            </w:r>
            <w:r w:rsidRPr="00CD0581" w:rsidR="0069403C">
              <w:rPr>
                <w:rStyle w:val="NoneA"/>
                <w:rFonts w:ascii="Aparajita" w:hAnsi="Aparajita" w:cs="Aparajita"/>
                <w:bCs/>
                <w:color w:val="000000" w:themeColor="text1"/>
                <w:u w:color="44546A"/>
              </w:rPr>
              <w:t>, Timeline and Disability Rights Movement</w:t>
            </w:r>
          </w:p>
          <w:p w:rsidRPr="00CD0581" w:rsidR="00AF2B47" w:rsidP="00C27DFF" w:rsidRDefault="00AF2B47" w14:paraId="57821C93" w14:textId="146BF5EE">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9D9D9" w:themeFill="background1" w:themeFillShade="D9"/>
            <w:tcMar/>
          </w:tcPr>
          <w:p w:rsidRPr="00CD0581" w:rsidR="00D3178C" w:rsidP="00C94B3B" w:rsidRDefault="00C27DFF" w14:paraId="3A8F1364" w14:textId="3306DB23">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Pre-Test</w:t>
            </w:r>
            <w:r w:rsidRPr="00CD0581" w:rsidR="00C94B3B">
              <w:rPr>
                <w:rStyle w:val="NoneA"/>
                <w:rFonts w:ascii="Aparajita" w:hAnsi="Aparajita" w:cs="Aparajita"/>
                <w:color w:val="000000" w:themeColor="text1"/>
                <w:u w:color="44546A"/>
              </w:rPr>
              <w:t xml:space="preserve"> on Canvas</w:t>
            </w:r>
          </w:p>
          <w:p w:rsidRPr="00CD0581" w:rsidR="00C27DFF" w:rsidP="00C94B3B" w:rsidRDefault="7E4F5B85" w14:paraId="358F0D9E" w14:textId="65895777">
            <w:pPr>
              <w:pStyle w:val="BodyA"/>
              <w:spacing w:line="276" w:lineRule="auto"/>
              <w:jc w:val="center"/>
              <w:rPr>
                <w:rStyle w:val="NoneA"/>
                <w:rFonts w:ascii="Aparajita" w:hAnsi="Aparajita" w:cs="Aparajita"/>
                <w:b/>
                <w:bCs/>
                <w:color w:val="000000" w:themeColor="text1"/>
              </w:rPr>
            </w:pPr>
            <w:r w:rsidRPr="7E4F5B85">
              <w:rPr>
                <w:rStyle w:val="NoneA"/>
                <w:rFonts w:ascii="Aparajita" w:hAnsi="Aparajita" w:cs="Aparajita"/>
                <w:color w:val="000000" w:themeColor="text1"/>
              </w:rPr>
              <w:t>Syllabus Agreement Quiz on Canvas Due 1:00pm on July 4</w:t>
            </w:r>
          </w:p>
        </w:tc>
      </w:tr>
      <w:tr w:rsidRPr="00CD0581" w:rsidR="0082701D" w:rsidTr="3AE125F1" w14:paraId="4CDA5A47" w14:textId="77777777">
        <w:trPr>
          <w:trHeight w:val="422"/>
        </w:trPr>
        <w:tc>
          <w:tcPr>
            <w:tcW w:w="1710" w:type="dxa"/>
            <w:shd w:val="clear" w:color="auto" w:fill="auto"/>
            <w:tcMar/>
          </w:tcPr>
          <w:p w:rsidRPr="00CD0581" w:rsidR="00C27DFF" w:rsidP="00C27DFF" w:rsidRDefault="00C27DFF" w14:paraId="6A56DF76" w14:textId="4346552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C27DFF" w:rsidP="00C27DFF" w:rsidRDefault="00C27DFF" w14:paraId="21C79CA4" w14:textId="0570C0BA">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7/4</w:t>
            </w:r>
          </w:p>
        </w:tc>
        <w:tc>
          <w:tcPr>
            <w:tcW w:w="3960" w:type="dxa"/>
            <w:shd w:val="clear" w:color="auto" w:fill="auto"/>
            <w:tcMar/>
          </w:tcPr>
          <w:p w:rsidRPr="00CD0581" w:rsidR="00C27DFF" w:rsidP="0069403C" w:rsidRDefault="00C27DFF" w14:paraId="20A8A5A1" w14:textId="7384434B">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NO CLASS-Independence Day</w:t>
            </w:r>
          </w:p>
        </w:tc>
        <w:tc>
          <w:tcPr>
            <w:tcW w:w="4320" w:type="dxa"/>
            <w:shd w:val="clear" w:color="auto" w:fill="auto"/>
            <w:tcMar/>
          </w:tcPr>
          <w:p w:rsidRPr="00CD0581" w:rsidR="00C27DFF" w:rsidP="00C94B3B" w:rsidRDefault="00C27DFF" w14:paraId="01D11334" w14:textId="07068854">
            <w:pPr>
              <w:pStyle w:val="BodyA"/>
              <w:spacing w:line="276" w:lineRule="auto"/>
              <w:jc w:val="center"/>
              <w:rPr>
                <w:rStyle w:val="NoneA"/>
                <w:rFonts w:ascii="Aparajita" w:hAnsi="Aparajita" w:cs="Aparajita"/>
                <w:color w:val="000000" w:themeColor="text1"/>
                <w:u w:color="44546A"/>
              </w:rPr>
            </w:pPr>
          </w:p>
        </w:tc>
      </w:tr>
      <w:tr w:rsidRPr="00CD0581" w:rsidR="0082701D" w:rsidTr="3AE125F1" w14:paraId="6810C61B" w14:textId="77777777">
        <w:trPr>
          <w:trHeight w:val="422"/>
        </w:trPr>
        <w:tc>
          <w:tcPr>
            <w:tcW w:w="1710" w:type="dxa"/>
            <w:shd w:val="clear" w:color="auto" w:fill="DBDBDB" w:themeFill="text2" w:themeFillTint="66"/>
            <w:tcMar/>
          </w:tcPr>
          <w:p w:rsidRPr="00CD0581" w:rsidR="00C27DFF" w:rsidP="00C27DFF" w:rsidRDefault="00C27DFF" w14:paraId="3E8ECA02" w14:textId="7FEFCB8D">
            <w:pPr>
              <w:pStyle w:val="BodyA"/>
              <w:spacing w:line="276" w:lineRule="auto"/>
              <w:jc w:val="center"/>
              <w:rPr>
                <w:rStyle w:val="NoneA"/>
                <w:rFonts w:ascii="Aparajita" w:hAnsi="Aparajita" w:cs="Aparajita"/>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C27DFF" w:rsidP="00C27DFF" w:rsidRDefault="00C27DFF" w14:paraId="06E87ED4" w14:textId="4377EA23">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7/6</w:t>
            </w:r>
          </w:p>
        </w:tc>
        <w:tc>
          <w:tcPr>
            <w:tcW w:w="3960" w:type="dxa"/>
            <w:shd w:val="clear" w:color="auto" w:fill="DBDBDB" w:themeFill="text2" w:themeFillTint="66"/>
            <w:tcMar/>
          </w:tcPr>
          <w:p w:rsidRPr="00CD0581" w:rsidR="00C27DFF" w:rsidP="0069403C" w:rsidRDefault="420B8E38" w14:paraId="7D5DE5D2"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Peer Mentorship and Advocacy</w:t>
            </w:r>
          </w:p>
          <w:p w:rsidR="420B8E38" w:rsidP="420B8E38" w:rsidRDefault="420B8E38" w14:paraId="05CF43B7" w14:textId="7B0D2B17">
            <w:pPr>
              <w:pStyle w:val="BodyA"/>
              <w:spacing w:line="276" w:lineRule="auto"/>
              <w:jc w:val="center"/>
              <w:rPr>
                <w:rStyle w:val="NoneA"/>
                <w:rFonts w:ascii="Aparajita" w:hAnsi="Aparajita" w:eastAsia="Arial Unicode MS" w:cs="Aparajita"/>
                <w:color w:val="000000" w:themeColor="text1"/>
              </w:rPr>
            </w:pPr>
            <w:r w:rsidRPr="420B8E38">
              <w:rPr>
                <w:rStyle w:val="NoneA"/>
                <w:rFonts w:ascii="Aparajita" w:hAnsi="Aparajita" w:eastAsia="Arial Unicode MS" w:cs="Aparajita"/>
                <w:color w:val="000000" w:themeColor="text1"/>
              </w:rPr>
              <w:t>Guest Presenter: Dr. Christine Drew</w:t>
            </w:r>
          </w:p>
          <w:p w:rsidRPr="00CD0581" w:rsidR="0033111D" w:rsidP="0069403C" w:rsidRDefault="0033111D" w14:paraId="2FCA198E" w14:textId="77777777">
            <w:pPr>
              <w:pStyle w:val="BodyA"/>
              <w:spacing w:line="276" w:lineRule="auto"/>
              <w:jc w:val="center"/>
              <w:rPr>
                <w:rStyle w:val="NoneA"/>
                <w:rFonts w:ascii="Aparajita" w:hAnsi="Aparajita" w:cs="Aparajita"/>
                <w:color w:val="000000" w:themeColor="text1"/>
                <w:u w:color="44546A"/>
              </w:rPr>
            </w:pPr>
          </w:p>
          <w:p w:rsidRPr="00CD0581" w:rsidR="0033111D" w:rsidP="0069403C" w:rsidRDefault="0033111D" w14:paraId="7CD1806E" w14:textId="4BF18262">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Role of a Peer Mentor and Peer mentor Do’s and Don’ts</w:t>
            </w:r>
          </w:p>
        </w:tc>
        <w:tc>
          <w:tcPr>
            <w:tcW w:w="4320" w:type="dxa"/>
            <w:shd w:val="clear" w:color="auto" w:fill="DBDBDB" w:themeFill="text2" w:themeFillTint="66"/>
            <w:tcMar/>
          </w:tcPr>
          <w:p w:rsidRPr="00CD0581" w:rsidR="00C27DFF" w:rsidP="00C94B3B" w:rsidRDefault="7E4F5B85" w14:paraId="522B7412" w14:textId="639C99E2">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1 Assignment on Canvas Due 1:00pm on July 11</w:t>
            </w:r>
          </w:p>
        </w:tc>
      </w:tr>
      <w:tr w:rsidRPr="00CD0581" w:rsidR="0082701D" w:rsidTr="3AE125F1" w14:paraId="7D1C45AB" w14:textId="77777777">
        <w:trPr>
          <w:trHeight w:val="368"/>
        </w:trPr>
        <w:tc>
          <w:tcPr>
            <w:tcW w:w="1710" w:type="dxa"/>
            <w:shd w:val="clear" w:color="auto" w:fill="auto"/>
            <w:tcMar/>
          </w:tcPr>
          <w:p w:rsidRPr="00CD0581" w:rsidR="00D3178C" w:rsidP="00C27DFF" w:rsidRDefault="00C27DFF" w14:paraId="668CE567" w14:textId="7C3C7DD8">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D3178C" w:rsidP="00C27DFF" w:rsidRDefault="00925DD3" w14:paraId="46499A54" w14:textId="5C8CE649">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7/11</w:t>
            </w:r>
          </w:p>
        </w:tc>
        <w:tc>
          <w:tcPr>
            <w:tcW w:w="3960" w:type="dxa"/>
            <w:shd w:val="clear" w:color="auto" w:fill="auto"/>
            <w:tcMar/>
          </w:tcPr>
          <w:p w:rsidRPr="00CD0581" w:rsidR="0033111D" w:rsidP="0069403C" w:rsidRDefault="00730CB1" w14:paraId="77BFA431"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Disability Etiquette and Awareness</w:t>
            </w:r>
          </w:p>
          <w:p w:rsidRPr="00CD0581" w:rsidR="0033111D" w:rsidP="0069403C" w:rsidRDefault="0033111D" w14:paraId="52B6A36D" w14:textId="77777777">
            <w:pPr>
              <w:pStyle w:val="BodyA"/>
              <w:spacing w:line="276" w:lineRule="auto"/>
              <w:jc w:val="center"/>
              <w:rPr>
                <w:rStyle w:val="NoneA"/>
                <w:rFonts w:ascii="Aparajita" w:hAnsi="Aparajita" w:cs="Aparajita"/>
                <w:bCs/>
                <w:color w:val="000000" w:themeColor="text1"/>
                <w:u w:color="44546A"/>
              </w:rPr>
            </w:pPr>
          </w:p>
          <w:p w:rsidRPr="00CD0581" w:rsidR="00AF2B47" w:rsidP="0069403C" w:rsidRDefault="0033111D" w14:paraId="10B2504D" w14:textId="10AB1041">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 xml:space="preserve">CRLA Topics Covered: Communication Styles and Educator Conversations </w:t>
            </w:r>
            <w:r w:rsidRPr="00CD0581" w:rsidR="00730CB1">
              <w:rPr>
                <w:rStyle w:val="NoneA"/>
                <w:rFonts w:ascii="Aparajita" w:hAnsi="Aparajita" w:cs="Aparajita"/>
                <w:bCs/>
                <w:i/>
                <w:iCs/>
                <w:color w:val="000000" w:themeColor="text1"/>
                <w:u w:color="44546A"/>
              </w:rPr>
              <w:t xml:space="preserve"> </w:t>
            </w:r>
          </w:p>
        </w:tc>
        <w:tc>
          <w:tcPr>
            <w:tcW w:w="4320" w:type="dxa"/>
            <w:shd w:val="clear" w:color="auto" w:fill="auto"/>
            <w:tcMar/>
          </w:tcPr>
          <w:p w:rsidRPr="00CD0581" w:rsidR="00AF2B47" w:rsidP="00C94B3B" w:rsidRDefault="7E4F5B85" w14:paraId="23BF4DE6" w14:textId="72920AE1">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Disability Etiquette and Awareness Quiz on Canvas Due 1:00pm on July 13</w:t>
            </w:r>
          </w:p>
        </w:tc>
      </w:tr>
      <w:tr w:rsidRPr="00CD0581" w:rsidR="0082701D" w:rsidTr="3AE125F1" w14:paraId="5EF6D99B" w14:textId="77777777">
        <w:trPr>
          <w:trHeight w:val="422"/>
        </w:trPr>
        <w:tc>
          <w:tcPr>
            <w:tcW w:w="1710" w:type="dxa"/>
            <w:shd w:val="clear" w:color="auto" w:fill="DBDBDB" w:themeFill="text2" w:themeFillTint="66"/>
            <w:tcMar/>
          </w:tcPr>
          <w:p w:rsidRPr="00CD0581" w:rsidR="00D3178C" w:rsidP="00C27DFF" w:rsidRDefault="00C27DFF" w14:paraId="40A9BE83" w14:textId="77833372">
            <w:pPr>
              <w:pStyle w:val="BodyA"/>
              <w:spacing w:line="276" w:lineRule="auto"/>
              <w:jc w:val="center"/>
              <w:rPr>
                <w:rStyle w:val="NoneA"/>
                <w:rFonts w:ascii="Aparajita" w:hAnsi="Aparajita" w:cs="Aparajita"/>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D3178C" w:rsidP="00C27DFF" w:rsidRDefault="00925DD3" w14:paraId="4AFE7823" w14:textId="46A36E92">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7/13</w:t>
            </w:r>
          </w:p>
        </w:tc>
        <w:tc>
          <w:tcPr>
            <w:tcW w:w="3960" w:type="dxa"/>
            <w:shd w:val="clear" w:color="auto" w:fill="DBDBDB" w:themeFill="text2" w:themeFillTint="66"/>
            <w:tcMar/>
          </w:tcPr>
          <w:p w:rsidRPr="00CD0581" w:rsidR="00730CB1" w:rsidP="0069403C" w:rsidRDefault="00730CB1" w14:paraId="1584C23D" w14:textId="5250B0DC">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FERPA, </w:t>
            </w:r>
            <w:r w:rsidRPr="00CD0581" w:rsidR="00A06923">
              <w:rPr>
                <w:rStyle w:val="NoneA"/>
                <w:rFonts w:ascii="Aparajita" w:hAnsi="Aparajita" w:cs="Aparajita"/>
                <w:bCs/>
                <w:color w:val="000000" w:themeColor="text1"/>
                <w:u w:color="44546A"/>
              </w:rPr>
              <w:t xml:space="preserve">Abuse Prevention, </w:t>
            </w:r>
            <w:r w:rsidRPr="00CD0581">
              <w:rPr>
                <w:rStyle w:val="NoneA"/>
                <w:rFonts w:ascii="Aparajita" w:hAnsi="Aparajita" w:cs="Aparajita"/>
                <w:bCs/>
                <w:color w:val="000000" w:themeColor="text1"/>
                <w:u w:color="44546A"/>
              </w:rPr>
              <w:t xml:space="preserve">Difference in High </w:t>
            </w:r>
            <w:proofErr w:type="gramStart"/>
            <w:r w:rsidRPr="00CD0581">
              <w:rPr>
                <w:rStyle w:val="NoneA"/>
                <w:rFonts w:ascii="Aparajita" w:hAnsi="Aparajita" w:cs="Aparajita"/>
                <w:bCs/>
                <w:color w:val="000000" w:themeColor="text1"/>
                <w:u w:color="44546A"/>
              </w:rPr>
              <w:t>School</w:t>
            </w:r>
            <w:proofErr w:type="gramEnd"/>
            <w:r w:rsidRPr="00CD0581">
              <w:rPr>
                <w:rStyle w:val="NoneA"/>
                <w:rFonts w:ascii="Aparajita" w:hAnsi="Aparajita" w:cs="Aparajita"/>
                <w:bCs/>
                <w:color w:val="000000" w:themeColor="text1"/>
                <w:u w:color="44546A"/>
              </w:rPr>
              <w:t xml:space="preserve"> and College, and </w:t>
            </w:r>
          </w:p>
          <w:p w:rsidRPr="00CD0581" w:rsidR="00D3178C" w:rsidP="0069403C" w:rsidRDefault="00730CB1" w14:paraId="081D2279"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Mentoring Strategies</w:t>
            </w:r>
            <w:r w:rsidRPr="00CD0581" w:rsidR="00E962A5">
              <w:rPr>
                <w:rStyle w:val="NoneA"/>
                <w:rFonts w:ascii="Aparajita" w:hAnsi="Aparajita" w:cs="Aparajita"/>
                <w:bCs/>
                <w:color w:val="000000" w:themeColor="text1"/>
                <w:u w:color="44546A"/>
              </w:rPr>
              <w:t xml:space="preserve"> </w:t>
            </w:r>
          </w:p>
          <w:p w:rsidRPr="00CD0581" w:rsidR="0033111D" w:rsidP="0069403C" w:rsidRDefault="0033111D" w14:paraId="467E574B" w14:textId="77777777">
            <w:pPr>
              <w:pStyle w:val="BodyA"/>
              <w:spacing w:line="276" w:lineRule="auto"/>
              <w:jc w:val="center"/>
              <w:rPr>
                <w:rStyle w:val="NoneA"/>
                <w:rFonts w:ascii="Aparajita" w:hAnsi="Aparajita" w:cs="Aparajita"/>
                <w:bCs/>
                <w:color w:val="000000" w:themeColor="text1"/>
                <w:u w:color="44546A"/>
              </w:rPr>
            </w:pPr>
          </w:p>
          <w:p w:rsidRPr="00CD0581" w:rsidR="0033111D" w:rsidP="0069403C" w:rsidRDefault="0033111D" w14:paraId="1F53BAAC" w14:textId="3CC349C0">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CRLA Topics Covered: Compliance with Privacy Act (FERPA) and Modeling Problem Solving</w:t>
            </w:r>
          </w:p>
        </w:tc>
        <w:tc>
          <w:tcPr>
            <w:tcW w:w="4320" w:type="dxa"/>
            <w:shd w:val="clear" w:color="auto" w:fill="DBDBDB" w:themeFill="text2" w:themeFillTint="66"/>
            <w:tcMar/>
          </w:tcPr>
          <w:p w:rsidRPr="00CD0581" w:rsidR="00D3178C" w:rsidP="00C94B3B" w:rsidRDefault="7E4F5B85" w14:paraId="6A2D17CC" w14:textId="20A98EB7">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FERPA and Abuse Prevention Quiz on Canvas Due 1:00pm on July 18</w:t>
            </w:r>
          </w:p>
        </w:tc>
      </w:tr>
      <w:tr w:rsidRPr="00CD0581" w:rsidR="0082701D" w:rsidTr="3AE125F1" w14:paraId="598DABAC" w14:textId="77777777">
        <w:trPr>
          <w:trHeight w:val="368"/>
        </w:trPr>
        <w:tc>
          <w:tcPr>
            <w:tcW w:w="1710" w:type="dxa"/>
            <w:shd w:val="clear" w:color="auto" w:fill="auto"/>
            <w:tcMar/>
          </w:tcPr>
          <w:p w:rsidRPr="00CD0581" w:rsidR="00D3178C" w:rsidP="00C27DFF" w:rsidRDefault="00C27DFF" w14:paraId="3F06E9BF" w14:textId="35632BED">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Monday</w:t>
            </w:r>
          </w:p>
        </w:tc>
        <w:tc>
          <w:tcPr>
            <w:tcW w:w="1440" w:type="dxa"/>
            <w:shd w:val="clear" w:color="auto" w:fill="auto"/>
            <w:tcMar/>
          </w:tcPr>
          <w:p w:rsidRPr="00CD0581" w:rsidR="00D3178C" w:rsidP="00C27DFF" w:rsidRDefault="00925DD3" w14:paraId="07422772" w14:textId="191B1842">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7/18</w:t>
            </w:r>
          </w:p>
        </w:tc>
        <w:tc>
          <w:tcPr>
            <w:tcW w:w="3960" w:type="dxa"/>
            <w:shd w:val="clear" w:color="auto" w:fill="auto"/>
            <w:tcMar/>
          </w:tcPr>
          <w:p w:rsidRPr="00CD0581" w:rsidR="00E962A5" w:rsidP="0069403C" w:rsidRDefault="00D56082" w14:paraId="3ACCD6DC" w14:textId="5F5930A6">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Inclusive Higher Education </w:t>
            </w:r>
            <w:r w:rsidRPr="00CD0581" w:rsidR="00E962A5">
              <w:rPr>
                <w:rStyle w:val="NoneA"/>
                <w:rFonts w:ascii="Aparajita" w:hAnsi="Aparajita" w:cs="Aparajita"/>
                <w:bCs/>
                <w:color w:val="000000" w:themeColor="text1"/>
                <w:u w:color="44546A"/>
              </w:rPr>
              <w:t>P</w:t>
            </w:r>
            <w:r w:rsidRPr="00CD0581">
              <w:rPr>
                <w:rStyle w:val="NoneA"/>
                <w:rFonts w:ascii="Aparajita" w:hAnsi="Aparajita" w:cs="Aparajita"/>
                <w:bCs/>
                <w:color w:val="000000" w:themeColor="text1"/>
                <w:u w:color="44546A"/>
              </w:rPr>
              <w:t xml:space="preserve">rograms: </w:t>
            </w:r>
            <w:r w:rsidRPr="00CD0581" w:rsidR="009037A8">
              <w:rPr>
                <w:rStyle w:val="NoneA"/>
                <w:rFonts w:ascii="Aparajita" w:hAnsi="Aparajita" w:cs="Aparajita"/>
                <w:bCs/>
                <w:color w:val="000000" w:themeColor="text1"/>
                <w:u w:color="44546A"/>
              </w:rPr>
              <w:t>Accommodations vs. Modi</w:t>
            </w:r>
            <w:r w:rsidRPr="00CD0581">
              <w:rPr>
                <w:rStyle w:val="NoneA"/>
                <w:rFonts w:ascii="Aparajita" w:hAnsi="Aparajita" w:cs="Aparajita"/>
                <w:bCs/>
                <w:color w:val="000000" w:themeColor="text1"/>
                <w:u w:color="44546A"/>
              </w:rPr>
              <w:t>fications</w:t>
            </w:r>
            <w:r w:rsidRPr="00CD0581" w:rsidR="00E962A5">
              <w:rPr>
                <w:rStyle w:val="NoneA"/>
                <w:rFonts w:ascii="Aparajita" w:hAnsi="Aparajita" w:cs="Aparajita"/>
                <w:bCs/>
                <w:color w:val="000000" w:themeColor="text1"/>
                <w:u w:color="44546A"/>
              </w:rPr>
              <w:t xml:space="preserve"> (Education and Workforce)</w:t>
            </w:r>
            <w:r w:rsidRPr="00CD0581">
              <w:rPr>
                <w:rStyle w:val="NoneA"/>
                <w:rFonts w:ascii="Aparajita" w:hAnsi="Aparajita" w:cs="Aparajita"/>
                <w:bCs/>
                <w:color w:val="000000" w:themeColor="text1"/>
                <w:u w:color="44546A"/>
              </w:rPr>
              <w:t xml:space="preserve"> and </w:t>
            </w:r>
          </w:p>
          <w:p w:rsidRPr="00CD0581" w:rsidR="00AF2B47" w:rsidP="420B8E38" w:rsidRDefault="420B8E38" w14:paraId="562C8E69"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Office of Accessibility</w:t>
            </w:r>
          </w:p>
          <w:p w:rsidR="420B8E38" w:rsidP="420B8E38" w:rsidRDefault="420B8E38" w14:paraId="2DA76ECA" w14:textId="1F5BAF00">
            <w:pPr>
              <w:pStyle w:val="BodyA"/>
              <w:spacing w:line="276" w:lineRule="auto"/>
              <w:jc w:val="center"/>
              <w:rPr>
                <w:rStyle w:val="NoneA"/>
                <w:rFonts w:ascii="Times New Roman" w:hAnsi="Times New Roman" w:eastAsia="Arial Unicode MS"/>
                <w:color w:val="000000" w:themeColor="text1"/>
              </w:rPr>
            </w:pPr>
            <w:r w:rsidRPr="420B8E38">
              <w:rPr>
                <w:rStyle w:val="NoneA"/>
                <w:rFonts w:ascii="Aparajita" w:hAnsi="Aparajita" w:eastAsia="Arial Unicode MS" w:cs="Aparajita"/>
                <w:color w:val="000000" w:themeColor="text1"/>
              </w:rPr>
              <w:t>Guest Presenter: Barclay Bentley</w:t>
            </w:r>
          </w:p>
          <w:p w:rsidRPr="00CD0581" w:rsidR="00F852A3" w:rsidP="0069403C" w:rsidRDefault="00F852A3" w14:paraId="34C5FA3A" w14:textId="77777777">
            <w:pPr>
              <w:pStyle w:val="BodyA"/>
              <w:spacing w:line="276" w:lineRule="auto"/>
              <w:jc w:val="center"/>
              <w:rPr>
                <w:rStyle w:val="NoneA"/>
                <w:rFonts w:ascii="Aparajita" w:hAnsi="Aparajita" w:cs="Aparajita"/>
                <w:bCs/>
                <w:color w:val="000000" w:themeColor="text1"/>
                <w:u w:color="44546A"/>
              </w:rPr>
            </w:pPr>
          </w:p>
          <w:p w:rsidRPr="00CD0581" w:rsidR="00F852A3" w:rsidP="0069403C" w:rsidRDefault="00F852A3" w14:paraId="0FEFF8D7" w14:textId="2A1D45C2">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lastRenderedPageBreak/>
              <w:t>CRLA Topics Covered; Learning Theories in Academic Support Services</w:t>
            </w:r>
          </w:p>
        </w:tc>
        <w:tc>
          <w:tcPr>
            <w:tcW w:w="4320" w:type="dxa"/>
            <w:shd w:val="clear" w:color="auto" w:fill="auto"/>
            <w:tcMar/>
          </w:tcPr>
          <w:p w:rsidRPr="00CD0581" w:rsidR="00B75257" w:rsidP="00A06923" w:rsidRDefault="7E4F5B85" w14:paraId="77B9048D" w14:textId="3B61C808">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lastRenderedPageBreak/>
              <w:t>Stewards of Children Darkness to Light Certificate- Upload to Canvas Due 1:00pm on July 20</w:t>
            </w:r>
          </w:p>
          <w:p w:rsidRPr="00CD0581" w:rsidR="00A06923" w:rsidP="00A06923" w:rsidRDefault="00A06923" w14:paraId="19FD9B3B" w14:textId="77777777">
            <w:pPr>
              <w:pStyle w:val="BodyA"/>
              <w:spacing w:line="276" w:lineRule="auto"/>
              <w:jc w:val="center"/>
              <w:rPr>
                <w:rStyle w:val="NoneA"/>
                <w:rFonts w:ascii="Aparajita" w:hAnsi="Aparajita" w:cs="Aparajita"/>
                <w:color w:val="000000" w:themeColor="text1"/>
                <w:u w:color="44546A"/>
              </w:rPr>
            </w:pPr>
          </w:p>
          <w:p w:rsidRPr="00CD0581" w:rsidR="00A06923" w:rsidP="00A06923" w:rsidRDefault="00A06923" w14:paraId="0429FAF8" w14:textId="13DD5D7A">
            <w:pPr>
              <w:pStyle w:val="BodyA"/>
              <w:spacing w:line="276" w:lineRule="auto"/>
              <w:jc w:val="center"/>
              <w:rPr>
                <w:rStyle w:val="NoneA"/>
                <w:rFonts w:ascii="Aparajita" w:hAnsi="Aparajita" w:cs="Aparajita"/>
                <w:bCs/>
                <w:color w:val="000000" w:themeColor="text1"/>
                <w:u w:color="44546A"/>
              </w:rPr>
            </w:pPr>
          </w:p>
        </w:tc>
      </w:tr>
      <w:tr w:rsidRPr="00CD0581" w:rsidR="0082701D" w:rsidTr="3AE125F1" w14:paraId="17F2C579" w14:textId="77777777">
        <w:trPr>
          <w:trHeight w:val="413"/>
        </w:trPr>
        <w:tc>
          <w:tcPr>
            <w:tcW w:w="1710" w:type="dxa"/>
            <w:shd w:val="clear" w:color="auto" w:fill="DBDBDB" w:themeFill="text2" w:themeFillTint="66"/>
            <w:tcMar/>
          </w:tcPr>
          <w:p w:rsidRPr="00CD0581" w:rsidR="00E962A5" w:rsidP="00C27DFF" w:rsidRDefault="00E962A5" w14:paraId="2AFFCC70" w14:textId="5D5DB530">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E962A5" w:rsidP="00C27DFF" w:rsidRDefault="00E962A5" w14:paraId="3252AE31" w14:textId="15434615">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7/20</w:t>
            </w:r>
          </w:p>
        </w:tc>
        <w:tc>
          <w:tcPr>
            <w:tcW w:w="3960" w:type="dxa"/>
            <w:shd w:val="clear" w:color="auto" w:fill="DBDBDB" w:themeFill="text2" w:themeFillTint="66"/>
            <w:tcMar/>
          </w:tcPr>
          <w:p w:rsidRPr="00CD0581" w:rsidR="00E962A5" w:rsidP="00E962A5" w:rsidRDefault="7815B39F" w14:paraId="41DF7EB8" w14:textId="77777777">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Overview of the EAGLES Program and WINGS Peer Mentors</w:t>
            </w:r>
          </w:p>
          <w:p w:rsidR="7815B39F" w:rsidP="7815B39F" w:rsidRDefault="7815B39F" w14:paraId="2EAAD0B8" w14:textId="7D7E0118">
            <w:pPr>
              <w:pStyle w:val="BodyA"/>
              <w:spacing w:line="276" w:lineRule="auto"/>
              <w:jc w:val="center"/>
              <w:rPr>
                <w:rStyle w:val="NoneA"/>
                <w:rFonts w:ascii="Aparajita" w:hAnsi="Aparajita" w:eastAsia="Arial Unicode MS" w:cs="Aparajita"/>
                <w:color w:val="000000" w:themeColor="text1"/>
              </w:rPr>
            </w:pPr>
            <w:r w:rsidRPr="7815B39F">
              <w:rPr>
                <w:rStyle w:val="NoneA"/>
                <w:rFonts w:ascii="Aparajita" w:hAnsi="Aparajita" w:eastAsia="Arial Unicode MS" w:cs="Aparajita"/>
                <w:color w:val="000000" w:themeColor="text1"/>
              </w:rPr>
              <w:t>Guest Presenter: Mrs. Stephanie Willis</w:t>
            </w:r>
          </w:p>
          <w:p w:rsidR="7815B39F" w:rsidP="7815B39F" w:rsidRDefault="7815B39F" w14:paraId="13E84B17" w14:textId="4A749AAA">
            <w:pPr>
              <w:pStyle w:val="BodyA"/>
              <w:spacing w:line="276" w:lineRule="auto"/>
              <w:jc w:val="center"/>
              <w:rPr>
                <w:rStyle w:val="NoneA"/>
                <w:rFonts w:ascii="Times New Roman" w:hAnsi="Times New Roman" w:eastAsia="Arial Unicode MS"/>
                <w:color w:val="000000" w:themeColor="text1"/>
              </w:rPr>
            </w:pPr>
          </w:p>
          <w:p w:rsidRPr="00CD0581" w:rsidR="00E962A5" w:rsidP="00E962A5" w:rsidRDefault="00E962A5" w14:paraId="33D13013" w14:textId="77777777">
            <w:pPr>
              <w:pStyle w:val="BodyA"/>
              <w:spacing w:line="276" w:lineRule="auto"/>
              <w:jc w:val="center"/>
              <w:rPr>
                <w:rStyle w:val="NoneA"/>
                <w:rFonts w:ascii="Aparajita" w:hAnsi="Aparajita" w:cs="Aparajita"/>
                <w:color w:val="000000" w:themeColor="text1"/>
                <w:u w:color="44546A"/>
              </w:rPr>
            </w:pPr>
          </w:p>
          <w:p w:rsidRPr="00CD0581" w:rsidR="00E962A5" w:rsidP="00E962A5" w:rsidRDefault="420B8E38" w14:paraId="48B67F79"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Rounds Table with EAGLES and WINGS</w:t>
            </w:r>
          </w:p>
          <w:p w:rsidR="420B8E38" w:rsidP="420B8E38" w:rsidRDefault="420B8E38" w14:paraId="08726582" w14:textId="62F937C8">
            <w:pPr>
              <w:pStyle w:val="BodyA"/>
              <w:spacing w:line="276" w:lineRule="auto"/>
              <w:jc w:val="center"/>
              <w:rPr>
                <w:rStyle w:val="NoneA"/>
                <w:rFonts w:ascii="Times New Roman" w:hAnsi="Times New Roman" w:eastAsia="Arial Unicode MS"/>
                <w:color w:val="000000" w:themeColor="text1"/>
              </w:rPr>
            </w:pPr>
          </w:p>
          <w:p w:rsidRPr="00CD0581" w:rsidR="00F852A3" w:rsidP="00E962A5" w:rsidRDefault="00F852A3" w14:paraId="255ED6DB" w14:textId="77777777">
            <w:pPr>
              <w:pStyle w:val="BodyA"/>
              <w:spacing w:line="276" w:lineRule="auto"/>
              <w:jc w:val="center"/>
              <w:rPr>
                <w:rStyle w:val="NoneA"/>
                <w:rFonts w:ascii="Aparajita" w:hAnsi="Aparajita" w:cs="Aparajita"/>
                <w:b/>
                <w:bCs/>
                <w:color w:val="000000" w:themeColor="text1"/>
                <w:u w:color="44546A"/>
              </w:rPr>
            </w:pPr>
          </w:p>
          <w:p w:rsidRPr="00CD0581" w:rsidR="00F852A3" w:rsidP="00E962A5" w:rsidRDefault="00F852A3" w14:paraId="1E8079F4" w14:textId="606F7D47">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Administrative Policies, Record Keeping, and Reporting</w:t>
            </w:r>
          </w:p>
        </w:tc>
        <w:tc>
          <w:tcPr>
            <w:tcW w:w="4320" w:type="dxa"/>
            <w:shd w:val="clear" w:color="auto" w:fill="DBDBDB" w:themeFill="text2" w:themeFillTint="66"/>
            <w:tcMar/>
          </w:tcPr>
          <w:p w:rsidRPr="00CD0581" w:rsidR="00A06923" w:rsidP="00A06923" w:rsidRDefault="7E4F5B85" w14:paraId="04ED200A" w14:textId="5A50C7E9">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Driver Safety Training on Canvas Due by 1:00pm on July 25</w:t>
            </w:r>
          </w:p>
        </w:tc>
      </w:tr>
      <w:tr w:rsidRPr="00CD0581" w:rsidR="0082701D" w:rsidTr="3AE125F1" w14:paraId="7C866507" w14:textId="77777777">
        <w:trPr>
          <w:trHeight w:val="368"/>
        </w:trPr>
        <w:tc>
          <w:tcPr>
            <w:tcW w:w="1710" w:type="dxa"/>
            <w:shd w:val="clear" w:color="auto" w:fill="auto"/>
            <w:tcMar/>
          </w:tcPr>
          <w:p w:rsidRPr="00CD0581" w:rsidR="00D3178C" w:rsidP="00C27DFF" w:rsidRDefault="00C27DFF" w14:paraId="578E8261" w14:textId="0E3DA14F">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D3178C" w:rsidP="667021BB" w:rsidRDefault="667021BB" w14:paraId="112CB1C3" w14:textId="4C77E593">
            <w:pPr>
              <w:pStyle w:val="BodyA"/>
              <w:spacing w:line="276" w:lineRule="auto"/>
              <w:jc w:val="center"/>
              <w:rPr>
                <w:rStyle w:val="NoneA"/>
                <w:rFonts w:ascii="Aparajita" w:hAnsi="Aparajita" w:cs="Aparajita"/>
                <w:color w:val="000000" w:themeColor="text1"/>
              </w:rPr>
            </w:pPr>
            <w:r w:rsidRPr="667021BB">
              <w:rPr>
                <w:rStyle w:val="NoneA"/>
                <w:rFonts w:ascii="Aparajita" w:hAnsi="Aparajita" w:cs="Aparajita"/>
                <w:color w:val="000000" w:themeColor="text1"/>
              </w:rPr>
              <w:t>7/25</w:t>
            </w:r>
          </w:p>
        </w:tc>
        <w:tc>
          <w:tcPr>
            <w:tcW w:w="3960" w:type="dxa"/>
            <w:shd w:val="clear" w:color="auto" w:fill="auto"/>
            <w:tcMar/>
          </w:tcPr>
          <w:p w:rsidRPr="00CD0581" w:rsidR="00E962A5" w:rsidP="00E962A5" w:rsidRDefault="00E962A5" w14:paraId="208F5C3F"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Round Table with Occupations in the field of serving Individuals with </w:t>
            </w:r>
          </w:p>
          <w:p w:rsidRPr="00CD0581" w:rsidR="00D3178C" w:rsidP="420B8E38" w:rsidRDefault="420B8E38" w14:paraId="6B81985C" w14:textId="24C5D219">
            <w:pPr>
              <w:pStyle w:val="BodyA"/>
              <w:spacing w:line="276" w:lineRule="auto"/>
              <w:jc w:val="center"/>
              <w:rPr>
                <w:rStyle w:val="NoneA"/>
                <w:rFonts w:ascii="Aparajita" w:hAnsi="Aparajita" w:cs="Aparajita"/>
                <w:color w:val="000000" w:themeColor="text1"/>
              </w:rPr>
            </w:pPr>
            <w:r w:rsidRPr="3AE125F1" w:rsidR="3AE125F1">
              <w:rPr>
                <w:rStyle w:val="NoneA"/>
                <w:rFonts w:ascii="Aparajita" w:hAnsi="Aparajita" w:cs="Aparajita"/>
                <w:color w:val="000000" w:themeColor="text1" w:themeTint="FF" w:themeShade="FF"/>
              </w:rPr>
              <w:t>Disabilities</w:t>
            </w:r>
          </w:p>
          <w:p w:rsidR="3AE125F1" w:rsidP="3AE125F1" w:rsidRDefault="3AE125F1" w14:paraId="59758F91" w14:textId="18BC3A0C">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 xml:space="preserve">Dr. Cari Dunn-Special </w:t>
            </w:r>
            <w:r w:rsidRPr="3AE125F1" w:rsidR="3AE125F1">
              <w:rPr>
                <w:rStyle w:val="NoneA"/>
                <w:rFonts w:ascii="Aparajita" w:hAnsi="Aparajita" w:eastAsia="Arial Unicode MS" w:cs="Aparajita"/>
                <w:color w:val="000000" w:themeColor="text1" w:themeTint="FF" w:themeShade="FF"/>
              </w:rPr>
              <w:t>Education</w:t>
            </w:r>
            <w:r w:rsidRPr="3AE125F1" w:rsidR="3AE125F1">
              <w:rPr>
                <w:rStyle w:val="NoneA"/>
                <w:rFonts w:ascii="Aparajita" w:hAnsi="Aparajita" w:eastAsia="Arial Unicode MS" w:cs="Aparajita"/>
                <w:color w:val="000000" w:themeColor="text1" w:themeTint="FF" w:themeShade="FF"/>
              </w:rPr>
              <w:t xml:space="preserve"> </w:t>
            </w:r>
          </w:p>
          <w:p w:rsidR="3AE125F1" w:rsidP="3AE125F1" w:rsidRDefault="3AE125F1" w14:paraId="68B7C3C1" w14:textId="7220B8E1">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Dr. Alisha Jones-Audiology</w:t>
            </w:r>
          </w:p>
          <w:p w:rsidR="3AE125F1" w:rsidP="3AE125F1" w:rsidRDefault="3AE125F1" w14:paraId="2C5F332B" w14:textId="4E1A449D">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Mrs. Lindsey Piazza-Speech and Language</w:t>
            </w:r>
          </w:p>
          <w:p w:rsidR="0D79963D" w:rsidP="3AE125F1" w:rsidRDefault="0D79963D" w14:paraId="0D4E44A1" w14:textId="7DC7D95D">
            <w:pPr>
              <w:pStyle w:val="BodyA"/>
              <w:spacing w:line="276" w:lineRule="auto"/>
              <w:jc w:val="center"/>
              <w:rPr>
                <w:rStyle w:val="NoneA"/>
                <w:rFonts w:ascii="Times New Roman" w:hAnsi="Times New Roman" w:eastAsia="Arial Unicode MS"/>
                <w:color w:val="000000" w:themeColor="text1"/>
              </w:rPr>
            </w:pPr>
            <w:r w:rsidRPr="3AE125F1" w:rsidR="3AE125F1">
              <w:rPr>
                <w:rStyle w:val="NoneA"/>
                <w:rFonts w:ascii="Aparajita" w:hAnsi="Aparajita" w:eastAsia="Arial Unicode MS" w:cs="Aparajita"/>
                <w:color w:val="000000" w:themeColor="text1" w:themeTint="FF" w:themeShade="FF"/>
              </w:rPr>
              <w:t>Dr. Emily Munn-</w:t>
            </w:r>
            <w:r w:rsidRPr="3AE125F1" w:rsidR="3AE125F1">
              <w:rPr>
                <w:rStyle w:val="NoneA"/>
                <w:rFonts w:ascii="Aparajita" w:hAnsi="Aparajita" w:eastAsia="Arial Unicode MS" w:cs="Aparajita"/>
                <w:color w:val="000000" w:themeColor="text1" w:themeTint="FF" w:themeShade="FF"/>
              </w:rPr>
              <w:t>Kinesiology</w:t>
            </w:r>
          </w:p>
          <w:p w:rsidRPr="00CD0581" w:rsidR="00D3178C" w:rsidP="420B8E38" w:rsidRDefault="00D3178C" w14:paraId="5EF779D0" w14:textId="53D02FE3">
            <w:pPr>
              <w:pStyle w:val="BodyA"/>
              <w:spacing w:line="276" w:lineRule="auto"/>
              <w:jc w:val="center"/>
              <w:rPr>
                <w:rStyle w:val="NoneA"/>
                <w:rFonts w:ascii="Times New Roman" w:hAnsi="Times New Roman" w:eastAsia="Arial Unicode MS"/>
                <w:color w:val="000000" w:themeColor="text1"/>
              </w:rPr>
            </w:pPr>
          </w:p>
          <w:p w:rsidRPr="00CD0581" w:rsidR="00D3178C" w:rsidP="3AE125F1" w:rsidRDefault="420B8E38" w14:paraId="7AAC363E" w14:noSpellErr="1" w14:textId="377A7CB1">
            <w:pPr>
              <w:pStyle w:val="BodyA"/>
              <w:spacing w:line="276" w:lineRule="auto"/>
              <w:jc w:val="center"/>
              <w:rPr>
                <w:rStyle w:val="NoneA"/>
                <w:rFonts w:ascii="Aparajita" w:hAnsi="Aparajita" w:eastAsia="Arial Unicode MS" w:cs="Aparajita"/>
                <w:color w:val="000000" w:themeColor="text1"/>
              </w:rPr>
            </w:pPr>
          </w:p>
        </w:tc>
        <w:tc>
          <w:tcPr>
            <w:tcW w:w="4320" w:type="dxa"/>
            <w:shd w:val="clear" w:color="auto" w:fill="auto"/>
            <w:tcMar/>
          </w:tcPr>
          <w:p w:rsidRPr="00CD0581" w:rsidR="00A06923" w:rsidP="00A06923" w:rsidRDefault="7E4F5B85" w14:paraId="229F00B9" w14:textId="0B50E0E9">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2 Assignment on Canvas Due 1:00pm on July 27</w:t>
            </w:r>
          </w:p>
          <w:p w:rsidR="667021BB" w:rsidP="667021BB" w:rsidRDefault="667021BB" w14:paraId="27216E52" w14:textId="202EF2A7">
            <w:pPr>
              <w:pStyle w:val="BodyA"/>
              <w:spacing w:line="276" w:lineRule="auto"/>
              <w:jc w:val="center"/>
              <w:rPr>
                <w:rStyle w:val="NoneA"/>
                <w:rFonts w:ascii="Times New Roman" w:hAnsi="Times New Roman" w:eastAsia="Arial Unicode MS"/>
                <w:color w:val="000000" w:themeColor="text1"/>
              </w:rPr>
            </w:pPr>
          </w:p>
          <w:p w:rsidR="667021BB" w:rsidP="7E4F5B85" w:rsidRDefault="7E4F5B85" w14:paraId="4705318B" w14:textId="5664D2A4">
            <w:pPr>
              <w:pStyle w:val="BodyA"/>
              <w:spacing w:line="276" w:lineRule="auto"/>
              <w:jc w:val="center"/>
              <w:rPr>
                <w:rStyle w:val="NoneA"/>
                <w:rFonts w:ascii="Aparajita" w:hAnsi="Aparajita" w:cs="Aparajita"/>
                <w:i/>
                <w:iCs/>
                <w:color w:val="000000" w:themeColor="text1"/>
              </w:rPr>
            </w:pPr>
            <w:r w:rsidRPr="7E4F5B85">
              <w:rPr>
                <w:rStyle w:val="NoneA"/>
                <w:rFonts w:ascii="Aparajita" w:hAnsi="Aparajita" w:cs="Aparajita"/>
                <w:i/>
                <w:iCs/>
                <w:color w:val="000000" w:themeColor="text1"/>
              </w:rPr>
              <w:t>Optional for WINGS Peer mentor: Statement of Interest on Canvas and WINGS application Due 1:00pm on July 29</w:t>
            </w:r>
          </w:p>
          <w:p w:rsidR="667021BB" w:rsidP="667021BB" w:rsidRDefault="667021BB" w14:paraId="18313635" w14:textId="4653DA7E">
            <w:pPr>
              <w:pStyle w:val="BodyA"/>
              <w:spacing w:line="276" w:lineRule="auto"/>
              <w:jc w:val="center"/>
              <w:rPr>
                <w:rStyle w:val="NoneA"/>
                <w:rFonts w:ascii="Times New Roman" w:hAnsi="Times New Roman" w:eastAsia="Arial Unicode MS"/>
                <w:color w:val="000000" w:themeColor="text1"/>
              </w:rPr>
            </w:pPr>
          </w:p>
          <w:p w:rsidRPr="00CD0581" w:rsidR="00D3178C" w:rsidP="001B3547" w:rsidRDefault="00D3178C" w14:paraId="3BA9CF67" w14:textId="600E60A8">
            <w:pPr>
              <w:pStyle w:val="BodyA"/>
              <w:spacing w:line="276" w:lineRule="auto"/>
              <w:jc w:val="both"/>
              <w:rPr>
                <w:rStyle w:val="NoneA"/>
                <w:rFonts w:ascii="Aparajita" w:hAnsi="Aparajita" w:cs="Aparajita"/>
                <w:bCs/>
                <w:color w:val="000000" w:themeColor="text1"/>
                <w:u w:color="44546A"/>
              </w:rPr>
            </w:pPr>
          </w:p>
        </w:tc>
      </w:tr>
      <w:tr w:rsidRPr="00CD0581" w:rsidR="0082701D" w:rsidTr="3AE125F1" w14:paraId="7424711B" w14:textId="77777777">
        <w:trPr>
          <w:trHeight w:val="350"/>
        </w:trPr>
        <w:tc>
          <w:tcPr>
            <w:tcW w:w="1710" w:type="dxa"/>
            <w:shd w:val="clear" w:color="auto" w:fill="DBDBDB" w:themeFill="text2" w:themeFillTint="66"/>
            <w:tcMar/>
          </w:tcPr>
          <w:p w:rsidRPr="00CD0581" w:rsidR="00B75257" w:rsidP="00C27DFF" w:rsidRDefault="00C27DFF" w14:paraId="4ADEA9BD" w14:textId="780F5998">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B75257" w:rsidP="667021BB" w:rsidRDefault="667021BB" w14:paraId="5B229C96" w14:textId="6A4E94CB">
            <w:pPr>
              <w:pStyle w:val="BodyA"/>
              <w:spacing w:line="276" w:lineRule="auto"/>
              <w:jc w:val="center"/>
              <w:rPr>
                <w:rStyle w:val="NoneA"/>
                <w:rFonts w:ascii="Aparajita" w:hAnsi="Aparajita" w:cs="Aparajita"/>
                <w:color w:val="000000" w:themeColor="text1"/>
              </w:rPr>
            </w:pPr>
            <w:r w:rsidRPr="667021BB">
              <w:rPr>
                <w:rStyle w:val="NoneA"/>
                <w:rFonts w:ascii="Aparajita" w:hAnsi="Aparajita" w:cs="Aparajita"/>
                <w:color w:val="000000" w:themeColor="text1"/>
              </w:rPr>
              <w:t>7/27</w:t>
            </w:r>
          </w:p>
        </w:tc>
        <w:tc>
          <w:tcPr>
            <w:tcW w:w="3960" w:type="dxa"/>
            <w:shd w:val="clear" w:color="auto" w:fill="DBDBDB" w:themeFill="text2" w:themeFillTint="66"/>
            <w:tcMar/>
          </w:tcPr>
          <w:p w:rsidRPr="00CD0581" w:rsidR="00F852A3" w:rsidP="0D79963D" w:rsidRDefault="0D79963D" w14:paraId="3B04AFE4" w14:textId="77777777">
            <w:pPr>
              <w:pStyle w:val="BodyA"/>
              <w:spacing w:line="276" w:lineRule="auto"/>
              <w:jc w:val="center"/>
              <w:rPr>
                <w:rStyle w:val="NoneA"/>
                <w:rFonts w:ascii="Aparajita" w:hAnsi="Aparajita" w:cs="Aparajita"/>
                <w:color w:val="000000" w:themeColor="text1"/>
              </w:rPr>
            </w:pPr>
            <w:r w:rsidRPr="0D79963D">
              <w:rPr>
                <w:rStyle w:val="NoneA"/>
                <w:rFonts w:ascii="Aparajita" w:hAnsi="Aparajita" w:cs="Aparajita"/>
                <w:color w:val="000000" w:themeColor="text1"/>
              </w:rPr>
              <w:t>Barriers and Facilitators to Inclusion</w:t>
            </w:r>
          </w:p>
          <w:p w:rsidR="0D79963D" w:rsidP="0D79963D" w:rsidRDefault="0D79963D" w14:paraId="2D35E5C5" w14:textId="2F210168">
            <w:pPr>
              <w:pStyle w:val="BodyA"/>
              <w:spacing w:line="276" w:lineRule="auto"/>
              <w:jc w:val="center"/>
              <w:rPr>
                <w:rStyle w:val="NoneA"/>
                <w:rFonts w:ascii="Times New Roman" w:hAnsi="Times New Roman" w:eastAsia="Arial Unicode MS"/>
                <w:color w:val="000000" w:themeColor="text1"/>
              </w:rPr>
            </w:pPr>
          </w:p>
          <w:p w:rsidR="0D79963D" w:rsidP="0D79963D" w:rsidRDefault="0D79963D" w14:paraId="650069B9" w14:textId="7E1E9FE4">
            <w:pPr>
              <w:pStyle w:val="BodyA"/>
              <w:spacing w:line="276" w:lineRule="auto"/>
              <w:jc w:val="center"/>
              <w:rPr>
                <w:rStyle w:val="NoneA"/>
                <w:rFonts w:ascii="Times New Roman" w:hAnsi="Times New Roman" w:eastAsia="Arial Unicode MS"/>
                <w:color w:val="000000" w:themeColor="text1"/>
              </w:rPr>
            </w:pPr>
            <w:r w:rsidRPr="0D79963D">
              <w:rPr>
                <w:rStyle w:val="NoneA"/>
                <w:rFonts w:ascii="Aparajita" w:hAnsi="Aparajita" w:eastAsia="Arial Unicode MS" w:cs="Aparajita"/>
                <w:color w:val="000000" w:themeColor="text1"/>
              </w:rPr>
              <w:t xml:space="preserve">Guest Presenters: Noah Griffin and Maegan Johnson </w:t>
            </w:r>
          </w:p>
          <w:p w:rsidRPr="00CD0581" w:rsidR="00F852A3" w:rsidP="0069403C" w:rsidRDefault="00F852A3" w14:paraId="53CA203F" w14:textId="77777777">
            <w:pPr>
              <w:pStyle w:val="BodyA"/>
              <w:spacing w:line="276" w:lineRule="auto"/>
              <w:jc w:val="center"/>
              <w:rPr>
                <w:rStyle w:val="NoneA"/>
                <w:rFonts w:ascii="Aparajita" w:hAnsi="Aparajita" w:cs="Aparajita"/>
                <w:bCs/>
                <w:color w:val="000000" w:themeColor="text1"/>
                <w:u w:color="44546A"/>
              </w:rPr>
            </w:pPr>
          </w:p>
          <w:p w:rsidRPr="00CD0581" w:rsidR="00B75257" w:rsidP="0069403C" w:rsidRDefault="00F852A3" w14:paraId="59DE1A08" w14:textId="4B7BD060">
            <w:pPr>
              <w:pStyle w:val="BodyA"/>
              <w:spacing w:line="276" w:lineRule="auto"/>
              <w:jc w:val="center"/>
              <w:rPr>
                <w:rStyle w:val="NoneA"/>
                <w:rFonts w:ascii="Aparajita" w:hAnsi="Aparajita" w:cs="Aparajita"/>
                <w:i/>
                <w:iCs/>
                <w:color w:val="000000" w:themeColor="text1"/>
                <w:highlight w:val="yellow"/>
                <w:u w:color="44546A"/>
              </w:rPr>
            </w:pPr>
            <w:r w:rsidRPr="00CD0581">
              <w:rPr>
                <w:rStyle w:val="NoneA"/>
                <w:rFonts w:ascii="Aparajita" w:hAnsi="Aparajita" w:cs="Aparajita"/>
                <w:i/>
                <w:iCs/>
                <w:color w:val="000000" w:themeColor="text1"/>
                <w:u w:color="44546A"/>
              </w:rPr>
              <w:t>CRLA Topics Covered: Goal Setting and Planning</w:t>
            </w:r>
            <w:r w:rsidRPr="00CD0581" w:rsidR="00E962A5">
              <w:rPr>
                <w:rStyle w:val="NoneA"/>
                <w:rFonts w:ascii="Aparajita" w:hAnsi="Aparajita" w:cs="Aparajita"/>
                <w:i/>
                <w:iCs/>
                <w:color w:val="000000" w:themeColor="text1"/>
                <w:u w:color="44546A"/>
              </w:rPr>
              <w:t xml:space="preserve"> </w:t>
            </w:r>
          </w:p>
        </w:tc>
        <w:tc>
          <w:tcPr>
            <w:tcW w:w="4320" w:type="dxa"/>
            <w:shd w:val="clear" w:color="auto" w:fill="DBDBDB" w:themeFill="text2" w:themeFillTint="66"/>
            <w:tcMar/>
          </w:tcPr>
          <w:p w:rsidRPr="00CD0581" w:rsidR="00A06923" w:rsidP="00A06923" w:rsidRDefault="00A06923" w14:paraId="08BBD78E" w14:textId="77777777">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 xml:space="preserve">Deans Certification Form Upload to </w:t>
            </w:r>
          </w:p>
          <w:p w:rsidRPr="00CD0581" w:rsidR="00B75257" w:rsidP="667021BB" w:rsidRDefault="7E4F5B85" w14:paraId="08234341" w14:textId="789439CB">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Canvas Due 1:00pn on August 1</w:t>
            </w:r>
          </w:p>
          <w:p w:rsidRPr="00CD0581" w:rsidR="00B75257" w:rsidP="667021BB" w:rsidRDefault="00B75257" w14:paraId="38998231" w14:textId="34D30C66">
            <w:pPr>
              <w:pStyle w:val="BodyA"/>
              <w:spacing w:line="276" w:lineRule="auto"/>
              <w:jc w:val="center"/>
              <w:rPr>
                <w:rStyle w:val="NoneA"/>
                <w:rFonts w:ascii="Times New Roman" w:hAnsi="Times New Roman" w:eastAsia="Arial Unicode MS"/>
                <w:color w:val="000000" w:themeColor="text1"/>
              </w:rPr>
            </w:pPr>
          </w:p>
        </w:tc>
      </w:tr>
      <w:tr w:rsidRPr="00CD0581" w:rsidR="0082701D" w:rsidTr="3AE125F1" w14:paraId="180D7035" w14:textId="77777777">
        <w:trPr>
          <w:trHeight w:val="368"/>
        </w:trPr>
        <w:tc>
          <w:tcPr>
            <w:tcW w:w="1710" w:type="dxa"/>
            <w:shd w:val="clear" w:color="auto" w:fill="FFFFFF" w:themeFill="background1"/>
            <w:tcMar/>
          </w:tcPr>
          <w:p w:rsidRPr="00CD0581" w:rsidR="00B75257" w:rsidP="00C27DFF" w:rsidRDefault="00C27DFF" w14:paraId="35141ACF" w14:textId="67213F57">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FFFFFF" w:themeFill="background1"/>
            <w:tcMar/>
          </w:tcPr>
          <w:p w:rsidRPr="00CD0581" w:rsidR="00B75257" w:rsidP="00C27DFF" w:rsidRDefault="00C27DFF" w14:paraId="5F5556BB" w14:textId="384AAFD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8/1</w:t>
            </w:r>
          </w:p>
        </w:tc>
        <w:tc>
          <w:tcPr>
            <w:tcW w:w="3960" w:type="dxa"/>
            <w:shd w:val="clear" w:color="auto" w:fill="FFFFFF" w:themeFill="background1"/>
            <w:tcMar/>
          </w:tcPr>
          <w:p w:rsidR="00B75257" w:rsidP="420B8E38" w:rsidRDefault="7815B39F" w14:paraId="5F112ABE" w14:textId="22D74A06">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Green Dot Training and Peer Mentor Philosophy</w:t>
            </w:r>
          </w:p>
          <w:p w:rsidRPr="00CD0581" w:rsidR="00CD0581" w:rsidP="0069403C" w:rsidRDefault="00CD0581" w14:paraId="383F8579" w14:textId="3569BD91">
            <w:pPr>
              <w:pStyle w:val="BodyA"/>
              <w:spacing w:line="276" w:lineRule="auto"/>
              <w:jc w:val="center"/>
              <w:rPr>
                <w:rStyle w:val="NoneA"/>
                <w:rFonts w:ascii="Aparajita" w:hAnsi="Aparajita" w:cs="Aparajita"/>
                <w:bCs/>
                <w:color w:val="000000" w:themeColor="text1"/>
                <w:u w:color="44546A"/>
              </w:rPr>
            </w:pPr>
          </w:p>
          <w:p w:rsidRPr="00CD0581" w:rsidR="00F852A3" w:rsidP="7815B39F" w:rsidRDefault="7815B39F" w14:paraId="46B83BD4" w14:textId="7C13D387">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Guest Presenter: Ms. Judith White</w:t>
            </w:r>
          </w:p>
          <w:p w:rsidRPr="00CD0581" w:rsidR="00F852A3" w:rsidP="0069403C" w:rsidRDefault="00F852A3" w14:paraId="67ED3479" w14:textId="030D8408">
            <w:pPr>
              <w:pStyle w:val="BodyA"/>
              <w:spacing w:line="276" w:lineRule="auto"/>
              <w:jc w:val="center"/>
              <w:rPr>
                <w:rStyle w:val="NoneA"/>
                <w:rFonts w:ascii="Aparajita" w:hAnsi="Aparajita" w:cs="Aparajita"/>
                <w:color w:val="000000" w:themeColor="text1"/>
                <w:u w:color="44546A"/>
              </w:rPr>
            </w:pPr>
          </w:p>
        </w:tc>
        <w:tc>
          <w:tcPr>
            <w:tcW w:w="4320" w:type="dxa"/>
            <w:shd w:val="clear" w:color="auto" w:fill="FFFFFF" w:themeFill="background1"/>
            <w:tcMar/>
          </w:tcPr>
          <w:p w:rsidRPr="00CD0581" w:rsidR="00B75257" w:rsidP="00A06923" w:rsidRDefault="7E4F5B85" w14:paraId="574CC1A4" w14:textId="26A5E43C">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Peer Mentor Philosophy, Green Dot Certificate, and Resume Upload to Canvas Due 1:00pm on August 3</w:t>
            </w:r>
          </w:p>
          <w:p w:rsidRPr="00CD0581" w:rsidR="00274131" w:rsidP="667021BB" w:rsidRDefault="00274131" w14:paraId="1202FF6B" w14:textId="7189F430">
            <w:pPr>
              <w:pStyle w:val="BodyA"/>
              <w:spacing w:line="276" w:lineRule="auto"/>
              <w:jc w:val="center"/>
              <w:rPr>
                <w:rStyle w:val="NoneA"/>
                <w:rFonts w:ascii="Aparajita" w:hAnsi="Aparajita" w:cs="Aparajita"/>
                <w:i/>
                <w:iCs/>
                <w:color w:val="000000" w:themeColor="text1"/>
              </w:rPr>
            </w:pPr>
          </w:p>
        </w:tc>
      </w:tr>
      <w:tr w:rsidRPr="00CD0581" w:rsidR="0082701D" w:rsidTr="3AE125F1" w14:paraId="05138AB2" w14:textId="77777777">
        <w:trPr>
          <w:trHeight w:val="440"/>
        </w:trPr>
        <w:tc>
          <w:tcPr>
            <w:tcW w:w="1710" w:type="dxa"/>
            <w:shd w:val="clear" w:color="auto" w:fill="DCDCDC" w:themeFill="background2" w:themeFillTint="33"/>
            <w:tcMar/>
          </w:tcPr>
          <w:p w:rsidRPr="00CD0581" w:rsidR="00B75257" w:rsidP="00C27DFF" w:rsidRDefault="00C27DFF" w14:paraId="56966DE8" w14:textId="4406C866">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CDCDC" w:themeFill="background2" w:themeFillTint="33"/>
            <w:tcMar/>
          </w:tcPr>
          <w:p w:rsidRPr="00CD0581" w:rsidR="00B75257" w:rsidP="00C27DFF" w:rsidRDefault="00C27DFF" w14:paraId="64033026" w14:textId="21E4920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8/3</w:t>
            </w:r>
          </w:p>
        </w:tc>
        <w:tc>
          <w:tcPr>
            <w:tcW w:w="3960" w:type="dxa"/>
            <w:shd w:val="clear" w:color="auto" w:fill="DCDCDC" w:themeFill="background2" w:themeFillTint="33"/>
            <w:tcMar/>
          </w:tcPr>
          <w:p w:rsidRPr="00CD0581" w:rsidR="00274131" w:rsidP="00453EAA" w:rsidRDefault="00453EAA" w14:paraId="60C6A09B" w14:textId="388EC6E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Next Steps for getting involved as a peer mentor on campus</w:t>
            </w:r>
          </w:p>
          <w:p w:rsidRPr="00CD0581" w:rsidR="00F852A3" w:rsidP="00453EAA" w:rsidRDefault="00F852A3" w14:paraId="58716BE5" w14:textId="12451C8A">
            <w:pPr>
              <w:pStyle w:val="BodyA"/>
              <w:spacing w:line="276" w:lineRule="auto"/>
              <w:jc w:val="center"/>
              <w:rPr>
                <w:rStyle w:val="NoneA"/>
                <w:rFonts w:ascii="Aparajita" w:hAnsi="Aparajita" w:cs="Aparajita"/>
                <w:bCs/>
                <w:color w:val="000000" w:themeColor="text1"/>
                <w:u w:color="44546A"/>
              </w:rPr>
            </w:pPr>
          </w:p>
          <w:p w:rsidRPr="00CD0581" w:rsidR="00F852A3" w:rsidP="00453EAA" w:rsidRDefault="00F852A3" w14:paraId="0064A6A4" w14:textId="30598026">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i/>
                <w:iCs/>
                <w:color w:val="000000" w:themeColor="text1"/>
                <w:u w:color="44546A"/>
              </w:rPr>
              <w:t>CRLA Topics Covered: Conducting a Successful Session</w:t>
            </w:r>
          </w:p>
          <w:p w:rsidRPr="00CD0581" w:rsidR="00274131" w:rsidP="00453EAA" w:rsidRDefault="00274131" w14:paraId="526A4547" w14:textId="77777777">
            <w:pPr>
              <w:pStyle w:val="BodyA"/>
              <w:spacing w:line="276" w:lineRule="auto"/>
              <w:jc w:val="center"/>
              <w:rPr>
                <w:rStyle w:val="NoneA"/>
                <w:rFonts w:ascii="Aparajita" w:hAnsi="Aparajita" w:cs="Aparajita"/>
                <w:bCs/>
                <w:color w:val="000000" w:themeColor="text1"/>
                <w:u w:color="44546A"/>
              </w:rPr>
            </w:pPr>
          </w:p>
          <w:p w:rsidRPr="00CD0581" w:rsidR="00453EAA" w:rsidP="7815B39F" w:rsidRDefault="7815B39F" w14:paraId="695B1DF5" w14:textId="4FF0A42C">
            <w:pPr>
              <w:pStyle w:val="BodyA"/>
              <w:spacing w:line="276" w:lineRule="auto"/>
              <w:jc w:val="center"/>
              <w:rPr>
                <w:rStyle w:val="NoneA"/>
                <w:rFonts w:ascii="Aparajita" w:hAnsi="Aparajita" w:cs="Aparajita"/>
                <w:i/>
                <w:iCs/>
                <w:color w:val="000000" w:themeColor="text1"/>
              </w:rPr>
            </w:pPr>
            <w:r w:rsidRPr="7815B39F">
              <w:rPr>
                <w:rStyle w:val="NoneA"/>
                <w:rFonts w:ascii="Aparajita" w:hAnsi="Aparajita" w:cs="Aparajita"/>
                <w:i/>
                <w:iCs/>
                <w:color w:val="000000" w:themeColor="text1"/>
              </w:rPr>
              <w:lastRenderedPageBreak/>
              <w:t>Optional: WINGS Interviews with Dr. Jessica Milton</w:t>
            </w:r>
          </w:p>
          <w:p w:rsidRPr="00CD0581" w:rsidR="00B75257" w:rsidP="0069403C" w:rsidRDefault="00B75257" w14:paraId="67993F61" w14:textId="15738D4D">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CDCDC" w:themeFill="background2" w:themeFillTint="33"/>
            <w:tcMar/>
          </w:tcPr>
          <w:p w:rsidR="00B75257" w:rsidP="00274131" w:rsidRDefault="7E4F5B85" w14:paraId="758C7AA7" w14:textId="631DD5E4">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lastRenderedPageBreak/>
              <w:t xml:space="preserve">Post Test on Canvas-Completed in class </w:t>
            </w:r>
          </w:p>
          <w:p w:rsidR="00410266" w:rsidP="00274131" w:rsidRDefault="00410266" w14:paraId="21E76FDD" w14:textId="77777777">
            <w:pPr>
              <w:pStyle w:val="BodyA"/>
              <w:spacing w:line="276" w:lineRule="auto"/>
              <w:jc w:val="center"/>
              <w:rPr>
                <w:rStyle w:val="NoneA"/>
                <w:rFonts w:ascii="Aparajita" w:hAnsi="Aparajita" w:cs="Aparajita"/>
                <w:color w:val="000000" w:themeColor="text1"/>
                <w:u w:color="44546A"/>
              </w:rPr>
            </w:pPr>
          </w:p>
          <w:p w:rsidRPr="00CD0581" w:rsidR="00410266" w:rsidP="7E4F5B85" w:rsidRDefault="7E4F5B85" w14:paraId="7D216458" w14:textId="49BE6EDA">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Mock Peer Mentor Session-Completed in class</w:t>
            </w:r>
          </w:p>
        </w:tc>
      </w:tr>
    </w:tbl>
    <w:p w:rsidRPr="00CD0581" w:rsidR="00757CA0" w:rsidRDefault="00757CA0" w14:paraId="7817D18E" w14:textId="77777777">
      <w:pPr>
        <w:pStyle w:val="BodyA"/>
        <w:spacing w:after="120"/>
        <w:jc w:val="both"/>
        <w:rPr>
          <w:rStyle w:val="NoneA"/>
          <w:rFonts w:ascii="Aparajita" w:hAnsi="Aparajita" w:cs="Aparajita"/>
          <w:b/>
          <w:bCs/>
          <w:color w:val="000000" w:themeColor="text1"/>
          <w:u w:color="44546A"/>
        </w:rPr>
      </w:pPr>
    </w:p>
    <w:p w:rsidRPr="00CD0581" w:rsidR="00757CA0" w:rsidRDefault="00757CA0" w14:paraId="44CF3E61" w14:textId="77777777">
      <w:pPr>
        <w:pStyle w:val="BodyA"/>
        <w:widowControl w:val="0"/>
        <w:spacing w:after="120"/>
        <w:ind w:left="432" w:hanging="432"/>
        <w:rPr>
          <w:rStyle w:val="NoneA"/>
          <w:rFonts w:ascii="Aparajita" w:hAnsi="Aparajita" w:cs="Aparajita"/>
          <w:b/>
          <w:bCs/>
          <w:color w:val="000000" w:themeColor="text1"/>
          <w:u w:color="44546A"/>
        </w:rPr>
      </w:pPr>
    </w:p>
    <w:p w:rsidRPr="00CD0581" w:rsidR="00757CA0" w:rsidRDefault="00757CA0" w14:paraId="5D98EA93" w14:textId="77777777">
      <w:pPr>
        <w:pStyle w:val="BodyA"/>
        <w:widowControl w:val="0"/>
        <w:spacing w:after="120"/>
        <w:ind w:left="324" w:hanging="324"/>
        <w:rPr>
          <w:rStyle w:val="NoneA"/>
          <w:rFonts w:ascii="Aparajita" w:hAnsi="Aparajita" w:cs="Aparajita"/>
          <w:b/>
          <w:bCs/>
          <w:color w:val="000000" w:themeColor="text1"/>
          <w:u w:color="44546A"/>
        </w:rPr>
      </w:pPr>
    </w:p>
    <w:p w:rsidRPr="0082701D" w:rsidR="00757CA0" w:rsidRDefault="00757CA0" w14:paraId="6DB3AD0B" w14:textId="77777777">
      <w:pPr>
        <w:pStyle w:val="BodyA"/>
        <w:spacing w:after="120"/>
        <w:jc w:val="both"/>
        <w:rPr>
          <w:rFonts w:ascii="Aparajita" w:hAnsi="Aparajita" w:cs="Aparajita"/>
          <w:color w:val="000000" w:themeColor="text1"/>
        </w:rPr>
        <w:sectPr w:rsidRPr="0082701D" w:rsidR="00757CA0">
          <w:headerReference w:type="default" r:id="rId9"/>
          <w:footerReference w:type="default" r:id="rId10"/>
          <w:pgSz w:w="12240" w:h="15840" w:orient="portrait"/>
          <w:pgMar w:top="1440" w:right="1440" w:bottom="1080" w:left="1440" w:header="720" w:footer="720" w:gutter="0"/>
          <w:cols w:space="720"/>
        </w:sectPr>
      </w:pPr>
    </w:p>
    <w:p w:rsidRPr="0082701D" w:rsidR="00757CA0" w:rsidRDefault="00757CA0" w14:paraId="21027768" w14:textId="77777777">
      <w:pPr>
        <w:pStyle w:val="BodyA"/>
        <w:tabs>
          <w:tab w:val="left" w:pos="360"/>
        </w:tabs>
        <w:jc w:val="both"/>
        <w:rPr>
          <w:rStyle w:val="NoneA"/>
          <w:rFonts w:ascii="Aparajita" w:hAnsi="Aparajita" w:cs="Aparajita"/>
          <w:b/>
          <w:bCs/>
          <w:color w:val="000000" w:themeColor="text1"/>
          <w:sz w:val="22"/>
          <w:szCs w:val="22"/>
          <w:u w:color="44546A"/>
        </w:rPr>
      </w:pPr>
    </w:p>
    <w:p w:rsidRPr="0082701D" w:rsidR="00757CA0" w:rsidRDefault="00C20373" w14:paraId="76ABA6B9" w14:textId="11C02DA3">
      <w:pPr>
        <w:pStyle w:val="BodyA"/>
        <w:numPr>
          <w:ilvl w:val="0"/>
          <w:numId w:val="9"/>
        </w:numPr>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Course Requirements/Evaluation</w:t>
      </w:r>
      <w:r w:rsidR="003C3D46">
        <w:rPr>
          <w:rStyle w:val="NoneA"/>
          <w:rFonts w:ascii="Aparajita" w:hAnsi="Aparajita" w:cs="Aparajita"/>
          <w:b/>
          <w:bCs/>
          <w:color w:val="000000" w:themeColor="text1"/>
          <w:sz w:val="22"/>
          <w:szCs w:val="22"/>
          <w:u w:color="44546A"/>
        </w:rPr>
        <w:t>:</w:t>
      </w:r>
    </w:p>
    <w:tbl>
      <w:tblPr>
        <w:tblStyle w:val="TableGrid"/>
        <w:tblW w:w="0" w:type="auto"/>
        <w:tblInd w:w="360" w:type="dxa"/>
        <w:tblLook w:val="04A0" w:firstRow="1" w:lastRow="0" w:firstColumn="1" w:lastColumn="0" w:noHBand="0" w:noVBand="1"/>
      </w:tblPr>
      <w:tblGrid>
        <w:gridCol w:w="3001"/>
        <w:gridCol w:w="3005"/>
      </w:tblGrid>
      <w:tr w:rsidR="00CD0581" w:rsidTr="203D9402" w14:paraId="4761C429" w14:textId="77777777">
        <w:tc>
          <w:tcPr>
            <w:tcW w:w="3001" w:type="dxa"/>
            <w:shd w:val="clear" w:color="auto" w:fill="002060"/>
          </w:tcPr>
          <w:p w:rsidRPr="00410266" w:rsidR="00CD0581" w:rsidRDefault="00CD0581" w14:paraId="3A36D59C" w14:textId="74C94742">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Assignment</w:t>
            </w:r>
          </w:p>
        </w:tc>
        <w:tc>
          <w:tcPr>
            <w:tcW w:w="3005" w:type="dxa"/>
            <w:shd w:val="clear" w:color="auto" w:fill="002060"/>
          </w:tcPr>
          <w:p w:rsidRPr="00410266" w:rsidR="00CD0581" w:rsidRDefault="00CD0581" w14:paraId="64AD919E" w14:textId="571FC896">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Points</w:t>
            </w:r>
          </w:p>
        </w:tc>
      </w:tr>
      <w:tr w:rsidR="00CD0581" w:rsidTr="203D9402" w14:paraId="4AC9E3DA" w14:textId="77777777">
        <w:tc>
          <w:tcPr>
            <w:tcW w:w="3001" w:type="dxa"/>
          </w:tcPr>
          <w:p w:rsidR="00CD0581" w:rsidRDefault="00CD0581" w14:paraId="0CAF4279" w14:textId="5C2696E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Pre and Post Test (2)</w:t>
            </w:r>
          </w:p>
        </w:tc>
        <w:tc>
          <w:tcPr>
            <w:tcW w:w="3005" w:type="dxa"/>
          </w:tcPr>
          <w:p w:rsidR="00CD0581" w:rsidRDefault="00CD0581" w14:paraId="3A95CCD0" w14:textId="092341F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=100 points</w:t>
            </w:r>
          </w:p>
        </w:tc>
      </w:tr>
      <w:tr w:rsidR="00CD0581" w:rsidTr="203D9402" w14:paraId="01D334AF" w14:textId="77777777">
        <w:tc>
          <w:tcPr>
            <w:tcW w:w="3001" w:type="dxa"/>
          </w:tcPr>
          <w:p w:rsidR="00CD0581" w:rsidRDefault="00CD0581" w14:paraId="3E3709AC" w14:textId="35D93C2F">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Reflections (2)</w:t>
            </w:r>
          </w:p>
        </w:tc>
        <w:tc>
          <w:tcPr>
            <w:tcW w:w="3005" w:type="dxa"/>
          </w:tcPr>
          <w:p w:rsidR="00CD0581" w:rsidRDefault="203D9402" w14:paraId="607ADF67" w14:textId="2D8108CF">
            <w:pPr>
              <w:pStyle w:val="BodyA"/>
              <w:jc w:val="both"/>
              <w:rPr>
                <w:rStyle w:val="NoneA"/>
                <w:rFonts w:ascii="Aparajita" w:hAnsi="Aparajita" w:cs="Aparajita"/>
                <w:b/>
                <w:bCs/>
                <w:color w:val="000000" w:themeColor="text1"/>
                <w:sz w:val="22"/>
                <w:szCs w:val="22"/>
              </w:rPr>
            </w:pPr>
            <w:r w:rsidRPr="203D9402">
              <w:rPr>
                <w:rStyle w:val="NoneA"/>
                <w:rFonts w:ascii="Aparajita" w:hAnsi="Aparajita" w:cs="Aparajita"/>
                <w:b/>
                <w:bCs/>
                <w:color w:val="000000" w:themeColor="text1"/>
                <w:sz w:val="22"/>
                <w:szCs w:val="22"/>
              </w:rPr>
              <w:t>5 pts each =10points</w:t>
            </w:r>
          </w:p>
        </w:tc>
      </w:tr>
      <w:tr w:rsidR="00CD0581" w:rsidTr="203D9402" w14:paraId="42510972" w14:textId="77777777">
        <w:tc>
          <w:tcPr>
            <w:tcW w:w="3001" w:type="dxa"/>
          </w:tcPr>
          <w:p w:rsidR="00CD0581" w:rsidP="203D9402" w:rsidRDefault="203D9402" w14:paraId="1E98CE34" w14:textId="2AF63412">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Syllabus Agreement and Quiz</w:t>
            </w:r>
          </w:p>
        </w:tc>
        <w:tc>
          <w:tcPr>
            <w:tcW w:w="3005" w:type="dxa"/>
          </w:tcPr>
          <w:p w:rsidR="00CD0581" w:rsidP="203D9402" w:rsidRDefault="203D9402" w14:paraId="672B764F" w14:textId="0E18173A">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10 points</w:t>
            </w:r>
          </w:p>
        </w:tc>
      </w:tr>
      <w:tr w:rsidR="203D9402" w:rsidTr="203D9402" w14:paraId="5630C327" w14:textId="77777777">
        <w:tc>
          <w:tcPr>
            <w:tcW w:w="3001" w:type="dxa"/>
          </w:tcPr>
          <w:p w:rsidR="203D9402" w:rsidP="203D9402" w:rsidRDefault="203D9402" w14:paraId="203CC970" w14:textId="26591192">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Resume</w:t>
            </w:r>
          </w:p>
        </w:tc>
        <w:tc>
          <w:tcPr>
            <w:tcW w:w="3005" w:type="dxa"/>
          </w:tcPr>
          <w:p w:rsidR="203D9402" w:rsidP="203D9402" w:rsidRDefault="203D9402" w14:paraId="022AB3F2" w14:textId="2CAA9503">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20 points</w:t>
            </w:r>
          </w:p>
        </w:tc>
      </w:tr>
      <w:tr w:rsidR="203D9402" w:rsidTr="203D9402" w14:paraId="23109D05" w14:textId="77777777">
        <w:tc>
          <w:tcPr>
            <w:tcW w:w="3001" w:type="dxa"/>
          </w:tcPr>
          <w:p w:rsidR="203D9402" w:rsidP="203D9402" w:rsidRDefault="203D9402" w14:paraId="048357C7" w14:textId="3C397118">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Peer Mentor Philosophy</w:t>
            </w:r>
          </w:p>
        </w:tc>
        <w:tc>
          <w:tcPr>
            <w:tcW w:w="3005" w:type="dxa"/>
          </w:tcPr>
          <w:p w:rsidR="203D9402" w:rsidP="203D9402" w:rsidRDefault="203D9402" w14:paraId="28009261" w14:textId="3B0EC753">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20 points</w:t>
            </w:r>
          </w:p>
        </w:tc>
      </w:tr>
      <w:tr w:rsidR="00CD0581" w:rsidTr="203D9402" w14:paraId="4ECAE7AC" w14:textId="77777777">
        <w:tc>
          <w:tcPr>
            <w:tcW w:w="3001" w:type="dxa"/>
          </w:tcPr>
          <w:p w:rsidR="00CD0581" w:rsidRDefault="667021BB" w14:paraId="39E439B9" w14:textId="64DD86BA">
            <w:pPr>
              <w:pStyle w:val="BodyA"/>
              <w:jc w:val="both"/>
              <w:rPr>
                <w:rStyle w:val="NoneA"/>
                <w:rFonts w:ascii="Aparajita" w:hAnsi="Aparajita" w:cs="Aparajita"/>
                <w:b/>
                <w:bCs/>
                <w:color w:val="000000" w:themeColor="text1"/>
                <w:sz w:val="22"/>
                <w:szCs w:val="22"/>
              </w:rPr>
            </w:pPr>
            <w:r w:rsidRPr="667021BB">
              <w:rPr>
                <w:rStyle w:val="NoneA"/>
                <w:rFonts w:ascii="Aparajita" w:hAnsi="Aparajita" w:cs="Aparajita"/>
                <w:b/>
                <w:bCs/>
                <w:color w:val="000000" w:themeColor="text1"/>
                <w:sz w:val="22"/>
                <w:szCs w:val="22"/>
              </w:rPr>
              <w:t>Trainings/ Quizzes (5)</w:t>
            </w:r>
          </w:p>
        </w:tc>
        <w:tc>
          <w:tcPr>
            <w:tcW w:w="3005" w:type="dxa"/>
          </w:tcPr>
          <w:p w:rsidR="00CD0581" w:rsidRDefault="00410266" w14:paraId="038749D9" w14:textId="751482B8">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=250 points</w:t>
            </w:r>
          </w:p>
        </w:tc>
      </w:tr>
      <w:tr w:rsidR="00CD0581" w:rsidTr="203D9402" w14:paraId="7A0D2553" w14:textId="77777777">
        <w:tc>
          <w:tcPr>
            <w:tcW w:w="3001" w:type="dxa"/>
          </w:tcPr>
          <w:p w:rsidR="00CD0581" w:rsidRDefault="00410266" w14:paraId="592688C6" w14:textId="0C325F0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Driver Safety </w:t>
            </w:r>
          </w:p>
        </w:tc>
        <w:tc>
          <w:tcPr>
            <w:tcW w:w="3005" w:type="dxa"/>
          </w:tcPr>
          <w:p w:rsidR="00CD0581" w:rsidRDefault="00410266" w14:paraId="365A0539" w14:textId="1B3E3810">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25 points</w:t>
            </w:r>
          </w:p>
        </w:tc>
      </w:tr>
      <w:tr w:rsidR="00CD0581" w:rsidTr="203D9402" w14:paraId="79C9AAB7" w14:textId="77777777">
        <w:tc>
          <w:tcPr>
            <w:tcW w:w="3001" w:type="dxa"/>
          </w:tcPr>
          <w:p w:rsidR="00CD0581" w:rsidRDefault="00410266" w14:paraId="655DD7E9" w14:textId="7D1C016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Participation</w:t>
            </w:r>
          </w:p>
        </w:tc>
        <w:tc>
          <w:tcPr>
            <w:tcW w:w="3005" w:type="dxa"/>
          </w:tcPr>
          <w:p w:rsidR="00CD0581" w:rsidRDefault="00410266" w14:paraId="5C310219" w14:textId="7C93932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15 points (one point per class)</w:t>
            </w:r>
          </w:p>
        </w:tc>
      </w:tr>
      <w:tr w:rsidR="00CD0581" w:rsidTr="203D9402" w14:paraId="4999367F" w14:textId="77777777">
        <w:tc>
          <w:tcPr>
            <w:tcW w:w="3001" w:type="dxa"/>
          </w:tcPr>
          <w:p w:rsidR="00CD0581" w:rsidRDefault="00410266" w14:paraId="48A736B3" w14:textId="6FB80AB4">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Mock Peer Mentor Session </w:t>
            </w:r>
          </w:p>
        </w:tc>
        <w:tc>
          <w:tcPr>
            <w:tcW w:w="3005" w:type="dxa"/>
          </w:tcPr>
          <w:p w:rsidR="00CD0581" w:rsidRDefault="00410266" w14:paraId="51EA538F" w14:textId="50AAA88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w:t>
            </w:r>
          </w:p>
        </w:tc>
      </w:tr>
      <w:tr w:rsidR="00410266" w:rsidTr="203D9402" w14:paraId="1BF18E9C" w14:textId="77777777">
        <w:tc>
          <w:tcPr>
            <w:tcW w:w="3001" w:type="dxa"/>
          </w:tcPr>
          <w:p w:rsidR="00410266" w:rsidRDefault="00410266" w14:paraId="07D22981" w14:textId="751EA8FC">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Total Points:</w:t>
            </w:r>
          </w:p>
        </w:tc>
        <w:tc>
          <w:tcPr>
            <w:tcW w:w="3005" w:type="dxa"/>
          </w:tcPr>
          <w:p w:rsidR="00410266" w:rsidRDefault="00410266" w14:paraId="65590B79" w14:textId="77777777">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 500 points</w:t>
            </w:r>
          </w:p>
          <w:p w:rsidR="00410266" w:rsidRDefault="00410266" w14:paraId="14E7E813" w14:textId="77777777">
            <w:pPr>
              <w:pStyle w:val="BodyA"/>
              <w:jc w:val="both"/>
              <w:rPr>
                <w:rStyle w:val="NoneA"/>
                <w:rFonts w:ascii="Aparajita" w:hAnsi="Aparajita" w:cs="Aparajita"/>
                <w:b/>
                <w:bCs/>
                <w:color w:val="000000" w:themeColor="text1"/>
                <w:sz w:val="22"/>
                <w:szCs w:val="22"/>
                <w:u w:color="44546A"/>
              </w:rPr>
            </w:pPr>
          </w:p>
          <w:p w:rsidR="00410266" w:rsidRDefault="00410266" w14:paraId="2B8B505C" w14:textId="7A0016D0">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A=450-500 points</w:t>
            </w:r>
          </w:p>
          <w:p w:rsidR="00410266" w:rsidRDefault="00410266" w14:paraId="693AB7E1" w14:textId="1B889F7A">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B=400-449 points</w:t>
            </w:r>
          </w:p>
          <w:p w:rsidR="00410266" w:rsidRDefault="00410266" w14:paraId="1523EA12" w14:textId="54D64C0A">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C= 350-399 points</w:t>
            </w:r>
          </w:p>
          <w:p w:rsidR="00410266" w:rsidRDefault="00410266" w14:paraId="76EE63E2" w14:textId="19A6886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D= 300-349 points</w:t>
            </w:r>
          </w:p>
          <w:p w:rsidR="00410266" w:rsidRDefault="00410266" w14:paraId="248EF8F5" w14:textId="0F400A54">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F= 299 and below</w:t>
            </w:r>
          </w:p>
        </w:tc>
      </w:tr>
    </w:tbl>
    <w:p w:rsidRPr="0082701D" w:rsidR="00757CA0" w:rsidRDefault="00757CA0" w14:paraId="3227EE29" w14:textId="77777777">
      <w:pPr>
        <w:pStyle w:val="BodyA"/>
        <w:ind w:left="360"/>
        <w:jc w:val="both"/>
        <w:rPr>
          <w:rStyle w:val="NoneA"/>
          <w:rFonts w:ascii="Aparajita" w:hAnsi="Aparajita" w:cs="Aparajita"/>
          <w:b/>
          <w:bCs/>
          <w:color w:val="000000" w:themeColor="text1"/>
          <w:sz w:val="22"/>
          <w:szCs w:val="22"/>
          <w:u w:color="44546A"/>
        </w:rPr>
      </w:pPr>
    </w:p>
    <w:p w:rsidRPr="0082701D" w:rsidR="00757CA0" w:rsidP="0073645C" w:rsidRDefault="0073645C" w14:paraId="40E8648D" w14:textId="1EA3F6F2">
      <w:pPr>
        <w:pStyle w:val="BodyA"/>
        <w:tabs>
          <w:tab w:val="left" w:pos="360"/>
        </w:tabs>
        <w:jc w:val="both"/>
        <w:rPr>
          <w:rStyle w:val="NoneA"/>
          <w:rFonts w:ascii="Aparajita" w:hAnsi="Aparajita" w:cs="Aparajita"/>
          <w:b/>
          <w:bCs/>
          <w:color w:val="000000" w:themeColor="text1"/>
        </w:rPr>
      </w:pPr>
      <w:r w:rsidRPr="0073645C">
        <w:rPr>
          <w:rStyle w:val="NoneA"/>
          <w:rFonts w:ascii="Aparajita" w:hAnsi="Aparajita" w:cs="Aparajita"/>
          <w:b/>
          <w:bCs/>
          <w:color w:val="000000" w:themeColor="text1"/>
        </w:rPr>
        <w:t>Assignments:</w:t>
      </w:r>
    </w:p>
    <w:p w:rsidRPr="0082701D" w:rsidR="00757CA0" w:rsidP="0073645C" w:rsidRDefault="0073645C" w14:paraId="3E0209B6" w14:textId="5AAC7630">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Pre-Test:</w:t>
      </w:r>
      <w:r w:rsidRPr="0073645C">
        <w:rPr>
          <w:rFonts w:ascii="Aparajita" w:hAnsi="Aparajita" w:eastAsia="Aparajita" w:cs="Aparajita"/>
          <w:sz w:val="22"/>
          <w:szCs w:val="22"/>
        </w:rPr>
        <w:t xml:space="preserve"> The pretest is a mixture of multiple-choice, short answer, and essay responses and will assess the student’s knowledge of content prior to learning the content in the course. The pre-test will also demonstrate to students what they will learn because of taking this course</w:t>
      </w:r>
    </w:p>
    <w:p w:rsidRPr="0082701D" w:rsidR="00757CA0" w:rsidP="0073645C" w:rsidRDefault="00757CA0" w14:paraId="3DA06B2A" w14:textId="56157C06">
      <w:pPr>
        <w:pStyle w:val="BodyA"/>
        <w:tabs>
          <w:tab w:val="left" w:pos="360"/>
        </w:tabs>
        <w:jc w:val="both"/>
        <w:rPr>
          <w:rFonts w:ascii="Aparajita" w:hAnsi="Aparajita" w:eastAsia="Aparajita" w:cs="Aparajita"/>
          <w:sz w:val="22"/>
          <w:szCs w:val="22"/>
        </w:rPr>
      </w:pPr>
    </w:p>
    <w:p w:rsidRPr="0082701D" w:rsidR="00757CA0" w:rsidP="0073645C" w:rsidRDefault="0073645C" w14:paraId="2FD3ABEE" w14:textId="3A87BB8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Syllabus Agreement Quiz:</w:t>
      </w:r>
      <w:r w:rsidRPr="0073645C">
        <w:rPr>
          <w:rFonts w:ascii="Aparajita" w:hAnsi="Aparajita" w:eastAsia="Aparajita" w:cs="Aparajita"/>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Pr="0082701D" w:rsidR="00757CA0" w:rsidP="0073645C" w:rsidRDefault="00757CA0" w14:paraId="43AD6F8D" w14:textId="7DACFA06">
      <w:pPr>
        <w:pStyle w:val="BodyA"/>
        <w:tabs>
          <w:tab w:val="left" w:pos="360"/>
        </w:tabs>
        <w:jc w:val="both"/>
        <w:rPr>
          <w:rFonts w:ascii="Aparajita" w:hAnsi="Aparajita" w:eastAsia="Aparajita" w:cs="Aparajita"/>
          <w:sz w:val="22"/>
          <w:szCs w:val="22"/>
        </w:rPr>
      </w:pPr>
    </w:p>
    <w:p w:rsidRPr="0082701D" w:rsidR="00757CA0" w:rsidP="0073645C" w:rsidRDefault="0073645C" w14:paraId="7E1B914E" w14:textId="0F487E17">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Reflection Assignment Discussion #1:</w:t>
      </w:r>
      <w:r w:rsidRPr="0073645C">
        <w:rPr>
          <w:rFonts w:ascii="Aparajita" w:hAnsi="Aparajita" w:eastAsia="Aparajita" w:cs="Aparajita"/>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82701D" w:rsidR="00757CA0" w:rsidP="0073645C" w:rsidRDefault="00757CA0" w14:paraId="640D6900" w14:textId="4F08F338">
      <w:pPr>
        <w:pStyle w:val="BodyA"/>
        <w:tabs>
          <w:tab w:val="left" w:pos="360"/>
        </w:tabs>
        <w:jc w:val="both"/>
        <w:rPr>
          <w:rFonts w:ascii="Aparajita" w:hAnsi="Aparajita" w:eastAsia="Aparajita" w:cs="Aparajita"/>
          <w:color w:val="000000" w:themeColor="text1"/>
          <w:sz w:val="22"/>
          <w:szCs w:val="22"/>
        </w:rPr>
      </w:pPr>
    </w:p>
    <w:p w:rsidRPr="0082701D" w:rsidR="00757CA0" w:rsidP="0073645C" w:rsidRDefault="0073645C" w14:paraId="61DD5E6E" w14:textId="7E8F43E9">
      <w:pPr>
        <w:pStyle w:val="BodyA"/>
        <w:tabs>
          <w:tab w:val="left" w:pos="360"/>
        </w:tabs>
        <w:jc w:val="both"/>
        <w:rPr>
          <w:color w:val="000000" w:themeColor="text1"/>
        </w:rPr>
      </w:pPr>
      <w:r w:rsidRPr="0073645C">
        <w:rPr>
          <w:rFonts w:ascii="Aparajita" w:hAnsi="Aparajita" w:eastAsia="Aparajita" w:cs="Aparajita"/>
          <w:b/>
          <w:bCs/>
          <w:sz w:val="22"/>
          <w:szCs w:val="22"/>
        </w:rPr>
        <w:t>Reflection Assignment Discussion #2: T</w:t>
      </w:r>
      <w:r w:rsidRPr="0073645C">
        <w:rPr>
          <w:rFonts w:ascii="Aparajita" w:hAnsi="Aparajita" w:eastAsia="Aparajita" w:cs="Aparajita"/>
          <w:sz w:val="22"/>
          <w:szCs w:val="22"/>
        </w:rPr>
        <w:t xml:space="preserve">his reflection assignment calls for students to reflect on the occupation and career fields presented in class and which one best relates to their career interests. </w:t>
      </w:r>
    </w:p>
    <w:p w:rsidRPr="0082701D" w:rsidR="00757CA0" w:rsidP="0073645C" w:rsidRDefault="00757CA0" w14:paraId="515F7A9A" w14:textId="5F740DD8">
      <w:pPr>
        <w:pStyle w:val="BodyA"/>
        <w:tabs>
          <w:tab w:val="left" w:pos="360"/>
        </w:tabs>
        <w:jc w:val="both"/>
        <w:rPr>
          <w:rFonts w:ascii="Aparajita" w:hAnsi="Aparajita" w:eastAsia="Aparajita" w:cs="Aparajita"/>
          <w:b/>
          <w:bCs/>
          <w:sz w:val="22"/>
          <w:szCs w:val="22"/>
        </w:rPr>
      </w:pPr>
    </w:p>
    <w:p w:rsidRPr="0082701D" w:rsidR="00757CA0" w:rsidP="0073645C" w:rsidRDefault="0073645C" w14:paraId="75811262" w14:textId="37EEC246">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 xml:space="preserve">Disability Etiquette and Awareness Quiz: </w:t>
      </w:r>
      <w:r w:rsidRPr="0073645C">
        <w:rPr>
          <w:rFonts w:ascii="Aparajita" w:hAnsi="Aparajita" w:eastAsia="Aparajita" w:cs="Aparajita"/>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82701D" w:rsidR="00757CA0" w:rsidP="0073645C" w:rsidRDefault="00757CA0" w14:paraId="4F0966BD" w14:textId="05736EBC">
      <w:pPr>
        <w:pStyle w:val="BodyA"/>
        <w:tabs>
          <w:tab w:val="left" w:pos="360"/>
        </w:tabs>
        <w:jc w:val="both"/>
        <w:rPr>
          <w:rFonts w:ascii="Aparajita" w:hAnsi="Aparajita" w:eastAsia="Aparajita" w:cs="Aparajita"/>
          <w:sz w:val="22"/>
          <w:szCs w:val="22"/>
        </w:rPr>
      </w:pPr>
    </w:p>
    <w:p w:rsidRPr="0082701D" w:rsidR="00757CA0" w:rsidP="0073645C" w:rsidRDefault="0073645C" w14:paraId="37682821" w14:textId="3840056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 xml:space="preserve">FERPA and Abuse Prevention Quiz </w:t>
      </w:r>
      <w:r w:rsidRPr="0073645C">
        <w:rPr>
          <w:rFonts w:ascii="Aparajita" w:hAnsi="Aparajita" w:eastAsia="Aparajita" w:cs="Aparajita"/>
          <w:sz w:val="22"/>
          <w:szCs w:val="22"/>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 peer mentor. Peer mentors will learn how to respond to questions regarding student’s work in an appropriate manner. </w:t>
      </w:r>
    </w:p>
    <w:p w:rsidRPr="0082701D" w:rsidR="00757CA0" w:rsidP="0073645C" w:rsidRDefault="00757CA0" w14:paraId="77D9ACD3" w14:textId="0E73D39E">
      <w:pPr>
        <w:pStyle w:val="BodyA"/>
        <w:tabs>
          <w:tab w:val="left" w:pos="360"/>
        </w:tabs>
        <w:jc w:val="both"/>
        <w:rPr>
          <w:rFonts w:ascii="Aparajita" w:hAnsi="Aparajita" w:eastAsia="Aparajita" w:cs="Aparajita"/>
          <w:b/>
          <w:bCs/>
          <w:sz w:val="22"/>
          <w:szCs w:val="22"/>
        </w:rPr>
      </w:pPr>
    </w:p>
    <w:p w:rsidRPr="0082701D" w:rsidR="00757CA0" w:rsidP="0073645C" w:rsidRDefault="0073645C" w14:paraId="2E777850" w14:textId="7760270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Stewards of Children Darkness to Light Training:</w:t>
      </w:r>
      <w:r w:rsidRPr="0073645C">
        <w:rPr>
          <w:rFonts w:ascii="Aparajita" w:hAnsi="Aparajita" w:eastAsia="Aparajita" w:cs="Aparajita"/>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w:t>
      </w:r>
      <w:r w:rsidRPr="0073645C">
        <w:rPr>
          <w:rFonts w:ascii="Aparajita" w:hAnsi="Aparajita" w:eastAsia="Aparajita" w:cs="Aparajita"/>
          <w:sz w:val="22"/>
          <w:szCs w:val="22"/>
        </w:rPr>
        <w:lastRenderedPageBreak/>
        <w:t>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rsidRPr="0082701D" w:rsidR="00757CA0" w:rsidP="0073645C" w:rsidRDefault="00757CA0" w14:paraId="22E49FEE" w14:textId="6B9CD06A">
      <w:pPr>
        <w:pStyle w:val="BodyA"/>
        <w:tabs>
          <w:tab w:val="left" w:pos="360"/>
        </w:tabs>
        <w:jc w:val="both"/>
        <w:rPr>
          <w:rFonts w:ascii="Aparajita" w:hAnsi="Aparajita" w:eastAsia="Aparajita" w:cs="Aparajita"/>
          <w:b/>
          <w:bCs/>
          <w:sz w:val="22"/>
          <w:szCs w:val="22"/>
        </w:rPr>
      </w:pPr>
    </w:p>
    <w:p w:rsidRPr="0082701D" w:rsidR="00757CA0" w:rsidP="0073645C" w:rsidRDefault="0073645C" w14:paraId="73F9F5FE" w14:textId="79189BA8">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Dean's Certification Form</w:t>
      </w:r>
      <w:r w:rsidRPr="0073645C">
        <w:rPr>
          <w:rFonts w:ascii="Aparajita" w:hAnsi="Aparajita" w:eastAsia="Aparajita" w:cs="Aparajita"/>
          <w:sz w:val="22"/>
          <w:szCs w:val="22"/>
        </w:rPr>
        <w:t xml:space="preserve">: </w:t>
      </w:r>
      <w:proofErr w:type="gramStart"/>
      <w:r w:rsidRPr="0073645C">
        <w:rPr>
          <w:rFonts w:ascii="Aparajita" w:hAnsi="Aparajita" w:eastAsia="Aparajita" w:cs="Aparajita"/>
          <w:sz w:val="22"/>
          <w:szCs w:val="22"/>
        </w:rPr>
        <w:t>In order to</w:t>
      </w:r>
      <w:proofErr w:type="gramEnd"/>
      <w:r w:rsidRPr="0073645C">
        <w:rPr>
          <w:rFonts w:ascii="Aparajita" w:hAnsi="Aparajita" w:eastAsia="Aparajita" w:cs="Aparajita"/>
          <w:sz w:val="22"/>
          <w:szCs w:val="22"/>
        </w:rPr>
        <w:t xml:space="preserve">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rsidRPr="0082701D" w:rsidR="00757CA0" w:rsidP="0073645C" w:rsidRDefault="00757CA0" w14:paraId="554BE266" w14:textId="2652DEDA">
      <w:pPr>
        <w:pStyle w:val="BodyA"/>
        <w:tabs>
          <w:tab w:val="left" w:pos="360"/>
        </w:tabs>
        <w:jc w:val="both"/>
        <w:rPr>
          <w:rFonts w:ascii="Aparajita" w:hAnsi="Aparajita" w:eastAsia="Aparajita" w:cs="Aparajita"/>
          <w:color w:val="000000" w:themeColor="text1"/>
          <w:sz w:val="22"/>
          <w:szCs w:val="22"/>
        </w:rPr>
      </w:pPr>
    </w:p>
    <w:p w:rsidRPr="0082701D" w:rsidR="00757CA0" w:rsidP="0073645C" w:rsidRDefault="0073645C" w14:paraId="6A61214D" w14:textId="02A592F6">
      <w:pPr>
        <w:pStyle w:val="BodyA"/>
        <w:tabs>
          <w:tab w:val="left" w:pos="360"/>
        </w:tabs>
        <w:jc w:val="both"/>
        <w:rPr>
          <w:rFonts w:ascii="Aparajita" w:hAnsi="Aparajita" w:eastAsia="Aparajita" w:cs="Aparajita"/>
          <w:color w:val="000000" w:themeColor="text1"/>
          <w:sz w:val="22"/>
          <w:szCs w:val="22"/>
        </w:rPr>
      </w:pPr>
      <w:r w:rsidRPr="0073645C">
        <w:rPr>
          <w:rFonts w:ascii="Aparajita" w:hAnsi="Aparajita" w:eastAsia="Aparajita" w:cs="Aparajita"/>
          <w:b/>
          <w:bCs/>
          <w:sz w:val="22"/>
          <w:szCs w:val="22"/>
        </w:rPr>
        <w:t>Green Dot Training:</w:t>
      </w:r>
      <w:r w:rsidRPr="0073645C">
        <w:rPr>
          <w:rFonts w:ascii="Aparajita" w:hAnsi="Aparajita" w:eastAsia="Aparajita" w:cs="Aparajita"/>
          <w:sz w:val="22"/>
          <w:szCs w:val="22"/>
        </w:rPr>
        <w:t xml:space="preserve"> The Green Dot strategy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rsidRPr="0082701D" w:rsidR="00757CA0" w:rsidP="0073645C" w:rsidRDefault="00757CA0" w14:paraId="78D71DBE" w14:textId="14240577">
      <w:pPr>
        <w:pStyle w:val="BodyA"/>
        <w:tabs>
          <w:tab w:val="left" w:pos="360"/>
        </w:tabs>
        <w:jc w:val="both"/>
        <w:rPr>
          <w:rStyle w:val="NoneA"/>
          <w:rFonts w:ascii="Aparajita" w:hAnsi="Aparajita" w:eastAsia="Aparajita" w:cs="Aparajita"/>
          <w:b/>
          <w:bCs/>
          <w:color w:val="000000" w:themeColor="text1"/>
          <w:sz w:val="22"/>
          <w:szCs w:val="22"/>
        </w:rPr>
      </w:pPr>
    </w:p>
    <w:p w:rsidRPr="0082701D" w:rsidR="00757CA0" w:rsidP="0073645C" w:rsidRDefault="0073645C" w14:paraId="34133E00" w14:textId="6F4018E5">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Driver Safety (3-year certification</w:t>
      </w:r>
      <w:proofErr w:type="gramStart"/>
      <w:r w:rsidRPr="0073645C">
        <w:rPr>
          <w:rFonts w:ascii="Aparajita" w:hAnsi="Aparajita" w:eastAsia="Aparajita" w:cs="Aparajita"/>
          <w:b/>
          <w:bCs/>
          <w:sz w:val="22"/>
          <w:szCs w:val="22"/>
        </w:rPr>
        <w:t>):</w:t>
      </w:r>
      <w:r w:rsidRPr="0073645C">
        <w:rPr>
          <w:rFonts w:ascii="Aparajita" w:hAnsi="Aparajita" w:eastAsia="Aparajita" w:cs="Aparajita"/>
          <w:sz w:val="22"/>
          <w:szCs w:val="22"/>
        </w:rPr>
        <w:t>When</w:t>
      </w:r>
      <w:proofErr w:type="gramEnd"/>
      <w:r w:rsidRPr="0073645C">
        <w:rPr>
          <w:rFonts w:ascii="Aparajita" w:hAnsi="Aparajita" w:eastAsia="Aparajita" w:cs="Aparajita"/>
          <w:sz w:val="22"/>
          <w:szCs w:val="22"/>
        </w:rPr>
        <w:t xml:space="preserve"> driving on University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w:t>
      </w:r>
      <w:proofErr w:type="spellStart"/>
      <w:proofErr w:type="gramStart"/>
      <w:r w:rsidRPr="0073645C">
        <w:rPr>
          <w:rFonts w:ascii="Aparajita" w:hAnsi="Aparajita" w:eastAsia="Aparajita" w:cs="Aparajita"/>
          <w:sz w:val="22"/>
          <w:szCs w:val="22"/>
        </w:rPr>
        <w:t>faculty,staff</w:t>
      </w:r>
      <w:proofErr w:type="spellEnd"/>
      <w:proofErr w:type="gramEnd"/>
      <w:r w:rsidRPr="0073645C">
        <w:rPr>
          <w:rFonts w:ascii="Aparajita" w:hAnsi="Aparajita" w:eastAsia="Aparajita" w:cs="Aparajita"/>
          <w:sz w:val="22"/>
          <w:szCs w:val="22"/>
        </w:rPr>
        <w:t>, and volunteers.</w:t>
      </w:r>
    </w:p>
    <w:p w:rsidRPr="0082701D" w:rsidR="00757CA0" w:rsidP="0073645C" w:rsidRDefault="00757CA0" w14:paraId="56882CF1" w14:textId="180689E4">
      <w:pPr>
        <w:tabs>
          <w:tab w:val="left" w:pos="360"/>
        </w:tabs>
        <w:jc w:val="both"/>
        <w:rPr>
          <w:rFonts w:ascii="Aparajita" w:hAnsi="Aparajita" w:eastAsia="Aparajita" w:cs="Aparajita"/>
          <w:color w:val="000000" w:themeColor="text1"/>
        </w:rPr>
      </w:pPr>
    </w:p>
    <w:p w:rsidRPr="0082701D" w:rsidR="00757CA0" w:rsidP="0073645C" w:rsidRDefault="0073645C" w14:paraId="7B6D29C7" w14:textId="437B0551">
      <w:pPr>
        <w:rPr>
          <w:rFonts w:ascii="Aparajita" w:hAnsi="Aparajita" w:eastAsia="Aparajita" w:cs="Aparajita"/>
          <w:sz w:val="22"/>
          <w:szCs w:val="22"/>
        </w:rPr>
      </w:pPr>
      <w:r w:rsidRPr="0073645C">
        <w:rPr>
          <w:rFonts w:ascii="Aparajita" w:hAnsi="Aparajita" w:eastAsia="Aparajita" w:cs="Aparajita"/>
          <w:b/>
          <w:bCs/>
          <w:sz w:val="22"/>
          <w:szCs w:val="22"/>
        </w:rPr>
        <w:t xml:space="preserve">Resume: </w:t>
      </w:r>
      <w:r w:rsidRPr="0073645C">
        <w:rPr>
          <w:rFonts w:ascii="Aparajita" w:hAnsi="Aparajita" w:eastAsia="Aparajita" w:cs="Aparajita"/>
          <w:sz w:val="22"/>
          <w:szCs w:val="22"/>
        </w:rPr>
        <w:t xml:space="preserve">Each Resume should contain the following elements in a preferred format: education; related professional experience including, but not limited </w:t>
      </w:r>
      <w:proofErr w:type="gramStart"/>
      <w:r w:rsidRPr="0073645C">
        <w:rPr>
          <w:rFonts w:ascii="Aparajita" w:hAnsi="Aparajita" w:eastAsia="Aparajita" w:cs="Aparajita"/>
          <w:sz w:val="22"/>
          <w:szCs w:val="22"/>
        </w:rPr>
        <w:t>to:</w:t>
      </w:r>
      <w:proofErr w:type="gramEnd"/>
      <w:r w:rsidRPr="0073645C">
        <w:rPr>
          <w:rFonts w:ascii="Aparajita" w:hAnsi="Aparajita" w:eastAsia="Aparajita" w:cs="Aparajita"/>
          <w:sz w:val="22"/>
          <w:szCs w:val="22"/>
        </w:rPr>
        <w:t xml:space="preserve"> volunteer experience, internships and/or employment; membership in professional organizations; honors, awards, or recognitions; research experience; and professional certifications and/or licenses.</w:t>
      </w:r>
    </w:p>
    <w:p w:rsidRPr="0082701D" w:rsidR="00757CA0" w:rsidP="0073645C" w:rsidRDefault="00757CA0" w14:paraId="5CFC23C5" w14:textId="46EFDDE9">
      <w:pPr>
        <w:rPr>
          <w:rFonts w:ascii="Aparajita" w:hAnsi="Aparajita" w:eastAsia="Aparajita" w:cs="Aparajita"/>
          <w:sz w:val="22"/>
          <w:szCs w:val="22"/>
        </w:rPr>
      </w:pPr>
    </w:p>
    <w:p w:rsidRPr="0082701D" w:rsidR="00757CA0" w:rsidP="0073645C" w:rsidRDefault="0073645C" w14:paraId="4836B8B0" w14:textId="6F8A8876">
      <w:pPr>
        <w:rPr>
          <w:rFonts w:ascii="Aparajita" w:hAnsi="Aparajita" w:eastAsia="Aparajita" w:cs="Aparajita"/>
          <w:b/>
          <w:bCs/>
          <w:sz w:val="22"/>
          <w:szCs w:val="22"/>
        </w:rPr>
      </w:pPr>
      <w:r w:rsidRPr="0073645C">
        <w:rPr>
          <w:rFonts w:ascii="Aparajita" w:hAnsi="Aparajita" w:eastAsia="Aparajita" w:cs="Aparajita"/>
          <w:b/>
          <w:bCs/>
          <w:sz w:val="22"/>
          <w:szCs w:val="22"/>
        </w:rPr>
        <w:t xml:space="preserve">Mock Peer Mentor Session: </w:t>
      </w:r>
      <w:r w:rsidRPr="0073645C">
        <w:rPr>
          <w:rFonts w:ascii="Aparajita" w:hAnsi="Aparajita" w:eastAsia="Aparajita" w:cs="Aparajita"/>
          <w:sz w:val="22"/>
          <w:szCs w:val="22"/>
        </w:rPr>
        <w:t xml:space="preserve">Students will participate in a mock peer mentor session to demonstrate an understanding of interacting with students in a per mentor role. Students will be given a scenario and </w:t>
      </w:r>
      <w:proofErr w:type="gramStart"/>
      <w:r w:rsidRPr="0073645C">
        <w:rPr>
          <w:rFonts w:ascii="Aparajita" w:hAnsi="Aparajita" w:eastAsia="Aparajita" w:cs="Aparajita"/>
          <w:sz w:val="22"/>
          <w:szCs w:val="22"/>
        </w:rPr>
        <w:t>have to</w:t>
      </w:r>
      <w:proofErr w:type="gramEnd"/>
      <w:r w:rsidRPr="0073645C">
        <w:rPr>
          <w:rFonts w:ascii="Aparajita" w:hAnsi="Aparajita" w:eastAsia="Aparajita" w:cs="Aparajita"/>
          <w:sz w:val="22"/>
          <w:szCs w:val="22"/>
        </w:rPr>
        <w:t xml:space="preserve"> model techniques learned in class to best support individuals with disabilities.</w:t>
      </w:r>
    </w:p>
    <w:p w:rsidRPr="0082701D" w:rsidR="00757CA0" w:rsidP="0073645C" w:rsidRDefault="00757CA0" w14:paraId="7B0F66EB" w14:textId="77CA5E1B">
      <w:pPr>
        <w:rPr>
          <w:rFonts w:ascii="Aparajita" w:hAnsi="Aparajita" w:eastAsia="Aparajita" w:cs="Aparajita"/>
          <w:b/>
          <w:bCs/>
          <w:color w:val="222222"/>
          <w:sz w:val="22"/>
          <w:szCs w:val="22"/>
        </w:rPr>
      </w:pPr>
    </w:p>
    <w:p w:rsidRPr="0082701D" w:rsidR="00757CA0" w:rsidP="0073645C" w:rsidRDefault="0073645C" w14:paraId="22D0D3FC" w14:textId="32DC7B8E">
      <w:pPr>
        <w:spacing w:line="259" w:lineRule="auto"/>
        <w:rPr>
          <w:rFonts w:ascii="Aparajita" w:hAnsi="Aparajita" w:eastAsia="Aparajita" w:cs="Aparajita"/>
          <w:b/>
          <w:bCs/>
          <w:color w:val="222222"/>
          <w:sz w:val="22"/>
          <w:szCs w:val="22"/>
        </w:rPr>
      </w:pPr>
      <w:r w:rsidRPr="0073645C">
        <w:rPr>
          <w:rFonts w:ascii="Aparajita" w:hAnsi="Aparajita" w:eastAsia="Aparajita" w:cs="Aparajita"/>
          <w:b/>
          <w:bCs/>
          <w:color w:val="222222"/>
          <w:sz w:val="22"/>
          <w:szCs w:val="22"/>
        </w:rPr>
        <w:t xml:space="preserve">Peer Mentor Philosophy: </w:t>
      </w:r>
      <w:r w:rsidRPr="0073645C">
        <w:rPr>
          <w:rFonts w:ascii="Aparajita" w:hAnsi="Aparajita" w:eastAsia="Aparajita" w:cs="Aparajita"/>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82701D" w:rsidR="00757CA0" w:rsidP="0073645C" w:rsidRDefault="00757CA0" w14:paraId="4E8EE2BE" w14:textId="108D6BF0">
      <w:pPr>
        <w:rPr>
          <w:rFonts w:ascii="Aparajita" w:hAnsi="Aparajita" w:eastAsia="Aparajita" w:cs="Aparajita"/>
          <w:b/>
          <w:bCs/>
          <w:color w:val="222222"/>
          <w:sz w:val="22"/>
          <w:szCs w:val="22"/>
        </w:rPr>
      </w:pPr>
    </w:p>
    <w:p w:rsidRPr="0082701D" w:rsidR="00757CA0" w:rsidP="0073645C" w:rsidRDefault="0073645C" w14:paraId="05EF104D" w14:textId="32AA98A6">
      <w:pPr>
        <w:rPr>
          <w:rFonts w:ascii="Aparajita" w:hAnsi="Aparajita" w:eastAsia="Aparajita" w:cs="Aparajita"/>
          <w:color w:val="222222"/>
          <w:sz w:val="22"/>
          <w:szCs w:val="22"/>
        </w:rPr>
      </w:pPr>
      <w:r w:rsidRPr="0073645C">
        <w:rPr>
          <w:rFonts w:ascii="Aparajita" w:hAnsi="Aparajita" w:eastAsia="Aparajita" w:cs="Aparajita"/>
          <w:b/>
          <w:bCs/>
          <w:color w:val="222222"/>
          <w:sz w:val="22"/>
          <w:szCs w:val="22"/>
        </w:rPr>
        <w:t>Post-Test</w:t>
      </w:r>
      <w:r w:rsidRPr="0073645C">
        <w:rPr>
          <w:rFonts w:ascii="Aparajita" w:hAnsi="Aparajita" w:eastAsia="Aparajita" w:cs="Aparajita"/>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82701D" w:rsidR="00757CA0" w:rsidP="0073645C" w:rsidRDefault="00757CA0" w14:paraId="031B4795" w14:textId="24716C4D">
      <w:pPr>
        <w:pStyle w:val="Default"/>
        <w:rPr>
          <w:rStyle w:val="NoneA"/>
          <w:color w:val="000000" w:themeColor="text1"/>
        </w:rPr>
      </w:pPr>
    </w:p>
    <w:p w:rsidRPr="0082701D" w:rsidR="00757CA0" w:rsidRDefault="00757CA0" w14:paraId="4895D66D" w14:textId="77777777">
      <w:pPr>
        <w:pStyle w:val="BodyA"/>
        <w:tabs>
          <w:tab w:val="left" w:pos="360"/>
        </w:tabs>
        <w:ind w:left="360"/>
        <w:jc w:val="both"/>
        <w:rPr>
          <w:rStyle w:val="NoneA"/>
          <w:rFonts w:ascii="Aparajita" w:hAnsi="Aparajita" w:cs="Aparajita"/>
          <w:color w:val="000000" w:themeColor="text1"/>
          <w:sz w:val="22"/>
          <w:szCs w:val="22"/>
          <w:u w:color="44546A"/>
        </w:rPr>
      </w:pPr>
    </w:p>
    <w:p w:rsidRPr="0082701D" w:rsidR="00757CA0" w:rsidRDefault="00C20373" w14:paraId="374FEF63" w14:textId="77777777">
      <w:pPr>
        <w:pStyle w:val="BodyA"/>
        <w:tabs>
          <w:tab w:val="left" w:pos="360"/>
        </w:tabs>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 xml:space="preserve">Class Policy Statements: </w:t>
      </w:r>
    </w:p>
    <w:p w:rsidRPr="0082701D" w:rsidR="00757CA0" w:rsidRDefault="00757CA0" w14:paraId="109F8701" w14:textId="77777777">
      <w:pPr>
        <w:pStyle w:val="BodyA"/>
        <w:ind w:left="1145"/>
        <w:jc w:val="both"/>
        <w:rPr>
          <w:rFonts w:ascii="Aparajita" w:hAnsi="Aparajita" w:cs="Aparajita"/>
          <w:color w:val="000000" w:themeColor="text1"/>
        </w:rPr>
      </w:pPr>
      <w:bookmarkStart w:name="_Hlk515266495" w:id="0"/>
    </w:p>
    <w:p w:rsidRPr="0082701D" w:rsidR="00757CA0" w:rsidRDefault="00C20373" w14:paraId="530AE344"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Participation</w:t>
      </w:r>
      <w:r w:rsidRPr="0082701D">
        <w:rPr>
          <w:rStyle w:val="NoneA"/>
          <w:rFonts w:ascii="Aparajita" w:hAnsi="Aparajita" w:cs="Aparajita"/>
          <w:color w:val="000000" w:themeColor="text1"/>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82701D" w:rsidR="00757CA0" w:rsidRDefault="00757CA0" w14:paraId="63BD807E" w14:textId="77777777">
      <w:pPr>
        <w:pStyle w:val="ListParagraph"/>
        <w:ind w:left="0"/>
        <w:rPr>
          <w:rFonts w:ascii="Aparajita" w:hAnsi="Aparajita" w:cs="Aparajita"/>
          <w:color w:val="000000" w:themeColor="text1"/>
          <w:sz w:val="22"/>
          <w:szCs w:val="22"/>
        </w:rPr>
      </w:pPr>
    </w:p>
    <w:p w:rsidRPr="0082701D" w:rsidR="00757CA0" w:rsidRDefault="00C20373" w14:paraId="77F744FA"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 xml:space="preserve">Assignments: </w:t>
      </w:r>
      <w:r w:rsidRPr="0082701D">
        <w:rPr>
          <w:rStyle w:val="NoneA"/>
          <w:rFonts w:ascii="Aparajita" w:hAnsi="Aparajita" w:cs="Aparajita"/>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Pr="0082701D" w:rsidR="008D6F50">
        <w:rPr>
          <w:rStyle w:val="NoneA"/>
          <w:rFonts w:ascii="Aparajita" w:hAnsi="Aparajita" w:cs="Aparajita"/>
          <w:color w:val="000000" w:themeColor="text1"/>
          <w:sz w:val="22"/>
          <w:szCs w:val="22"/>
        </w:rPr>
        <w:t>be posted on Canvas under the corresponding a</w:t>
      </w:r>
      <w:r w:rsidRPr="0082701D">
        <w:rPr>
          <w:rStyle w:val="NoneA"/>
          <w:rFonts w:ascii="Aparajita" w:hAnsi="Aparajita" w:cs="Aparajita"/>
          <w:color w:val="000000" w:themeColor="text1"/>
          <w:sz w:val="22"/>
          <w:szCs w:val="22"/>
        </w:rPr>
        <w:t>ssignment link. Please do not email assignments. No late assignments will be accepted unless accompanied by an excuse approved by the university.</w:t>
      </w:r>
    </w:p>
    <w:p w:rsidRPr="0082701D" w:rsidR="00757CA0" w:rsidRDefault="00757CA0" w14:paraId="641E178A" w14:textId="77777777">
      <w:pPr>
        <w:pStyle w:val="ListParagraph"/>
        <w:ind w:left="1800"/>
        <w:rPr>
          <w:rFonts w:ascii="Aparajita" w:hAnsi="Aparajita" w:cs="Aparajita"/>
          <w:color w:val="000000" w:themeColor="text1"/>
          <w:sz w:val="22"/>
          <w:szCs w:val="22"/>
        </w:rPr>
      </w:pPr>
    </w:p>
    <w:p w:rsidRPr="0082701D" w:rsidR="00757CA0" w:rsidRDefault="00C20373" w14:paraId="7179F88C"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lastRenderedPageBreak/>
        <w:t>Excused</w:t>
      </w:r>
      <w:r w:rsidRPr="0082701D">
        <w:rPr>
          <w:rStyle w:val="NoneA"/>
          <w:rFonts w:ascii="Aparajita" w:hAnsi="Aparajita" w:cs="Aparajita"/>
          <w:color w:val="000000" w:themeColor="text1"/>
          <w:sz w:val="22"/>
          <w:szCs w:val="22"/>
          <w:shd w:val="clear" w:color="auto" w:fill="FFFFFF"/>
        </w:rPr>
        <w:t xml:space="preserve"> </w:t>
      </w:r>
      <w:r w:rsidRPr="0082701D">
        <w:rPr>
          <w:rStyle w:val="NoneA"/>
          <w:rFonts w:ascii="Aparajita" w:hAnsi="Aparajita" w:cs="Aparajita"/>
          <w:b/>
          <w:bCs/>
          <w:color w:val="000000" w:themeColor="text1"/>
          <w:sz w:val="22"/>
          <w:szCs w:val="22"/>
          <w:shd w:val="clear" w:color="auto" w:fill="FFFFFF"/>
        </w:rPr>
        <w:t>Absences</w:t>
      </w:r>
      <w:r w:rsidRPr="0082701D">
        <w:rPr>
          <w:rStyle w:val="NoneA"/>
          <w:rFonts w:ascii="Aparajita" w:hAnsi="Aparajita" w:cs="Aparajita"/>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1">
        <w:r w:rsidRPr="0082701D">
          <w:rPr>
            <w:rStyle w:val="Hyperlink1"/>
            <w:rFonts w:ascii="Aparajita" w:hAnsi="Aparajita" w:cs="Aparajita"/>
            <w:color w:val="000000" w:themeColor="text1"/>
          </w:rPr>
          <w:t>Student Policy eHandbook</w:t>
        </w:r>
      </w:hyperlink>
      <w:r w:rsidRPr="0082701D">
        <w:rPr>
          <w:rStyle w:val="NoneA"/>
          <w:rFonts w:ascii="Aparajita" w:hAnsi="Aparajita" w:cs="Aparajita"/>
          <w:color w:val="000000" w:themeColor="text1"/>
          <w:sz w:val="22"/>
          <w:szCs w:val="22"/>
          <w:shd w:val="clear" w:color="auto" w:fill="FFFFFF"/>
        </w:rPr>
        <w:t> for more information on excused absences (</w:t>
      </w:r>
      <w:hyperlink w:history="1" r:id="rId12">
        <w:r w:rsidRPr="0082701D">
          <w:rPr>
            <w:rStyle w:val="Hyperlink2"/>
            <w:rFonts w:ascii="Aparajita" w:hAnsi="Aparajita" w:cs="Aparajita"/>
            <w:color w:val="000000" w:themeColor="text1"/>
          </w:rPr>
          <w:t>http://www.auburn.edu/student_info/student_policies/</w:t>
        </w:r>
      </w:hyperlink>
      <w:r w:rsidRPr="0082701D">
        <w:rPr>
          <w:rStyle w:val="NoneA"/>
          <w:rFonts w:ascii="Aparajita" w:hAnsi="Aparajita" w:cs="Aparajita"/>
          <w:color w:val="000000" w:themeColor="text1"/>
          <w:sz w:val="22"/>
          <w:szCs w:val="22"/>
          <w:shd w:val="clear" w:color="auto" w:fill="FFFFFF"/>
        </w:rPr>
        <w:t xml:space="preserve">). </w:t>
      </w:r>
    </w:p>
    <w:p w:rsidRPr="0082701D" w:rsidR="00757CA0" w:rsidRDefault="00757CA0" w14:paraId="6F4116E1" w14:textId="77777777">
      <w:pPr>
        <w:pStyle w:val="ListParagraph"/>
        <w:ind w:left="1800"/>
        <w:rPr>
          <w:rFonts w:ascii="Aparajita" w:hAnsi="Aparajita" w:cs="Aparajita"/>
          <w:color w:val="000000" w:themeColor="text1"/>
          <w:sz w:val="22"/>
          <w:szCs w:val="22"/>
        </w:rPr>
      </w:pPr>
    </w:p>
    <w:p w:rsidRPr="0082701D" w:rsidR="00757CA0" w:rsidRDefault="00C20373" w14:paraId="2F17B80A"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M</w:t>
      </w:r>
      <w:r w:rsidRPr="0082701D">
        <w:rPr>
          <w:rStyle w:val="NoneA"/>
          <w:rFonts w:ascii="Aparajita" w:hAnsi="Aparajita" w:cs="Aparajita"/>
          <w:b/>
          <w:bCs/>
          <w:color w:val="000000" w:themeColor="text1"/>
          <w:sz w:val="22"/>
          <w:szCs w:val="22"/>
          <w:shd w:val="clear" w:color="auto" w:fill="FFFFFF"/>
        </w:rPr>
        <w:t>ake-Up Policy</w:t>
      </w:r>
      <w:r w:rsidRPr="0082701D">
        <w:rPr>
          <w:rStyle w:val="NoneA"/>
          <w:rFonts w:ascii="Aparajita" w:hAnsi="Aparajita" w:cs="Aparajita"/>
          <w:color w:val="000000" w:themeColor="text1"/>
          <w:sz w:val="22"/>
          <w:szCs w:val="22"/>
          <w:shd w:val="clear" w:color="auto" w:fill="FFFFFF"/>
        </w:rPr>
        <w:t>: Arrangement to make up missed major examination (</w:t>
      </w:r>
      <w:proofErr w:type="gramStart"/>
      <w:r w:rsidRPr="0082701D">
        <w:rPr>
          <w:rStyle w:val="NoneA"/>
          <w:rFonts w:ascii="Aparajita" w:hAnsi="Aparajita" w:cs="Aparajita"/>
          <w:color w:val="000000" w:themeColor="text1"/>
          <w:sz w:val="22"/>
          <w:szCs w:val="22"/>
          <w:shd w:val="clear" w:color="auto" w:fill="FFFFFF"/>
        </w:rPr>
        <w:t>e.g.</w:t>
      </w:r>
      <w:proofErr w:type="gramEnd"/>
      <w:r w:rsidRPr="0082701D">
        <w:rPr>
          <w:rStyle w:val="NoneA"/>
          <w:rFonts w:ascii="Aparajita" w:hAnsi="Aparajita" w:cs="Aparajita"/>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82701D" w:rsidR="00757CA0" w:rsidRDefault="00757CA0" w14:paraId="3BFC2CAD" w14:textId="77777777">
      <w:pPr>
        <w:pStyle w:val="ListParagraph"/>
        <w:ind w:left="1800"/>
        <w:rPr>
          <w:rFonts w:ascii="Aparajita" w:hAnsi="Aparajita" w:cs="Aparajita"/>
          <w:color w:val="000000" w:themeColor="text1"/>
          <w:sz w:val="22"/>
          <w:szCs w:val="22"/>
        </w:rPr>
      </w:pPr>
    </w:p>
    <w:p w:rsidRPr="0082701D" w:rsidR="00757CA0" w:rsidRDefault="00C20373" w14:paraId="544AC8E8"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Written Assignments</w:t>
      </w:r>
      <w:r w:rsidRPr="0082701D">
        <w:rPr>
          <w:rStyle w:val="NoneA"/>
          <w:rFonts w:ascii="Aparajita" w:hAnsi="Aparajita" w:cs="Aparajita"/>
          <w:color w:val="000000" w:themeColor="text1"/>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82701D" w:rsidR="00757CA0" w:rsidRDefault="00757CA0" w14:paraId="540A40E0" w14:textId="77777777">
      <w:pPr>
        <w:pStyle w:val="ListParagraph"/>
        <w:rPr>
          <w:rStyle w:val="NoneA"/>
          <w:rFonts w:ascii="Aparajita" w:hAnsi="Aparajita" w:cs="Aparajita"/>
          <w:color w:val="000000" w:themeColor="text1"/>
          <w:sz w:val="22"/>
          <w:szCs w:val="22"/>
          <w:shd w:val="clear" w:color="auto" w:fill="FFFFFF"/>
        </w:rPr>
      </w:pPr>
    </w:p>
    <w:p w:rsidRPr="0082701D" w:rsidR="00757CA0" w:rsidRDefault="00C20373" w14:paraId="2867ADFD"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Disability Accommodations:</w:t>
      </w:r>
      <w:r w:rsidRPr="0082701D">
        <w:rPr>
          <w:rStyle w:val="NoneA"/>
          <w:rFonts w:ascii="Aparajita" w:hAnsi="Aparajita" w:cs="Aparajita"/>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82701D" w:rsidR="00757CA0" w:rsidRDefault="00757CA0" w14:paraId="2C8A89DE" w14:textId="77777777">
      <w:pPr>
        <w:pStyle w:val="ListParagraph"/>
        <w:ind w:left="1800"/>
        <w:rPr>
          <w:rFonts w:ascii="Aparajita" w:hAnsi="Aparajita" w:cs="Aparajita"/>
          <w:color w:val="000000" w:themeColor="text1"/>
          <w:sz w:val="22"/>
          <w:szCs w:val="22"/>
        </w:rPr>
      </w:pPr>
    </w:p>
    <w:p w:rsidRPr="0082701D" w:rsidR="00757CA0" w:rsidRDefault="00C20373" w14:paraId="59D7E403"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Honesty Code:</w:t>
      </w:r>
      <w:r w:rsidRPr="0082701D">
        <w:rPr>
          <w:rStyle w:val="NoneA"/>
          <w:rFonts w:ascii="Aparajita" w:hAnsi="Aparajita" w:cs="Aparajita"/>
          <w:color w:val="000000" w:themeColor="text1"/>
          <w:sz w:val="22"/>
          <w:szCs w:val="22"/>
        </w:rPr>
        <w:t xml:space="preserve"> </w:t>
      </w:r>
      <w:r w:rsidRPr="0082701D">
        <w:rPr>
          <w:rStyle w:val="NoneA"/>
          <w:rFonts w:ascii="Aparajita" w:hAnsi="Aparajita" w:cs="Aparajita"/>
          <w:color w:val="000000" w:themeColor="text1"/>
          <w:sz w:val="22"/>
          <w:szCs w:val="22"/>
          <w:shd w:val="clear" w:color="auto" w:fill="FFFFFF"/>
        </w:rPr>
        <w:t> All portions of the Auburn University student academic honesty code (Title XII) found in the </w:t>
      </w:r>
      <w:hyperlink w:history="1" r:id="rId13">
        <w:r w:rsidRPr="0082701D">
          <w:rPr>
            <w:rStyle w:val="Hyperlink3"/>
            <w:rFonts w:ascii="Aparajita" w:hAnsi="Aparajita" w:cs="Aparajita"/>
            <w:color w:val="000000" w:themeColor="text1"/>
          </w:rPr>
          <w:t xml:space="preserve">Student Policy </w:t>
        </w:r>
        <w:proofErr w:type="spellStart"/>
        <w:r w:rsidRPr="0082701D">
          <w:rPr>
            <w:rStyle w:val="Hyperlink3"/>
            <w:rFonts w:ascii="Aparajita" w:hAnsi="Aparajita" w:cs="Aparajita"/>
            <w:color w:val="000000" w:themeColor="text1"/>
          </w:rPr>
          <w:t>eHandbook</w:t>
        </w:r>
        <w:proofErr w:type="spellEnd"/>
      </w:hyperlink>
      <w:r w:rsidRPr="0082701D">
        <w:rPr>
          <w:rStyle w:val="Hyperlink1"/>
          <w:rFonts w:ascii="Aparajita" w:hAnsi="Aparajita" w:cs="Aparajita"/>
          <w:color w:val="000000" w:themeColor="text1"/>
        </w:rPr>
        <w:t> </w:t>
      </w:r>
      <w:r w:rsidRPr="0082701D">
        <w:rPr>
          <w:rStyle w:val="NoneA"/>
          <w:rFonts w:ascii="Aparajita" w:hAnsi="Aparajita" w:cs="Aparajita"/>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82701D" w:rsidR="00757CA0" w:rsidRDefault="00757CA0" w14:paraId="4A53232D" w14:textId="77777777">
      <w:pPr>
        <w:pStyle w:val="ListParagraph"/>
        <w:ind w:left="1800"/>
        <w:rPr>
          <w:rFonts w:ascii="Aparajita" w:hAnsi="Aparajita" w:cs="Aparajita"/>
          <w:color w:val="000000" w:themeColor="text1"/>
          <w:sz w:val="22"/>
          <w:szCs w:val="22"/>
        </w:rPr>
      </w:pPr>
    </w:p>
    <w:p w:rsidRPr="0082701D" w:rsidR="00757CA0" w:rsidRDefault="00C20373" w14:paraId="72795840"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Course Contingency:</w:t>
      </w:r>
      <w:r w:rsidRPr="0082701D">
        <w:rPr>
          <w:rStyle w:val="NoneA"/>
          <w:rFonts w:ascii="Aparajita" w:hAnsi="Aparajita" w:cs="Aparajita"/>
          <w:color w:val="000000" w:themeColor="text1"/>
          <w:sz w:val="22"/>
          <w:szCs w:val="22"/>
        </w:rPr>
        <w:t xml:space="preserve"> If normal class and/or lab activities are disrupted due to illness, emergency, or </w:t>
      </w:r>
      <w:proofErr w:type="gramStart"/>
      <w:r w:rsidRPr="0082701D">
        <w:rPr>
          <w:rStyle w:val="NoneA"/>
          <w:rFonts w:ascii="Aparajita" w:hAnsi="Aparajita" w:cs="Aparajita"/>
          <w:color w:val="000000" w:themeColor="text1"/>
          <w:sz w:val="22"/>
          <w:szCs w:val="22"/>
        </w:rPr>
        <w:t>crisis situation</w:t>
      </w:r>
      <w:proofErr w:type="gramEnd"/>
      <w:r w:rsidRPr="0082701D">
        <w:rPr>
          <w:rStyle w:val="NoneA"/>
          <w:rFonts w:ascii="Aparajita" w:hAnsi="Aparajita" w:cs="Aparajita"/>
          <w:color w:val="000000" w:themeColor="text1"/>
          <w:sz w:val="22"/>
          <w:szCs w:val="22"/>
        </w:rPr>
        <w:t xml:space="preserve">, the syllabus and other course plans and assignments may be modified to allow completion of the course. If this occurs, and addendum to your syllabus and/or course assignments will replace the original materials. </w:t>
      </w:r>
    </w:p>
    <w:p w:rsidRPr="0082701D" w:rsidR="00757CA0" w:rsidRDefault="00757CA0" w14:paraId="343B8676" w14:textId="77777777">
      <w:pPr>
        <w:pStyle w:val="ListParagraph"/>
        <w:ind w:left="1800"/>
        <w:rPr>
          <w:rFonts w:ascii="Aparajita" w:hAnsi="Aparajita" w:cs="Aparajita"/>
          <w:color w:val="000000" w:themeColor="text1"/>
          <w:sz w:val="22"/>
          <w:szCs w:val="22"/>
        </w:rPr>
      </w:pPr>
    </w:p>
    <w:p w:rsidRPr="0082701D" w:rsidR="00757CA0" w:rsidRDefault="00C20373" w14:paraId="6AA23667"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Professionalism:</w:t>
      </w:r>
      <w:r w:rsidRPr="0082701D">
        <w:rPr>
          <w:rStyle w:val="NoneA"/>
          <w:rFonts w:ascii="Aparajita" w:hAnsi="Aparajita" w:cs="Aparajita"/>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82701D" w:rsidR="00757CA0" w:rsidRDefault="00C20373" w14:paraId="6C0E0FF1"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Engage in responsible and ethical professional practices</w:t>
      </w:r>
    </w:p>
    <w:p w:rsidRPr="0082701D" w:rsidR="00757CA0" w:rsidRDefault="00C20373" w14:paraId="72867A6C"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Contribute to collaborative learning communities</w:t>
      </w:r>
    </w:p>
    <w:p w:rsidRPr="0082701D" w:rsidR="00757CA0" w:rsidRDefault="00C20373" w14:paraId="2C137467"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Demonstrate a commitment to diversity</w:t>
      </w:r>
    </w:p>
    <w:p w:rsidRPr="0082701D" w:rsidR="00757CA0" w:rsidRDefault="00C20373" w14:paraId="01654DF1" w14:textId="77777777">
      <w:pPr>
        <w:pStyle w:val="ListParagraph"/>
        <w:numPr>
          <w:ilvl w:val="1"/>
          <w:numId w:val="13"/>
        </w:numPr>
        <w:rPr>
          <w:rStyle w:val="NoneA"/>
          <w:rFonts w:ascii="Aparajita" w:hAnsi="Aparajita" w:cs="Aparajita"/>
          <w:color w:val="000000" w:themeColor="text1"/>
          <w:sz w:val="22"/>
          <w:szCs w:val="22"/>
        </w:rPr>
      </w:pPr>
      <w:r w:rsidRPr="218A624A" w:rsidR="218A624A">
        <w:rPr>
          <w:rStyle w:val="NoneA"/>
          <w:rFonts w:ascii="Aparajita" w:hAnsi="Aparajita" w:cs="Aparajita"/>
          <w:color w:val="000000" w:themeColor="text1" w:themeTint="FF" w:themeShade="FF"/>
          <w:sz w:val="22"/>
          <w:szCs w:val="22"/>
        </w:rPr>
        <w:t xml:space="preserve">Model and nurture intellectual vitality </w:t>
      </w:r>
      <w:bookmarkEnd w:id="0"/>
    </w:p>
    <w:p w:rsidR="218A624A" w:rsidP="218A624A" w:rsidRDefault="218A624A" w14:paraId="159CFEBC" w14:textId="16A6B85C">
      <w:pPr>
        <w:pStyle w:val="Heading2"/>
        <w:rPr>
          <w:rFonts w:ascii="Aparajita" w:hAnsi="Aparajita" w:eastAsia="Aparajita" w:cs="Aparajita"/>
          <w:b w:val="1"/>
          <w:bCs w:val="1"/>
          <w:i w:val="0"/>
          <w:iCs w:val="0"/>
          <w:caps w:val="0"/>
          <w:smallCaps w:val="0"/>
          <w:noProof w:val="0"/>
          <w:color w:val="000000" w:themeColor="text1" w:themeTint="FF" w:themeShade="FF"/>
          <w:sz w:val="22"/>
          <w:szCs w:val="22"/>
          <w:lang w:val="en-US"/>
        </w:rPr>
      </w:pPr>
      <w:r w:rsidRPr="218A624A" w:rsidR="218A624A">
        <w:rPr>
          <w:rFonts w:ascii="Aparajita" w:hAnsi="Aparajita" w:eastAsia="Aparajita" w:cs="Aparajita"/>
          <w:b w:val="1"/>
          <w:bCs w:val="1"/>
          <w:i w:val="0"/>
          <w:iCs w:val="0"/>
          <w:caps w:val="0"/>
          <w:smallCaps w:val="0"/>
          <w:noProof w:val="0"/>
          <w:color w:val="000000" w:themeColor="text1" w:themeTint="FF" w:themeShade="FF"/>
          <w:sz w:val="22"/>
          <w:szCs w:val="22"/>
          <w:lang w:val="en-US"/>
        </w:rPr>
        <w:t>Mental Health</w:t>
      </w:r>
    </w:p>
    <w:p w:rsidR="218A624A" w:rsidP="218A624A" w:rsidRDefault="218A624A" w14:paraId="13CF3C1B" w14:textId="49A6838B">
      <w:pPr>
        <w:rPr>
          <w:rFonts w:ascii="Aparajita" w:hAnsi="Aparajita" w:eastAsia="Aparajita" w:cs="Aparajita"/>
        </w:rPr>
      </w:pPr>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82daaae8bedc4daa">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(334)844-5123</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 or by stopping by their offices on the bottom floor of Haley Center or the second floor of the </w:t>
      </w:r>
      <w:hyperlink r:id="R7e81393927d84c05">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Auburn University Medical Clinic.</w:t>
        </w:r>
      </w:hyperlink>
    </w:p>
    <w:p w:rsidR="218A624A" w:rsidP="218A624A" w:rsidRDefault="218A624A" w14:paraId="601FC856" w14:textId="356B50B4">
      <w:pPr>
        <w:rPr>
          <w:rFonts w:ascii="Aparajita" w:hAnsi="Aparajita" w:eastAsia="Aparajita" w:cs="Aparajita"/>
          <w:b w:val="0"/>
          <w:bCs w:val="0"/>
          <w:i w:val="0"/>
          <w:iCs w:val="0"/>
          <w:caps w:val="0"/>
          <w:smallCaps w:val="0"/>
          <w:noProof w:val="0"/>
          <w:color w:val="000000" w:themeColor="text1" w:themeTint="FF" w:themeShade="FF"/>
          <w:sz w:val="22"/>
          <w:szCs w:val="22"/>
          <w:lang w:val="en-US"/>
        </w:rPr>
      </w:pPr>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8b0ab4f14707456c">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334.844.5123</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 to speak with someone. Additional information can be found at </w:t>
      </w:r>
      <w:hyperlink r:id="R6b2639026e464b31">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http://wp.auburn.edu/scs</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w:t>
      </w:r>
    </w:p>
    <w:p w:rsidR="218A624A" w:rsidP="218A624A" w:rsidRDefault="218A624A" w14:paraId="1416138A" w14:textId="2C06EA5B">
      <w:pPr>
        <w:pStyle w:val="Normal"/>
        <w:ind w:left="0"/>
        <w:rPr>
          <w:rStyle w:val="NoneA"/>
          <w:rFonts w:ascii="Times New Roman" w:hAnsi="Times New Roman" w:eastAsia="Times New Roman" w:cs="Times New Roman"/>
          <w:color w:val="000000" w:themeColor="text1" w:themeTint="FF" w:themeShade="FF"/>
          <w:sz w:val="24"/>
          <w:szCs w:val="24"/>
        </w:rPr>
      </w:pPr>
    </w:p>
    <w:p w:rsidRPr="0082701D" w:rsidR="00757CA0" w:rsidRDefault="00757CA0" w14:paraId="266BC4B5" w14:textId="77777777">
      <w:pPr>
        <w:pStyle w:val="BodyA"/>
        <w:ind w:left="360"/>
        <w:rPr>
          <w:rStyle w:val="NoneA"/>
          <w:rFonts w:ascii="Aparajita" w:hAnsi="Aparajita" w:cs="Aparajita"/>
          <w:b/>
          <w:bCs/>
          <w:color w:val="000000" w:themeColor="text1"/>
          <w:sz w:val="22"/>
          <w:szCs w:val="22"/>
          <w:u w:color="44546A"/>
        </w:rPr>
      </w:pPr>
    </w:p>
    <w:p w:rsidRPr="0082701D" w:rsidR="00803646" w:rsidP="00803646" w:rsidRDefault="00803646" w14:paraId="1296B21C" w14:textId="77777777">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normaltextrun"/>
          <w:rFonts w:ascii="Aparajita" w:hAnsi="Aparajita" w:cs="Aparajita"/>
          <w:b/>
          <w:bCs/>
          <w:color w:val="000000" w:themeColor="text1"/>
          <w:sz w:val="22"/>
          <w:szCs w:val="22"/>
        </w:rPr>
        <w:t xml:space="preserve">COVID-19 Policy: </w:t>
      </w:r>
      <w:r w:rsidRPr="0082701D">
        <w:rPr>
          <w:rStyle w:val="normaltextrun"/>
          <w:rFonts w:ascii="Aparajita" w:hAnsi="Aparajita" w:cs="Aparajita"/>
          <w:color w:val="000000" w:themeColor="text1"/>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82701D">
        <w:rPr>
          <w:rStyle w:val="eop"/>
          <w:rFonts w:ascii="Aparajita" w:hAnsi="Aparajita" w:cs="Aparajita"/>
          <w:color w:val="000000" w:themeColor="text1"/>
        </w:rPr>
        <w:t> </w:t>
      </w:r>
    </w:p>
    <w:p w:rsidRPr="0082701D" w:rsidR="00803646" w:rsidP="00803646" w:rsidRDefault="00803646" w14:paraId="3A3B9F9C" w14:textId="77777777">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eop"/>
          <w:rFonts w:ascii="Aparajita" w:hAnsi="Aparajita" w:cs="Aparajita"/>
          <w:color w:val="000000" w:themeColor="text1"/>
        </w:rPr>
        <w:t> </w:t>
      </w:r>
    </w:p>
    <w:p w:rsidRPr="0082701D" w:rsidR="00757CA0" w:rsidRDefault="00757CA0" w14:paraId="1199D279" w14:textId="77777777">
      <w:pPr>
        <w:pStyle w:val="BodyA"/>
        <w:ind w:left="360"/>
        <w:rPr>
          <w:rStyle w:val="NoneA"/>
          <w:rFonts w:ascii="Aparajita" w:hAnsi="Aparajita" w:cs="Aparajita"/>
          <w:b/>
          <w:bCs/>
          <w:color w:val="000000" w:themeColor="text1"/>
          <w:sz w:val="22"/>
          <w:szCs w:val="22"/>
          <w:u w:color="44546A"/>
        </w:rPr>
      </w:pPr>
    </w:p>
    <w:p w:rsidR="00757CA0" w:rsidP="003015AE" w:rsidRDefault="00757CA0" w14:paraId="552C1A30" w14:textId="77777777">
      <w:pPr>
        <w:pStyle w:val="BodyA"/>
        <w:sectPr w:rsidR="00757CA0">
          <w:headerReference w:type="default" r:id="rId14"/>
          <w:footerReference w:type="default" r:id="rId15"/>
          <w:pgSz w:w="12240" w:h="15840" w:orient="portrait"/>
          <w:pgMar w:top="1080" w:right="1440" w:bottom="1080" w:left="1440" w:header="720" w:footer="720" w:gutter="0"/>
          <w:cols w:space="720"/>
        </w:sectPr>
      </w:pPr>
    </w:p>
    <w:p w:rsidR="00757CA0" w:rsidP="007B3D1D" w:rsidRDefault="00757CA0" w14:paraId="17F5800D" w14:textId="77777777">
      <w:pPr>
        <w:pStyle w:val="BodyA"/>
        <w:widowControl w:val="0"/>
      </w:pPr>
    </w:p>
    <w:sectPr w:rsidR="00757CA0">
      <w:headerReference w:type="default" r:id="rId16"/>
      <w:footerReference w:type="default" r:id="rId17"/>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68A" w:rsidRDefault="00F5268A" w14:paraId="0E97276E" w14:textId="77777777">
      <w:r>
        <w:separator/>
      </w:r>
    </w:p>
  </w:endnote>
  <w:endnote w:type="continuationSeparator" w:id="0">
    <w:p w:rsidR="00F5268A" w:rsidRDefault="00F5268A" w14:paraId="6FDC84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203409" w14:paraId="7EB7D9E7" w14:textId="1F0F4B73">
    <w:pPr>
      <w:pStyle w:val="BodyA"/>
      <w:tabs>
        <w:tab w:val="left" w:pos="5620"/>
      </w:tabs>
      <w:ind w:right="180"/>
    </w:pPr>
    <w:r>
      <w:rPr>
        <w:rStyle w:val="NoneA"/>
        <w:rFonts w:ascii="Calibri Light" w:hAnsi="Calibri Light" w:eastAsia="Calibri Light" w:cs="Calibri Light"/>
        <w:sz w:val="18"/>
        <w:szCs w:val="18"/>
        <w:u w:color="44546A"/>
        <w:lang w:val="da-DK"/>
      </w:rPr>
      <w:t>RSED 2000</w:t>
    </w:r>
    <w:r w:rsidR="00C20373">
      <w:rPr>
        <w:rStyle w:val="NoneA"/>
        <w:rFonts w:ascii="Calibri Light" w:hAnsi="Calibri Light" w:eastAsia="Calibri Light" w:cs="Calibri Light"/>
        <w:sz w:val="18"/>
        <w:szCs w:val="18"/>
        <w:u w:color="44546A"/>
        <w:lang w:val="da-DK"/>
      </w:rPr>
      <w:t xml:space="preserve">: </w:t>
    </w:r>
    <w:r>
      <w:rPr>
        <w:rStyle w:val="NoneA"/>
        <w:rFonts w:ascii="Calibri Light" w:hAnsi="Calibri Light" w:eastAsia="Calibri Light" w:cs="Calibri Light"/>
        <w:sz w:val="18"/>
        <w:szCs w:val="18"/>
        <w:u w:color="44546A"/>
        <w:lang w:val="da-DK"/>
      </w:rPr>
      <w:t xml:space="preserve">Disability Awareness and Mentorship </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4</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A11A8B2"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68A" w:rsidRDefault="00F5268A" w14:paraId="35896F45" w14:textId="77777777">
      <w:r>
        <w:separator/>
      </w:r>
    </w:p>
  </w:footnote>
  <w:footnote w:type="continuationSeparator" w:id="0">
    <w:p w:rsidR="00F5268A" w:rsidRDefault="00F5268A" w14:paraId="3429F1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6A62D2F"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C40CAF1"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FC878F0"/>
    <w:multiLevelType w:val="hybridMultilevel"/>
    <w:tmpl w:val="2F80B91C"/>
    <w:numStyleLink w:val="ImportedStyle1"/>
  </w:abstractNum>
  <w:abstractNum w:abstractNumId="11"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0A6566"/>
    <w:multiLevelType w:val="hybridMultilevel"/>
    <w:tmpl w:val="029EC860"/>
    <w:numStyleLink w:val="ImportedStyle4"/>
  </w:abstractNum>
  <w:abstractNum w:abstractNumId="1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3A76D4"/>
    <w:multiLevelType w:val="hybridMultilevel"/>
    <w:tmpl w:val="5DF05ABA"/>
    <w:numStyleLink w:val="Numbered"/>
  </w:abstractNum>
  <w:abstractNum w:abstractNumId="16"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1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20"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8240A"/>
    <w:multiLevelType w:val="multilevel"/>
    <w:tmpl w:val="BA50212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7A5356C"/>
    <w:multiLevelType w:val="hybridMultilevel"/>
    <w:tmpl w:val="39D2A812"/>
    <w:numStyleLink w:val="ImportedStyle2"/>
  </w:abstractNum>
  <w:abstractNum w:abstractNumId="24"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2"/>
  </w:num>
  <w:num w:numId="2" w16cid:durableId="1460293937">
    <w:abstractNumId w:val="10"/>
  </w:num>
  <w:num w:numId="3" w16cid:durableId="320812126">
    <w:abstractNumId w:val="10"/>
    <w:lvlOverride w:ilvl="0">
      <w:lvl w:ilvl="0" w:tplc="89B433B4">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FACC2DB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E78D15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B382F9A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800D84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B9EEE9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C76105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5E80BCE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CCEFDB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0"/>
    <w:lvlOverride w:ilvl="0">
      <w:lvl w:ilvl="0" w:tplc="89B433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CC2DB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78D15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82F9A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00D84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9EEE9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610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80BCE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CEFDB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1"/>
  </w:num>
  <w:num w:numId="6" w16cid:durableId="1366253847">
    <w:abstractNumId w:val="23"/>
  </w:num>
  <w:num w:numId="7" w16cid:durableId="660616627">
    <w:abstractNumId w:val="10"/>
    <w:lvlOverride w:ilvl="0">
      <w:startOverride w:val="5"/>
      <w:lvl w:ilvl="0" w:tplc="89B433B4">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ACC2DB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78D15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82F9A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00D84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9EEE9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76105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80BCE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CEFDB0">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7"/>
  </w:num>
  <w:num w:numId="9" w16cid:durableId="1765834026">
    <w:abstractNumId w:val="15"/>
  </w:num>
  <w:num w:numId="10" w16cid:durableId="44572204">
    <w:abstractNumId w:val="26"/>
  </w:num>
  <w:num w:numId="11" w16cid:durableId="1108356618">
    <w:abstractNumId w:val="13"/>
  </w:num>
  <w:num w:numId="12" w16cid:durableId="456992319">
    <w:abstractNumId w:val="5"/>
  </w:num>
  <w:num w:numId="13" w16cid:durableId="85655646">
    <w:abstractNumId w:val="3"/>
  </w:num>
  <w:num w:numId="14" w16cid:durableId="605889364">
    <w:abstractNumId w:val="4"/>
  </w:num>
  <w:num w:numId="15" w16cid:durableId="651372534">
    <w:abstractNumId w:val="2"/>
  </w:num>
  <w:num w:numId="16" w16cid:durableId="961691903">
    <w:abstractNumId w:val="0"/>
  </w:num>
  <w:num w:numId="17" w16cid:durableId="491796054">
    <w:abstractNumId w:val="6"/>
  </w:num>
  <w:num w:numId="18" w16cid:durableId="1526627714">
    <w:abstractNumId w:val="9"/>
  </w:num>
  <w:num w:numId="19" w16cid:durableId="1896307342">
    <w:abstractNumId w:val="14"/>
  </w:num>
  <w:num w:numId="20" w16cid:durableId="541095922">
    <w:abstractNumId w:val="8"/>
  </w:num>
  <w:num w:numId="21" w16cid:durableId="114371423">
    <w:abstractNumId w:val="18"/>
  </w:num>
  <w:num w:numId="22" w16cid:durableId="1801729710">
    <w:abstractNumId w:val="19"/>
  </w:num>
  <w:num w:numId="23" w16cid:durableId="1267079317">
    <w:abstractNumId w:val="21"/>
  </w:num>
  <w:num w:numId="24" w16cid:durableId="958607356">
    <w:abstractNumId w:val="22"/>
  </w:num>
  <w:num w:numId="25" w16cid:durableId="542060381">
    <w:abstractNumId w:val="24"/>
  </w:num>
  <w:num w:numId="26" w16cid:durableId="1194611144">
    <w:abstractNumId w:val="11"/>
  </w:num>
  <w:num w:numId="27" w16cid:durableId="555623392">
    <w:abstractNumId w:val="25"/>
  </w:num>
  <w:num w:numId="28" w16cid:durableId="291638971">
    <w:abstractNumId w:val="17"/>
  </w:num>
  <w:num w:numId="29" w16cid:durableId="1451704647">
    <w:abstractNumId w:val="20"/>
  </w:num>
  <w:num w:numId="30" w16cid:durableId="103496016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A16"/>
    <w:rsid w:val="000659EC"/>
    <w:rsid w:val="00081594"/>
    <w:rsid w:val="000921C2"/>
    <w:rsid w:val="000D5094"/>
    <w:rsid w:val="00130273"/>
    <w:rsid w:val="00131C93"/>
    <w:rsid w:val="001658BB"/>
    <w:rsid w:val="001B3547"/>
    <w:rsid w:val="001D7991"/>
    <w:rsid w:val="001F0347"/>
    <w:rsid w:val="00203409"/>
    <w:rsid w:val="0020576C"/>
    <w:rsid w:val="00274131"/>
    <w:rsid w:val="002B3A04"/>
    <w:rsid w:val="002B6257"/>
    <w:rsid w:val="002E446D"/>
    <w:rsid w:val="002F4826"/>
    <w:rsid w:val="003015AE"/>
    <w:rsid w:val="0033111D"/>
    <w:rsid w:val="003506F8"/>
    <w:rsid w:val="00371536"/>
    <w:rsid w:val="00383F8F"/>
    <w:rsid w:val="00397D56"/>
    <w:rsid w:val="003C3D46"/>
    <w:rsid w:val="00410266"/>
    <w:rsid w:val="0042543C"/>
    <w:rsid w:val="0043778F"/>
    <w:rsid w:val="00453EAA"/>
    <w:rsid w:val="004656DE"/>
    <w:rsid w:val="00495CC7"/>
    <w:rsid w:val="004D1FDC"/>
    <w:rsid w:val="00561807"/>
    <w:rsid w:val="00574476"/>
    <w:rsid w:val="005C2634"/>
    <w:rsid w:val="005D3E36"/>
    <w:rsid w:val="00690191"/>
    <w:rsid w:val="0069403C"/>
    <w:rsid w:val="006B5DEE"/>
    <w:rsid w:val="0070340B"/>
    <w:rsid w:val="00730CB1"/>
    <w:rsid w:val="0073645C"/>
    <w:rsid w:val="00757CA0"/>
    <w:rsid w:val="007A2207"/>
    <w:rsid w:val="007B3D1D"/>
    <w:rsid w:val="00803646"/>
    <w:rsid w:val="0082701D"/>
    <w:rsid w:val="00833A58"/>
    <w:rsid w:val="00843113"/>
    <w:rsid w:val="00866C08"/>
    <w:rsid w:val="008D6F50"/>
    <w:rsid w:val="008E260C"/>
    <w:rsid w:val="008F12FF"/>
    <w:rsid w:val="009037A8"/>
    <w:rsid w:val="00925DD3"/>
    <w:rsid w:val="0098048E"/>
    <w:rsid w:val="009943FE"/>
    <w:rsid w:val="009C3C6F"/>
    <w:rsid w:val="00A06923"/>
    <w:rsid w:val="00A13AFD"/>
    <w:rsid w:val="00A55C84"/>
    <w:rsid w:val="00AD12D3"/>
    <w:rsid w:val="00AD5083"/>
    <w:rsid w:val="00AF2B47"/>
    <w:rsid w:val="00AF7B5D"/>
    <w:rsid w:val="00B14B0B"/>
    <w:rsid w:val="00B2406C"/>
    <w:rsid w:val="00B32858"/>
    <w:rsid w:val="00B4549E"/>
    <w:rsid w:val="00B75257"/>
    <w:rsid w:val="00B900A6"/>
    <w:rsid w:val="00BA0B2B"/>
    <w:rsid w:val="00BA0CCD"/>
    <w:rsid w:val="00C20373"/>
    <w:rsid w:val="00C27DFF"/>
    <w:rsid w:val="00C60FC0"/>
    <w:rsid w:val="00C94B3B"/>
    <w:rsid w:val="00CD0581"/>
    <w:rsid w:val="00D30623"/>
    <w:rsid w:val="00D30E99"/>
    <w:rsid w:val="00D3178C"/>
    <w:rsid w:val="00D37ED5"/>
    <w:rsid w:val="00D50C61"/>
    <w:rsid w:val="00D56082"/>
    <w:rsid w:val="00D8409D"/>
    <w:rsid w:val="00DB471B"/>
    <w:rsid w:val="00DB60F5"/>
    <w:rsid w:val="00DB6E1A"/>
    <w:rsid w:val="00DD54CF"/>
    <w:rsid w:val="00DE22DF"/>
    <w:rsid w:val="00DE437F"/>
    <w:rsid w:val="00E021DC"/>
    <w:rsid w:val="00E24580"/>
    <w:rsid w:val="00E962A5"/>
    <w:rsid w:val="00EA4AF5"/>
    <w:rsid w:val="00F16F2F"/>
    <w:rsid w:val="00F43E77"/>
    <w:rsid w:val="00F5268A"/>
    <w:rsid w:val="00F852A3"/>
    <w:rsid w:val="00F954F8"/>
    <w:rsid w:val="00FE2204"/>
    <w:rsid w:val="0D79963D"/>
    <w:rsid w:val="18396133"/>
    <w:rsid w:val="203D9402"/>
    <w:rsid w:val="218A624A"/>
    <w:rsid w:val="3AE125F1"/>
    <w:rsid w:val="420B8E38"/>
    <w:rsid w:val="5445901A"/>
    <w:rsid w:val="667021BB"/>
    <w:rsid w:val="73A20C08"/>
    <w:rsid w:val="7815B39F"/>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www.auburn.edu/student_info/student_polici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auburn.edu/student_info/student_policies/" TargetMode="Externa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Id14" /><Relationship Type="http://schemas.openxmlformats.org/officeDocument/2006/relationships/hyperlink" Target="tel:+13348445123" TargetMode="External" Id="R82daaae8bedc4daa" /><Relationship Type="http://schemas.openxmlformats.org/officeDocument/2006/relationships/hyperlink" Target="http://auburn.edu/map/?id=150" TargetMode="External" Id="R7e81393927d84c05" /><Relationship Type="http://schemas.openxmlformats.org/officeDocument/2006/relationships/hyperlink" Target="tel:+13348445123" TargetMode="External" Id="R8b0ab4f14707456c" /><Relationship Type="http://schemas.openxmlformats.org/officeDocument/2006/relationships/hyperlink" Target="http://wp.auburn.edu/scs/" TargetMode="External" Id="R6b2639026e464b31"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17</revision>
  <lastPrinted>2022-04-20T17:53:00.0000000Z</lastPrinted>
  <dcterms:created xsi:type="dcterms:W3CDTF">2022-04-19T20:08:00.0000000Z</dcterms:created>
  <dcterms:modified xsi:type="dcterms:W3CDTF">2022-05-23T17:17:09.9033768Z</dcterms:modified>
</coreProperties>
</file>