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E5CB" w14:textId="43BF81C3" w:rsidR="00BB5B69" w:rsidRDefault="00BB5B69" w:rsidP="007A39E1">
      <w:pPr>
        <w:tabs>
          <w:tab w:val="center" w:pos="4680"/>
        </w:tabs>
        <w:jc w:val="center"/>
        <w:rPr>
          <w:rFonts w:ascii="Arial" w:hAnsi="Arial" w:cs="Arial"/>
          <w:b/>
          <w:bCs/>
        </w:rPr>
      </w:pPr>
      <w:r>
        <w:rPr>
          <w:rFonts w:ascii="Arial" w:hAnsi="Arial" w:cs="Arial"/>
          <w:b/>
          <w:bCs/>
        </w:rPr>
        <w:t>SYLLABUS FOR KINE 7</w:t>
      </w:r>
      <w:r w:rsidR="0016206C">
        <w:rPr>
          <w:rFonts w:ascii="Arial" w:hAnsi="Arial" w:cs="Arial"/>
          <w:b/>
          <w:bCs/>
        </w:rPr>
        <w:t>97</w:t>
      </w:r>
      <w:r>
        <w:rPr>
          <w:rFonts w:ascii="Arial" w:hAnsi="Arial" w:cs="Arial"/>
          <w:b/>
          <w:bCs/>
        </w:rPr>
        <w:t>0</w:t>
      </w:r>
      <w:r w:rsidR="00354E0F">
        <w:rPr>
          <w:rFonts w:ascii="Arial" w:hAnsi="Arial" w:cs="Arial"/>
          <w:b/>
          <w:bCs/>
        </w:rPr>
        <w:t xml:space="preserve">  002</w:t>
      </w:r>
    </w:p>
    <w:p w14:paraId="498D6A12" w14:textId="33169B6A" w:rsidR="00BB5B69" w:rsidRDefault="00893600" w:rsidP="007A39E1">
      <w:pPr>
        <w:tabs>
          <w:tab w:val="center" w:pos="4680"/>
        </w:tabs>
        <w:jc w:val="center"/>
        <w:rPr>
          <w:rFonts w:ascii="Arial" w:hAnsi="Arial" w:cs="Arial"/>
          <w:b/>
          <w:bCs/>
        </w:rPr>
      </w:pPr>
      <w:r>
        <w:rPr>
          <w:rFonts w:ascii="Arial" w:hAnsi="Arial" w:cs="Arial"/>
          <w:b/>
          <w:bCs/>
        </w:rPr>
        <w:t>Current Literature</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27D28756" w:rsidR="00692958" w:rsidRPr="00791BF4" w:rsidRDefault="00BB5B69" w:rsidP="00692958">
      <w:pPr>
        <w:tabs>
          <w:tab w:val="center" w:pos="4680"/>
        </w:tabs>
        <w:jc w:val="center"/>
        <w:rPr>
          <w:rFonts w:ascii="Arial" w:hAnsi="Arial" w:cs="Arial"/>
          <w:b/>
          <w:bCs/>
        </w:rPr>
      </w:pPr>
      <w:r>
        <w:rPr>
          <w:rFonts w:ascii="Arial" w:hAnsi="Arial" w:cs="Arial"/>
          <w:b/>
          <w:bCs/>
        </w:rPr>
        <w:t>S</w:t>
      </w:r>
      <w:r w:rsidR="0016206C">
        <w:rPr>
          <w:rFonts w:ascii="Arial" w:hAnsi="Arial" w:cs="Arial"/>
          <w:b/>
          <w:bCs/>
        </w:rPr>
        <w:t>ummer</w:t>
      </w:r>
      <w:r>
        <w:rPr>
          <w:rFonts w:ascii="Arial" w:hAnsi="Arial" w:cs="Arial"/>
          <w:b/>
          <w:bCs/>
        </w:rPr>
        <w:t>, 20</w:t>
      </w:r>
      <w:r w:rsidR="008A2E77">
        <w:rPr>
          <w:rFonts w:ascii="Arial" w:hAnsi="Arial" w:cs="Arial"/>
          <w:b/>
          <w:bCs/>
        </w:rPr>
        <w:t>2</w:t>
      </w:r>
      <w:r w:rsidR="00893600">
        <w:rPr>
          <w:rFonts w:ascii="Arial" w:hAnsi="Arial" w:cs="Arial"/>
          <w:b/>
          <w:bCs/>
        </w:rPr>
        <w:t>4</w:t>
      </w:r>
    </w:p>
    <w:p w14:paraId="696F6AAA" w14:textId="77777777" w:rsidR="00890C5A" w:rsidRPr="00791BF4" w:rsidRDefault="00890C5A">
      <w:pPr>
        <w:rPr>
          <w:rFonts w:ascii="Arial" w:hAnsi="Arial" w:cs="Arial"/>
        </w:rPr>
      </w:pPr>
    </w:p>
    <w:p w14:paraId="725BFA9C" w14:textId="2F88A9A6"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w:t>
      </w:r>
      <w:r w:rsidR="0016206C">
        <w:rPr>
          <w:rFonts w:ascii="Arial" w:hAnsi="Arial" w:cs="Arial"/>
        </w:rPr>
        <w:t>97</w:t>
      </w:r>
      <w:r w:rsidRPr="00791BF4">
        <w:rPr>
          <w:rFonts w:ascii="Arial" w:hAnsi="Arial" w:cs="Arial"/>
        </w:rPr>
        <w:t>0</w:t>
      </w:r>
      <w:r w:rsidR="005A4CE5">
        <w:rPr>
          <w:rFonts w:ascii="Arial" w:hAnsi="Arial" w:cs="Arial"/>
        </w:rPr>
        <w:t xml:space="preserve"> 00</w:t>
      </w:r>
      <w:r w:rsidR="00893600">
        <w:rPr>
          <w:rFonts w:ascii="Arial" w:hAnsi="Arial" w:cs="Arial"/>
        </w:rPr>
        <w:t>2</w:t>
      </w:r>
    </w:p>
    <w:p w14:paraId="4DAA205E" w14:textId="2940D247"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00893600">
        <w:rPr>
          <w:rFonts w:ascii="Arial" w:hAnsi="Arial" w:cs="Arial"/>
        </w:rPr>
        <w:t>Current Literature in Exercise Physiology</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71072086"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r>
      <w:r w:rsidR="0016206C">
        <w:rPr>
          <w:rFonts w:ascii="Arial" w:hAnsi="Arial" w:cs="Arial"/>
          <w:bCs/>
        </w:rPr>
        <w:t>In-Class; 1</w:t>
      </w:r>
      <w:r>
        <w:rPr>
          <w:rFonts w:ascii="Arial" w:hAnsi="Arial" w:cs="Arial"/>
          <w:bCs/>
        </w:rPr>
        <w:t>:</w:t>
      </w:r>
      <w:r w:rsidR="00893600">
        <w:rPr>
          <w:rFonts w:ascii="Arial" w:hAnsi="Arial" w:cs="Arial"/>
          <w:bCs/>
        </w:rPr>
        <w:t>15</w:t>
      </w:r>
      <w:r w:rsidR="0016206C">
        <w:rPr>
          <w:rFonts w:ascii="Arial" w:hAnsi="Arial" w:cs="Arial"/>
          <w:bCs/>
        </w:rPr>
        <w:t>-2:</w:t>
      </w:r>
      <w:r w:rsidR="00893600">
        <w:rPr>
          <w:rFonts w:ascii="Arial" w:hAnsi="Arial" w:cs="Arial"/>
          <w:bCs/>
        </w:rPr>
        <w:t>30</w:t>
      </w:r>
      <w:r>
        <w:rPr>
          <w:rFonts w:ascii="Arial" w:hAnsi="Arial" w:cs="Arial"/>
          <w:bCs/>
        </w:rPr>
        <w:t xml:space="preserve">pm, </w:t>
      </w:r>
      <w:r w:rsidR="000B77AA">
        <w:rPr>
          <w:rFonts w:ascii="Arial" w:hAnsi="Arial" w:cs="Arial"/>
          <w:bCs/>
        </w:rPr>
        <w:t>Days a</w:t>
      </w:r>
      <w:r w:rsidR="00893600">
        <w:rPr>
          <w:rFonts w:ascii="Arial" w:hAnsi="Arial" w:cs="Arial"/>
          <w:bCs/>
        </w:rPr>
        <w:t>s noted below.</w:t>
      </w:r>
    </w:p>
    <w:p w14:paraId="3432930A" w14:textId="2595CDA3" w:rsidR="00D67187" w:rsidRPr="00D67187" w:rsidRDefault="00D67187" w:rsidP="005F1524">
      <w:pPr>
        <w:tabs>
          <w:tab w:val="left" w:pos="-1440"/>
        </w:tabs>
        <w:ind w:left="2160" w:hanging="2160"/>
        <w:rPr>
          <w:rFonts w:ascii="Arial" w:hAnsi="Arial" w:cs="Arial"/>
        </w:rPr>
      </w:pPr>
      <w:r>
        <w:rPr>
          <w:rFonts w:ascii="Arial" w:hAnsi="Arial" w:cs="Arial"/>
          <w:b/>
          <w:bCs/>
        </w:rPr>
        <w:tab/>
      </w:r>
      <w:r w:rsidRPr="00D67187">
        <w:rPr>
          <w:rFonts w:ascii="Arial" w:hAnsi="Arial" w:cs="Arial"/>
        </w:rPr>
        <w:t xml:space="preserve">Out of Class </w:t>
      </w:r>
      <w:r w:rsidR="0022177B">
        <w:rPr>
          <w:rFonts w:ascii="Arial" w:hAnsi="Arial" w:cs="Arial"/>
        </w:rPr>
        <w:t>Work</w:t>
      </w:r>
      <w:r w:rsidR="00BB042C">
        <w:rPr>
          <w:rFonts w:ascii="Arial" w:hAnsi="Arial" w:cs="Arial"/>
        </w:rPr>
        <w:t>/Assignments</w:t>
      </w:r>
      <w:r w:rsidRPr="00D67187">
        <w:rPr>
          <w:rFonts w:ascii="Arial" w:hAnsi="Arial" w:cs="Arial"/>
        </w:rPr>
        <w:t xml:space="preserve">; </w:t>
      </w:r>
      <w:r w:rsidR="00893600">
        <w:rPr>
          <w:rFonts w:ascii="Arial" w:hAnsi="Arial" w:cs="Arial"/>
        </w:rPr>
        <w:t>All other class days</w:t>
      </w:r>
      <w:r w:rsidR="00BB042C">
        <w:rPr>
          <w:rFonts w:ascii="Arial" w:hAnsi="Arial" w:cs="Arial"/>
        </w:rPr>
        <w:t>.</w:t>
      </w:r>
    </w:p>
    <w:p w14:paraId="69902B6E" w14:textId="063D0526" w:rsidR="00890C5A" w:rsidRPr="00791BF4" w:rsidRDefault="00BB5B69" w:rsidP="00D67187">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44299E" w:rsidRPr="0044299E">
        <w:rPr>
          <w:rFonts w:ascii="Arial" w:hAnsi="Arial" w:cs="Arial"/>
          <w:bCs/>
        </w:rPr>
        <w:t>Student Activities Ctr 24</w:t>
      </w:r>
      <w:r w:rsidR="00893600">
        <w:rPr>
          <w:rFonts w:ascii="Arial" w:hAnsi="Arial" w:cs="Arial"/>
          <w:bCs/>
        </w:rPr>
        <w:t>7</w:t>
      </w:r>
      <w:r w:rsidR="0044299E">
        <w:rPr>
          <w:rFonts w:ascii="Arial" w:hAnsi="Arial" w:cs="Arial"/>
          <w:bCs/>
        </w:rPr>
        <w:t xml:space="preserve">; </w:t>
      </w:r>
      <w:r w:rsidR="0016206C">
        <w:rPr>
          <w:rFonts w:ascii="Arial" w:hAnsi="Arial" w:cs="Arial"/>
          <w:bCs/>
        </w:rPr>
        <w:t>or</w:t>
      </w:r>
      <w:r w:rsidR="0044299E">
        <w:rPr>
          <w:rFonts w:ascii="Arial" w:hAnsi="Arial" w:cs="Arial"/>
          <w:bCs/>
        </w:rPr>
        <w:t xml:space="preserve"> Zoom</w:t>
      </w:r>
      <w:r w:rsidR="0016206C">
        <w:rPr>
          <w:rFonts w:ascii="Arial" w:hAnsi="Arial" w:cs="Arial"/>
          <w:bCs/>
        </w:rPr>
        <w:t xml:space="preserve"> if needed</w:t>
      </w:r>
      <w:r w:rsidR="0096292D">
        <w:rPr>
          <w:rFonts w:ascii="Arial" w:hAnsi="Arial" w:cs="Arial"/>
          <w:bCs/>
        </w:rPr>
        <w:t>.</w:t>
      </w:r>
    </w:p>
    <w:p w14:paraId="5ADF007D" w14:textId="0FFD2A8E"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w:t>
      </w:r>
      <w:r w:rsidR="00B76D3A">
        <w:rPr>
          <w:rStyle w:val="Quick1"/>
          <w:rFonts w:ascii="Arial" w:hAnsi="Arial" w:cs="Arial"/>
        </w:rPr>
        <w:t>334-707-0102</w:t>
      </w:r>
      <w:r w:rsidR="00BB5B69">
        <w:rPr>
          <w:rStyle w:val="Quick1"/>
          <w:rFonts w:ascii="Arial" w:hAnsi="Arial" w:cs="Arial"/>
        </w:rPr>
        <w:t xml:space="preserve">;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40C0794B"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w:t>
      </w:r>
      <w:r w:rsidR="00410223">
        <w:rPr>
          <w:rFonts w:ascii="Arial" w:hAnsi="Arial" w:cs="Arial"/>
          <w:bCs/>
        </w:rPr>
        <w:t>: 9:15am-10:15am Tue</w:t>
      </w:r>
      <w:r w:rsidR="007D7769">
        <w:rPr>
          <w:rFonts w:ascii="Arial" w:hAnsi="Arial" w:cs="Arial"/>
          <w:bCs/>
        </w:rPr>
        <w:t>s</w:t>
      </w:r>
      <w:r w:rsidR="00491326">
        <w:rPr>
          <w:rFonts w:ascii="Arial" w:hAnsi="Arial" w:cs="Arial"/>
          <w:bCs/>
        </w:rPr>
        <w:t>days</w:t>
      </w:r>
      <w:r w:rsidR="00410223">
        <w:rPr>
          <w:rFonts w:ascii="Arial" w:hAnsi="Arial" w:cs="Arial"/>
          <w:bCs/>
        </w:rPr>
        <w:t>/Thur</w:t>
      </w:r>
      <w:r w:rsidR="00491326">
        <w:rPr>
          <w:rFonts w:ascii="Arial" w:hAnsi="Arial" w:cs="Arial"/>
          <w:bCs/>
        </w:rPr>
        <w:t>sdays</w:t>
      </w:r>
    </w:p>
    <w:p w14:paraId="2279A1C7" w14:textId="5FBB83CD"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r w:rsidR="00491326">
        <w:rPr>
          <w:rFonts w:ascii="Arial" w:hAnsi="Arial" w:cs="Arial"/>
          <w:bCs/>
        </w:rPr>
        <w:t>.</w:t>
      </w:r>
    </w:p>
    <w:p w14:paraId="2F400B3D" w14:textId="77777777" w:rsidR="00890C5A" w:rsidRPr="00791BF4" w:rsidRDefault="00890C5A">
      <w:pPr>
        <w:rPr>
          <w:rFonts w:ascii="Arial" w:hAnsi="Arial" w:cs="Arial"/>
        </w:rPr>
      </w:pPr>
    </w:p>
    <w:p w14:paraId="79B0B9CF" w14:textId="67721FCF" w:rsidR="00890C5A" w:rsidRPr="00791BF4" w:rsidRDefault="00BB5B69" w:rsidP="0016206C">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w:t>
      </w:r>
      <w:r w:rsidR="0016206C">
        <w:rPr>
          <w:rStyle w:val="Quick1"/>
          <w:rFonts w:ascii="Arial" w:hAnsi="Arial" w:cs="Arial"/>
        </w:rPr>
        <w:tab/>
      </w:r>
      <w:r w:rsidR="0016206C">
        <w:rPr>
          <w:rStyle w:val="Quick1"/>
          <w:rFonts w:ascii="Arial" w:hAnsi="Arial" w:cs="Arial"/>
        </w:rPr>
        <w:tab/>
      </w:r>
      <w:r w:rsidR="0016206C">
        <w:rPr>
          <w:rStyle w:val="Quick1"/>
          <w:rFonts w:ascii="Arial" w:hAnsi="Arial" w:cs="Arial"/>
        </w:rPr>
        <w:tab/>
        <w:t>None.</w:t>
      </w:r>
      <w:r w:rsidR="00D67187">
        <w:rPr>
          <w:rStyle w:val="Quick1"/>
          <w:rFonts w:ascii="Arial" w:hAnsi="Arial" w:cs="Arial"/>
        </w:rPr>
        <w:t xml:space="preserve"> We will use papers from the published literature.</w:t>
      </w:r>
    </w:p>
    <w:p w14:paraId="0BD52EF1" w14:textId="78BC8143" w:rsidR="00890C5A" w:rsidRDefault="00890C5A">
      <w:pPr>
        <w:rPr>
          <w:rFonts w:ascii="Arial" w:hAnsi="Arial" w:cs="Arial"/>
        </w:rPr>
      </w:pPr>
    </w:p>
    <w:p w14:paraId="1506A823" w14:textId="54D11DF5" w:rsidR="00511732" w:rsidRPr="005D6828" w:rsidRDefault="00511732" w:rsidP="007B279B">
      <w:pPr>
        <w:ind w:firstLine="357"/>
        <w:rPr>
          <w:rFonts w:ascii="Arial" w:hAnsi="Arial" w:cs="Arial"/>
          <w:b/>
          <w:bCs/>
          <w:u w:val="single"/>
        </w:rPr>
      </w:pPr>
      <w:r>
        <w:rPr>
          <w:rFonts w:ascii="Arial" w:hAnsi="Arial" w:cs="Arial"/>
          <w:b/>
          <w:bCs/>
          <w:u w:val="single"/>
        </w:rPr>
        <w:t xml:space="preserve">This class </w:t>
      </w:r>
      <w:r w:rsidR="0016206C">
        <w:rPr>
          <w:rFonts w:ascii="Arial" w:hAnsi="Arial" w:cs="Arial"/>
          <w:b/>
          <w:bCs/>
          <w:u w:val="single"/>
        </w:rPr>
        <w:t>is planned for in-person but may switch to Zoom entirely or be supplemented</w:t>
      </w:r>
      <w:r>
        <w:rPr>
          <w:rFonts w:ascii="Arial" w:hAnsi="Arial" w:cs="Arial"/>
          <w:b/>
          <w:bCs/>
          <w:u w:val="single"/>
        </w:rPr>
        <w:t xml:space="preserve"> with </w:t>
      </w:r>
      <w:r w:rsidRPr="00511732">
        <w:rPr>
          <w:rFonts w:ascii="Arial" w:hAnsi="Arial" w:cs="Arial"/>
          <w:b/>
          <w:bCs/>
          <w:u w:val="single"/>
        </w:rPr>
        <w:t>Zoom meetings</w:t>
      </w:r>
      <w:r w:rsidR="0016206C">
        <w:rPr>
          <w:rFonts w:ascii="Arial" w:hAnsi="Arial" w:cs="Arial"/>
          <w:b/>
          <w:bCs/>
          <w:u w:val="single"/>
        </w:rPr>
        <w:t>, depending on ongoing events</w:t>
      </w:r>
      <w:r>
        <w:rPr>
          <w:rFonts w:ascii="Arial" w:hAnsi="Arial" w:cs="Arial"/>
          <w:b/>
          <w:bCs/>
          <w:u w:val="single"/>
        </w:rPr>
        <w:t>. You will receive a Zoom invitation for this class</w:t>
      </w:r>
      <w:r w:rsidR="0016206C">
        <w:rPr>
          <w:rFonts w:ascii="Arial" w:hAnsi="Arial" w:cs="Arial"/>
          <w:b/>
          <w:bCs/>
          <w:u w:val="single"/>
        </w:rPr>
        <w:t xml:space="preserve"> if needed</w:t>
      </w:r>
      <w:r>
        <w:rPr>
          <w:rFonts w:ascii="Arial" w:hAnsi="Arial" w:cs="Arial"/>
          <w:b/>
          <w:bCs/>
          <w:u w:val="single"/>
        </w:rPr>
        <w:t xml:space="preserve">. </w:t>
      </w:r>
      <w:r w:rsidR="00813656">
        <w:rPr>
          <w:rFonts w:ascii="Arial" w:hAnsi="Arial" w:cs="Arial"/>
          <w:b/>
          <w:bCs/>
          <w:u w:val="single"/>
        </w:rPr>
        <w:t>See the end of this syllabus for additional detailed information relative to COVID-19, RSV, and Flu considerations.</w:t>
      </w:r>
    </w:p>
    <w:p w14:paraId="72B7ECDC" w14:textId="77777777" w:rsidR="00511732" w:rsidRPr="00791BF4" w:rsidRDefault="00511732">
      <w:pPr>
        <w:rPr>
          <w:rFonts w:ascii="Arial" w:hAnsi="Arial" w:cs="Arial"/>
        </w:rPr>
      </w:pPr>
    </w:p>
    <w:p w14:paraId="0802D4B9" w14:textId="07023A8E" w:rsidR="00BA4C8A" w:rsidRPr="0016206C" w:rsidRDefault="005C7EA7" w:rsidP="0016206C">
      <w:pPr>
        <w:ind w:firstLine="357"/>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It is imperative that you come to class prepared to discuss</w:t>
      </w:r>
      <w:r w:rsidR="00431116">
        <w:rPr>
          <w:rFonts w:ascii="Arial" w:hAnsi="Arial" w:cs="Arial"/>
        </w:rPr>
        <w:t xml:space="preserve"> the topic of the day. </w:t>
      </w:r>
      <w:r w:rsidRPr="00791BF4">
        <w:rPr>
          <w:rFonts w:ascii="Arial" w:hAnsi="Arial" w:cs="Arial"/>
        </w:rPr>
        <w:t>In order to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16206C">
        <w:rPr>
          <w:rFonts w:ascii="Arial" w:hAnsi="Arial" w:cs="Arial"/>
        </w:rPr>
        <w:t xml:space="preserve"> as needed</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750B7F4A" w14:textId="6E6A325D" w:rsidR="00BA4C8A" w:rsidRDefault="00BA4C8A" w:rsidP="005F1524">
      <w:pPr>
        <w:rPr>
          <w:rFonts w:ascii="Arial" w:hAnsi="Arial" w:cs="Arial"/>
        </w:rPr>
      </w:pPr>
    </w:p>
    <w:p w14:paraId="571D4EF9" w14:textId="77777777" w:rsidR="00957BCE" w:rsidRPr="00234284" w:rsidRDefault="00957BCE" w:rsidP="00957BCE">
      <w:pPr>
        <w:tabs>
          <w:tab w:val="left" w:pos="360"/>
          <w:tab w:val="left" w:pos="1440"/>
        </w:tabs>
        <w:rPr>
          <w:rFonts w:ascii="Arial" w:hAnsi="Arial" w:cs="Arial"/>
          <w:b/>
        </w:rPr>
      </w:pPr>
      <w:r>
        <w:rPr>
          <w:rFonts w:ascii="Arial" w:hAnsi="Arial" w:cs="Arial"/>
          <w:b/>
        </w:rPr>
        <w:t>KINE 7970 Course Outline:</w:t>
      </w:r>
    </w:p>
    <w:p w14:paraId="1A6B894A" w14:textId="77777777" w:rsidR="00957BCE" w:rsidRPr="00D2431D" w:rsidRDefault="00957BCE" w:rsidP="00957BCE">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2A7EA5C4" w14:textId="77777777" w:rsidR="00957BCE" w:rsidRPr="00791BF4" w:rsidRDefault="00957BCE" w:rsidP="00957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AA076D" w14:textId="1A49D0E6" w:rsidR="00957BCE" w:rsidRDefault="00813656" w:rsidP="00957BCE">
      <w:pPr>
        <w:widowControl/>
        <w:autoSpaceDE/>
        <w:autoSpaceDN/>
        <w:adjustRightInd/>
        <w:ind w:left="1620" w:hanging="1620"/>
        <w:rPr>
          <w:rFonts w:ascii="Arial" w:hAnsi="Arial" w:cs="Arial"/>
          <w:szCs w:val="20"/>
        </w:rPr>
      </w:pPr>
      <w:r>
        <w:rPr>
          <w:rFonts w:ascii="Arial" w:hAnsi="Arial" w:cs="Arial"/>
          <w:szCs w:val="20"/>
        </w:rPr>
        <w:t>F</w:t>
      </w:r>
      <w:r w:rsidR="00957BCE">
        <w:rPr>
          <w:rFonts w:ascii="Arial" w:hAnsi="Arial" w:cs="Arial"/>
          <w:szCs w:val="20"/>
        </w:rPr>
        <w:t xml:space="preserve"> May 1</w:t>
      </w:r>
      <w:r>
        <w:rPr>
          <w:rFonts w:ascii="Arial" w:hAnsi="Arial" w:cs="Arial"/>
          <w:szCs w:val="20"/>
        </w:rPr>
        <w:t>7</w:t>
      </w:r>
      <w:r w:rsidR="00957BCE">
        <w:rPr>
          <w:rFonts w:ascii="Arial" w:hAnsi="Arial" w:cs="Arial"/>
          <w:szCs w:val="20"/>
        </w:rPr>
        <w:tab/>
        <w:t>Orientation and planning/assignments for remainder of semester.</w:t>
      </w:r>
    </w:p>
    <w:p w14:paraId="30EBB56B" w14:textId="77777777" w:rsidR="00957BCE" w:rsidRDefault="00957BCE" w:rsidP="00957BCE">
      <w:pPr>
        <w:widowControl/>
        <w:autoSpaceDE/>
        <w:autoSpaceDN/>
        <w:adjustRightInd/>
        <w:ind w:left="1620" w:hanging="1620"/>
        <w:rPr>
          <w:rFonts w:ascii="Arial" w:hAnsi="Arial" w:cs="Arial"/>
          <w:szCs w:val="20"/>
        </w:rPr>
      </w:pPr>
    </w:p>
    <w:p w14:paraId="5D9B9506" w14:textId="6B819F3D" w:rsidR="00957BCE" w:rsidRDefault="00813656" w:rsidP="00957BCE">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May 2</w:t>
      </w:r>
      <w:r>
        <w:rPr>
          <w:rFonts w:ascii="Arial" w:hAnsi="Arial" w:cs="Arial"/>
          <w:szCs w:val="20"/>
        </w:rPr>
        <w:t>0</w:t>
      </w:r>
      <w:r w:rsidR="00957BCE">
        <w:rPr>
          <w:rFonts w:ascii="Arial" w:hAnsi="Arial" w:cs="Arial"/>
          <w:szCs w:val="20"/>
        </w:rPr>
        <w:tab/>
      </w:r>
      <w:r w:rsidR="00DE722C">
        <w:rPr>
          <w:rFonts w:ascii="Arial" w:hAnsi="Arial" w:cs="Arial"/>
          <w:szCs w:val="20"/>
        </w:rPr>
        <w:t>Choosing your paper</w:t>
      </w:r>
      <w:r w:rsidR="00957BCE">
        <w:rPr>
          <w:rFonts w:ascii="Arial" w:hAnsi="Arial" w:cs="Arial"/>
          <w:szCs w:val="20"/>
        </w:rPr>
        <w:t>.</w:t>
      </w:r>
    </w:p>
    <w:p w14:paraId="194EC5F9" w14:textId="77777777" w:rsidR="00957BCE" w:rsidRDefault="00957BCE" w:rsidP="00957BCE">
      <w:pPr>
        <w:widowControl/>
        <w:autoSpaceDE/>
        <w:autoSpaceDN/>
        <w:adjustRightInd/>
        <w:ind w:left="1620" w:hanging="1620"/>
        <w:rPr>
          <w:rFonts w:ascii="Arial" w:hAnsi="Arial" w:cs="Arial"/>
          <w:szCs w:val="20"/>
        </w:rPr>
      </w:pPr>
    </w:p>
    <w:p w14:paraId="34B0E823" w14:textId="701D969D" w:rsidR="00957BCE" w:rsidRPr="00027227" w:rsidRDefault="00813656" w:rsidP="00957BCE">
      <w:pPr>
        <w:widowControl/>
        <w:autoSpaceDE/>
        <w:autoSpaceDN/>
        <w:adjustRightInd/>
        <w:ind w:left="1620" w:hanging="1620"/>
        <w:rPr>
          <w:rFonts w:ascii="Arial" w:hAnsi="Arial" w:cs="Arial"/>
          <w:szCs w:val="20"/>
        </w:rPr>
      </w:pPr>
      <w:r>
        <w:rPr>
          <w:rFonts w:ascii="Arial" w:hAnsi="Arial" w:cs="Arial"/>
          <w:szCs w:val="20"/>
        </w:rPr>
        <w:t>W</w:t>
      </w:r>
      <w:r w:rsidR="00957BCE">
        <w:rPr>
          <w:rFonts w:ascii="Arial" w:hAnsi="Arial" w:cs="Arial"/>
          <w:szCs w:val="20"/>
        </w:rPr>
        <w:t xml:space="preserve"> </w:t>
      </w:r>
      <w:r>
        <w:rPr>
          <w:rFonts w:ascii="Arial" w:hAnsi="Arial" w:cs="Arial"/>
          <w:szCs w:val="20"/>
        </w:rPr>
        <w:t>May 22</w:t>
      </w:r>
      <w:r w:rsidR="00957BCE">
        <w:rPr>
          <w:rFonts w:ascii="Arial" w:hAnsi="Arial" w:cs="Arial"/>
          <w:szCs w:val="20"/>
        </w:rPr>
        <w:tab/>
      </w:r>
      <w:r w:rsidR="00DE722C">
        <w:rPr>
          <w:rFonts w:ascii="Arial" w:hAnsi="Arial" w:cs="Arial"/>
          <w:szCs w:val="20"/>
        </w:rPr>
        <w:t>Choosing your paper</w:t>
      </w:r>
      <w:r w:rsidR="00957BCE">
        <w:rPr>
          <w:rFonts w:ascii="Arial" w:hAnsi="Arial" w:cs="Arial"/>
          <w:szCs w:val="20"/>
        </w:rPr>
        <w:t>.</w:t>
      </w:r>
    </w:p>
    <w:p w14:paraId="01C66235" w14:textId="77777777" w:rsidR="00957BCE" w:rsidRPr="00027227" w:rsidRDefault="00957BCE" w:rsidP="00957BCE">
      <w:pPr>
        <w:widowControl/>
        <w:autoSpaceDE/>
        <w:autoSpaceDN/>
        <w:adjustRightInd/>
        <w:ind w:left="1620" w:hanging="1620"/>
        <w:rPr>
          <w:rFonts w:ascii="Arial" w:hAnsi="Arial" w:cs="Arial"/>
          <w:szCs w:val="20"/>
        </w:rPr>
      </w:pPr>
    </w:p>
    <w:p w14:paraId="32B2366A" w14:textId="778E29E0" w:rsidR="00957BCE" w:rsidRDefault="00813656" w:rsidP="00957BCE">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w:t>
      </w:r>
      <w:r>
        <w:rPr>
          <w:rFonts w:ascii="Arial" w:hAnsi="Arial" w:cs="Arial"/>
          <w:szCs w:val="20"/>
        </w:rPr>
        <w:t>June 10</w:t>
      </w:r>
      <w:r w:rsidR="00957BCE" w:rsidRPr="00027227">
        <w:rPr>
          <w:rFonts w:ascii="Arial" w:hAnsi="Arial" w:cs="Arial"/>
          <w:szCs w:val="20"/>
        </w:rPr>
        <w:tab/>
      </w:r>
      <w:r w:rsidR="00DE722C">
        <w:rPr>
          <w:rFonts w:ascii="Arial" w:hAnsi="Arial" w:cs="Arial"/>
          <w:szCs w:val="20"/>
        </w:rPr>
        <w:t>Choosing your paper</w:t>
      </w:r>
      <w:r>
        <w:rPr>
          <w:rFonts w:ascii="Arial" w:hAnsi="Arial" w:cs="Arial"/>
          <w:szCs w:val="20"/>
        </w:rPr>
        <w:t>.</w:t>
      </w:r>
    </w:p>
    <w:p w14:paraId="601509D6" w14:textId="77777777" w:rsidR="00957BCE" w:rsidRDefault="00957BCE" w:rsidP="00957BCE">
      <w:pPr>
        <w:widowControl/>
        <w:autoSpaceDE/>
        <w:autoSpaceDN/>
        <w:adjustRightInd/>
        <w:ind w:left="1620" w:hanging="1620"/>
        <w:rPr>
          <w:rFonts w:ascii="Arial" w:hAnsi="Arial" w:cs="Arial"/>
          <w:szCs w:val="20"/>
        </w:rPr>
      </w:pPr>
    </w:p>
    <w:p w14:paraId="22273F1F" w14:textId="0C5AA06C" w:rsidR="00957BCE" w:rsidRDefault="00B9481F" w:rsidP="00957BCE">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June 17</w:t>
      </w:r>
      <w:r w:rsidR="00957BCE">
        <w:rPr>
          <w:rFonts w:ascii="Arial" w:hAnsi="Arial" w:cs="Arial"/>
          <w:szCs w:val="20"/>
        </w:rPr>
        <w:tab/>
      </w:r>
      <w:r w:rsidRPr="00767267">
        <w:rPr>
          <w:rFonts w:ascii="Arial" w:hAnsi="Arial" w:cs="Arial"/>
          <w:b/>
          <w:bCs/>
          <w:szCs w:val="20"/>
        </w:rPr>
        <w:t>Paper #1 Presentation</w:t>
      </w:r>
      <w:r w:rsidR="00762132">
        <w:rPr>
          <w:rFonts w:ascii="Arial" w:hAnsi="Arial" w:cs="Arial"/>
          <w:szCs w:val="20"/>
        </w:rPr>
        <w:t>: Nina Stute</w:t>
      </w:r>
      <w:r w:rsidR="00957BCE">
        <w:rPr>
          <w:rFonts w:ascii="Arial" w:hAnsi="Arial" w:cs="Arial"/>
          <w:szCs w:val="20"/>
        </w:rPr>
        <w:t>.</w:t>
      </w:r>
    </w:p>
    <w:p w14:paraId="3AE121A0" w14:textId="516CB6EC" w:rsidR="00762132" w:rsidRDefault="00762132" w:rsidP="00957BCE">
      <w:pPr>
        <w:widowControl/>
        <w:autoSpaceDE/>
        <w:autoSpaceDN/>
        <w:adjustRightInd/>
        <w:ind w:left="1620" w:hanging="1620"/>
        <w:rPr>
          <w:rFonts w:ascii="Arial" w:hAnsi="Arial" w:cs="Arial"/>
          <w:szCs w:val="20"/>
        </w:rPr>
      </w:pPr>
      <w:r>
        <w:rPr>
          <w:rFonts w:ascii="Arial" w:hAnsi="Arial" w:cs="Arial"/>
          <w:szCs w:val="20"/>
        </w:rPr>
        <w:tab/>
      </w:r>
      <w:r w:rsidR="00522EEC">
        <w:rPr>
          <w:rFonts w:ascii="Arial" w:hAnsi="Arial" w:cs="Arial"/>
          <w:szCs w:val="20"/>
        </w:rPr>
        <w:t xml:space="preserve">Ottaviani MM, Wright L, Dawood T, Macefield VG. </w:t>
      </w:r>
      <w:r w:rsidR="00522EEC">
        <w:rPr>
          <w:rFonts w:ascii="Arial" w:hAnsi="Arial" w:cs="Arial"/>
          <w:i/>
          <w:iCs/>
          <w:szCs w:val="20"/>
        </w:rPr>
        <w:t>In vivo</w:t>
      </w:r>
      <w:r w:rsidR="00522EEC">
        <w:rPr>
          <w:rFonts w:ascii="Arial" w:hAnsi="Arial" w:cs="Arial"/>
          <w:szCs w:val="20"/>
        </w:rPr>
        <w:t xml:space="preserve"> recordings from the human vagus nerve using ultrasound-guided microneurography. </w:t>
      </w:r>
      <w:r w:rsidR="00522EEC">
        <w:rPr>
          <w:rFonts w:ascii="Arial" w:hAnsi="Arial" w:cs="Arial"/>
          <w:i/>
          <w:iCs/>
          <w:szCs w:val="20"/>
        </w:rPr>
        <w:t>J Physiol</w:t>
      </w:r>
      <w:r w:rsidR="00522EEC">
        <w:rPr>
          <w:rFonts w:ascii="Arial" w:hAnsi="Arial" w:cs="Arial"/>
          <w:szCs w:val="20"/>
        </w:rPr>
        <w:t xml:space="preserve"> </w:t>
      </w:r>
      <w:r w:rsidR="001539F8">
        <w:rPr>
          <w:rFonts w:ascii="Arial" w:hAnsi="Arial" w:cs="Arial"/>
          <w:szCs w:val="20"/>
        </w:rPr>
        <w:t>598.17:3569-3576, 2020.</w:t>
      </w:r>
    </w:p>
    <w:p w14:paraId="38989D93" w14:textId="77777777" w:rsidR="009A11AF" w:rsidRDefault="001539F8" w:rsidP="009A11AF">
      <w:pPr>
        <w:widowControl/>
        <w:autoSpaceDE/>
        <w:autoSpaceDN/>
        <w:adjustRightInd/>
        <w:ind w:left="1620" w:hanging="1620"/>
        <w:rPr>
          <w:rFonts w:ascii="Arial" w:hAnsi="Arial" w:cs="Arial"/>
          <w:szCs w:val="20"/>
        </w:rPr>
      </w:pPr>
      <w:r>
        <w:rPr>
          <w:rFonts w:ascii="Arial" w:hAnsi="Arial" w:cs="Arial"/>
          <w:szCs w:val="20"/>
        </w:rPr>
        <w:tab/>
      </w:r>
      <w:r w:rsidR="008A6363" w:rsidRPr="008A6363">
        <w:rPr>
          <w:rFonts w:ascii="Arial" w:hAnsi="Arial" w:cs="Arial"/>
          <w:szCs w:val="20"/>
        </w:rPr>
        <w:t>PMID: 32538473</w:t>
      </w:r>
      <w:r w:rsidR="008A6363">
        <w:rPr>
          <w:rFonts w:ascii="Arial" w:hAnsi="Arial" w:cs="Arial"/>
          <w:szCs w:val="20"/>
        </w:rPr>
        <w:t>;</w:t>
      </w:r>
      <w:r w:rsidR="008A6363" w:rsidRPr="008A6363">
        <w:rPr>
          <w:rFonts w:ascii="Arial" w:hAnsi="Arial" w:cs="Arial"/>
          <w:szCs w:val="20"/>
        </w:rPr>
        <w:t xml:space="preserve"> DOI: 10.1113/JP280077</w:t>
      </w:r>
    </w:p>
    <w:p w14:paraId="56AD3CB6" w14:textId="27B7287A" w:rsidR="00957BCE" w:rsidRPr="00767267" w:rsidRDefault="00767267" w:rsidP="009A11AF">
      <w:pPr>
        <w:widowControl/>
        <w:autoSpaceDE/>
        <w:autoSpaceDN/>
        <w:adjustRightInd/>
        <w:ind w:left="1620" w:hanging="1620"/>
        <w:rPr>
          <w:rFonts w:ascii="Arial" w:hAnsi="Arial" w:cs="Arial"/>
          <w:szCs w:val="20"/>
        </w:rPr>
      </w:pPr>
      <w:r>
        <w:rPr>
          <w:rFonts w:ascii="Arial" w:hAnsi="Arial" w:cs="Arial"/>
          <w:szCs w:val="20"/>
        </w:rPr>
        <w:t xml:space="preserve"> </w:t>
      </w:r>
    </w:p>
    <w:p w14:paraId="25895DD9" w14:textId="7BA17ADD" w:rsidR="00957BCE" w:rsidRPr="009A6332" w:rsidRDefault="00B9481F" w:rsidP="00B9481F">
      <w:pPr>
        <w:widowControl/>
        <w:autoSpaceDE/>
        <w:autoSpaceDN/>
        <w:adjustRightInd/>
        <w:ind w:left="1620" w:hanging="1620"/>
        <w:rPr>
          <w:rFonts w:ascii="Arial" w:hAnsi="Arial" w:cs="Arial"/>
          <w:szCs w:val="20"/>
        </w:rPr>
      </w:pPr>
      <w:r>
        <w:rPr>
          <w:rFonts w:ascii="Arial" w:hAnsi="Arial" w:cs="Arial"/>
          <w:szCs w:val="20"/>
        </w:rPr>
        <w:lastRenderedPageBreak/>
        <w:t>W</w:t>
      </w:r>
      <w:r w:rsidR="00957BCE">
        <w:rPr>
          <w:rFonts w:ascii="Arial" w:hAnsi="Arial" w:cs="Arial"/>
          <w:szCs w:val="20"/>
        </w:rPr>
        <w:t xml:space="preserve"> June </w:t>
      </w:r>
      <w:r>
        <w:rPr>
          <w:rFonts w:ascii="Arial" w:hAnsi="Arial" w:cs="Arial"/>
          <w:szCs w:val="20"/>
        </w:rPr>
        <w:t>19</w:t>
      </w:r>
      <w:r w:rsidR="00957BCE" w:rsidRPr="00027227">
        <w:rPr>
          <w:rFonts w:ascii="Arial" w:hAnsi="Arial" w:cs="Arial"/>
          <w:szCs w:val="20"/>
        </w:rPr>
        <w:tab/>
      </w:r>
      <w:r w:rsidRPr="00A177E7">
        <w:rPr>
          <w:rFonts w:ascii="Arial" w:hAnsi="Arial" w:cs="Arial"/>
          <w:b/>
          <w:bCs/>
          <w:szCs w:val="20"/>
        </w:rPr>
        <w:t>Paper #</w:t>
      </w:r>
      <w:r w:rsidR="009A11AF">
        <w:rPr>
          <w:rFonts w:ascii="Arial" w:hAnsi="Arial" w:cs="Arial"/>
          <w:b/>
          <w:bCs/>
          <w:szCs w:val="20"/>
        </w:rPr>
        <w:t>2</w:t>
      </w:r>
      <w:r w:rsidR="00A177E7" w:rsidRPr="00A177E7">
        <w:rPr>
          <w:rFonts w:ascii="Arial" w:hAnsi="Arial" w:cs="Arial"/>
          <w:b/>
          <w:bCs/>
          <w:szCs w:val="20"/>
        </w:rPr>
        <w:t xml:space="preserve"> </w:t>
      </w:r>
      <w:r w:rsidRPr="00A177E7">
        <w:rPr>
          <w:rFonts w:ascii="Arial" w:hAnsi="Arial" w:cs="Arial"/>
          <w:b/>
          <w:bCs/>
          <w:szCs w:val="20"/>
        </w:rPr>
        <w:t>Presentation</w:t>
      </w:r>
      <w:r>
        <w:rPr>
          <w:rFonts w:ascii="Arial" w:hAnsi="Arial" w:cs="Arial"/>
          <w:szCs w:val="20"/>
        </w:rPr>
        <w:t>.</w:t>
      </w:r>
    </w:p>
    <w:p w14:paraId="21E220EE" w14:textId="77777777" w:rsidR="00957BCE" w:rsidRPr="00027227" w:rsidRDefault="00957BCE" w:rsidP="00957BCE">
      <w:pPr>
        <w:widowControl/>
        <w:autoSpaceDE/>
        <w:autoSpaceDN/>
        <w:adjustRightInd/>
        <w:ind w:left="1620" w:hanging="1620"/>
        <w:rPr>
          <w:rFonts w:ascii="Arial" w:hAnsi="Arial" w:cs="Arial"/>
          <w:szCs w:val="20"/>
        </w:rPr>
      </w:pPr>
    </w:p>
    <w:p w14:paraId="7B160ECB" w14:textId="4E8A5C5B" w:rsidR="00957BCE" w:rsidRDefault="00B9481F" w:rsidP="00957BCE">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w:t>
      </w:r>
      <w:r>
        <w:rPr>
          <w:rFonts w:ascii="Arial" w:hAnsi="Arial" w:cs="Arial"/>
          <w:szCs w:val="20"/>
        </w:rPr>
        <w:t>June 24</w:t>
      </w:r>
      <w:r w:rsidR="00957BCE" w:rsidRPr="00027227">
        <w:rPr>
          <w:rFonts w:ascii="Arial" w:hAnsi="Arial" w:cs="Arial"/>
          <w:szCs w:val="20"/>
        </w:rPr>
        <w:tab/>
      </w:r>
      <w:r w:rsidRPr="00A177E7">
        <w:rPr>
          <w:rFonts w:ascii="Arial" w:hAnsi="Arial" w:cs="Arial"/>
          <w:b/>
          <w:bCs/>
          <w:szCs w:val="20"/>
        </w:rPr>
        <w:t>Paper #</w:t>
      </w:r>
      <w:r w:rsidR="00912FEA">
        <w:rPr>
          <w:rFonts w:ascii="Arial" w:hAnsi="Arial" w:cs="Arial"/>
          <w:b/>
          <w:bCs/>
          <w:szCs w:val="20"/>
        </w:rPr>
        <w:t>3</w:t>
      </w:r>
      <w:r w:rsidRPr="00A177E7">
        <w:rPr>
          <w:rFonts w:ascii="Arial" w:hAnsi="Arial" w:cs="Arial"/>
          <w:b/>
          <w:bCs/>
          <w:szCs w:val="20"/>
        </w:rPr>
        <w:t xml:space="preserve"> Presentation</w:t>
      </w:r>
      <w:r w:rsidR="00A177E7" w:rsidRPr="00A177E7">
        <w:rPr>
          <w:rFonts w:ascii="Arial" w:hAnsi="Arial" w:cs="Arial"/>
          <w:b/>
          <w:bCs/>
          <w:szCs w:val="20"/>
        </w:rPr>
        <w:t>s</w:t>
      </w:r>
      <w:r>
        <w:rPr>
          <w:rFonts w:ascii="Arial" w:hAnsi="Arial" w:cs="Arial"/>
          <w:szCs w:val="20"/>
        </w:rPr>
        <w:t>.</w:t>
      </w:r>
    </w:p>
    <w:p w14:paraId="3D605E36" w14:textId="77777777" w:rsidR="002150CB" w:rsidRDefault="002150CB" w:rsidP="00957BCE">
      <w:pPr>
        <w:widowControl/>
        <w:autoSpaceDE/>
        <w:autoSpaceDN/>
        <w:adjustRightInd/>
        <w:ind w:left="1620" w:hanging="1620"/>
        <w:rPr>
          <w:rFonts w:ascii="Arial" w:hAnsi="Arial" w:cs="Arial"/>
          <w:szCs w:val="20"/>
        </w:rPr>
      </w:pPr>
    </w:p>
    <w:p w14:paraId="07757F53" w14:textId="075C7950" w:rsidR="002150CB" w:rsidRDefault="002150CB" w:rsidP="002150CB">
      <w:pPr>
        <w:widowControl/>
        <w:autoSpaceDE/>
        <w:autoSpaceDN/>
        <w:adjustRightInd/>
        <w:ind w:left="1620" w:hanging="1620"/>
        <w:rPr>
          <w:rFonts w:ascii="Arial" w:hAnsi="Arial" w:cs="Arial"/>
          <w:szCs w:val="20"/>
        </w:rPr>
      </w:pPr>
      <w:r>
        <w:rPr>
          <w:rFonts w:ascii="Arial" w:hAnsi="Arial" w:cs="Arial"/>
          <w:szCs w:val="20"/>
        </w:rPr>
        <w:t xml:space="preserve">W June </w:t>
      </w:r>
      <w:r w:rsidR="005D51F4">
        <w:rPr>
          <w:rFonts w:ascii="Arial" w:hAnsi="Arial" w:cs="Arial"/>
          <w:szCs w:val="20"/>
        </w:rPr>
        <w:t>26</w:t>
      </w:r>
      <w:r w:rsidRPr="00027227">
        <w:rPr>
          <w:rFonts w:ascii="Arial" w:hAnsi="Arial" w:cs="Arial"/>
          <w:szCs w:val="20"/>
        </w:rPr>
        <w:tab/>
      </w:r>
      <w:r w:rsidRPr="00A177E7">
        <w:rPr>
          <w:rFonts w:ascii="Arial" w:hAnsi="Arial" w:cs="Arial"/>
          <w:b/>
          <w:bCs/>
          <w:szCs w:val="20"/>
        </w:rPr>
        <w:t>Paper #</w:t>
      </w:r>
      <w:r w:rsidR="005D51F4">
        <w:rPr>
          <w:rFonts w:ascii="Arial" w:hAnsi="Arial" w:cs="Arial"/>
          <w:b/>
          <w:bCs/>
          <w:szCs w:val="20"/>
        </w:rPr>
        <w:t>4</w:t>
      </w:r>
      <w:r w:rsidRPr="00A177E7">
        <w:rPr>
          <w:rFonts w:ascii="Arial" w:hAnsi="Arial" w:cs="Arial"/>
          <w:b/>
          <w:bCs/>
          <w:szCs w:val="20"/>
        </w:rPr>
        <w:t xml:space="preserve"> Presentation</w:t>
      </w:r>
      <w:r>
        <w:rPr>
          <w:rFonts w:ascii="Arial" w:hAnsi="Arial" w:cs="Arial"/>
          <w:szCs w:val="20"/>
        </w:rPr>
        <w:t>.</w:t>
      </w:r>
    </w:p>
    <w:p w14:paraId="15DD67F9" w14:textId="77777777" w:rsidR="0022177B" w:rsidRDefault="0022177B" w:rsidP="00957BCE">
      <w:pPr>
        <w:widowControl/>
        <w:autoSpaceDE/>
        <w:autoSpaceDN/>
        <w:adjustRightInd/>
        <w:ind w:left="1620" w:hanging="1620"/>
        <w:rPr>
          <w:rFonts w:ascii="Arial" w:hAnsi="Arial" w:cs="Arial"/>
          <w:szCs w:val="20"/>
        </w:rPr>
      </w:pPr>
    </w:p>
    <w:p w14:paraId="6E17E38C" w14:textId="7A23635A" w:rsidR="00957BCE" w:rsidRPr="007E4505" w:rsidRDefault="00B9481F" w:rsidP="00B9481F">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July </w:t>
      </w:r>
      <w:r>
        <w:rPr>
          <w:rFonts w:ascii="Arial" w:hAnsi="Arial" w:cs="Arial"/>
          <w:szCs w:val="20"/>
        </w:rPr>
        <w:t>1</w:t>
      </w:r>
      <w:r w:rsidR="00957BCE">
        <w:rPr>
          <w:rFonts w:ascii="Arial" w:hAnsi="Arial" w:cs="Arial"/>
          <w:szCs w:val="20"/>
        </w:rPr>
        <w:tab/>
      </w:r>
      <w:r w:rsidRPr="005D0385">
        <w:rPr>
          <w:rFonts w:ascii="Arial" w:hAnsi="Arial" w:cs="Arial"/>
          <w:b/>
          <w:bCs/>
          <w:szCs w:val="20"/>
        </w:rPr>
        <w:t>Paper #</w:t>
      </w:r>
      <w:r w:rsidR="009A11AF">
        <w:rPr>
          <w:rFonts w:ascii="Arial" w:hAnsi="Arial" w:cs="Arial"/>
          <w:b/>
          <w:bCs/>
          <w:szCs w:val="20"/>
        </w:rPr>
        <w:t>5</w:t>
      </w:r>
      <w:r w:rsidRPr="005D0385">
        <w:rPr>
          <w:rFonts w:ascii="Arial" w:hAnsi="Arial" w:cs="Arial"/>
          <w:b/>
          <w:bCs/>
          <w:szCs w:val="20"/>
        </w:rPr>
        <w:t xml:space="preserve"> Presentation</w:t>
      </w:r>
      <w:r>
        <w:rPr>
          <w:rFonts w:ascii="Arial" w:hAnsi="Arial" w:cs="Arial"/>
          <w:szCs w:val="20"/>
        </w:rPr>
        <w:t>.</w:t>
      </w:r>
    </w:p>
    <w:p w14:paraId="25816A59" w14:textId="77777777" w:rsidR="00957BCE" w:rsidRDefault="00957BCE" w:rsidP="00957BCE">
      <w:pPr>
        <w:widowControl/>
        <w:autoSpaceDE/>
        <w:autoSpaceDN/>
        <w:adjustRightInd/>
        <w:ind w:left="1620" w:hanging="1620"/>
        <w:rPr>
          <w:rFonts w:ascii="Arial" w:hAnsi="Arial" w:cs="Arial"/>
          <w:szCs w:val="20"/>
        </w:rPr>
      </w:pPr>
    </w:p>
    <w:p w14:paraId="654850B2" w14:textId="41337D0C" w:rsidR="00957BCE" w:rsidRPr="00290D69" w:rsidRDefault="00B9481F" w:rsidP="00B9481F">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July </w:t>
      </w:r>
      <w:r>
        <w:rPr>
          <w:rFonts w:ascii="Arial" w:hAnsi="Arial" w:cs="Arial"/>
          <w:szCs w:val="20"/>
        </w:rPr>
        <w:t>8</w:t>
      </w:r>
      <w:r w:rsidR="00957BCE">
        <w:rPr>
          <w:rFonts w:ascii="Arial" w:hAnsi="Arial" w:cs="Arial"/>
          <w:szCs w:val="20"/>
        </w:rPr>
        <w:tab/>
      </w:r>
      <w:r w:rsidRPr="005D0385">
        <w:rPr>
          <w:rFonts w:ascii="Arial" w:hAnsi="Arial" w:cs="Arial"/>
          <w:b/>
          <w:bCs/>
          <w:szCs w:val="20"/>
        </w:rPr>
        <w:t>Paper #</w:t>
      </w:r>
      <w:r w:rsidR="009A11AF">
        <w:rPr>
          <w:rFonts w:ascii="Arial" w:hAnsi="Arial" w:cs="Arial"/>
          <w:b/>
          <w:bCs/>
          <w:szCs w:val="20"/>
        </w:rPr>
        <w:t>6</w:t>
      </w:r>
      <w:r w:rsidRPr="005D0385">
        <w:rPr>
          <w:rFonts w:ascii="Arial" w:hAnsi="Arial" w:cs="Arial"/>
          <w:b/>
          <w:bCs/>
          <w:szCs w:val="20"/>
        </w:rPr>
        <w:t xml:space="preserve"> Presentation</w:t>
      </w:r>
      <w:r>
        <w:rPr>
          <w:rFonts w:ascii="Arial" w:hAnsi="Arial" w:cs="Arial"/>
          <w:szCs w:val="20"/>
        </w:rPr>
        <w:t>.</w:t>
      </w:r>
    </w:p>
    <w:p w14:paraId="224CB12E" w14:textId="77777777" w:rsidR="00957BCE" w:rsidRDefault="00957BCE" w:rsidP="00957BCE">
      <w:pPr>
        <w:widowControl/>
        <w:autoSpaceDE/>
        <w:autoSpaceDN/>
        <w:adjustRightInd/>
        <w:ind w:left="1620" w:hanging="1620"/>
        <w:rPr>
          <w:rFonts w:ascii="Arial" w:hAnsi="Arial" w:cs="Arial"/>
          <w:szCs w:val="20"/>
        </w:rPr>
      </w:pPr>
    </w:p>
    <w:p w14:paraId="783E363B" w14:textId="15B232D4" w:rsidR="00957BCE" w:rsidRPr="004060AE" w:rsidRDefault="00B9481F" w:rsidP="00B9481F">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July </w:t>
      </w:r>
      <w:r>
        <w:rPr>
          <w:rFonts w:ascii="Arial" w:hAnsi="Arial" w:cs="Arial"/>
          <w:szCs w:val="20"/>
        </w:rPr>
        <w:t>15</w:t>
      </w:r>
      <w:r w:rsidR="00957BCE">
        <w:rPr>
          <w:rFonts w:ascii="Arial" w:hAnsi="Arial" w:cs="Arial"/>
          <w:szCs w:val="20"/>
        </w:rPr>
        <w:tab/>
      </w:r>
      <w:r w:rsidRPr="005D0385">
        <w:rPr>
          <w:rFonts w:ascii="Arial" w:hAnsi="Arial" w:cs="Arial"/>
          <w:b/>
          <w:bCs/>
          <w:szCs w:val="20"/>
        </w:rPr>
        <w:t>Paper #</w:t>
      </w:r>
      <w:r w:rsidR="009A11AF">
        <w:rPr>
          <w:rFonts w:ascii="Arial" w:hAnsi="Arial" w:cs="Arial"/>
          <w:b/>
          <w:bCs/>
          <w:szCs w:val="20"/>
        </w:rPr>
        <w:t>7</w:t>
      </w:r>
      <w:r w:rsidRPr="005D0385">
        <w:rPr>
          <w:rFonts w:ascii="Arial" w:hAnsi="Arial" w:cs="Arial"/>
          <w:b/>
          <w:bCs/>
          <w:szCs w:val="20"/>
        </w:rPr>
        <w:t xml:space="preserve"> Presentation</w:t>
      </w:r>
      <w:r>
        <w:rPr>
          <w:rFonts w:ascii="Arial" w:hAnsi="Arial" w:cs="Arial"/>
          <w:szCs w:val="20"/>
        </w:rPr>
        <w:t>.</w:t>
      </w:r>
    </w:p>
    <w:p w14:paraId="4CAEB119" w14:textId="77777777" w:rsidR="00B84F9F" w:rsidRDefault="00B84F9F" w:rsidP="00B9481F">
      <w:pPr>
        <w:widowControl/>
        <w:autoSpaceDE/>
        <w:autoSpaceDN/>
        <w:adjustRightInd/>
        <w:rPr>
          <w:rFonts w:ascii="Arial" w:hAnsi="Arial" w:cs="Arial"/>
          <w:szCs w:val="20"/>
        </w:rPr>
      </w:pPr>
    </w:p>
    <w:p w14:paraId="05F65AE3" w14:textId="2AA7C20E" w:rsidR="00957BCE" w:rsidRPr="00A53936" w:rsidRDefault="00B9481F" w:rsidP="00B9481F">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July 2</w:t>
      </w:r>
      <w:r>
        <w:rPr>
          <w:rFonts w:ascii="Arial" w:hAnsi="Arial" w:cs="Arial"/>
          <w:szCs w:val="20"/>
        </w:rPr>
        <w:t>2</w:t>
      </w:r>
      <w:r w:rsidR="00957BCE">
        <w:rPr>
          <w:rFonts w:ascii="Arial" w:hAnsi="Arial" w:cs="Arial"/>
          <w:szCs w:val="20"/>
        </w:rPr>
        <w:tab/>
      </w:r>
      <w:r w:rsidRPr="005D0385">
        <w:rPr>
          <w:rFonts w:ascii="Arial" w:hAnsi="Arial" w:cs="Arial"/>
          <w:b/>
          <w:bCs/>
          <w:szCs w:val="20"/>
        </w:rPr>
        <w:t>Paper #</w:t>
      </w:r>
      <w:r w:rsidR="009A11AF">
        <w:rPr>
          <w:rFonts w:ascii="Arial" w:hAnsi="Arial" w:cs="Arial"/>
          <w:b/>
          <w:bCs/>
          <w:szCs w:val="20"/>
        </w:rPr>
        <w:t>8</w:t>
      </w:r>
      <w:r w:rsidRPr="005D0385">
        <w:rPr>
          <w:rFonts w:ascii="Arial" w:hAnsi="Arial" w:cs="Arial"/>
          <w:b/>
          <w:bCs/>
          <w:szCs w:val="20"/>
        </w:rPr>
        <w:t xml:space="preserve"> Presentation</w:t>
      </w:r>
      <w:r>
        <w:rPr>
          <w:rFonts w:ascii="Arial" w:hAnsi="Arial" w:cs="Arial"/>
          <w:szCs w:val="20"/>
        </w:rPr>
        <w:t>.</w:t>
      </w:r>
    </w:p>
    <w:p w14:paraId="57097BEC" w14:textId="77777777" w:rsidR="00957BCE" w:rsidRDefault="00957BCE" w:rsidP="00957BCE">
      <w:pPr>
        <w:widowControl/>
        <w:autoSpaceDE/>
        <w:autoSpaceDN/>
        <w:adjustRightInd/>
        <w:ind w:left="1620" w:hanging="1620"/>
        <w:rPr>
          <w:rFonts w:ascii="Arial" w:hAnsi="Arial" w:cs="Arial"/>
          <w:szCs w:val="20"/>
        </w:rPr>
      </w:pPr>
    </w:p>
    <w:p w14:paraId="21E3F530" w14:textId="03EA3083" w:rsidR="00957BCE" w:rsidRDefault="00B9481F" w:rsidP="00957BCE">
      <w:pPr>
        <w:widowControl/>
        <w:autoSpaceDE/>
        <w:autoSpaceDN/>
        <w:adjustRightInd/>
        <w:ind w:left="1620" w:hanging="1620"/>
        <w:rPr>
          <w:rFonts w:ascii="Arial" w:hAnsi="Arial" w:cs="Arial"/>
          <w:szCs w:val="20"/>
        </w:rPr>
      </w:pPr>
      <w:r>
        <w:rPr>
          <w:rFonts w:ascii="Arial" w:hAnsi="Arial" w:cs="Arial"/>
          <w:szCs w:val="20"/>
        </w:rPr>
        <w:t>M</w:t>
      </w:r>
      <w:r w:rsidR="00957BCE">
        <w:rPr>
          <w:rFonts w:ascii="Arial" w:hAnsi="Arial" w:cs="Arial"/>
          <w:szCs w:val="20"/>
        </w:rPr>
        <w:t xml:space="preserve"> July 29</w:t>
      </w:r>
      <w:r w:rsidR="00957BCE">
        <w:rPr>
          <w:rFonts w:ascii="Arial" w:hAnsi="Arial" w:cs="Arial"/>
          <w:szCs w:val="20"/>
        </w:rPr>
        <w:tab/>
      </w:r>
      <w:r w:rsidR="00890F3D">
        <w:rPr>
          <w:rFonts w:ascii="Arial" w:hAnsi="Arial" w:cs="Arial"/>
          <w:szCs w:val="20"/>
        </w:rPr>
        <w:t xml:space="preserve">Wrap-Up. </w:t>
      </w:r>
      <w:r w:rsidR="00957BCE">
        <w:rPr>
          <w:rFonts w:ascii="Arial" w:hAnsi="Arial" w:cs="Arial"/>
          <w:szCs w:val="20"/>
        </w:rPr>
        <w:t>Last Day of Summer Classes.</w:t>
      </w:r>
    </w:p>
    <w:p w14:paraId="7B1B0860" w14:textId="77777777" w:rsidR="00957BCE" w:rsidRDefault="00957BCE" w:rsidP="005F1524">
      <w:pPr>
        <w:rPr>
          <w:rFonts w:ascii="Arial" w:hAnsi="Arial" w:cs="Arial"/>
        </w:rPr>
      </w:pPr>
    </w:p>
    <w:p w14:paraId="36EE9EAB" w14:textId="328760C8" w:rsidR="007228D9" w:rsidRPr="007228D9" w:rsidRDefault="007228D9" w:rsidP="005F1524">
      <w:pPr>
        <w:rPr>
          <w:rFonts w:ascii="Arial" w:hAnsi="Arial" w:cs="Arial"/>
          <w:b/>
          <w:bCs/>
        </w:rPr>
      </w:pPr>
      <w:r>
        <w:rPr>
          <w:rFonts w:ascii="Arial" w:hAnsi="Arial" w:cs="Arial"/>
          <w:b/>
          <w:bCs/>
        </w:rPr>
        <w:t>ASSIGNMENTS</w:t>
      </w:r>
    </w:p>
    <w:p w14:paraId="6461D673" w14:textId="71797E7B" w:rsidR="00957BCE" w:rsidRDefault="00890F3D" w:rsidP="005F1524">
      <w:pPr>
        <w:rPr>
          <w:rFonts w:ascii="Arial" w:hAnsi="Arial" w:cs="Arial"/>
        </w:rPr>
      </w:pPr>
      <w:r>
        <w:rPr>
          <w:rFonts w:ascii="Arial" w:hAnsi="Arial" w:cs="Arial"/>
        </w:rPr>
        <w:t xml:space="preserve">Each class member will choose a recently published paper (to be cleared </w:t>
      </w:r>
      <w:r>
        <w:rPr>
          <w:rFonts w:ascii="Arial" w:hAnsi="Arial" w:cs="Arial"/>
          <w:b/>
          <w:bCs/>
        </w:rPr>
        <w:t>two weeks</w:t>
      </w:r>
      <w:r>
        <w:rPr>
          <w:rFonts w:ascii="Arial" w:hAnsi="Arial" w:cs="Arial"/>
        </w:rPr>
        <w:t xml:space="preserve"> ahead of time by Dr. Gladden) and prepare a 20-min PowerPoint presentation</w:t>
      </w:r>
      <w:r w:rsidR="007228D9">
        <w:rPr>
          <w:rFonts w:ascii="Arial" w:hAnsi="Arial" w:cs="Arial"/>
        </w:rPr>
        <w:t xml:space="preserve"> (minimum of 20min; maximum of 25min)</w:t>
      </w:r>
      <w:r>
        <w:rPr>
          <w:rFonts w:ascii="Arial" w:hAnsi="Arial" w:cs="Arial"/>
        </w:rPr>
        <w:t xml:space="preserve"> for the class. </w:t>
      </w:r>
      <w:r w:rsidR="005F6A20">
        <w:rPr>
          <w:rFonts w:ascii="Arial" w:hAnsi="Arial" w:cs="Arial"/>
        </w:rPr>
        <w:t xml:space="preserve">The paper must be an original data article published in the last three years. </w:t>
      </w:r>
      <w:r>
        <w:rPr>
          <w:rFonts w:ascii="Arial" w:hAnsi="Arial" w:cs="Arial"/>
        </w:rPr>
        <w:t>This paper will be shared in advance with all class members.</w:t>
      </w:r>
    </w:p>
    <w:p w14:paraId="430E30DA" w14:textId="127501C6" w:rsidR="00B6092B" w:rsidRDefault="00B6092B" w:rsidP="005F1524">
      <w:pPr>
        <w:rPr>
          <w:rFonts w:ascii="Arial" w:hAnsi="Arial" w:cs="Arial"/>
        </w:rPr>
      </w:pPr>
    </w:p>
    <w:p w14:paraId="2DD1D5F5" w14:textId="37395185" w:rsidR="00B6092B" w:rsidRPr="00B6092B" w:rsidRDefault="00890F3D" w:rsidP="005F1524">
      <w:pPr>
        <w:rPr>
          <w:rFonts w:ascii="Arial" w:hAnsi="Arial" w:cs="Arial"/>
        </w:rPr>
      </w:pPr>
      <w:r>
        <w:rPr>
          <w:rFonts w:ascii="Arial" w:hAnsi="Arial" w:cs="Arial"/>
        </w:rPr>
        <w:t>Everyone (including the presenter) must</w:t>
      </w:r>
      <w:r w:rsidR="00B6092B">
        <w:rPr>
          <w:rFonts w:ascii="Arial" w:hAnsi="Arial" w:cs="Arial"/>
        </w:rPr>
        <w:t xml:space="preserve"> read the </w:t>
      </w:r>
      <w:r>
        <w:rPr>
          <w:rFonts w:ascii="Arial" w:hAnsi="Arial" w:cs="Arial"/>
        </w:rPr>
        <w:t xml:space="preserve">chosen </w:t>
      </w:r>
      <w:r w:rsidR="00B6092B">
        <w:rPr>
          <w:rFonts w:ascii="Arial" w:hAnsi="Arial" w:cs="Arial"/>
        </w:rPr>
        <w:t xml:space="preserve">paper carefully and submit </w:t>
      </w:r>
      <w:r w:rsidR="00B6092B">
        <w:rPr>
          <w:rFonts w:ascii="Arial" w:hAnsi="Arial" w:cs="Arial"/>
          <w:b/>
          <w:bCs/>
        </w:rPr>
        <w:t>three</w:t>
      </w:r>
      <w:r w:rsidR="00B6092B">
        <w:rPr>
          <w:rFonts w:ascii="Arial" w:hAnsi="Arial" w:cs="Arial"/>
        </w:rPr>
        <w:t xml:space="preserve"> questions about the paper. Be prepared to ask at least one of your questions in class if the opportunity allows. </w:t>
      </w:r>
      <w:bookmarkStart w:id="0" w:name="_Hlk103246605"/>
      <w:r w:rsidR="00E15AAE">
        <w:rPr>
          <w:rFonts w:ascii="Arial" w:hAnsi="Arial" w:cs="Arial"/>
        </w:rPr>
        <w:t xml:space="preserve">The three questions are due by midnight on the </w:t>
      </w:r>
      <w:r>
        <w:rPr>
          <w:rFonts w:ascii="Arial" w:hAnsi="Arial" w:cs="Arial"/>
        </w:rPr>
        <w:t>Fri</w:t>
      </w:r>
      <w:r w:rsidR="00E15AAE">
        <w:rPr>
          <w:rFonts w:ascii="Arial" w:hAnsi="Arial" w:cs="Arial"/>
        </w:rPr>
        <w:t xml:space="preserve">day immediately preceding the </w:t>
      </w:r>
      <w:r w:rsidR="00B82B32">
        <w:rPr>
          <w:rFonts w:ascii="Arial" w:hAnsi="Arial" w:cs="Arial"/>
        </w:rPr>
        <w:t>week</w:t>
      </w:r>
      <w:r w:rsidR="00E15AAE">
        <w:rPr>
          <w:rFonts w:ascii="Arial" w:hAnsi="Arial" w:cs="Arial"/>
        </w:rPr>
        <w:t xml:space="preserve"> </w:t>
      </w:r>
      <w:r w:rsidR="00B82B32">
        <w:rPr>
          <w:rFonts w:ascii="Arial" w:hAnsi="Arial" w:cs="Arial"/>
        </w:rPr>
        <w:t>during</w:t>
      </w:r>
      <w:r w:rsidR="00E15AAE">
        <w:rPr>
          <w:rFonts w:ascii="Arial" w:hAnsi="Arial" w:cs="Arial"/>
        </w:rPr>
        <w:t xml:space="preserve"> which the corresponding paper will be discussed. </w:t>
      </w:r>
      <w:bookmarkEnd w:id="0"/>
      <w:r w:rsidR="009B6CFC">
        <w:rPr>
          <w:rFonts w:ascii="Arial" w:hAnsi="Arial" w:cs="Arial"/>
        </w:rPr>
        <w:t xml:space="preserve">Each question is worth one point for a total of </w:t>
      </w:r>
      <w:r w:rsidR="00B82B32">
        <w:rPr>
          <w:rFonts w:ascii="Arial" w:hAnsi="Arial" w:cs="Arial"/>
        </w:rPr>
        <w:t>24</w:t>
      </w:r>
      <w:r w:rsidR="009B6CFC">
        <w:rPr>
          <w:rFonts w:ascii="Arial" w:hAnsi="Arial" w:cs="Arial"/>
        </w:rPr>
        <w:t xml:space="preserve"> points.</w:t>
      </w:r>
    </w:p>
    <w:p w14:paraId="02100149" w14:textId="77777777" w:rsidR="002453ED" w:rsidRPr="00957BCE" w:rsidRDefault="002453ED" w:rsidP="005F1524">
      <w:pPr>
        <w:rPr>
          <w:rFonts w:ascii="Arial" w:hAnsi="Arial" w:cs="Arial"/>
        </w:rPr>
      </w:pP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3AAD7973" w14:textId="14A2E568" w:rsidR="00431116" w:rsidRDefault="00431116" w:rsidP="00890F3D">
      <w:pPr>
        <w:ind w:left="450" w:hanging="450"/>
        <w:rPr>
          <w:rFonts w:ascii="Arial" w:hAnsi="Arial" w:cs="Arial"/>
        </w:rPr>
      </w:pPr>
      <w:r w:rsidRPr="00D2431D">
        <w:rPr>
          <w:rFonts w:ascii="Arial" w:hAnsi="Arial" w:cs="Arial"/>
        </w:rPr>
        <w:t>1.</w:t>
      </w:r>
      <w:r w:rsidRPr="00D2431D">
        <w:rPr>
          <w:rFonts w:ascii="Arial" w:hAnsi="Arial" w:cs="Arial"/>
        </w:rPr>
        <w:tab/>
      </w:r>
      <w:r w:rsidR="009B6CFC">
        <w:rPr>
          <w:rFonts w:ascii="Arial" w:hAnsi="Arial" w:cs="Arial"/>
        </w:rPr>
        <w:t xml:space="preserve">There will be </w:t>
      </w:r>
      <w:r w:rsidR="00B82B32">
        <w:rPr>
          <w:rFonts w:ascii="Arial" w:hAnsi="Arial" w:cs="Arial"/>
        </w:rPr>
        <w:t>24</w:t>
      </w:r>
      <w:r w:rsidR="009B6CFC">
        <w:rPr>
          <w:rFonts w:ascii="Arial" w:hAnsi="Arial" w:cs="Arial"/>
        </w:rPr>
        <w:t xml:space="preserve"> questions, each worth 1 point, for a total of </w:t>
      </w:r>
      <w:r w:rsidR="00B82B32">
        <w:rPr>
          <w:rFonts w:ascii="Arial" w:hAnsi="Arial" w:cs="Arial"/>
        </w:rPr>
        <w:t>24</w:t>
      </w:r>
      <w:r w:rsidR="009B6CFC">
        <w:rPr>
          <w:rFonts w:ascii="Arial" w:hAnsi="Arial" w:cs="Arial"/>
        </w:rPr>
        <w:t xml:space="preserve"> points.</w:t>
      </w:r>
    </w:p>
    <w:p w14:paraId="2C1913C2" w14:textId="74479C49" w:rsidR="00431116" w:rsidRDefault="00431116" w:rsidP="00431116">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3ED24B8"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90</w:t>
      </w:r>
      <w:r w:rsidR="005F1524">
        <w:rPr>
          <w:rFonts w:ascii="Arial" w:hAnsi="Arial" w:cs="Arial"/>
          <w:szCs w:val="20"/>
        </w:rPr>
        <w:t>.00% or greater</w:t>
      </w:r>
      <w:r w:rsidR="005F1524">
        <w:rPr>
          <w:rFonts w:ascii="Arial" w:hAnsi="Arial" w:cs="Arial"/>
          <w:szCs w:val="20"/>
        </w:rPr>
        <w:tab/>
      </w:r>
      <w:r w:rsidR="00A26402" w:rsidRPr="00A26402">
        <w:rPr>
          <w:rFonts w:ascii="Arial" w:hAnsi="Arial" w:cs="Arial"/>
          <w:szCs w:val="20"/>
        </w:rPr>
        <w:t>=</w:t>
      </w:r>
      <w:r w:rsidR="005F1524">
        <w:rPr>
          <w:rFonts w:ascii="Arial" w:hAnsi="Arial" w:cs="Arial"/>
          <w:szCs w:val="20"/>
        </w:rPr>
        <w:tab/>
      </w:r>
      <w:r w:rsidR="00A26402" w:rsidRPr="00A26402">
        <w:rPr>
          <w:rFonts w:ascii="Arial" w:hAnsi="Arial" w:cs="Arial"/>
          <w:szCs w:val="20"/>
        </w:rPr>
        <w:t>A</w:t>
      </w:r>
    </w:p>
    <w:p w14:paraId="7D8E196C" w14:textId="7F23FE80"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80</w:t>
      </w:r>
      <w:r w:rsidR="005F1524">
        <w:rPr>
          <w:rFonts w:ascii="Arial" w:hAnsi="Arial" w:cs="Arial"/>
          <w:szCs w:val="20"/>
        </w:rPr>
        <w:t>.00%-8</w:t>
      </w:r>
      <w:r>
        <w:rPr>
          <w:rFonts w:ascii="Arial" w:hAnsi="Arial" w:cs="Arial"/>
          <w:szCs w:val="20"/>
        </w:rPr>
        <w:t>9</w:t>
      </w:r>
      <w:r w:rsidR="005F1524">
        <w:rPr>
          <w:rFonts w:ascii="Arial" w:hAnsi="Arial" w:cs="Arial"/>
          <w:szCs w:val="20"/>
        </w:rPr>
        <w:t>.99%</w:t>
      </w:r>
      <w:r w:rsidR="005F1524">
        <w:rPr>
          <w:rFonts w:ascii="Arial" w:hAnsi="Arial" w:cs="Arial"/>
          <w:szCs w:val="20"/>
        </w:rPr>
        <w:tab/>
        <w:t>=</w:t>
      </w:r>
      <w:r w:rsidR="005F1524">
        <w:rPr>
          <w:rFonts w:ascii="Arial" w:hAnsi="Arial" w:cs="Arial"/>
          <w:szCs w:val="20"/>
        </w:rPr>
        <w:tab/>
      </w:r>
      <w:r w:rsidR="00A26402" w:rsidRPr="00A26402">
        <w:rPr>
          <w:rFonts w:ascii="Arial" w:hAnsi="Arial" w:cs="Arial"/>
          <w:szCs w:val="20"/>
        </w:rPr>
        <w:t>B</w:t>
      </w:r>
    </w:p>
    <w:p w14:paraId="4F722EB6" w14:textId="21E58CA0"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w:t>
      </w:r>
      <w:r w:rsidR="009B6CFC">
        <w:rPr>
          <w:rFonts w:ascii="Arial" w:hAnsi="Arial" w:cs="Arial"/>
          <w:szCs w:val="20"/>
        </w:rPr>
        <w:t>9</w:t>
      </w:r>
      <w:r>
        <w:rPr>
          <w:rFonts w:ascii="Arial" w:hAnsi="Arial" w:cs="Arial"/>
          <w:szCs w:val="20"/>
        </w:rPr>
        <w:t>.99%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18728414" w14:textId="77777777" w:rsidR="00813656" w:rsidRDefault="00813656" w:rsidP="00813656">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40+ years of teaching this class.</w:t>
      </w:r>
    </w:p>
    <w:p w14:paraId="7C41A790" w14:textId="77777777" w:rsidR="00813656" w:rsidRDefault="00813656" w:rsidP="00813656">
      <w:pPr>
        <w:rPr>
          <w:rFonts w:ascii="Arial" w:hAnsi="Arial" w:cs="Arial"/>
        </w:rPr>
      </w:pPr>
    </w:p>
    <w:p w14:paraId="7DC63745" w14:textId="77777777" w:rsidR="00813656" w:rsidRPr="00234284" w:rsidRDefault="00813656" w:rsidP="00813656">
      <w:pPr>
        <w:rPr>
          <w:rFonts w:ascii="Arial" w:hAnsi="Arial" w:cs="Arial"/>
        </w:rPr>
      </w:pPr>
      <w:r>
        <w:rPr>
          <w:rFonts w:ascii="Arial" w:hAnsi="Arial" w:cs="Arial"/>
          <w:b/>
        </w:rPr>
        <w:t>Extra Credit</w:t>
      </w:r>
      <w:r>
        <w:rPr>
          <w:rFonts w:ascii="Arial" w:hAnsi="Arial" w:cs="Arial"/>
        </w:rPr>
        <w:t xml:space="preserve"> – There is no scheduled extra credit in this class; there is only credit.  Should “extra” credit opportunities arise, they will be offered to all students in the class.</w:t>
      </w:r>
    </w:p>
    <w:p w14:paraId="38434AED" w14:textId="77777777" w:rsidR="00813656" w:rsidRPr="00D2431D" w:rsidRDefault="00813656" w:rsidP="00813656">
      <w:pPr>
        <w:tabs>
          <w:tab w:val="left" w:pos="360"/>
          <w:tab w:val="left" w:pos="1440"/>
        </w:tabs>
        <w:rPr>
          <w:rFonts w:ascii="Arial" w:hAnsi="Arial" w:cs="Arial"/>
        </w:rPr>
      </w:pPr>
    </w:p>
    <w:p w14:paraId="089E3F7E" w14:textId="77777777" w:rsidR="00813656" w:rsidRPr="00DA4D95" w:rsidRDefault="00813656" w:rsidP="00813656">
      <w:pPr>
        <w:rPr>
          <w:rFonts w:ascii="Arial" w:hAnsi="Arial" w:cs="Arial"/>
          <w:b/>
          <w:u w:val="single"/>
        </w:rPr>
      </w:pPr>
      <w:r w:rsidRPr="00DA4D95">
        <w:rPr>
          <w:rFonts w:ascii="Arial" w:hAnsi="Arial" w:cs="Arial"/>
          <w:b/>
          <w:u w:val="single"/>
        </w:rPr>
        <w:t>Class Policy Statements:</w:t>
      </w:r>
    </w:p>
    <w:p w14:paraId="39F66CA3" w14:textId="77777777" w:rsidR="00813656" w:rsidRDefault="00813656" w:rsidP="00813656">
      <w:pPr>
        <w:rPr>
          <w:rFonts w:ascii="Arial" w:hAnsi="Arial" w:cs="Arial"/>
        </w:rPr>
      </w:pPr>
    </w:p>
    <w:p w14:paraId="3DB274F8" w14:textId="77777777" w:rsidR="00813656" w:rsidRPr="00BB60D9"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023E1A13" w14:textId="77777777" w:rsidR="00813656" w:rsidRDefault="00813656" w:rsidP="00813656">
      <w:pPr>
        <w:rPr>
          <w:rFonts w:ascii="Arial" w:hAnsi="Arial" w:cs="Arial"/>
        </w:rPr>
      </w:pPr>
    </w:p>
    <w:p w14:paraId="237B056C" w14:textId="77777777" w:rsidR="00813656" w:rsidRDefault="00813656" w:rsidP="00813656">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418BD4C2" w14:textId="77777777" w:rsidR="00813656" w:rsidRDefault="00813656" w:rsidP="00813656">
      <w:pPr>
        <w:rPr>
          <w:rFonts w:ascii="Arial" w:hAnsi="Arial" w:cs="Arial"/>
        </w:rPr>
      </w:pPr>
    </w:p>
    <w:p w14:paraId="2C6DDCC3" w14:textId="77777777" w:rsidR="00813656" w:rsidRDefault="00813656" w:rsidP="00813656">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0DBAE6DB" w14:textId="77777777" w:rsidR="00813656" w:rsidRDefault="00813656" w:rsidP="00813656">
      <w:pPr>
        <w:rPr>
          <w:rFonts w:ascii="Arial" w:hAnsi="Arial" w:cs="Arial"/>
        </w:rPr>
      </w:pPr>
    </w:p>
    <w:p w14:paraId="56371402" w14:textId="77777777" w:rsidR="00813656" w:rsidRPr="00B56CA5" w:rsidRDefault="00813656" w:rsidP="00813656">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1A077043" w14:textId="77777777" w:rsidR="00813656" w:rsidRDefault="00813656" w:rsidP="00813656">
      <w:pPr>
        <w:rPr>
          <w:rFonts w:ascii="Arial" w:hAnsi="Arial" w:cs="Arial"/>
        </w:rPr>
      </w:pPr>
    </w:p>
    <w:p w14:paraId="2A6A8485" w14:textId="77777777" w:rsidR="00813656" w:rsidRPr="005C2F77" w:rsidRDefault="00813656" w:rsidP="00813656">
      <w:pPr>
        <w:rPr>
          <w:rFonts w:ascii="Arial" w:hAnsi="Arial" w:cs="Arial"/>
        </w:rPr>
      </w:pPr>
      <w:r>
        <w:rPr>
          <w:rFonts w:ascii="Arial" w:hAnsi="Arial" w:cs="Arial"/>
          <w:b/>
        </w:rPr>
        <w:t xml:space="preserve">Attendance - </w:t>
      </w:r>
      <w:r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536AB569" w14:textId="77777777" w:rsidR="00813656" w:rsidRDefault="00813656" w:rsidP="00813656">
      <w:pPr>
        <w:rPr>
          <w:rFonts w:ascii="Arial" w:hAnsi="Arial" w:cs="Arial"/>
        </w:rPr>
      </w:pPr>
    </w:p>
    <w:p w14:paraId="3FBE67D8" w14:textId="77777777" w:rsidR="00813656" w:rsidRDefault="00813656" w:rsidP="00813656">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A29620" w14:textId="77777777" w:rsidR="00813656" w:rsidRDefault="00813656" w:rsidP="00813656">
      <w:pPr>
        <w:rPr>
          <w:rFonts w:ascii="Arial" w:hAnsi="Arial" w:cs="Arial"/>
        </w:rPr>
      </w:pPr>
    </w:p>
    <w:p w14:paraId="2665F622" w14:textId="77777777" w:rsidR="00813656"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30A04C25" w14:textId="77777777" w:rsidR="00813656" w:rsidRPr="008312B5"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960076" w14:textId="77777777" w:rsidR="00813656" w:rsidRPr="008312B5"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659C5A40" w14:textId="77777777" w:rsidR="00813656" w:rsidRDefault="00813656" w:rsidP="00813656">
      <w:pPr>
        <w:rPr>
          <w:rFonts w:ascii="Arial" w:hAnsi="Arial" w:cs="Arial"/>
        </w:rPr>
      </w:pPr>
    </w:p>
    <w:p w14:paraId="3A3F299C" w14:textId="77777777" w:rsidR="00813656" w:rsidRPr="0066188C" w:rsidRDefault="00813656" w:rsidP="00813656">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242C0FC7" w14:textId="77777777" w:rsidR="00813656" w:rsidRDefault="00813656" w:rsidP="00813656">
      <w:pPr>
        <w:rPr>
          <w:rFonts w:ascii="Arial" w:hAnsi="Arial" w:cs="Arial"/>
          <w:b/>
          <w:bCs/>
          <w:color w:val="000000"/>
        </w:rPr>
      </w:pPr>
    </w:p>
    <w:p w14:paraId="4966116B" w14:textId="77777777" w:rsidR="00813656" w:rsidRPr="00570731" w:rsidRDefault="00813656" w:rsidP="00813656">
      <w:pPr>
        <w:rPr>
          <w:rFonts w:ascii="Arial" w:hAnsi="Arial" w:cs="Arial"/>
          <w:b/>
          <w:bCs/>
          <w:color w:val="000000"/>
        </w:rPr>
      </w:pPr>
      <w:r w:rsidRPr="00570731">
        <w:rPr>
          <w:rFonts w:ascii="Arial" w:hAnsi="Arial" w:cs="Arial"/>
          <w:b/>
          <w:bCs/>
          <w:color w:val="000000"/>
        </w:rPr>
        <w:t xml:space="preserve">Health and Well-Being Resources </w:t>
      </w:r>
    </w:p>
    <w:p w14:paraId="6BB724B0" w14:textId="77777777" w:rsidR="00813656" w:rsidRPr="00570731" w:rsidRDefault="00813656" w:rsidP="00813656">
      <w:pPr>
        <w:rPr>
          <w:rFonts w:ascii="Arial" w:hAnsi="Arial" w:cs="Arial"/>
          <w:color w:val="000000"/>
        </w:rPr>
      </w:pPr>
      <w:r w:rsidRPr="00570731">
        <w:rPr>
          <w:rFonts w:ascii="Arial" w:hAnsi="Arial" w:cs="Arial"/>
          <w:color w:val="000000"/>
        </w:rPr>
        <w:t xml:space="preserve">These are difficult times, and academic and personal stress is a natural result. </w:t>
      </w:r>
      <w:r w:rsidRPr="00570731">
        <w:rPr>
          <w:rFonts w:ascii="Arial" w:hAnsi="Arial" w:cs="Arial"/>
          <w:color w:val="000000"/>
        </w:rPr>
        <w:lastRenderedPageBreak/>
        <w:t xml:space="preserve">Everyone is encouraged to take care of themselves and their peers. If you need additional support, there are several resources on campus to assist you: </w:t>
      </w:r>
    </w:p>
    <w:p w14:paraId="6C076693" w14:textId="77777777" w:rsidR="00813656" w:rsidRPr="00570731" w:rsidRDefault="00813656" w:rsidP="00813656">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72F7124E" w14:textId="77777777" w:rsidR="00813656" w:rsidRPr="00570731" w:rsidRDefault="00813656" w:rsidP="00813656">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0B8632C0" w14:textId="77777777" w:rsidR="00813656" w:rsidRPr="00FB7C4C" w:rsidRDefault="00813656" w:rsidP="00813656">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36559F55" w14:textId="77777777" w:rsidR="00813656" w:rsidRPr="00570731" w:rsidRDefault="00813656" w:rsidP="00813656">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0DCE4078" w14:textId="77777777" w:rsidR="00813656" w:rsidRPr="00570731" w:rsidRDefault="00813656" w:rsidP="00813656">
      <w:pPr>
        <w:rPr>
          <w:rFonts w:ascii="Arial" w:hAnsi="Arial" w:cs="Arial"/>
          <w:color w:val="000000"/>
        </w:rPr>
      </w:pPr>
    </w:p>
    <w:p w14:paraId="3C8C0519" w14:textId="77777777" w:rsidR="00813656" w:rsidRPr="00570731" w:rsidRDefault="00813656" w:rsidP="00813656">
      <w:pPr>
        <w:rPr>
          <w:rFonts w:ascii="Arial" w:hAnsi="Arial" w:cs="Arial"/>
          <w:b/>
          <w:bCs/>
          <w:color w:val="000000"/>
        </w:rPr>
      </w:pPr>
      <w:r w:rsidRPr="00570731">
        <w:rPr>
          <w:rFonts w:ascii="Arial" w:hAnsi="Arial" w:cs="Arial"/>
          <w:b/>
          <w:bCs/>
          <w:color w:val="000000"/>
        </w:rPr>
        <w:t xml:space="preserve">A Healthier U Campus Community Expectations </w:t>
      </w:r>
    </w:p>
    <w:p w14:paraId="62AC7130" w14:textId="77777777" w:rsidR="00813656" w:rsidRDefault="00813656" w:rsidP="00813656">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0C7F27DD" w14:textId="77777777" w:rsidR="00813656" w:rsidRDefault="00813656" w:rsidP="00813656">
      <w:pPr>
        <w:pStyle w:val="NormalWeb"/>
        <w:spacing w:before="0" w:beforeAutospacing="0" w:after="0" w:afterAutospacing="0"/>
        <w:rPr>
          <w:rFonts w:ascii="Arial" w:hAnsi="Arial" w:cs="Arial"/>
          <w:b/>
          <w:bCs/>
        </w:rPr>
      </w:pPr>
    </w:p>
    <w:p w14:paraId="05291292" w14:textId="77777777" w:rsidR="00813656" w:rsidRPr="00A57E00" w:rsidRDefault="00813656" w:rsidP="00813656">
      <w:pPr>
        <w:pStyle w:val="Default"/>
        <w:jc w:val="both"/>
        <w:rPr>
          <w:b/>
          <w:bCs/>
        </w:rPr>
      </w:pPr>
      <w:r w:rsidRPr="00A57E00">
        <w:rPr>
          <w:b/>
          <w:bCs/>
        </w:rPr>
        <w:t>Course contingency</w:t>
      </w:r>
    </w:p>
    <w:p w14:paraId="13BA10E2" w14:textId="77777777" w:rsidR="00813656" w:rsidRPr="00A57E00" w:rsidRDefault="00813656" w:rsidP="00813656">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4265729" w14:textId="77777777" w:rsidR="00813656" w:rsidRDefault="00813656" w:rsidP="00813656">
      <w:pPr>
        <w:pStyle w:val="NormalWeb"/>
        <w:spacing w:before="0" w:beforeAutospacing="0" w:after="0" w:afterAutospacing="0"/>
        <w:rPr>
          <w:rFonts w:ascii="Arial" w:hAnsi="Arial" w:cs="Arial"/>
          <w:b/>
          <w:bCs/>
        </w:rPr>
      </w:pPr>
    </w:p>
    <w:p w14:paraId="2DEAAE6A" w14:textId="77777777" w:rsidR="00813656" w:rsidRPr="00A57E00" w:rsidRDefault="00813656" w:rsidP="00813656">
      <w:pPr>
        <w:pStyle w:val="NormalWeb"/>
        <w:spacing w:before="0" w:beforeAutospacing="0" w:after="0" w:afterAutospacing="0"/>
        <w:rPr>
          <w:rFonts w:ascii="Arial" w:hAnsi="Arial" w:cs="Arial"/>
          <w:b/>
          <w:bCs/>
        </w:rPr>
      </w:pPr>
    </w:p>
    <w:p w14:paraId="1F31EF47" w14:textId="77777777" w:rsidR="00813656" w:rsidRPr="0061572E" w:rsidRDefault="00813656" w:rsidP="00813656">
      <w:pPr>
        <w:pStyle w:val="Default"/>
        <w:jc w:val="both"/>
        <w:rPr>
          <w:b/>
          <w:bCs/>
        </w:rPr>
      </w:pPr>
      <w:r w:rsidRPr="00DA08D0">
        <w:rPr>
          <w:b/>
          <w:bCs/>
        </w:rPr>
        <w:t xml:space="preserve">Face Covering </w:t>
      </w:r>
      <w:r>
        <w:rPr>
          <w:b/>
          <w:bCs/>
        </w:rPr>
        <w:t>Request</w:t>
      </w:r>
    </w:p>
    <w:p w14:paraId="59B5374E" w14:textId="77777777" w:rsidR="00813656" w:rsidRDefault="00813656" w:rsidP="00813656">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1817943D" w14:textId="77777777" w:rsidR="00813656" w:rsidRPr="00DA08D0" w:rsidRDefault="00813656" w:rsidP="00813656">
      <w:pPr>
        <w:pStyle w:val="NormalWeb"/>
        <w:spacing w:before="0" w:beforeAutospacing="0" w:after="0" w:afterAutospacing="0"/>
        <w:rPr>
          <w:rFonts w:ascii="Arial" w:hAnsi="Arial" w:cs="Arial"/>
        </w:rPr>
      </w:pPr>
    </w:p>
    <w:p w14:paraId="5B9EA706" w14:textId="77777777" w:rsidR="00813656" w:rsidRDefault="00813656" w:rsidP="00813656">
      <w:pPr>
        <w:rPr>
          <w:rFonts w:ascii="Arial" w:hAnsi="Arial" w:cs="Arial"/>
          <w:b/>
          <w:bCs/>
        </w:rPr>
      </w:pPr>
      <w:r>
        <w:rPr>
          <w:rFonts w:ascii="Arial" w:hAnsi="Arial" w:cs="Arial"/>
          <w:b/>
          <w:bCs/>
        </w:rPr>
        <w:t>Physical Distancing Policy Request</w:t>
      </w:r>
    </w:p>
    <w:p w14:paraId="707A7A3A" w14:textId="77777777" w:rsidR="00813656" w:rsidRPr="0061572E" w:rsidRDefault="00813656" w:rsidP="00813656">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25AFF63D" w14:textId="77777777" w:rsidR="00813656" w:rsidRDefault="00813656" w:rsidP="00813656">
      <w:pPr>
        <w:rPr>
          <w:rFonts w:ascii="Arial" w:hAnsi="Arial" w:cs="Arial"/>
        </w:rPr>
      </w:pPr>
    </w:p>
    <w:p w14:paraId="6A863CAD" w14:textId="77777777" w:rsidR="00813656" w:rsidRPr="0061572E" w:rsidRDefault="00813656" w:rsidP="00813656">
      <w:pPr>
        <w:rPr>
          <w:rFonts w:ascii="Arial" w:hAnsi="Arial" w:cs="Arial"/>
          <w:b/>
          <w:bCs/>
        </w:rPr>
      </w:pPr>
      <w:r>
        <w:rPr>
          <w:rFonts w:ascii="Arial" w:hAnsi="Arial" w:cs="Arial"/>
          <w:b/>
          <w:bCs/>
        </w:rPr>
        <w:t>Possibility of going remote</w:t>
      </w:r>
    </w:p>
    <w:p w14:paraId="3AD2B3BB" w14:textId="77777777" w:rsidR="00813656" w:rsidRPr="0061572E" w:rsidRDefault="00813656" w:rsidP="00813656">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4045E294" w14:textId="77777777" w:rsidR="00813656" w:rsidRDefault="00813656" w:rsidP="00813656">
      <w:pPr>
        <w:rPr>
          <w:rFonts w:ascii="Arial" w:hAnsi="Arial" w:cs="Arial"/>
        </w:rPr>
      </w:pPr>
    </w:p>
    <w:p w14:paraId="541212D8" w14:textId="77777777" w:rsidR="00813656" w:rsidRDefault="00813656" w:rsidP="00813656">
      <w:pPr>
        <w:rPr>
          <w:rFonts w:ascii="Arial" w:hAnsi="Arial" w:cs="Arial"/>
          <w:b/>
          <w:bCs/>
        </w:rPr>
      </w:pPr>
      <w:r>
        <w:rPr>
          <w:rFonts w:ascii="Arial" w:hAnsi="Arial" w:cs="Arial"/>
          <w:b/>
          <w:bCs/>
        </w:rPr>
        <w:t>Assignment/Schedule subject to change due to health conditions</w:t>
      </w:r>
    </w:p>
    <w:p w14:paraId="5469C275" w14:textId="77777777" w:rsidR="00813656" w:rsidRDefault="00813656" w:rsidP="00813656">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of the course will not change; however, some aspects of the course will change in terms </w:t>
      </w:r>
      <w:r w:rsidRPr="00570731">
        <w:rPr>
          <w:rFonts w:ascii="Arial" w:hAnsi="Arial" w:cs="Arial"/>
        </w:rPr>
        <w:lastRenderedPageBreak/>
        <w:t xml:space="preserve">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7855E21C" w14:textId="77777777" w:rsidR="00813656" w:rsidRDefault="00813656" w:rsidP="00813656">
      <w:pPr>
        <w:rPr>
          <w:rFonts w:ascii="Arial" w:hAnsi="Arial" w:cs="Arial"/>
        </w:rPr>
      </w:pPr>
    </w:p>
    <w:p w14:paraId="11D043B0" w14:textId="77777777" w:rsidR="00813656" w:rsidRPr="00405152" w:rsidRDefault="00813656" w:rsidP="00813656">
      <w:pPr>
        <w:rPr>
          <w:rFonts w:ascii="Arial" w:hAnsi="Arial" w:cs="Arial"/>
        </w:rPr>
      </w:pPr>
      <w:r w:rsidRPr="00405152">
        <w:rPr>
          <w:rFonts w:ascii="Arial" w:hAnsi="Arial" w:cs="Arial"/>
        </w:rPr>
        <w:t>In the event a student in class becomes ill, and in-person meetings are occurring, please contact me immediately and I will make arrangements for you to receive class instruction at home until you feel better.</w:t>
      </w:r>
    </w:p>
    <w:p w14:paraId="7DC15F9F" w14:textId="77777777" w:rsidR="00813656" w:rsidRDefault="00813656" w:rsidP="00813656">
      <w:pPr>
        <w:rPr>
          <w:rFonts w:ascii="Arial" w:hAnsi="Arial" w:cs="Arial"/>
        </w:rPr>
      </w:pPr>
    </w:p>
    <w:p w14:paraId="7E7E48CD" w14:textId="77777777" w:rsidR="00813656" w:rsidRDefault="00813656" w:rsidP="00813656">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4DBBCBFF" w14:textId="77777777" w:rsidR="00813656" w:rsidRDefault="00813656" w:rsidP="00813656">
      <w:pPr>
        <w:rPr>
          <w:rFonts w:ascii="Arial" w:hAnsi="Arial" w:cs="Arial"/>
        </w:rPr>
      </w:pPr>
    </w:p>
    <w:p w14:paraId="388DC24A" w14:textId="77777777" w:rsidR="00813656" w:rsidRDefault="00813656" w:rsidP="00813656">
      <w:pPr>
        <w:rPr>
          <w:rFonts w:ascii="Arial" w:hAnsi="Arial" w:cs="Arial"/>
        </w:rPr>
      </w:pPr>
      <w:r>
        <w:rPr>
          <w:rFonts w:ascii="Arial" w:hAnsi="Arial" w:cs="Arial"/>
          <w:b/>
          <w:bCs/>
        </w:rPr>
        <w:t>Zoom policies</w:t>
      </w:r>
    </w:p>
    <w:p w14:paraId="316363C1" w14:textId="77777777" w:rsidR="00813656" w:rsidRDefault="00813656" w:rsidP="00813656">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F6B8E8" w14:textId="77777777" w:rsidR="00813656" w:rsidRDefault="00813656" w:rsidP="00813656">
      <w:pPr>
        <w:rPr>
          <w:rFonts w:ascii="Arial" w:hAnsi="Arial" w:cs="Arial"/>
        </w:rPr>
      </w:pPr>
    </w:p>
    <w:p w14:paraId="3020754C" w14:textId="77777777" w:rsidR="00813656" w:rsidRDefault="00813656" w:rsidP="00813656">
      <w:pPr>
        <w:rPr>
          <w:rFonts w:ascii="Arial" w:hAnsi="Arial" w:cs="Arial"/>
        </w:rPr>
      </w:pPr>
      <w:r>
        <w:rPr>
          <w:rFonts w:ascii="Arial" w:hAnsi="Arial" w:cs="Arial"/>
          <w:b/>
          <w:bCs/>
        </w:rPr>
        <w:t>Attendance</w:t>
      </w:r>
    </w:p>
    <w:p w14:paraId="6840B65B" w14:textId="77777777" w:rsidR="00813656" w:rsidRPr="00DA08D0" w:rsidRDefault="00813656" w:rsidP="00813656">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15A0A16B" w14:textId="77777777" w:rsidR="00813656" w:rsidRPr="00DA08D0" w:rsidRDefault="00813656" w:rsidP="00813656">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4E5D4FFA" w14:textId="77777777" w:rsidR="00813656" w:rsidRPr="0061572E" w:rsidRDefault="00813656" w:rsidP="00813656">
      <w:pPr>
        <w:widowControl/>
        <w:numPr>
          <w:ilvl w:val="0"/>
          <w:numId w:val="1"/>
        </w:numPr>
        <w:autoSpaceDE/>
        <w:autoSpaceDN/>
        <w:adjustRightInd/>
        <w:rPr>
          <w:rFonts w:ascii="Arial" w:hAnsi="Arial" w:cs="Arial"/>
        </w:rPr>
      </w:pPr>
      <w:r w:rsidRPr="00DA08D0">
        <w:rPr>
          <w:rFonts w:ascii="Arial" w:hAnsi="Arial" w:cs="Arial"/>
        </w:rPr>
        <w:t>Notify me in advance of your absence if possible</w:t>
      </w:r>
    </w:p>
    <w:p w14:paraId="6CD1F5F2" w14:textId="77777777" w:rsidR="00813656" w:rsidRPr="0061572E" w:rsidRDefault="00813656" w:rsidP="00813656">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4DD533BC" w14:textId="77777777" w:rsidR="00813656" w:rsidRPr="00DA08D0" w:rsidRDefault="00813656" w:rsidP="00813656">
      <w:pPr>
        <w:widowControl/>
        <w:numPr>
          <w:ilvl w:val="0"/>
          <w:numId w:val="1"/>
        </w:numPr>
        <w:autoSpaceDE/>
        <w:autoSpaceDN/>
        <w:adjustRightInd/>
        <w:rPr>
          <w:rFonts w:ascii="Arial" w:hAnsi="Arial" w:cs="Arial"/>
        </w:rPr>
      </w:pPr>
      <w:r w:rsidRPr="00DA08D0">
        <w:rPr>
          <w:rFonts w:ascii="Arial" w:hAnsi="Arial" w:cs="Arial"/>
        </w:rPr>
        <w:t>Participate in class activities and submit assignments electronically as much as possible</w:t>
      </w:r>
    </w:p>
    <w:p w14:paraId="072E7FA7" w14:textId="77777777" w:rsidR="00813656" w:rsidRPr="00DA08D0" w:rsidRDefault="00813656" w:rsidP="00813656">
      <w:pPr>
        <w:widowControl/>
        <w:numPr>
          <w:ilvl w:val="0"/>
          <w:numId w:val="1"/>
        </w:numPr>
        <w:autoSpaceDE/>
        <w:autoSpaceDN/>
        <w:adjustRightInd/>
        <w:rPr>
          <w:rFonts w:ascii="Arial" w:hAnsi="Arial" w:cs="Arial"/>
        </w:rPr>
      </w:pPr>
      <w:r w:rsidRPr="00DA08D0">
        <w:rPr>
          <w:rFonts w:ascii="Arial" w:hAnsi="Arial" w:cs="Arial"/>
        </w:rPr>
        <w:t>Notify me if you require a modification to the deadline of an assignment or exam</w:t>
      </w:r>
    </w:p>
    <w:p w14:paraId="1DE3E0AB" w14:textId="77777777" w:rsidR="00813656" w:rsidRPr="00570731" w:rsidRDefault="00813656" w:rsidP="00813656">
      <w:pPr>
        <w:rPr>
          <w:rFonts w:ascii="Franklin Gothic Book" w:hAnsi="Franklin Gothic Book" w:cs="Franklin Gothic Book"/>
          <w:color w:val="000000"/>
        </w:rPr>
      </w:pPr>
    </w:p>
    <w:p w14:paraId="4A2EC009" w14:textId="77777777" w:rsidR="00813656" w:rsidRPr="00570731" w:rsidRDefault="00813656" w:rsidP="00813656">
      <w:pPr>
        <w:rPr>
          <w:rFonts w:ascii="Arial" w:hAnsi="Arial" w:cs="Arial"/>
          <w:color w:val="000000"/>
        </w:rPr>
      </w:pPr>
      <w:r w:rsidRPr="00570731">
        <w:rPr>
          <w:rFonts w:ascii="Arial" w:hAnsi="Arial" w:cs="Arial"/>
          <w:color w:val="000000"/>
        </w:rPr>
        <w:lastRenderedPageBreak/>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7E89F0C8" w14:textId="77777777" w:rsidR="00813656" w:rsidRDefault="00813656" w:rsidP="00813656">
      <w:pPr>
        <w:rPr>
          <w:rFonts w:ascii="Arial" w:hAnsi="Arial" w:cs="Arial"/>
        </w:rPr>
      </w:pPr>
    </w:p>
    <w:p w14:paraId="48C71AB1" w14:textId="00963241" w:rsidR="00507EC8" w:rsidRPr="00791BF4" w:rsidRDefault="00813656" w:rsidP="00813656">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507EC8" w:rsidRPr="00791BF4" w:rsidSect="00F951B3">
      <w:headerReference w:type="default" r:id="rId11"/>
      <w:type w:val="continuous"/>
      <w:pgSz w:w="12240" w:h="15840" w:code="1"/>
      <w:pgMar w:top="720" w:right="1008" w:bottom="720" w:left="187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C3485" w14:textId="77777777" w:rsidR="00AE1761" w:rsidRDefault="00AE1761" w:rsidP="00C74014">
      <w:r>
        <w:separator/>
      </w:r>
    </w:p>
  </w:endnote>
  <w:endnote w:type="continuationSeparator" w:id="0">
    <w:p w14:paraId="1DF48845" w14:textId="77777777" w:rsidR="00AE1761" w:rsidRDefault="00AE1761"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F85A" w14:textId="77777777" w:rsidR="00AE1761" w:rsidRDefault="00AE1761" w:rsidP="00C74014">
      <w:r>
        <w:separator/>
      </w:r>
    </w:p>
  </w:footnote>
  <w:footnote w:type="continuationSeparator" w:id="0">
    <w:p w14:paraId="76EC347B" w14:textId="77777777" w:rsidR="00AE1761" w:rsidRDefault="00AE1761"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62CE"/>
    <w:rsid w:val="00027227"/>
    <w:rsid w:val="00032711"/>
    <w:rsid w:val="0004479C"/>
    <w:rsid w:val="00046A11"/>
    <w:rsid w:val="0004754B"/>
    <w:rsid w:val="000570F8"/>
    <w:rsid w:val="0006538C"/>
    <w:rsid w:val="00091BDC"/>
    <w:rsid w:val="000B600B"/>
    <w:rsid w:val="000B77AA"/>
    <w:rsid w:val="000C6DA8"/>
    <w:rsid w:val="000F2A28"/>
    <w:rsid w:val="00102AED"/>
    <w:rsid w:val="00120586"/>
    <w:rsid w:val="00122DF9"/>
    <w:rsid w:val="001439D7"/>
    <w:rsid w:val="001539F8"/>
    <w:rsid w:val="0016206C"/>
    <w:rsid w:val="00162195"/>
    <w:rsid w:val="00174DB2"/>
    <w:rsid w:val="001A178A"/>
    <w:rsid w:val="001C4CE7"/>
    <w:rsid w:val="001D0BDD"/>
    <w:rsid w:val="001D3303"/>
    <w:rsid w:val="001D35D5"/>
    <w:rsid w:val="001E5D52"/>
    <w:rsid w:val="001F0982"/>
    <w:rsid w:val="00200D00"/>
    <w:rsid w:val="002150CB"/>
    <w:rsid w:val="0022177B"/>
    <w:rsid w:val="00244FAE"/>
    <w:rsid w:val="002453ED"/>
    <w:rsid w:val="002603A4"/>
    <w:rsid w:val="00285E9A"/>
    <w:rsid w:val="00287C0E"/>
    <w:rsid w:val="00290D69"/>
    <w:rsid w:val="002B203B"/>
    <w:rsid w:val="002B5A77"/>
    <w:rsid w:val="002B6E90"/>
    <w:rsid w:val="002E5E92"/>
    <w:rsid w:val="002F0F7B"/>
    <w:rsid w:val="0032486E"/>
    <w:rsid w:val="0033421E"/>
    <w:rsid w:val="003426B5"/>
    <w:rsid w:val="00354E0F"/>
    <w:rsid w:val="0036302C"/>
    <w:rsid w:val="00370211"/>
    <w:rsid w:val="003B3611"/>
    <w:rsid w:val="003D094A"/>
    <w:rsid w:val="003D472F"/>
    <w:rsid w:val="003D77F5"/>
    <w:rsid w:val="003E33E3"/>
    <w:rsid w:val="003F25B3"/>
    <w:rsid w:val="003F3CCB"/>
    <w:rsid w:val="004060AE"/>
    <w:rsid w:val="00410223"/>
    <w:rsid w:val="004163D4"/>
    <w:rsid w:val="00416F03"/>
    <w:rsid w:val="00431116"/>
    <w:rsid w:val="0044299E"/>
    <w:rsid w:val="004542D2"/>
    <w:rsid w:val="0046762F"/>
    <w:rsid w:val="004846D8"/>
    <w:rsid w:val="004854AD"/>
    <w:rsid w:val="00491326"/>
    <w:rsid w:val="004D67CE"/>
    <w:rsid w:val="004F094B"/>
    <w:rsid w:val="00503AA7"/>
    <w:rsid w:val="00507EC8"/>
    <w:rsid w:val="005105C0"/>
    <w:rsid w:val="00511422"/>
    <w:rsid w:val="00511732"/>
    <w:rsid w:val="00522EEC"/>
    <w:rsid w:val="00551596"/>
    <w:rsid w:val="00586625"/>
    <w:rsid w:val="00596F96"/>
    <w:rsid w:val="005A4CE5"/>
    <w:rsid w:val="005A5DB5"/>
    <w:rsid w:val="005C7EA7"/>
    <w:rsid w:val="005D0385"/>
    <w:rsid w:val="005D517B"/>
    <w:rsid w:val="005D51F4"/>
    <w:rsid w:val="005E1510"/>
    <w:rsid w:val="005E524B"/>
    <w:rsid w:val="005E58D1"/>
    <w:rsid w:val="005F1524"/>
    <w:rsid w:val="005F6A20"/>
    <w:rsid w:val="00604AFC"/>
    <w:rsid w:val="006241A1"/>
    <w:rsid w:val="006623C1"/>
    <w:rsid w:val="00685C35"/>
    <w:rsid w:val="00692958"/>
    <w:rsid w:val="006A1A98"/>
    <w:rsid w:val="006E7C9B"/>
    <w:rsid w:val="006F09AD"/>
    <w:rsid w:val="006F1BD0"/>
    <w:rsid w:val="007012D1"/>
    <w:rsid w:val="007012ED"/>
    <w:rsid w:val="00702D74"/>
    <w:rsid w:val="007228D9"/>
    <w:rsid w:val="00724347"/>
    <w:rsid w:val="007307C5"/>
    <w:rsid w:val="00737E41"/>
    <w:rsid w:val="00750E39"/>
    <w:rsid w:val="00762132"/>
    <w:rsid w:val="00767267"/>
    <w:rsid w:val="0078009C"/>
    <w:rsid w:val="00791BF4"/>
    <w:rsid w:val="00797165"/>
    <w:rsid w:val="007A0463"/>
    <w:rsid w:val="007A39E1"/>
    <w:rsid w:val="007B1334"/>
    <w:rsid w:val="007B279B"/>
    <w:rsid w:val="007D1B4D"/>
    <w:rsid w:val="007D6618"/>
    <w:rsid w:val="007D7363"/>
    <w:rsid w:val="007D7769"/>
    <w:rsid w:val="007E0528"/>
    <w:rsid w:val="007E3306"/>
    <w:rsid w:val="007E4505"/>
    <w:rsid w:val="007E6D6D"/>
    <w:rsid w:val="007F5E3B"/>
    <w:rsid w:val="00812BB5"/>
    <w:rsid w:val="00813656"/>
    <w:rsid w:val="0081469E"/>
    <w:rsid w:val="008214ED"/>
    <w:rsid w:val="008449AC"/>
    <w:rsid w:val="00844A15"/>
    <w:rsid w:val="008503A0"/>
    <w:rsid w:val="00853374"/>
    <w:rsid w:val="00875B1A"/>
    <w:rsid w:val="00890C5A"/>
    <w:rsid w:val="00890F3D"/>
    <w:rsid w:val="00893600"/>
    <w:rsid w:val="008A2E77"/>
    <w:rsid w:val="008A6363"/>
    <w:rsid w:val="008F3D58"/>
    <w:rsid w:val="0090360A"/>
    <w:rsid w:val="00911737"/>
    <w:rsid w:val="00912FEA"/>
    <w:rsid w:val="0092031F"/>
    <w:rsid w:val="0092433F"/>
    <w:rsid w:val="009402B6"/>
    <w:rsid w:val="00942380"/>
    <w:rsid w:val="009433D3"/>
    <w:rsid w:val="00951858"/>
    <w:rsid w:val="0095207E"/>
    <w:rsid w:val="00956472"/>
    <w:rsid w:val="00957BCE"/>
    <w:rsid w:val="0096292D"/>
    <w:rsid w:val="009848FB"/>
    <w:rsid w:val="009A11AF"/>
    <w:rsid w:val="009A6332"/>
    <w:rsid w:val="009B13F6"/>
    <w:rsid w:val="009B6CFC"/>
    <w:rsid w:val="009E7E0B"/>
    <w:rsid w:val="009F43C2"/>
    <w:rsid w:val="009F54A8"/>
    <w:rsid w:val="00A02292"/>
    <w:rsid w:val="00A02E1B"/>
    <w:rsid w:val="00A114F6"/>
    <w:rsid w:val="00A177E7"/>
    <w:rsid w:val="00A25855"/>
    <w:rsid w:val="00A26402"/>
    <w:rsid w:val="00A53936"/>
    <w:rsid w:val="00A55105"/>
    <w:rsid w:val="00A81750"/>
    <w:rsid w:val="00A820E0"/>
    <w:rsid w:val="00A85566"/>
    <w:rsid w:val="00AA50D9"/>
    <w:rsid w:val="00AC5710"/>
    <w:rsid w:val="00AE1761"/>
    <w:rsid w:val="00B02E2A"/>
    <w:rsid w:val="00B15177"/>
    <w:rsid w:val="00B213AB"/>
    <w:rsid w:val="00B2339F"/>
    <w:rsid w:val="00B26279"/>
    <w:rsid w:val="00B443BD"/>
    <w:rsid w:val="00B4451D"/>
    <w:rsid w:val="00B44E8F"/>
    <w:rsid w:val="00B53FDC"/>
    <w:rsid w:val="00B56C71"/>
    <w:rsid w:val="00B6092B"/>
    <w:rsid w:val="00B754EA"/>
    <w:rsid w:val="00B76D3A"/>
    <w:rsid w:val="00B82B32"/>
    <w:rsid w:val="00B8328A"/>
    <w:rsid w:val="00B84F9F"/>
    <w:rsid w:val="00B9481F"/>
    <w:rsid w:val="00B95137"/>
    <w:rsid w:val="00BA34CA"/>
    <w:rsid w:val="00BA46D5"/>
    <w:rsid w:val="00BA4C8A"/>
    <w:rsid w:val="00BB042C"/>
    <w:rsid w:val="00BB05DC"/>
    <w:rsid w:val="00BB1D82"/>
    <w:rsid w:val="00BB3662"/>
    <w:rsid w:val="00BB5B69"/>
    <w:rsid w:val="00BB60D9"/>
    <w:rsid w:val="00BD400C"/>
    <w:rsid w:val="00BF71F3"/>
    <w:rsid w:val="00C1675F"/>
    <w:rsid w:val="00C36078"/>
    <w:rsid w:val="00C376E9"/>
    <w:rsid w:val="00C7300D"/>
    <w:rsid w:val="00C74014"/>
    <w:rsid w:val="00CA6ADB"/>
    <w:rsid w:val="00CB303B"/>
    <w:rsid w:val="00CC21D2"/>
    <w:rsid w:val="00D16F95"/>
    <w:rsid w:val="00D17E9D"/>
    <w:rsid w:val="00D234DD"/>
    <w:rsid w:val="00D318DA"/>
    <w:rsid w:val="00D4435C"/>
    <w:rsid w:val="00D56473"/>
    <w:rsid w:val="00D6625D"/>
    <w:rsid w:val="00D66900"/>
    <w:rsid w:val="00D67187"/>
    <w:rsid w:val="00DA5655"/>
    <w:rsid w:val="00DC05C9"/>
    <w:rsid w:val="00DC157F"/>
    <w:rsid w:val="00DD30FD"/>
    <w:rsid w:val="00DE539E"/>
    <w:rsid w:val="00DE722C"/>
    <w:rsid w:val="00E04D05"/>
    <w:rsid w:val="00E15AAE"/>
    <w:rsid w:val="00E15ACD"/>
    <w:rsid w:val="00E243E8"/>
    <w:rsid w:val="00E379F0"/>
    <w:rsid w:val="00E47D52"/>
    <w:rsid w:val="00E57B65"/>
    <w:rsid w:val="00E74718"/>
    <w:rsid w:val="00E842AD"/>
    <w:rsid w:val="00E8564F"/>
    <w:rsid w:val="00EA43AD"/>
    <w:rsid w:val="00EC1713"/>
    <w:rsid w:val="00EC682C"/>
    <w:rsid w:val="00EE45AF"/>
    <w:rsid w:val="00F077B6"/>
    <w:rsid w:val="00F27E2D"/>
    <w:rsid w:val="00F67823"/>
    <w:rsid w:val="00F951B3"/>
    <w:rsid w:val="00FA0290"/>
    <w:rsid w:val="00FB4DE3"/>
    <w:rsid w:val="00FB557F"/>
    <w:rsid w:val="00FC02E2"/>
    <w:rsid w:val="00FC455D"/>
    <w:rsid w:val="00FD195C"/>
    <w:rsid w:val="00FD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B60D9"/>
    <w:rPr>
      <w:color w:val="605E5C"/>
      <w:shd w:val="clear" w:color="auto" w:fill="E1DFDD"/>
    </w:rPr>
  </w:style>
  <w:style w:type="character" w:customStyle="1" w:styleId="doi">
    <w:name w:val="doi"/>
    <w:basedOn w:val="DefaultParagraphFont"/>
    <w:rsid w:val="0092433F"/>
  </w:style>
  <w:style w:type="character" w:customStyle="1" w:styleId="epub-sectionitem">
    <w:name w:val="epub-section__item"/>
    <w:basedOn w:val="DefaultParagraphFont"/>
    <w:rsid w:val="0092433F"/>
  </w:style>
  <w:style w:type="character" w:customStyle="1" w:styleId="citation-doi">
    <w:name w:val="citation-doi"/>
    <w:basedOn w:val="DefaultParagraphFont"/>
    <w:rsid w:val="0092433F"/>
  </w:style>
  <w:style w:type="character" w:customStyle="1" w:styleId="identifier">
    <w:name w:val="identifier"/>
    <w:basedOn w:val="DefaultParagraphFont"/>
    <w:rsid w:val="0022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16105">
      <w:bodyDiv w:val="1"/>
      <w:marLeft w:val="0"/>
      <w:marRight w:val="0"/>
      <w:marTop w:val="0"/>
      <w:marBottom w:val="0"/>
      <w:divBdr>
        <w:top w:val="none" w:sz="0" w:space="0" w:color="auto"/>
        <w:left w:val="none" w:sz="0" w:space="0" w:color="auto"/>
        <w:bottom w:val="none" w:sz="0" w:space="0" w:color="auto"/>
        <w:right w:val="none" w:sz="0" w:space="0" w:color="auto"/>
      </w:divBdr>
    </w:div>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13533</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Bruce Gladden</dc:creator>
  <cp:lastModifiedBy>Bruce Gladden</cp:lastModifiedBy>
  <cp:revision>28</cp:revision>
  <cp:lastPrinted>2024-04-24T15:54:00Z</cp:lastPrinted>
  <dcterms:created xsi:type="dcterms:W3CDTF">2024-04-23T22:03:00Z</dcterms:created>
  <dcterms:modified xsi:type="dcterms:W3CDTF">2024-05-15T14:53:00Z</dcterms:modified>
</cp:coreProperties>
</file>