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26A1" w14:textId="77777777" w:rsidR="00181D00" w:rsidRPr="006A7B71" w:rsidRDefault="007F2630">
      <w:pPr>
        <w:pStyle w:val="BodyText"/>
        <w:ind w:left="111" w:firstLine="0"/>
        <w:rPr>
          <w:rFonts w:asciiTheme="minorHAnsi" w:hAnsiTheme="minorHAnsi" w:cstheme="minorHAnsi"/>
        </w:rPr>
      </w:pPr>
      <w:r w:rsidRPr="006A7B71">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657A26F5" wp14:editId="6784DA46">
                <wp:simplePos x="0" y="0"/>
                <wp:positionH relativeFrom="column">
                  <wp:posOffset>-647700</wp:posOffset>
                </wp:positionH>
                <wp:positionV relativeFrom="paragraph">
                  <wp:posOffset>0</wp:posOffset>
                </wp:positionV>
                <wp:extent cx="7382510" cy="524510"/>
                <wp:effectExtent l="0" t="0" r="8890" b="8890"/>
                <wp:wrapTight wrapText="bothSides">
                  <wp:wrapPolygon edited="0">
                    <wp:start x="0" y="0"/>
                    <wp:lineTo x="0" y="21182"/>
                    <wp:lineTo x="21570" y="21182"/>
                    <wp:lineTo x="2157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2510" cy="5245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A26FE" w14:textId="77777777" w:rsidR="00181D00" w:rsidRDefault="00C2041F">
                            <w:pPr>
                              <w:spacing w:line="237" w:lineRule="auto"/>
                              <w:ind w:left="3875" w:right="3873"/>
                              <w:jc w:val="center"/>
                              <w:rPr>
                                <w:b/>
                                <w:sz w:val="24"/>
                              </w:rPr>
                            </w:pPr>
                            <w:r>
                              <w:rPr>
                                <w:b/>
                                <w:sz w:val="24"/>
                              </w:rPr>
                              <w:t>AUBURN UNIVERSITY COLLEGE OF EDUCATION COURSE SYLLABUS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57A26F5" id="_x0000_t202" coordsize="21600,21600" o:spt="202" path="m,l,21600r21600,l21600,xe">
                <v:stroke joinstyle="miter"/>
                <v:path gradientshapeok="t" o:connecttype="rect"/>
              </v:shapetype>
              <v:shape id="Text Box 2" o:spid="_x0000_s1026" type="#_x0000_t202" style="position:absolute;left:0;text-align:left;margin-left:-51pt;margin-top:0;width:581.3pt;height:4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" fillcolor="#d9d9d9" stroked="f">
                <v:textbox inset="0,0,0,0">
                  <w:txbxContent>
                    <w:p w14:paraId="657A26FE" w14:textId="77777777" w:rsidR="00181D00" w:rsidRDefault="00C2041F">
                      <w:pPr>
                        <w:spacing w:line="237" w:lineRule="auto"/>
                        <w:ind w:left="3875" w:right="3873"/>
                        <w:jc w:val="center"/>
                        <w:rPr>
                          <w:b/>
                          <w:sz w:val="24"/>
                        </w:rPr>
                      </w:pPr>
                      <w:r>
                        <w:rPr>
                          <w:b/>
                          <w:sz w:val="24"/>
                        </w:rPr>
                        <w:t>AUBURN UNIVERSITY COLLEGE OF EDUCATION COURSE SYLLABUS</w:t>
                      </w:r>
                    </w:p>
                  </w:txbxContent>
                </v:textbox>
                <w10:wrap type="tight"/>
              </v:shape>
            </w:pict>
          </mc:Fallback>
        </mc:AlternateContent>
      </w:r>
    </w:p>
    <w:p w14:paraId="657A26A2" w14:textId="77777777" w:rsidR="00181D00" w:rsidRPr="006A7B71" w:rsidRDefault="00181D00">
      <w:pPr>
        <w:pStyle w:val="BodyText"/>
        <w:spacing w:before="6"/>
        <w:ind w:left="0" w:firstLine="0"/>
        <w:rPr>
          <w:rFonts w:asciiTheme="minorHAnsi" w:hAnsiTheme="minorHAnsi" w:cstheme="minorHAnsi"/>
        </w:rPr>
      </w:pPr>
    </w:p>
    <w:p w14:paraId="657A26A3" w14:textId="77777777" w:rsidR="00181D00" w:rsidRPr="006A7B71" w:rsidRDefault="00C2041F">
      <w:pPr>
        <w:tabs>
          <w:tab w:val="left" w:pos="3019"/>
        </w:tabs>
        <w:spacing w:before="90"/>
        <w:ind w:left="140"/>
        <w:rPr>
          <w:rFonts w:asciiTheme="minorHAnsi" w:hAnsiTheme="minorHAnsi" w:cstheme="minorHAnsi"/>
          <w:sz w:val="24"/>
          <w:szCs w:val="24"/>
        </w:rPr>
      </w:pPr>
      <w:r w:rsidRPr="006A7B71">
        <w:rPr>
          <w:rFonts w:asciiTheme="minorHAnsi" w:hAnsiTheme="minorHAnsi" w:cstheme="minorHAnsi"/>
          <w:b/>
          <w:sz w:val="24"/>
          <w:szCs w:val="24"/>
        </w:rPr>
        <w:t>Course Number:</w:t>
      </w:r>
      <w:r w:rsidRPr="006A7B71">
        <w:rPr>
          <w:rFonts w:asciiTheme="minorHAnsi" w:hAnsiTheme="minorHAnsi" w:cstheme="minorHAnsi"/>
          <w:b/>
          <w:sz w:val="24"/>
          <w:szCs w:val="24"/>
        </w:rPr>
        <w:tab/>
      </w:r>
      <w:r w:rsidRPr="006A7B71">
        <w:rPr>
          <w:rFonts w:asciiTheme="minorHAnsi" w:hAnsiTheme="minorHAnsi" w:cstheme="minorHAnsi"/>
          <w:sz w:val="24"/>
          <w:szCs w:val="24"/>
        </w:rPr>
        <w:t>CTMU 7970</w:t>
      </w:r>
    </w:p>
    <w:p w14:paraId="657A26A4" w14:textId="2ECFD666" w:rsidR="00181D00" w:rsidRPr="006A7B71" w:rsidRDefault="00C2041F" w:rsidP="00AF5259">
      <w:pPr>
        <w:tabs>
          <w:tab w:val="left" w:pos="3019"/>
        </w:tabs>
        <w:spacing w:before="2" w:line="272" w:lineRule="exact"/>
        <w:ind w:left="3019" w:hanging="2879"/>
        <w:rPr>
          <w:rFonts w:asciiTheme="minorHAnsi" w:hAnsiTheme="minorHAnsi" w:cstheme="minorHAnsi"/>
          <w:sz w:val="24"/>
          <w:szCs w:val="24"/>
        </w:rPr>
      </w:pPr>
      <w:r w:rsidRPr="006A7B71">
        <w:rPr>
          <w:rFonts w:asciiTheme="minorHAnsi" w:hAnsiTheme="minorHAnsi" w:cstheme="minorHAnsi"/>
          <w:b/>
          <w:sz w:val="24"/>
          <w:szCs w:val="24"/>
        </w:rPr>
        <w:t>Course Title:</w:t>
      </w:r>
      <w:r w:rsidRPr="006A7B71">
        <w:rPr>
          <w:rFonts w:asciiTheme="minorHAnsi" w:hAnsiTheme="minorHAnsi" w:cstheme="minorHAnsi"/>
          <w:b/>
          <w:sz w:val="24"/>
          <w:szCs w:val="24"/>
        </w:rPr>
        <w:tab/>
      </w:r>
      <w:r w:rsidR="007F2630" w:rsidRPr="006A7B71">
        <w:rPr>
          <w:rFonts w:asciiTheme="minorHAnsi" w:hAnsiTheme="minorHAnsi" w:cstheme="minorHAnsi"/>
          <w:sz w:val="24"/>
          <w:szCs w:val="24"/>
        </w:rPr>
        <w:t>Diverse Perspectives in Music Education</w:t>
      </w:r>
    </w:p>
    <w:p w14:paraId="657A26A5" w14:textId="77777777" w:rsidR="00181D00" w:rsidRPr="006A7B71" w:rsidRDefault="00C2041F">
      <w:pPr>
        <w:tabs>
          <w:tab w:val="left" w:pos="3019"/>
        </w:tabs>
        <w:spacing w:line="272" w:lineRule="exact"/>
        <w:ind w:left="140"/>
        <w:rPr>
          <w:rFonts w:asciiTheme="minorHAnsi" w:hAnsiTheme="minorHAnsi" w:cstheme="minorHAnsi"/>
          <w:sz w:val="24"/>
          <w:szCs w:val="24"/>
        </w:rPr>
      </w:pPr>
      <w:r w:rsidRPr="006A7B71">
        <w:rPr>
          <w:rFonts w:asciiTheme="minorHAnsi" w:hAnsiTheme="minorHAnsi" w:cstheme="minorHAnsi"/>
          <w:b/>
          <w:sz w:val="24"/>
          <w:szCs w:val="24"/>
        </w:rPr>
        <w:t>Credit Hours:</w:t>
      </w:r>
      <w:r w:rsidRPr="006A7B71">
        <w:rPr>
          <w:rFonts w:asciiTheme="minorHAnsi" w:hAnsiTheme="minorHAnsi" w:cstheme="minorHAnsi"/>
          <w:b/>
          <w:sz w:val="24"/>
          <w:szCs w:val="24"/>
        </w:rPr>
        <w:tab/>
      </w:r>
      <w:r w:rsidRPr="006A7B71">
        <w:rPr>
          <w:rFonts w:asciiTheme="minorHAnsi" w:hAnsiTheme="minorHAnsi" w:cstheme="minorHAnsi"/>
          <w:sz w:val="24"/>
          <w:szCs w:val="24"/>
        </w:rPr>
        <w:t>3 semester hours</w:t>
      </w:r>
    </w:p>
    <w:p w14:paraId="657A26A6" w14:textId="77777777" w:rsidR="00181D00" w:rsidRPr="006A7B71" w:rsidRDefault="00C2041F">
      <w:pPr>
        <w:tabs>
          <w:tab w:val="left" w:pos="3019"/>
        </w:tabs>
        <w:spacing w:before="2"/>
        <w:ind w:left="140"/>
        <w:rPr>
          <w:rFonts w:asciiTheme="minorHAnsi" w:hAnsiTheme="minorHAnsi" w:cstheme="minorHAnsi"/>
          <w:sz w:val="24"/>
          <w:szCs w:val="24"/>
        </w:rPr>
      </w:pPr>
      <w:r w:rsidRPr="006A7B71">
        <w:rPr>
          <w:rFonts w:asciiTheme="minorHAnsi" w:hAnsiTheme="minorHAnsi" w:cstheme="minorHAnsi"/>
          <w:b/>
          <w:sz w:val="24"/>
          <w:szCs w:val="24"/>
        </w:rPr>
        <w:t>Prerequisites:</w:t>
      </w:r>
      <w:r w:rsidRPr="006A7B71">
        <w:rPr>
          <w:rFonts w:asciiTheme="minorHAnsi" w:hAnsiTheme="minorHAnsi" w:cstheme="minorHAnsi"/>
          <w:b/>
          <w:sz w:val="24"/>
          <w:szCs w:val="24"/>
        </w:rPr>
        <w:tab/>
      </w:r>
      <w:r w:rsidRPr="006A7B71">
        <w:rPr>
          <w:rFonts w:asciiTheme="minorHAnsi" w:hAnsiTheme="minorHAnsi" w:cstheme="minorHAnsi"/>
          <w:sz w:val="24"/>
          <w:szCs w:val="24"/>
        </w:rPr>
        <w:t>Admission to Graduate School</w:t>
      </w:r>
    </w:p>
    <w:p w14:paraId="657A26A7" w14:textId="77777777" w:rsidR="00181D00" w:rsidRPr="006A7B71" w:rsidRDefault="00C2041F">
      <w:pPr>
        <w:tabs>
          <w:tab w:val="left" w:pos="3019"/>
        </w:tabs>
        <w:spacing w:before="2"/>
        <w:ind w:left="140"/>
        <w:rPr>
          <w:rFonts w:asciiTheme="minorHAnsi" w:hAnsiTheme="minorHAnsi" w:cstheme="minorHAnsi"/>
          <w:sz w:val="24"/>
          <w:szCs w:val="24"/>
        </w:rPr>
      </w:pPr>
      <w:r w:rsidRPr="006A7B71">
        <w:rPr>
          <w:rFonts w:asciiTheme="minorHAnsi" w:hAnsiTheme="minorHAnsi" w:cstheme="minorHAnsi"/>
          <w:b/>
          <w:sz w:val="24"/>
          <w:szCs w:val="24"/>
        </w:rPr>
        <w:t>Co</w:t>
      </w:r>
      <w:r w:rsidR="00720357" w:rsidRPr="006A7B71">
        <w:rPr>
          <w:rFonts w:asciiTheme="minorHAnsi" w:hAnsiTheme="minorHAnsi" w:cstheme="minorHAnsi"/>
          <w:b/>
          <w:sz w:val="24"/>
          <w:szCs w:val="24"/>
        </w:rPr>
        <w:t>-</w:t>
      </w:r>
      <w:r w:rsidRPr="006A7B71">
        <w:rPr>
          <w:rFonts w:asciiTheme="minorHAnsi" w:hAnsiTheme="minorHAnsi" w:cstheme="minorHAnsi"/>
          <w:b/>
          <w:sz w:val="24"/>
          <w:szCs w:val="24"/>
        </w:rPr>
        <w:t>requisites</w:t>
      </w:r>
      <w:r w:rsidRPr="006A7B71">
        <w:rPr>
          <w:rFonts w:asciiTheme="minorHAnsi" w:hAnsiTheme="minorHAnsi" w:cstheme="minorHAnsi"/>
          <w:sz w:val="24"/>
          <w:szCs w:val="24"/>
        </w:rPr>
        <w:t>:</w:t>
      </w:r>
      <w:r w:rsidRPr="006A7B71">
        <w:rPr>
          <w:rFonts w:asciiTheme="minorHAnsi" w:hAnsiTheme="minorHAnsi" w:cstheme="minorHAnsi"/>
          <w:sz w:val="24"/>
          <w:szCs w:val="24"/>
        </w:rPr>
        <w:tab/>
        <w:t>None</w:t>
      </w:r>
    </w:p>
    <w:p w14:paraId="657A26A8" w14:textId="77777777" w:rsidR="00005208" w:rsidRPr="006A7B71" w:rsidRDefault="00C2041F">
      <w:pPr>
        <w:pStyle w:val="BodyText"/>
        <w:tabs>
          <w:tab w:val="left" w:pos="3019"/>
        </w:tabs>
        <w:spacing w:line="242" w:lineRule="auto"/>
        <w:ind w:left="3020" w:right="3326" w:hanging="2880"/>
        <w:rPr>
          <w:rFonts w:asciiTheme="minorHAnsi" w:hAnsiTheme="minorHAnsi" w:cstheme="minorHAnsi"/>
        </w:rPr>
      </w:pPr>
      <w:r w:rsidRPr="006A7B71">
        <w:rPr>
          <w:rFonts w:asciiTheme="minorHAnsi" w:hAnsiTheme="minorHAnsi" w:cstheme="minorHAnsi"/>
          <w:b/>
        </w:rPr>
        <w:t>Instructor:</w:t>
      </w:r>
      <w:r w:rsidRPr="006A7B71">
        <w:rPr>
          <w:rFonts w:asciiTheme="minorHAnsi" w:hAnsiTheme="minorHAnsi" w:cstheme="minorHAnsi"/>
          <w:b/>
        </w:rPr>
        <w:tab/>
      </w:r>
      <w:hyperlink r:id="rId8" w:history="1">
        <w:r w:rsidR="00005208" w:rsidRPr="006A7B71">
          <w:rPr>
            <w:rStyle w:val="Hyperlink"/>
            <w:rFonts w:asciiTheme="minorHAnsi" w:hAnsiTheme="minorHAnsi" w:cstheme="minorHAnsi"/>
          </w:rPr>
          <w:t>Dr. Nancy H. Barry – barrynh@auburn.edu</w:t>
        </w:r>
      </w:hyperlink>
      <w:r w:rsidRPr="006A7B71">
        <w:rPr>
          <w:rFonts w:asciiTheme="minorHAnsi" w:hAnsiTheme="minorHAnsi" w:cstheme="minorHAnsi"/>
        </w:rPr>
        <w:t xml:space="preserve"> </w:t>
      </w:r>
    </w:p>
    <w:p w14:paraId="657A26A9" w14:textId="0A606358" w:rsidR="00181D00" w:rsidRPr="006A7B71" w:rsidRDefault="00005208" w:rsidP="002359AF">
      <w:pPr>
        <w:pStyle w:val="BodyText"/>
        <w:tabs>
          <w:tab w:val="left" w:pos="3019"/>
        </w:tabs>
        <w:spacing w:line="242" w:lineRule="auto"/>
        <w:ind w:left="3024" w:hanging="2880"/>
        <w:rPr>
          <w:rFonts w:asciiTheme="minorHAnsi" w:hAnsiTheme="minorHAnsi" w:cstheme="minorHAnsi"/>
        </w:rPr>
      </w:pPr>
      <w:r w:rsidRPr="006A7B71">
        <w:rPr>
          <w:rFonts w:asciiTheme="minorHAnsi" w:hAnsiTheme="minorHAnsi" w:cstheme="minorHAnsi"/>
          <w:b/>
        </w:rPr>
        <w:tab/>
      </w:r>
    </w:p>
    <w:p w14:paraId="657A26AA" w14:textId="77777777" w:rsidR="00181D00" w:rsidRPr="006A7B71" w:rsidRDefault="00181D00">
      <w:pPr>
        <w:pStyle w:val="BodyText"/>
        <w:spacing w:before="8"/>
        <w:ind w:left="0" w:firstLine="0"/>
        <w:rPr>
          <w:rFonts w:asciiTheme="minorHAnsi" w:hAnsiTheme="minorHAnsi" w:cstheme="minorHAnsi"/>
        </w:rPr>
      </w:pPr>
    </w:p>
    <w:p w14:paraId="657A26AB" w14:textId="77777777" w:rsidR="00181D00" w:rsidRPr="006A7B71" w:rsidRDefault="00486ACD" w:rsidP="009A22A7">
      <w:pPr>
        <w:pStyle w:val="Heading1"/>
        <w:tabs>
          <w:tab w:val="left" w:pos="4176"/>
          <w:tab w:val="left" w:pos="10968"/>
        </w:tabs>
        <w:ind w:left="0"/>
        <w:jc w:val="center"/>
        <w:rPr>
          <w:rFonts w:asciiTheme="minorHAnsi" w:hAnsiTheme="minorHAnsi" w:cstheme="minorHAnsi"/>
          <w:u w:val="single"/>
        </w:rPr>
      </w:pPr>
      <w:r w:rsidRPr="006A7B71">
        <w:rPr>
          <w:rFonts w:asciiTheme="minorHAnsi" w:hAnsiTheme="minorHAnsi" w:cstheme="minorHAnsi"/>
          <w:u w:val="single"/>
          <w:shd w:val="clear" w:color="auto" w:fill="D9D9D9"/>
        </w:rPr>
        <w:t>COURSE DESCRIPTION</w:t>
      </w:r>
    </w:p>
    <w:p w14:paraId="657A26AC" w14:textId="77777777" w:rsidR="00181D00" w:rsidRPr="006A7B71" w:rsidRDefault="00181D00">
      <w:pPr>
        <w:pStyle w:val="BodyText"/>
        <w:spacing w:before="6"/>
        <w:ind w:left="0" w:firstLine="0"/>
        <w:rPr>
          <w:rFonts w:asciiTheme="minorHAnsi" w:hAnsiTheme="minorHAnsi" w:cstheme="minorHAnsi"/>
          <w:b/>
        </w:rPr>
      </w:pPr>
    </w:p>
    <w:p w14:paraId="657A26AD" w14:textId="3123A116" w:rsidR="00181D00" w:rsidRPr="006A7B71" w:rsidRDefault="00AF5259">
      <w:pPr>
        <w:pStyle w:val="BodyText"/>
        <w:ind w:left="140" w:right="310" w:firstLine="0"/>
        <w:rPr>
          <w:rFonts w:asciiTheme="minorHAnsi" w:hAnsiTheme="minorHAnsi" w:cstheme="minorHAnsi"/>
        </w:rPr>
      </w:pPr>
      <w:r w:rsidRPr="006A7B71">
        <w:rPr>
          <w:rFonts w:asciiTheme="minorHAnsi" w:hAnsiTheme="minorHAnsi" w:cstheme="minorHAnsi"/>
        </w:rPr>
        <w:t xml:space="preserve">Research shows that music experiences offer myriad benefits for ALL students.  However, </w:t>
      </w:r>
      <w:r w:rsidR="00B30F7B" w:rsidRPr="006A7B71">
        <w:rPr>
          <w:rFonts w:asciiTheme="minorHAnsi" w:hAnsiTheme="minorHAnsi" w:cstheme="minorHAnsi"/>
        </w:rPr>
        <w:t>research also reveals an “equity gap”</w:t>
      </w:r>
      <w:r w:rsidR="006575E8" w:rsidRPr="006A7B71">
        <w:rPr>
          <w:rFonts w:asciiTheme="minorHAnsi" w:hAnsiTheme="minorHAnsi" w:cstheme="minorHAnsi"/>
        </w:rPr>
        <w:t xml:space="preserve"> </w:t>
      </w:r>
      <w:r w:rsidR="008B173B" w:rsidRPr="006A7B71">
        <w:rPr>
          <w:rFonts w:asciiTheme="minorHAnsi" w:hAnsiTheme="minorHAnsi" w:cstheme="minorHAnsi"/>
        </w:rPr>
        <w:t>in terms of availability</w:t>
      </w:r>
      <w:r w:rsidR="00D37666" w:rsidRPr="006A7B71">
        <w:rPr>
          <w:rFonts w:asciiTheme="minorHAnsi" w:hAnsiTheme="minorHAnsi" w:cstheme="minorHAnsi"/>
        </w:rPr>
        <w:t xml:space="preserve"> and appropriateness of school music activities for</w:t>
      </w:r>
      <w:r w:rsidR="00B30F7B" w:rsidRPr="006A7B71">
        <w:rPr>
          <w:rFonts w:asciiTheme="minorHAnsi" w:hAnsiTheme="minorHAnsi" w:cstheme="minorHAnsi"/>
        </w:rPr>
        <w:t xml:space="preserve"> diverse student populations. </w:t>
      </w:r>
      <w:r w:rsidR="00D37666" w:rsidRPr="006A7B71">
        <w:rPr>
          <w:rFonts w:asciiTheme="minorHAnsi" w:hAnsiTheme="minorHAnsi" w:cstheme="minorHAnsi"/>
        </w:rPr>
        <w:t xml:space="preserve">School music settings such as large performing ensembles present unique challenges for serving </w:t>
      </w:r>
      <w:r w:rsidR="006C40D5" w:rsidRPr="006A7B71">
        <w:rPr>
          <w:rFonts w:asciiTheme="minorHAnsi" w:hAnsiTheme="minorHAnsi" w:cstheme="minorHAnsi"/>
        </w:rPr>
        <w:t xml:space="preserve">all </w:t>
      </w:r>
      <w:r w:rsidR="00D37666" w:rsidRPr="006A7B71">
        <w:rPr>
          <w:rFonts w:asciiTheme="minorHAnsi" w:hAnsiTheme="minorHAnsi" w:cstheme="minorHAnsi"/>
        </w:rPr>
        <w:t xml:space="preserve">students.  </w:t>
      </w:r>
      <w:r w:rsidR="00CF44CC" w:rsidRPr="006A7B71">
        <w:rPr>
          <w:rFonts w:asciiTheme="minorHAnsi" w:hAnsiTheme="minorHAnsi" w:cstheme="minorHAnsi"/>
        </w:rPr>
        <w:t xml:space="preserve">This </w:t>
      </w:r>
      <w:r w:rsidR="00B30F7B" w:rsidRPr="006A7B71">
        <w:rPr>
          <w:rFonts w:asciiTheme="minorHAnsi" w:hAnsiTheme="minorHAnsi" w:cstheme="minorHAnsi"/>
        </w:rPr>
        <w:t xml:space="preserve">graduate </w:t>
      </w:r>
      <w:r w:rsidR="00CF44CC" w:rsidRPr="006A7B71">
        <w:rPr>
          <w:rFonts w:asciiTheme="minorHAnsi" w:hAnsiTheme="minorHAnsi" w:cstheme="minorHAnsi"/>
        </w:rPr>
        <w:t>course explores</w:t>
      </w:r>
      <w:r w:rsidR="00C2041F" w:rsidRPr="006A7B71">
        <w:rPr>
          <w:rFonts w:asciiTheme="minorHAnsi" w:hAnsiTheme="minorHAnsi" w:cstheme="minorHAnsi"/>
        </w:rPr>
        <w:t xml:space="preserve"> practical application</w:t>
      </w:r>
      <w:r w:rsidR="00005208" w:rsidRPr="006A7B71">
        <w:rPr>
          <w:rFonts w:asciiTheme="minorHAnsi" w:hAnsiTheme="minorHAnsi" w:cstheme="minorHAnsi"/>
        </w:rPr>
        <w:t xml:space="preserve">s of </w:t>
      </w:r>
      <w:r w:rsidR="00C2041F" w:rsidRPr="006A7B71">
        <w:rPr>
          <w:rFonts w:asciiTheme="minorHAnsi" w:hAnsiTheme="minorHAnsi" w:cstheme="minorHAnsi"/>
        </w:rPr>
        <w:t>research</w:t>
      </w:r>
      <w:r w:rsidR="00005208" w:rsidRPr="006A7B71">
        <w:rPr>
          <w:rFonts w:asciiTheme="minorHAnsi" w:hAnsiTheme="minorHAnsi" w:cstheme="minorHAnsi"/>
        </w:rPr>
        <w:t xml:space="preserve"> and best practice for </w:t>
      </w:r>
      <w:r w:rsidR="00CF44CC" w:rsidRPr="006A7B71">
        <w:rPr>
          <w:rFonts w:asciiTheme="minorHAnsi" w:hAnsiTheme="minorHAnsi" w:cstheme="minorHAnsi"/>
        </w:rPr>
        <w:t xml:space="preserve">teaching </w:t>
      </w:r>
      <w:r w:rsidR="00005208" w:rsidRPr="006A7B71">
        <w:rPr>
          <w:rFonts w:asciiTheme="minorHAnsi" w:hAnsiTheme="minorHAnsi" w:cstheme="minorHAnsi"/>
        </w:rPr>
        <w:t xml:space="preserve">diverse student populations in </w:t>
      </w:r>
      <w:r w:rsidR="00C2041F" w:rsidRPr="006A7B71">
        <w:rPr>
          <w:rFonts w:asciiTheme="minorHAnsi" w:hAnsiTheme="minorHAnsi" w:cstheme="minorHAnsi"/>
        </w:rPr>
        <w:t>music education</w:t>
      </w:r>
      <w:r w:rsidR="00361190" w:rsidRPr="006A7B71">
        <w:rPr>
          <w:rFonts w:asciiTheme="minorHAnsi" w:hAnsiTheme="minorHAnsi" w:cstheme="minorHAnsi"/>
        </w:rPr>
        <w:t xml:space="preserve"> settings</w:t>
      </w:r>
      <w:r w:rsidR="00005208" w:rsidRPr="006A7B71">
        <w:rPr>
          <w:rFonts w:asciiTheme="minorHAnsi" w:hAnsiTheme="minorHAnsi" w:cstheme="minorHAnsi"/>
        </w:rPr>
        <w:t xml:space="preserve">. </w:t>
      </w:r>
      <w:proofErr w:type="gramStart"/>
      <w:r w:rsidR="00005208" w:rsidRPr="006A7B71">
        <w:rPr>
          <w:rFonts w:asciiTheme="minorHAnsi" w:hAnsiTheme="minorHAnsi" w:cstheme="minorHAnsi"/>
        </w:rPr>
        <w:t>Speci</w:t>
      </w:r>
      <w:r w:rsidR="008373BB" w:rsidRPr="006A7B71">
        <w:rPr>
          <w:rFonts w:asciiTheme="minorHAnsi" w:hAnsiTheme="minorHAnsi" w:cstheme="minorHAnsi"/>
        </w:rPr>
        <w:t>fically</w:t>
      </w:r>
      <w:proofErr w:type="gramEnd"/>
      <w:r w:rsidR="008373BB" w:rsidRPr="006A7B71">
        <w:rPr>
          <w:rFonts w:asciiTheme="minorHAnsi" w:hAnsiTheme="minorHAnsi" w:cstheme="minorHAnsi"/>
        </w:rPr>
        <w:t xml:space="preserve"> this course addresses</w:t>
      </w:r>
      <w:r w:rsidR="00C43522" w:rsidRPr="006A7B71">
        <w:rPr>
          <w:rFonts w:asciiTheme="minorHAnsi" w:hAnsiTheme="minorHAnsi" w:cstheme="minorHAnsi"/>
        </w:rPr>
        <w:t>:</w:t>
      </w:r>
      <w:r w:rsidR="00005208" w:rsidRPr="006A7B71">
        <w:rPr>
          <w:rFonts w:asciiTheme="minorHAnsi" w:hAnsiTheme="minorHAnsi" w:cstheme="minorHAnsi"/>
        </w:rPr>
        <w:t xml:space="preserve"> </w:t>
      </w:r>
      <w:r w:rsidR="00C2041F" w:rsidRPr="006A7B71">
        <w:rPr>
          <w:rFonts w:asciiTheme="minorHAnsi" w:hAnsiTheme="minorHAnsi" w:cstheme="minorHAnsi"/>
        </w:rPr>
        <w:t>(1)</w:t>
      </w:r>
      <w:r w:rsidR="00E15277" w:rsidRPr="006A7B71">
        <w:rPr>
          <w:rFonts w:asciiTheme="minorHAnsi" w:hAnsiTheme="minorHAnsi" w:cstheme="minorHAnsi"/>
        </w:rPr>
        <w:t xml:space="preserve"> Diversity and Social Justice in Music Education</w:t>
      </w:r>
      <w:r w:rsidR="00C2041F" w:rsidRPr="006A7B71">
        <w:rPr>
          <w:rFonts w:asciiTheme="minorHAnsi" w:hAnsiTheme="minorHAnsi" w:cstheme="minorHAnsi"/>
        </w:rPr>
        <w:t>; (2)</w:t>
      </w:r>
      <w:r w:rsidR="00E15277" w:rsidRPr="006A7B71">
        <w:rPr>
          <w:rFonts w:asciiTheme="minorHAnsi" w:hAnsiTheme="minorHAnsi" w:cstheme="minorHAnsi"/>
        </w:rPr>
        <w:t xml:space="preserve"> Multicultural Music Education</w:t>
      </w:r>
      <w:r w:rsidR="00C2041F" w:rsidRPr="006A7B71">
        <w:rPr>
          <w:rFonts w:asciiTheme="minorHAnsi" w:hAnsiTheme="minorHAnsi" w:cstheme="minorHAnsi"/>
        </w:rPr>
        <w:t>; and (3)</w:t>
      </w:r>
      <w:r w:rsidR="00E15277" w:rsidRPr="006A7B71">
        <w:rPr>
          <w:rFonts w:asciiTheme="minorHAnsi" w:hAnsiTheme="minorHAnsi" w:cstheme="minorHAnsi"/>
        </w:rPr>
        <w:t xml:space="preserve"> Accommodating Special Learners in the Music Classroom</w:t>
      </w:r>
      <w:r w:rsidR="00C2041F" w:rsidRPr="006A7B71">
        <w:rPr>
          <w:rFonts w:asciiTheme="minorHAnsi" w:hAnsiTheme="minorHAnsi" w:cstheme="minorHAnsi"/>
        </w:rPr>
        <w:t>.</w:t>
      </w:r>
    </w:p>
    <w:p w14:paraId="657A26AE" w14:textId="77777777" w:rsidR="00181D00" w:rsidRPr="006A7B71" w:rsidRDefault="00181D00">
      <w:pPr>
        <w:pStyle w:val="BodyText"/>
        <w:spacing w:before="6"/>
        <w:ind w:left="0" w:firstLine="0"/>
        <w:rPr>
          <w:rFonts w:asciiTheme="minorHAnsi" w:hAnsiTheme="minorHAnsi" w:cstheme="minorHAnsi"/>
        </w:rPr>
      </w:pPr>
    </w:p>
    <w:p w14:paraId="657A26AF" w14:textId="77777777" w:rsidR="00181D00" w:rsidRPr="006A7B71" w:rsidRDefault="00C2041F" w:rsidP="009A22A7">
      <w:pPr>
        <w:pStyle w:val="Heading1"/>
        <w:tabs>
          <w:tab w:val="left" w:pos="3102"/>
          <w:tab w:val="left" w:pos="10968"/>
        </w:tabs>
        <w:jc w:val="center"/>
        <w:rPr>
          <w:rFonts w:asciiTheme="minorHAnsi" w:hAnsiTheme="minorHAnsi" w:cstheme="minorHAnsi"/>
          <w:u w:val="single"/>
          <w:shd w:val="clear" w:color="auto" w:fill="D9D9D9"/>
        </w:rPr>
      </w:pPr>
      <w:r w:rsidRPr="006A7B71">
        <w:rPr>
          <w:rFonts w:asciiTheme="minorHAnsi" w:hAnsiTheme="minorHAnsi" w:cstheme="minorHAnsi"/>
          <w:u w:val="single"/>
          <w:shd w:val="clear" w:color="auto" w:fill="D9D9D9"/>
        </w:rPr>
        <w:t>JUSTIFICATION FOR GRADUATE</w:t>
      </w:r>
      <w:r w:rsidR="009A22A7" w:rsidRPr="006A7B71">
        <w:rPr>
          <w:rFonts w:asciiTheme="minorHAnsi" w:hAnsiTheme="minorHAnsi" w:cstheme="minorHAnsi"/>
          <w:u w:val="single"/>
          <w:shd w:val="clear" w:color="auto" w:fill="D9D9D9"/>
        </w:rPr>
        <w:t xml:space="preserve"> CREDIT</w:t>
      </w:r>
    </w:p>
    <w:p w14:paraId="657A26B0" w14:textId="77777777" w:rsidR="009A22A7" w:rsidRPr="006A7B71" w:rsidRDefault="009A22A7" w:rsidP="009A22A7">
      <w:pPr>
        <w:pStyle w:val="Heading1"/>
        <w:tabs>
          <w:tab w:val="left" w:pos="3102"/>
          <w:tab w:val="left" w:pos="10968"/>
        </w:tabs>
        <w:jc w:val="center"/>
        <w:rPr>
          <w:rFonts w:asciiTheme="minorHAnsi" w:hAnsiTheme="minorHAnsi" w:cstheme="minorHAnsi"/>
        </w:rPr>
      </w:pPr>
    </w:p>
    <w:p w14:paraId="657A26B1" w14:textId="77777777" w:rsidR="004904B7" w:rsidRPr="006A7B71" w:rsidRDefault="00B30F7B" w:rsidP="004904B7">
      <w:pPr>
        <w:rPr>
          <w:rFonts w:asciiTheme="minorHAnsi" w:hAnsiTheme="minorHAnsi" w:cstheme="minorHAnsi"/>
          <w:sz w:val="24"/>
          <w:szCs w:val="24"/>
        </w:rPr>
      </w:pPr>
      <w:r w:rsidRPr="006A7B71">
        <w:rPr>
          <w:rFonts w:asciiTheme="minorHAnsi" w:hAnsiTheme="minorHAnsi" w:cstheme="minorHAnsi"/>
          <w:i/>
          <w:sz w:val="24"/>
          <w:szCs w:val="24"/>
        </w:rPr>
        <w:t xml:space="preserve">Diverse Perspectives in Music Education:  Accommodating Special Needs and Multicultural Learners </w:t>
      </w:r>
      <w:r w:rsidR="00CF44CC" w:rsidRPr="006A7B71">
        <w:rPr>
          <w:rFonts w:asciiTheme="minorHAnsi" w:hAnsiTheme="minorHAnsi" w:cstheme="minorHAnsi"/>
          <w:sz w:val="24"/>
          <w:szCs w:val="24"/>
        </w:rPr>
        <w:t xml:space="preserve">leads </w:t>
      </w:r>
      <w:r w:rsidR="00D37666" w:rsidRPr="006A7B71">
        <w:rPr>
          <w:rFonts w:asciiTheme="minorHAnsi" w:hAnsiTheme="minorHAnsi" w:cstheme="minorHAnsi"/>
          <w:sz w:val="24"/>
          <w:szCs w:val="24"/>
        </w:rPr>
        <w:t xml:space="preserve">professional </w:t>
      </w:r>
      <w:r w:rsidR="00CF44CC" w:rsidRPr="006A7B71">
        <w:rPr>
          <w:rFonts w:asciiTheme="minorHAnsi" w:hAnsiTheme="minorHAnsi" w:cstheme="minorHAnsi"/>
          <w:sz w:val="24"/>
          <w:szCs w:val="24"/>
        </w:rPr>
        <w:t>music educators in exploring</w:t>
      </w:r>
      <w:r w:rsidR="000514D7" w:rsidRPr="006A7B71">
        <w:rPr>
          <w:rFonts w:asciiTheme="minorHAnsi" w:hAnsiTheme="minorHAnsi" w:cstheme="minorHAnsi"/>
          <w:sz w:val="24"/>
          <w:szCs w:val="24"/>
        </w:rPr>
        <w:t xml:space="preserve"> music curriculum and teaching</w:t>
      </w:r>
      <w:r w:rsidR="00E15277" w:rsidRPr="006A7B71">
        <w:rPr>
          <w:rFonts w:asciiTheme="minorHAnsi" w:hAnsiTheme="minorHAnsi" w:cstheme="minorHAnsi"/>
          <w:sz w:val="24"/>
          <w:szCs w:val="24"/>
        </w:rPr>
        <w:t xml:space="preserve"> with an emphasis upon</w:t>
      </w:r>
      <w:r w:rsidR="004904B7" w:rsidRPr="006A7B71">
        <w:rPr>
          <w:rFonts w:asciiTheme="minorHAnsi" w:hAnsiTheme="minorHAnsi" w:cstheme="minorHAnsi"/>
          <w:i/>
          <w:sz w:val="24"/>
          <w:szCs w:val="24"/>
        </w:rPr>
        <w:t xml:space="preserve"> </w:t>
      </w:r>
      <w:r w:rsidR="004904B7" w:rsidRPr="006A7B71">
        <w:rPr>
          <w:rFonts w:asciiTheme="minorHAnsi" w:hAnsiTheme="minorHAnsi" w:cstheme="minorHAnsi"/>
          <w:sz w:val="24"/>
          <w:szCs w:val="24"/>
        </w:rPr>
        <w:t>accommodating diverse student populations</w:t>
      </w:r>
      <w:r w:rsidR="000514D7" w:rsidRPr="006A7B71">
        <w:rPr>
          <w:rFonts w:asciiTheme="minorHAnsi" w:hAnsiTheme="minorHAnsi" w:cstheme="minorHAnsi"/>
          <w:sz w:val="24"/>
          <w:szCs w:val="24"/>
        </w:rPr>
        <w:t xml:space="preserve">. Through </w:t>
      </w:r>
      <w:r w:rsidR="00C2041F" w:rsidRPr="006A7B71">
        <w:rPr>
          <w:rFonts w:asciiTheme="minorHAnsi" w:hAnsiTheme="minorHAnsi" w:cstheme="minorHAnsi"/>
          <w:sz w:val="24"/>
          <w:szCs w:val="24"/>
        </w:rPr>
        <w:t xml:space="preserve">reading and </w:t>
      </w:r>
      <w:r w:rsidR="006F1A32" w:rsidRPr="006A7B71">
        <w:rPr>
          <w:rFonts w:asciiTheme="minorHAnsi" w:hAnsiTheme="minorHAnsi" w:cstheme="minorHAnsi"/>
          <w:sz w:val="24"/>
          <w:szCs w:val="24"/>
        </w:rPr>
        <w:t xml:space="preserve">critical </w:t>
      </w:r>
      <w:r w:rsidR="00C2041F" w:rsidRPr="006A7B71">
        <w:rPr>
          <w:rFonts w:asciiTheme="minorHAnsi" w:hAnsiTheme="minorHAnsi" w:cstheme="minorHAnsi"/>
          <w:sz w:val="24"/>
          <w:szCs w:val="24"/>
        </w:rPr>
        <w:t xml:space="preserve">review of </w:t>
      </w:r>
      <w:r w:rsidR="000514D7" w:rsidRPr="006A7B71">
        <w:rPr>
          <w:rFonts w:asciiTheme="minorHAnsi" w:hAnsiTheme="minorHAnsi" w:cstheme="minorHAnsi"/>
          <w:sz w:val="24"/>
          <w:szCs w:val="24"/>
        </w:rPr>
        <w:t xml:space="preserve">course </w:t>
      </w:r>
      <w:r w:rsidR="00CF44CC" w:rsidRPr="006A7B71">
        <w:rPr>
          <w:rFonts w:asciiTheme="minorHAnsi" w:hAnsiTheme="minorHAnsi" w:cstheme="minorHAnsi"/>
          <w:sz w:val="24"/>
          <w:szCs w:val="24"/>
        </w:rPr>
        <w:t>materials</w:t>
      </w:r>
      <w:r w:rsidR="00B73A14" w:rsidRPr="006A7B71">
        <w:rPr>
          <w:rFonts w:asciiTheme="minorHAnsi" w:hAnsiTheme="minorHAnsi" w:cstheme="minorHAnsi"/>
          <w:sz w:val="24"/>
          <w:szCs w:val="24"/>
        </w:rPr>
        <w:t>,</w:t>
      </w:r>
      <w:r w:rsidR="00CF44CC" w:rsidRPr="006A7B71">
        <w:rPr>
          <w:rFonts w:asciiTheme="minorHAnsi" w:hAnsiTheme="minorHAnsi" w:cstheme="minorHAnsi"/>
          <w:sz w:val="24"/>
          <w:szCs w:val="24"/>
        </w:rPr>
        <w:t xml:space="preserve"> and applied research projects, </w:t>
      </w:r>
      <w:r w:rsidRPr="006A7B71">
        <w:rPr>
          <w:rFonts w:asciiTheme="minorHAnsi" w:hAnsiTheme="minorHAnsi" w:cstheme="minorHAnsi"/>
          <w:sz w:val="24"/>
          <w:szCs w:val="24"/>
        </w:rPr>
        <w:t>students will explore research-based best practice on ways to adapt</w:t>
      </w:r>
      <w:r w:rsidR="006575E8" w:rsidRPr="006A7B71">
        <w:rPr>
          <w:rFonts w:asciiTheme="minorHAnsi" w:hAnsiTheme="minorHAnsi" w:cstheme="minorHAnsi"/>
          <w:sz w:val="24"/>
          <w:szCs w:val="24"/>
        </w:rPr>
        <w:t xml:space="preserve"> music curriculum and teaching to achieve equity and social justice for all students.</w:t>
      </w:r>
      <w:r w:rsidR="004904B7" w:rsidRPr="006A7B71">
        <w:rPr>
          <w:rFonts w:asciiTheme="minorHAnsi" w:hAnsiTheme="minorHAnsi" w:cstheme="minorHAnsi"/>
          <w:sz w:val="24"/>
          <w:szCs w:val="24"/>
        </w:rPr>
        <w:t xml:space="preserve"> </w:t>
      </w:r>
    </w:p>
    <w:p w14:paraId="657A26B2" w14:textId="77777777" w:rsidR="00181D00" w:rsidRPr="006A7B71" w:rsidRDefault="00486ACD" w:rsidP="00486ACD">
      <w:pPr>
        <w:pStyle w:val="Heading1"/>
        <w:tabs>
          <w:tab w:val="left" w:pos="4129"/>
          <w:tab w:val="left" w:pos="10968"/>
        </w:tabs>
        <w:jc w:val="center"/>
        <w:rPr>
          <w:rFonts w:asciiTheme="minorHAnsi" w:hAnsiTheme="minorHAnsi" w:cstheme="minorHAnsi"/>
          <w:u w:val="single"/>
        </w:rPr>
      </w:pPr>
      <w:r w:rsidRPr="006A7B71">
        <w:rPr>
          <w:rFonts w:asciiTheme="minorHAnsi" w:hAnsiTheme="minorHAnsi" w:cstheme="minorHAnsi"/>
          <w:u w:val="single"/>
          <w:shd w:val="clear" w:color="auto" w:fill="D9D9D9"/>
        </w:rPr>
        <w:t xml:space="preserve">REQUIRED </w:t>
      </w:r>
      <w:r w:rsidR="00C2041F" w:rsidRPr="006A7B71">
        <w:rPr>
          <w:rFonts w:asciiTheme="minorHAnsi" w:hAnsiTheme="minorHAnsi" w:cstheme="minorHAnsi"/>
          <w:u w:val="single"/>
          <w:shd w:val="clear" w:color="auto" w:fill="D9D9D9"/>
        </w:rPr>
        <w:t>RESOURCES</w:t>
      </w:r>
    </w:p>
    <w:p w14:paraId="657A26B5" w14:textId="740BCE76" w:rsidR="00B82171" w:rsidRPr="006A7B71" w:rsidRDefault="00C2041F" w:rsidP="00DD505F">
      <w:pPr>
        <w:pStyle w:val="ListParagraph"/>
        <w:numPr>
          <w:ilvl w:val="0"/>
          <w:numId w:val="9"/>
        </w:numPr>
        <w:tabs>
          <w:tab w:val="left" w:pos="499"/>
          <w:tab w:val="left" w:pos="500"/>
        </w:tabs>
        <w:spacing w:before="31" w:line="268" w:lineRule="exact"/>
        <w:ind w:right="306"/>
        <w:rPr>
          <w:rFonts w:asciiTheme="minorHAnsi" w:hAnsiTheme="minorHAnsi" w:cstheme="minorHAnsi"/>
          <w:sz w:val="24"/>
          <w:szCs w:val="24"/>
        </w:rPr>
      </w:pPr>
      <w:r w:rsidRPr="006A7B71">
        <w:rPr>
          <w:rFonts w:asciiTheme="minorHAnsi" w:hAnsiTheme="minorHAnsi" w:cstheme="minorHAnsi"/>
          <w:b/>
          <w:sz w:val="24"/>
          <w:szCs w:val="24"/>
        </w:rPr>
        <w:t>Selected Journal Articles</w:t>
      </w:r>
      <w:r w:rsidR="00DD505F" w:rsidRPr="006A7B71">
        <w:rPr>
          <w:rFonts w:asciiTheme="minorHAnsi" w:hAnsiTheme="minorHAnsi" w:cstheme="minorHAnsi"/>
          <w:b/>
          <w:sz w:val="24"/>
          <w:szCs w:val="24"/>
        </w:rPr>
        <w:t xml:space="preserve"> and other resources </w:t>
      </w:r>
      <w:r w:rsidRPr="006A7B71">
        <w:rPr>
          <w:rFonts w:asciiTheme="minorHAnsi" w:hAnsiTheme="minorHAnsi" w:cstheme="minorHAnsi"/>
          <w:b/>
          <w:sz w:val="24"/>
          <w:szCs w:val="24"/>
        </w:rPr>
        <w:t xml:space="preserve">– </w:t>
      </w:r>
      <w:r w:rsidR="00F0744A" w:rsidRPr="006A7B71">
        <w:rPr>
          <w:rFonts w:asciiTheme="minorHAnsi" w:hAnsiTheme="minorHAnsi" w:cstheme="minorHAnsi"/>
          <w:sz w:val="24"/>
          <w:szCs w:val="24"/>
        </w:rPr>
        <w:t>R</w:t>
      </w:r>
      <w:r w:rsidR="00DD505F" w:rsidRPr="006A7B71">
        <w:rPr>
          <w:rFonts w:asciiTheme="minorHAnsi" w:hAnsiTheme="minorHAnsi" w:cstheme="minorHAnsi"/>
          <w:sz w:val="24"/>
          <w:szCs w:val="24"/>
        </w:rPr>
        <w:t>equired readings will be available via web links and/or articles posted in our course Canvas Files.</w:t>
      </w:r>
    </w:p>
    <w:p w14:paraId="657A26B6" w14:textId="77777777" w:rsidR="00DD505F" w:rsidRPr="006A7B71" w:rsidRDefault="00DD505F" w:rsidP="00D56073">
      <w:pPr>
        <w:pStyle w:val="ListParagraph"/>
        <w:tabs>
          <w:tab w:val="left" w:pos="499"/>
          <w:tab w:val="left" w:pos="500"/>
        </w:tabs>
        <w:spacing w:before="31" w:line="268" w:lineRule="exact"/>
        <w:ind w:left="500" w:right="306" w:firstLine="0"/>
        <w:rPr>
          <w:rFonts w:asciiTheme="minorHAnsi" w:hAnsiTheme="minorHAnsi" w:cstheme="minorHAnsi"/>
          <w:sz w:val="24"/>
          <w:szCs w:val="24"/>
        </w:rPr>
      </w:pPr>
    </w:p>
    <w:p w14:paraId="657A26B7" w14:textId="77777777" w:rsidR="00181D00" w:rsidRPr="006A7B71" w:rsidRDefault="00C2041F" w:rsidP="00486ACD">
      <w:pPr>
        <w:pStyle w:val="Heading1"/>
        <w:tabs>
          <w:tab w:val="left" w:pos="4249"/>
          <w:tab w:val="left" w:pos="10968"/>
        </w:tabs>
        <w:jc w:val="center"/>
        <w:rPr>
          <w:rFonts w:asciiTheme="minorHAnsi" w:hAnsiTheme="minorHAnsi" w:cstheme="minorHAnsi"/>
          <w:u w:val="single"/>
        </w:rPr>
      </w:pPr>
      <w:r w:rsidRPr="006A7B71">
        <w:rPr>
          <w:rFonts w:asciiTheme="minorHAnsi" w:hAnsiTheme="minorHAnsi" w:cstheme="minorHAnsi"/>
          <w:u w:val="single"/>
          <w:shd w:val="clear" w:color="auto" w:fill="D9D9D9"/>
        </w:rPr>
        <w:t>COURSE OBJECTIVES</w:t>
      </w:r>
    </w:p>
    <w:p w14:paraId="657A26B8" w14:textId="77777777" w:rsidR="00181D00" w:rsidRPr="006A7B71" w:rsidRDefault="00181D00">
      <w:pPr>
        <w:pStyle w:val="BodyText"/>
        <w:spacing w:before="6"/>
        <w:ind w:left="0" w:firstLine="0"/>
        <w:rPr>
          <w:rFonts w:asciiTheme="minorHAnsi" w:hAnsiTheme="minorHAnsi" w:cstheme="minorHAnsi"/>
          <w:b/>
        </w:rPr>
      </w:pPr>
    </w:p>
    <w:p w14:paraId="657A26B9" w14:textId="77777777" w:rsidR="00181D00" w:rsidRPr="006A7B71" w:rsidRDefault="00C2041F">
      <w:pPr>
        <w:pStyle w:val="ListParagraph"/>
        <w:numPr>
          <w:ilvl w:val="0"/>
          <w:numId w:val="8"/>
        </w:numPr>
        <w:tabs>
          <w:tab w:val="left" w:pos="500"/>
        </w:tabs>
        <w:spacing w:line="242" w:lineRule="auto"/>
        <w:ind w:right="1233"/>
        <w:rPr>
          <w:rFonts w:asciiTheme="minorHAnsi" w:hAnsiTheme="minorHAnsi" w:cstheme="minorHAnsi"/>
          <w:sz w:val="24"/>
          <w:szCs w:val="24"/>
        </w:rPr>
      </w:pPr>
      <w:r w:rsidRPr="006A7B71">
        <w:rPr>
          <w:rFonts w:asciiTheme="minorHAnsi" w:hAnsiTheme="minorHAnsi" w:cstheme="minorHAnsi"/>
          <w:sz w:val="24"/>
          <w:szCs w:val="24"/>
        </w:rPr>
        <w:t>Demonstra</w:t>
      </w:r>
      <w:r w:rsidR="0095042A" w:rsidRPr="006A7B71">
        <w:rPr>
          <w:rFonts w:asciiTheme="minorHAnsi" w:hAnsiTheme="minorHAnsi" w:cstheme="minorHAnsi"/>
          <w:sz w:val="24"/>
          <w:szCs w:val="24"/>
        </w:rPr>
        <w:t>te an understanding of social justice</w:t>
      </w:r>
      <w:r w:rsidR="00797BEB" w:rsidRPr="006A7B71">
        <w:rPr>
          <w:rFonts w:asciiTheme="minorHAnsi" w:hAnsiTheme="minorHAnsi" w:cstheme="minorHAnsi"/>
          <w:sz w:val="24"/>
          <w:szCs w:val="24"/>
        </w:rPr>
        <w:t xml:space="preserve"> in</w:t>
      </w:r>
      <w:r w:rsidRPr="006A7B71">
        <w:rPr>
          <w:rFonts w:asciiTheme="minorHAnsi" w:hAnsiTheme="minorHAnsi" w:cstheme="minorHAnsi"/>
          <w:sz w:val="24"/>
          <w:szCs w:val="24"/>
        </w:rPr>
        <w:t xml:space="preserve"> music education, including the roles of diversity, enculturation and socialization, and school en</w:t>
      </w:r>
      <w:r w:rsidR="000514D7" w:rsidRPr="006A7B71">
        <w:rPr>
          <w:rFonts w:asciiTheme="minorHAnsi" w:hAnsiTheme="minorHAnsi" w:cstheme="minorHAnsi"/>
          <w:sz w:val="24"/>
          <w:szCs w:val="24"/>
        </w:rPr>
        <w:t xml:space="preserve">culturation. </w:t>
      </w:r>
    </w:p>
    <w:p w14:paraId="657A26BA" w14:textId="77777777" w:rsidR="00D631C6" w:rsidRPr="006A7B71" w:rsidRDefault="00C2041F" w:rsidP="00D631C6">
      <w:pPr>
        <w:pStyle w:val="ListParagraph"/>
        <w:numPr>
          <w:ilvl w:val="0"/>
          <w:numId w:val="8"/>
        </w:numPr>
        <w:tabs>
          <w:tab w:val="left" w:pos="500"/>
        </w:tabs>
        <w:spacing w:line="242" w:lineRule="auto"/>
        <w:ind w:right="468"/>
        <w:rPr>
          <w:rFonts w:asciiTheme="minorHAnsi" w:hAnsiTheme="minorHAnsi" w:cstheme="minorHAnsi"/>
          <w:sz w:val="24"/>
          <w:szCs w:val="24"/>
        </w:rPr>
      </w:pPr>
      <w:r w:rsidRPr="006A7B71">
        <w:rPr>
          <w:rFonts w:asciiTheme="minorHAnsi" w:hAnsiTheme="minorHAnsi" w:cstheme="minorHAnsi"/>
          <w:sz w:val="24"/>
          <w:szCs w:val="24"/>
        </w:rPr>
        <w:lastRenderedPageBreak/>
        <w:t xml:space="preserve">Define </w:t>
      </w:r>
      <w:r w:rsidR="009341D2" w:rsidRPr="006A7B71">
        <w:rPr>
          <w:rFonts w:asciiTheme="minorHAnsi" w:hAnsiTheme="minorHAnsi" w:cstheme="minorHAnsi"/>
          <w:sz w:val="24"/>
          <w:szCs w:val="24"/>
        </w:rPr>
        <w:t xml:space="preserve">diversity in music </w:t>
      </w:r>
      <w:r w:rsidR="00D631C6" w:rsidRPr="006A7B71">
        <w:rPr>
          <w:rFonts w:asciiTheme="minorHAnsi" w:hAnsiTheme="minorHAnsi" w:cstheme="minorHAnsi"/>
          <w:sz w:val="24"/>
          <w:szCs w:val="24"/>
        </w:rPr>
        <w:t>education</w:t>
      </w:r>
      <w:r w:rsidR="0069570B" w:rsidRPr="006A7B71">
        <w:rPr>
          <w:rFonts w:asciiTheme="minorHAnsi" w:hAnsiTheme="minorHAnsi" w:cstheme="minorHAnsi"/>
          <w:sz w:val="24"/>
          <w:szCs w:val="24"/>
        </w:rPr>
        <w:t xml:space="preserve">, </w:t>
      </w:r>
      <w:r w:rsidRPr="006A7B71">
        <w:rPr>
          <w:rFonts w:asciiTheme="minorHAnsi" w:hAnsiTheme="minorHAnsi" w:cstheme="minorHAnsi"/>
          <w:sz w:val="24"/>
          <w:szCs w:val="24"/>
        </w:rPr>
        <w:t xml:space="preserve">and the purpose of </w:t>
      </w:r>
      <w:r w:rsidR="00C04E61" w:rsidRPr="006A7B71">
        <w:rPr>
          <w:rFonts w:asciiTheme="minorHAnsi" w:hAnsiTheme="minorHAnsi" w:cstheme="minorHAnsi"/>
          <w:sz w:val="24"/>
          <w:szCs w:val="24"/>
        </w:rPr>
        <w:t xml:space="preserve">music </w:t>
      </w:r>
      <w:r w:rsidRPr="006A7B71">
        <w:rPr>
          <w:rFonts w:asciiTheme="minorHAnsi" w:hAnsiTheme="minorHAnsi" w:cstheme="minorHAnsi"/>
          <w:sz w:val="24"/>
          <w:szCs w:val="24"/>
        </w:rPr>
        <w:t>education</w:t>
      </w:r>
      <w:r w:rsidR="00543908" w:rsidRPr="006A7B71">
        <w:rPr>
          <w:rFonts w:asciiTheme="minorHAnsi" w:hAnsiTheme="minorHAnsi" w:cstheme="minorHAnsi"/>
          <w:sz w:val="24"/>
          <w:szCs w:val="24"/>
        </w:rPr>
        <w:t xml:space="preserve"> for our society and for the individual student</w:t>
      </w:r>
      <w:r w:rsidR="009341D2" w:rsidRPr="006A7B71">
        <w:rPr>
          <w:rFonts w:asciiTheme="minorHAnsi" w:hAnsiTheme="minorHAnsi" w:cstheme="minorHAnsi"/>
          <w:sz w:val="24"/>
          <w:szCs w:val="24"/>
        </w:rPr>
        <w:t>.</w:t>
      </w:r>
      <w:r w:rsidRPr="006A7B71">
        <w:rPr>
          <w:rFonts w:asciiTheme="minorHAnsi" w:hAnsiTheme="minorHAnsi" w:cstheme="minorHAnsi"/>
          <w:sz w:val="24"/>
          <w:szCs w:val="24"/>
        </w:rPr>
        <w:t xml:space="preserve"> </w:t>
      </w:r>
    </w:p>
    <w:p w14:paraId="657A26BB" w14:textId="77777777" w:rsidR="00181D00" w:rsidRPr="006A7B71" w:rsidRDefault="004C709D" w:rsidP="00D631C6">
      <w:pPr>
        <w:pStyle w:val="ListParagraph"/>
        <w:numPr>
          <w:ilvl w:val="0"/>
          <w:numId w:val="8"/>
        </w:numPr>
        <w:tabs>
          <w:tab w:val="left" w:pos="500"/>
        </w:tabs>
        <w:spacing w:line="242" w:lineRule="auto"/>
        <w:ind w:right="468"/>
        <w:rPr>
          <w:rFonts w:asciiTheme="minorHAnsi" w:hAnsiTheme="minorHAnsi" w:cstheme="minorHAnsi"/>
          <w:sz w:val="24"/>
          <w:szCs w:val="24"/>
        </w:rPr>
      </w:pPr>
      <w:r w:rsidRPr="006A7B71">
        <w:rPr>
          <w:rFonts w:asciiTheme="minorHAnsi" w:hAnsiTheme="minorHAnsi" w:cstheme="minorHAnsi"/>
          <w:sz w:val="24"/>
          <w:szCs w:val="24"/>
        </w:rPr>
        <w:t xml:space="preserve">Define </w:t>
      </w:r>
      <w:r w:rsidR="00D631C6" w:rsidRPr="006A7B71">
        <w:rPr>
          <w:rFonts w:asciiTheme="minorHAnsi" w:hAnsiTheme="minorHAnsi" w:cstheme="minorHAnsi"/>
          <w:sz w:val="24"/>
          <w:szCs w:val="24"/>
        </w:rPr>
        <w:t>social justice issues from a</w:t>
      </w:r>
      <w:r w:rsidR="009C05DA" w:rsidRPr="006A7B71">
        <w:rPr>
          <w:rFonts w:asciiTheme="minorHAnsi" w:hAnsiTheme="minorHAnsi" w:cstheme="minorHAnsi"/>
          <w:sz w:val="24"/>
          <w:szCs w:val="24"/>
        </w:rPr>
        <w:t xml:space="preserve"> music education</w:t>
      </w:r>
      <w:r w:rsidRPr="006A7B71">
        <w:rPr>
          <w:rFonts w:asciiTheme="minorHAnsi" w:hAnsiTheme="minorHAnsi" w:cstheme="minorHAnsi"/>
          <w:sz w:val="24"/>
          <w:szCs w:val="24"/>
        </w:rPr>
        <w:t xml:space="preserve"> perspective (via course discussions and review of related literature).</w:t>
      </w:r>
    </w:p>
    <w:p w14:paraId="657A26BC" w14:textId="77777777" w:rsidR="00836BF5" w:rsidRPr="006A7B71" w:rsidRDefault="00C2041F" w:rsidP="00836BF5">
      <w:pPr>
        <w:pStyle w:val="ListParagraph"/>
        <w:numPr>
          <w:ilvl w:val="0"/>
          <w:numId w:val="8"/>
        </w:numPr>
        <w:tabs>
          <w:tab w:val="left" w:pos="500"/>
        </w:tabs>
        <w:spacing w:before="9" w:line="268" w:lineRule="exact"/>
        <w:ind w:right="462"/>
        <w:rPr>
          <w:rFonts w:asciiTheme="minorHAnsi" w:hAnsiTheme="minorHAnsi" w:cstheme="minorHAnsi"/>
          <w:sz w:val="24"/>
          <w:szCs w:val="24"/>
        </w:rPr>
      </w:pPr>
      <w:r w:rsidRPr="006A7B71">
        <w:rPr>
          <w:rFonts w:asciiTheme="minorHAnsi" w:hAnsiTheme="minorHAnsi" w:cstheme="minorHAnsi"/>
          <w:sz w:val="24"/>
          <w:szCs w:val="24"/>
        </w:rPr>
        <w:t xml:space="preserve">Define </w:t>
      </w:r>
      <w:r w:rsidR="004C709D" w:rsidRPr="006A7B71">
        <w:rPr>
          <w:rFonts w:asciiTheme="minorHAnsi" w:hAnsiTheme="minorHAnsi" w:cstheme="minorHAnsi"/>
          <w:sz w:val="24"/>
          <w:szCs w:val="24"/>
        </w:rPr>
        <w:t xml:space="preserve">multicultural </w:t>
      </w:r>
      <w:r w:rsidR="009C05DA" w:rsidRPr="006A7B71">
        <w:rPr>
          <w:rFonts w:asciiTheme="minorHAnsi" w:hAnsiTheme="minorHAnsi" w:cstheme="minorHAnsi"/>
          <w:sz w:val="24"/>
          <w:szCs w:val="24"/>
        </w:rPr>
        <w:t>issues in music education</w:t>
      </w:r>
      <w:r w:rsidR="004C709D" w:rsidRPr="006A7B71">
        <w:rPr>
          <w:rFonts w:asciiTheme="minorHAnsi" w:hAnsiTheme="minorHAnsi" w:cstheme="minorHAnsi"/>
          <w:sz w:val="24"/>
          <w:szCs w:val="24"/>
        </w:rPr>
        <w:t xml:space="preserve"> (via course discussions and review of related literature)</w:t>
      </w:r>
      <w:r w:rsidR="00836BF5" w:rsidRPr="006A7B71">
        <w:rPr>
          <w:rFonts w:asciiTheme="minorHAnsi" w:hAnsiTheme="minorHAnsi" w:cstheme="minorHAnsi"/>
          <w:sz w:val="24"/>
          <w:szCs w:val="24"/>
        </w:rPr>
        <w:t xml:space="preserve">.  </w:t>
      </w:r>
    </w:p>
    <w:p w14:paraId="657A26BD" w14:textId="77777777" w:rsidR="00836BF5" w:rsidRPr="006A7B71" w:rsidRDefault="00C2041F" w:rsidP="00836BF5">
      <w:pPr>
        <w:pStyle w:val="ListParagraph"/>
        <w:numPr>
          <w:ilvl w:val="0"/>
          <w:numId w:val="8"/>
        </w:numPr>
        <w:tabs>
          <w:tab w:val="left" w:pos="500"/>
        </w:tabs>
        <w:spacing w:before="9" w:line="268" w:lineRule="exact"/>
        <w:ind w:right="462"/>
        <w:rPr>
          <w:rFonts w:asciiTheme="minorHAnsi" w:hAnsiTheme="minorHAnsi" w:cstheme="minorHAnsi"/>
          <w:sz w:val="24"/>
          <w:szCs w:val="24"/>
        </w:rPr>
      </w:pPr>
      <w:r w:rsidRPr="006A7B71">
        <w:rPr>
          <w:rFonts w:asciiTheme="minorHAnsi" w:hAnsiTheme="minorHAnsi" w:cstheme="minorHAnsi"/>
          <w:sz w:val="24"/>
          <w:szCs w:val="24"/>
        </w:rPr>
        <w:t xml:space="preserve">Define </w:t>
      </w:r>
      <w:r w:rsidR="009C05DA" w:rsidRPr="006A7B71">
        <w:rPr>
          <w:rFonts w:asciiTheme="minorHAnsi" w:hAnsiTheme="minorHAnsi" w:cstheme="minorHAnsi"/>
          <w:sz w:val="24"/>
          <w:szCs w:val="24"/>
        </w:rPr>
        <w:t xml:space="preserve">best practice for accommodating special learners in music </w:t>
      </w:r>
      <w:r w:rsidR="00836BF5" w:rsidRPr="006A7B71">
        <w:rPr>
          <w:rFonts w:asciiTheme="minorHAnsi" w:hAnsiTheme="minorHAnsi" w:cstheme="minorHAnsi"/>
          <w:sz w:val="24"/>
          <w:szCs w:val="24"/>
        </w:rPr>
        <w:t>education</w:t>
      </w:r>
      <w:r w:rsidR="004C709D" w:rsidRPr="006A7B71">
        <w:rPr>
          <w:rFonts w:asciiTheme="minorHAnsi" w:hAnsiTheme="minorHAnsi" w:cstheme="minorHAnsi"/>
          <w:sz w:val="24"/>
          <w:szCs w:val="24"/>
        </w:rPr>
        <w:t xml:space="preserve"> (via course discussions and review of related literature).</w:t>
      </w:r>
      <w:r w:rsidR="00836BF5" w:rsidRPr="006A7B71">
        <w:rPr>
          <w:rFonts w:asciiTheme="minorHAnsi" w:hAnsiTheme="minorHAnsi" w:cstheme="minorHAnsi"/>
          <w:sz w:val="24"/>
          <w:szCs w:val="24"/>
        </w:rPr>
        <w:t xml:space="preserve">  </w:t>
      </w:r>
    </w:p>
    <w:p w14:paraId="657A26BE" w14:textId="602BE601" w:rsidR="00836BF5" w:rsidRPr="006A7B71" w:rsidRDefault="00836BF5" w:rsidP="00836BF5">
      <w:pPr>
        <w:pStyle w:val="ListParagraph"/>
        <w:numPr>
          <w:ilvl w:val="0"/>
          <w:numId w:val="8"/>
        </w:numPr>
        <w:tabs>
          <w:tab w:val="left" w:pos="500"/>
        </w:tabs>
        <w:spacing w:before="9" w:line="268" w:lineRule="exact"/>
        <w:ind w:right="462"/>
        <w:rPr>
          <w:rFonts w:asciiTheme="minorHAnsi" w:hAnsiTheme="minorHAnsi" w:cstheme="minorHAnsi"/>
          <w:sz w:val="24"/>
          <w:szCs w:val="24"/>
        </w:rPr>
      </w:pPr>
      <w:r w:rsidRPr="006A7B71">
        <w:rPr>
          <w:rFonts w:asciiTheme="minorHAnsi" w:hAnsiTheme="minorHAnsi" w:cstheme="minorHAnsi"/>
          <w:sz w:val="24"/>
          <w:szCs w:val="24"/>
        </w:rPr>
        <w:t xml:space="preserve">Develop and present a </w:t>
      </w:r>
      <w:r w:rsidR="00F0744A" w:rsidRPr="006A7B71">
        <w:rPr>
          <w:rFonts w:asciiTheme="minorHAnsi" w:hAnsiTheme="minorHAnsi" w:cstheme="minorHAnsi"/>
          <w:sz w:val="24"/>
          <w:szCs w:val="24"/>
        </w:rPr>
        <w:t xml:space="preserve">critical </w:t>
      </w:r>
      <w:r w:rsidRPr="006A7B71">
        <w:rPr>
          <w:rFonts w:asciiTheme="minorHAnsi" w:hAnsiTheme="minorHAnsi" w:cstheme="minorHAnsi"/>
          <w:sz w:val="24"/>
          <w:szCs w:val="24"/>
        </w:rPr>
        <w:t xml:space="preserve">review of related literature addressing diversity and social justice relating to the student’s particular area of Music Education (e.g., band, chorus, general music, orchestra). </w:t>
      </w:r>
    </w:p>
    <w:p w14:paraId="657A26BF" w14:textId="77777777" w:rsidR="00D631C6" w:rsidRPr="006A7B71" w:rsidRDefault="00C2041F">
      <w:pPr>
        <w:pStyle w:val="ListParagraph"/>
        <w:numPr>
          <w:ilvl w:val="0"/>
          <w:numId w:val="8"/>
        </w:numPr>
        <w:tabs>
          <w:tab w:val="left" w:pos="500"/>
        </w:tabs>
        <w:spacing w:before="10" w:line="276" w:lineRule="exact"/>
        <w:rPr>
          <w:rFonts w:asciiTheme="minorHAnsi" w:hAnsiTheme="minorHAnsi" w:cstheme="minorHAnsi"/>
          <w:sz w:val="24"/>
          <w:szCs w:val="24"/>
        </w:rPr>
      </w:pPr>
      <w:r w:rsidRPr="006A7B71">
        <w:rPr>
          <w:rFonts w:asciiTheme="minorHAnsi" w:hAnsiTheme="minorHAnsi" w:cstheme="minorHAnsi"/>
          <w:sz w:val="24"/>
          <w:szCs w:val="24"/>
        </w:rPr>
        <w:t xml:space="preserve">Demonstrate </w:t>
      </w:r>
      <w:r w:rsidR="00EA5F45" w:rsidRPr="006A7B71">
        <w:rPr>
          <w:rFonts w:asciiTheme="minorHAnsi" w:hAnsiTheme="minorHAnsi" w:cstheme="minorHAnsi"/>
          <w:sz w:val="24"/>
          <w:szCs w:val="24"/>
        </w:rPr>
        <w:t xml:space="preserve">practical </w:t>
      </w:r>
      <w:r w:rsidRPr="006A7B71">
        <w:rPr>
          <w:rFonts w:asciiTheme="minorHAnsi" w:hAnsiTheme="minorHAnsi" w:cstheme="minorHAnsi"/>
          <w:sz w:val="24"/>
          <w:szCs w:val="24"/>
        </w:rPr>
        <w:t xml:space="preserve">understanding </w:t>
      </w:r>
      <w:r w:rsidR="00A4413C" w:rsidRPr="006A7B71">
        <w:rPr>
          <w:rFonts w:asciiTheme="minorHAnsi" w:hAnsiTheme="minorHAnsi" w:cstheme="minorHAnsi"/>
          <w:sz w:val="24"/>
          <w:szCs w:val="24"/>
        </w:rPr>
        <w:t xml:space="preserve">and applications </w:t>
      </w:r>
      <w:r w:rsidR="00CF7B79" w:rsidRPr="006A7B71">
        <w:rPr>
          <w:rFonts w:asciiTheme="minorHAnsi" w:hAnsiTheme="minorHAnsi" w:cstheme="minorHAnsi"/>
          <w:sz w:val="24"/>
          <w:szCs w:val="24"/>
        </w:rPr>
        <w:t>of key</w:t>
      </w:r>
      <w:r w:rsidRPr="006A7B71">
        <w:rPr>
          <w:rFonts w:asciiTheme="minorHAnsi" w:hAnsiTheme="minorHAnsi" w:cstheme="minorHAnsi"/>
          <w:sz w:val="24"/>
          <w:szCs w:val="24"/>
        </w:rPr>
        <w:t xml:space="preserve"> concepts in</w:t>
      </w:r>
      <w:r w:rsidR="00EA5F45" w:rsidRPr="006A7B71">
        <w:rPr>
          <w:rFonts w:asciiTheme="minorHAnsi" w:hAnsiTheme="minorHAnsi" w:cstheme="minorHAnsi"/>
          <w:sz w:val="24"/>
          <w:szCs w:val="24"/>
        </w:rPr>
        <w:t xml:space="preserve"> diversity and social justice in the music classroom</w:t>
      </w:r>
      <w:r w:rsidR="00F56E50" w:rsidRPr="006A7B71">
        <w:rPr>
          <w:rFonts w:asciiTheme="minorHAnsi" w:hAnsiTheme="minorHAnsi" w:cstheme="minorHAnsi"/>
          <w:sz w:val="24"/>
          <w:szCs w:val="24"/>
        </w:rPr>
        <w:t xml:space="preserve"> through</w:t>
      </w:r>
      <w:r w:rsidR="00D631C6" w:rsidRPr="006A7B71">
        <w:rPr>
          <w:rFonts w:asciiTheme="minorHAnsi" w:hAnsiTheme="minorHAnsi" w:cstheme="minorHAnsi"/>
          <w:sz w:val="24"/>
          <w:szCs w:val="24"/>
        </w:rPr>
        <w:t>:</w:t>
      </w:r>
    </w:p>
    <w:p w14:paraId="657A26C0" w14:textId="77777777" w:rsidR="00D631C6" w:rsidRPr="006A7B71" w:rsidRDefault="00F56E50" w:rsidP="00D631C6">
      <w:pPr>
        <w:pStyle w:val="ListParagraph"/>
        <w:numPr>
          <w:ilvl w:val="1"/>
          <w:numId w:val="8"/>
        </w:numPr>
        <w:tabs>
          <w:tab w:val="left" w:pos="500"/>
        </w:tabs>
        <w:spacing w:before="10" w:line="276" w:lineRule="exact"/>
        <w:rPr>
          <w:rFonts w:asciiTheme="minorHAnsi" w:hAnsiTheme="minorHAnsi" w:cstheme="minorHAnsi"/>
          <w:sz w:val="24"/>
          <w:szCs w:val="24"/>
        </w:rPr>
      </w:pPr>
      <w:r w:rsidRPr="006A7B71">
        <w:rPr>
          <w:rFonts w:asciiTheme="minorHAnsi" w:hAnsiTheme="minorHAnsi" w:cstheme="minorHAnsi"/>
          <w:sz w:val="24"/>
          <w:szCs w:val="24"/>
        </w:rPr>
        <w:t>class d</w:t>
      </w:r>
      <w:r w:rsidR="00D631C6" w:rsidRPr="006A7B71">
        <w:rPr>
          <w:rFonts w:asciiTheme="minorHAnsi" w:hAnsiTheme="minorHAnsi" w:cstheme="minorHAnsi"/>
          <w:sz w:val="24"/>
          <w:szCs w:val="24"/>
        </w:rPr>
        <w:t>iscussion</w:t>
      </w:r>
      <w:r w:rsidR="00FD61F2" w:rsidRPr="006A7B71">
        <w:rPr>
          <w:rFonts w:asciiTheme="minorHAnsi" w:hAnsiTheme="minorHAnsi" w:cstheme="minorHAnsi"/>
          <w:sz w:val="24"/>
          <w:szCs w:val="24"/>
        </w:rPr>
        <w:t>s</w:t>
      </w:r>
      <w:r w:rsidR="00D631C6" w:rsidRPr="006A7B71">
        <w:rPr>
          <w:rFonts w:asciiTheme="minorHAnsi" w:hAnsiTheme="minorHAnsi" w:cstheme="minorHAnsi"/>
          <w:sz w:val="24"/>
          <w:szCs w:val="24"/>
        </w:rPr>
        <w:t xml:space="preserve">, </w:t>
      </w:r>
    </w:p>
    <w:p w14:paraId="657A26C1" w14:textId="77777777" w:rsidR="00D631C6" w:rsidRPr="006A7B71" w:rsidRDefault="00D631C6" w:rsidP="00D631C6">
      <w:pPr>
        <w:pStyle w:val="ListParagraph"/>
        <w:numPr>
          <w:ilvl w:val="1"/>
          <w:numId w:val="8"/>
        </w:numPr>
        <w:tabs>
          <w:tab w:val="left" w:pos="500"/>
        </w:tabs>
        <w:spacing w:before="10" w:line="276" w:lineRule="exact"/>
        <w:rPr>
          <w:rFonts w:asciiTheme="minorHAnsi" w:hAnsiTheme="minorHAnsi" w:cstheme="minorHAnsi"/>
          <w:sz w:val="24"/>
          <w:szCs w:val="24"/>
        </w:rPr>
      </w:pPr>
      <w:r w:rsidRPr="006A7B71">
        <w:rPr>
          <w:rFonts w:asciiTheme="minorHAnsi" w:hAnsiTheme="minorHAnsi" w:cstheme="minorHAnsi"/>
          <w:sz w:val="24"/>
          <w:szCs w:val="24"/>
        </w:rPr>
        <w:t xml:space="preserve">written tests </w:t>
      </w:r>
      <w:r w:rsidR="0038335B" w:rsidRPr="006A7B71">
        <w:rPr>
          <w:rFonts w:asciiTheme="minorHAnsi" w:hAnsiTheme="minorHAnsi" w:cstheme="minorHAnsi"/>
          <w:sz w:val="24"/>
          <w:szCs w:val="24"/>
        </w:rPr>
        <w:t xml:space="preserve">and quizzes </w:t>
      </w:r>
      <w:r w:rsidRPr="006A7B71">
        <w:rPr>
          <w:rFonts w:asciiTheme="minorHAnsi" w:hAnsiTheme="minorHAnsi" w:cstheme="minorHAnsi"/>
          <w:sz w:val="24"/>
          <w:szCs w:val="24"/>
        </w:rPr>
        <w:t>over required readings,</w:t>
      </w:r>
    </w:p>
    <w:p w14:paraId="657A26C2" w14:textId="77777777" w:rsidR="000506D9" w:rsidRPr="006A7B71" w:rsidRDefault="000506D9" w:rsidP="00D631C6">
      <w:pPr>
        <w:pStyle w:val="ListParagraph"/>
        <w:numPr>
          <w:ilvl w:val="1"/>
          <w:numId w:val="8"/>
        </w:numPr>
        <w:tabs>
          <w:tab w:val="left" w:pos="500"/>
        </w:tabs>
        <w:spacing w:before="10" w:line="276" w:lineRule="exact"/>
        <w:rPr>
          <w:rFonts w:asciiTheme="minorHAnsi" w:hAnsiTheme="minorHAnsi" w:cstheme="minorHAnsi"/>
          <w:sz w:val="24"/>
          <w:szCs w:val="24"/>
        </w:rPr>
      </w:pPr>
      <w:r w:rsidRPr="006A7B71">
        <w:rPr>
          <w:rFonts w:asciiTheme="minorHAnsi" w:hAnsiTheme="minorHAnsi" w:cstheme="minorHAnsi"/>
          <w:sz w:val="24"/>
          <w:szCs w:val="24"/>
        </w:rPr>
        <w:t>review of related literature,</w:t>
      </w:r>
      <w:r w:rsidR="0038335B" w:rsidRPr="006A7B71">
        <w:rPr>
          <w:rFonts w:asciiTheme="minorHAnsi" w:hAnsiTheme="minorHAnsi" w:cstheme="minorHAnsi"/>
          <w:sz w:val="24"/>
          <w:szCs w:val="24"/>
        </w:rPr>
        <w:t xml:space="preserve"> and</w:t>
      </w:r>
    </w:p>
    <w:p w14:paraId="657A26C3" w14:textId="77777777" w:rsidR="00181D00" w:rsidRPr="006A7B71" w:rsidRDefault="00F56E50" w:rsidP="0038335B">
      <w:pPr>
        <w:pStyle w:val="ListParagraph"/>
        <w:numPr>
          <w:ilvl w:val="1"/>
          <w:numId w:val="8"/>
        </w:numPr>
        <w:tabs>
          <w:tab w:val="left" w:pos="500"/>
        </w:tabs>
        <w:spacing w:before="10" w:line="276" w:lineRule="exact"/>
        <w:rPr>
          <w:rFonts w:asciiTheme="minorHAnsi" w:hAnsiTheme="minorHAnsi" w:cstheme="minorHAnsi"/>
          <w:sz w:val="24"/>
          <w:szCs w:val="24"/>
        </w:rPr>
      </w:pPr>
      <w:r w:rsidRPr="006A7B71">
        <w:rPr>
          <w:rFonts w:asciiTheme="minorHAnsi" w:hAnsiTheme="minorHAnsi" w:cstheme="minorHAnsi"/>
          <w:sz w:val="24"/>
          <w:szCs w:val="24"/>
        </w:rPr>
        <w:t xml:space="preserve">formal </w:t>
      </w:r>
      <w:r w:rsidR="00CF7B79" w:rsidRPr="006A7B71">
        <w:rPr>
          <w:rFonts w:asciiTheme="minorHAnsi" w:hAnsiTheme="minorHAnsi" w:cstheme="minorHAnsi"/>
          <w:sz w:val="24"/>
          <w:szCs w:val="24"/>
        </w:rPr>
        <w:t xml:space="preserve">music </w:t>
      </w:r>
      <w:r w:rsidR="00354756" w:rsidRPr="006A7B71">
        <w:rPr>
          <w:rFonts w:asciiTheme="minorHAnsi" w:hAnsiTheme="minorHAnsi" w:cstheme="minorHAnsi"/>
          <w:sz w:val="24"/>
          <w:szCs w:val="24"/>
        </w:rPr>
        <w:t>curriculum/</w:t>
      </w:r>
      <w:r w:rsidRPr="006A7B71">
        <w:rPr>
          <w:rFonts w:asciiTheme="minorHAnsi" w:hAnsiTheme="minorHAnsi" w:cstheme="minorHAnsi"/>
          <w:sz w:val="24"/>
          <w:szCs w:val="24"/>
        </w:rPr>
        <w:t>program revision plan.</w:t>
      </w:r>
    </w:p>
    <w:p w14:paraId="657A26C4" w14:textId="77777777" w:rsidR="00181D00" w:rsidRPr="006A7B71" w:rsidRDefault="00181D00">
      <w:pPr>
        <w:pStyle w:val="BodyText"/>
        <w:spacing w:before="9"/>
        <w:ind w:left="0" w:firstLine="0"/>
        <w:rPr>
          <w:rFonts w:asciiTheme="minorHAnsi" w:hAnsiTheme="minorHAnsi" w:cstheme="minorHAnsi"/>
        </w:rPr>
      </w:pPr>
    </w:p>
    <w:p w14:paraId="657A26C5" w14:textId="77777777" w:rsidR="00181D00" w:rsidRPr="006A7B71" w:rsidRDefault="00FC2F53" w:rsidP="00FC2F53">
      <w:pPr>
        <w:pStyle w:val="Heading1"/>
        <w:tabs>
          <w:tab w:val="left" w:pos="3002"/>
          <w:tab w:val="left" w:pos="10968"/>
        </w:tabs>
        <w:jc w:val="center"/>
        <w:rPr>
          <w:rFonts w:asciiTheme="minorHAnsi" w:hAnsiTheme="minorHAnsi" w:cstheme="minorHAnsi"/>
          <w:u w:val="single"/>
        </w:rPr>
      </w:pPr>
      <w:r w:rsidRPr="006A7B71">
        <w:rPr>
          <w:rFonts w:asciiTheme="minorHAnsi" w:hAnsiTheme="minorHAnsi" w:cstheme="minorHAnsi"/>
          <w:u w:val="single"/>
          <w:shd w:val="clear" w:color="auto" w:fill="D9D9D9"/>
        </w:rPr>
        <w:t xml:space="preserve">COURSE ASSIGNMENTS AND </w:t>
      </w:r>
      <w:r w:rsidR="00C2041F" w:rsidRPr="006A7B71">
        <w:rPr>
          <w:rFonts w:asciiTheme="minorHAnsi" w:hAnsiTheme="minorHAnsi" w:cstheme="minorHAnsi"/>
          <w:u w:val="single"/>
          <w:shd w:val="clear" w:color="auto" w:fill="D9D9D9"/>
        </w:rPr>
        <w:t>EVALUATION</w:t>
      </w:r>
    </w:p>
    <w:p w14:paraId="657A26C6" w14:textId="77777777" w:rsidR="00181D00" w:rsidRPr="006A7B71" w:rsidRDefault="00181D00">
      <w:pPr>
        <w:pStyle w:val="BodyText"/>
        <w:spacing w:before="6"/>
        <w:ind w:left="0" w:firstLine="0"/>
        <w:rPr>
          <w:rFonts w:asciiTheme="minorHAnsi" w:hAnsiTheme="minorHAnsi" w:cstheme="minorHAnsi"/>
          <w:b/>
        </w:rPr>
      </w:pPr>
    </w:p>
    <w:p w14:paraId="657A26C7" w14:textId="77777777" w:rsidR="00181D00" w:rsidRPr="006A7B71" w:rsidRDefault="00C2041F">
      <w:pPr>
        <w:pStyle w:val="BodyText"/>
        <w:ind w:left="140" w:firstLine="0"/>
        <w:rPr>
          <w:rFonts w:asciiTheme="minorHAnsi" w:hAnsiTheme="minorHAnsi" w:cstheme="minorHAnsi"/>
        </w:rPr>
      </w:pPr>
      <w:r w:rsidRPr="006A7B71">
        <w:rPr>
          <w:rFonts w:asciiTheme="minorHAnsi" w:hAnsiTheme="minorHAnsi" w:cstheme="minorHAnsi"/>
          <w:u w:val="single"/>
        </w:rPr>
        <w:t>Grading System</w:t>
      </w:r>
    </w:p>
    <w:p w14:paraId="657A26C8" w14:textId="77777777" w:rsidR="00181D00" w:rsidRPr="006A7B71" w:rsidRDefault="00C2041F">
      <w:pPr>
        <w:pStyle w:val="BodyText"/>
        <w:tabs>
          <w:tab w:val="left" w:pos="1579"/>
          <w:tab w:val="left" w:pos="3019"/>
          <w:tab w:val="left" w:pos="4459"/>
          <w:tab w:val="left" w:pos="5899"/>
        </w:tabs>
        <w:spacing w:before="2"/>
        <w:ind w:left="140" w:firstLine="0"/>
        <w:rPr>
          <w:rFonts w:asciiTheme="minorHAnsi" w:hAnsiTheme="minorHAnsi" w:cstheme="minorHAnsi"/>
        </w:rPr>
      </w:pPr>
      <w:r w:rsidRPr="006A7B71">
        <w:rPr>
          <w:rFonts w:asciiTheme="minorHAnsi" w:hAnsiTheme="minorHAnsi" w:cstheme="minorHAnsi"/>
        </w:rPr>
        <w:t>A = 90-100</w:t>
      </w:r>
      <w:r w:rsidRPr="006A7B71">
        <w:rPr>
          <w:rFonts w:asciiTheme="minorHAnsi" w:hAnsiTheme="minorHAnsi" w:cstheme="minorHAnsi"/>
        </w:rPr>
        <w:tab/>
        <w:t>B = 80-89</w:t>
      </w:r>
      <w:r w:rsidRPr="006A7B71">
        <w:rPr>
          <w:rFonts w:asciiTheme="minorHAnsi" w:hAnsiTheme="minorHAnsi" w:cstheme="minorHAnsi"/>
        </w:rPr>
        <w:tab/>
        <w:t>C = 70-79</w:t>
      </w:r>
      <w:r w:rsidRPr="006A7B71">
        <w:rPr>
          <w:rFonts w:asciiTheme="minorHAnsi" w:hAnsiTheme="minorHAnsi" w:cstheme="minorHAnsi"/>
        </w:rPr>
        <w:tab/>
        <w:t>D = 60-69</w:t>
      </w:r>
      <w:r w:rsidRPr="006A7B71">
        <w:rPr>
          <w:rFonts w:asciiTheme="minorHAnsi" w:hAnsiTheme="minorHAnsi" w:cstheme="minorHAnsi"/>
        </w:rPr>
        <w:tab/>
        <w:t>F = Below 60</w:t>
      </w:r>
    </w:p>
    <w:p w14:paraId="657A26C9" w14:textId="77777777" w:rsidR="00181D00" w:rsidRPr="006A7B71" w:rsidRDefault="00181D00">
      <w:pPr>
        <w:pStyle w:val="BodyText"/>
        <w:spacing w:before="6"/>
        <w:ind w:left="0" w:firstLine="0"/>
        <w:rPr>
          <w:rFonts w:asciiTheme="minorHAnsi" w:hAnsiTheme="minorHAnsi" w:cstheme="minorHAnsi"/>
        </w:rPr>
      </w:pPr>
    </w:p>
    <w:p w14:paraId="657A26CA" w14:textId="77777777" w:rsidR="00181D00" w:rsidRPr="006A7B71" w:rsidRDefault="00C2041F">
      <w:pPr>
        <w:pStyle w:val="BodyText"/>
        <w:ind w:left="140" w:firstLine="0"/>
        <w:rPr>
          <w:rFonts w:asciiTheme="minorHAnsi" w:hAnsiTheme="minorHAnsi" w:cstheme="minorHAnsi"/>
          <w:b/>
        </w:rPr>
      </w:pPr>
      <w:r w:rsidRPr="006A7B71">
        <w:rPr>
          <w:rFonts w:asciiTheme="minorHAnsi" w:hAnsiTheme="minorHAnsi" w:cstheme="minorHAnsi"/>
          <w:b/>
          <w:u w:val="single"/>
        </w:rPr>
        <w:t>Assignments</w:t>
      </w:r>
    </w:p>
    <w:p w14:paraId="657A26CB" w14:textId="77777777" w:rsidR="00385F3A" w:rsidRPr="006A7B71" w:rsidRDefault="00E967A3" w:rsidP="00385F3A">
      <w:pPr>
        <w:pStyle w:val="BodyText"/>
        <w:spacing w:before="2" w:line="242" w:lineRule="auto"/>
        <w:ind w:left="140" w:right="635" w:firstLine="0"/>
        <w:rPr>
          <w:rFonts w:asciiTheme="minorHAnsi" w:hAnsiTheme="minorHAnsi" w:cstheme="minorHAnsi"/>
        </w:rPr>
      </w:pPr>
      <w:r w:rsidRPr="006A7B71">
        <w:rPr>
          <w:rFonts w:asciiTheme="minorHAnsi" w:hAnsiTheme="minorHAnsi" w:cstheme="minorHAnsi"/>
        </w:rPr>
        <w:t>The</w:t>
      </w:r>
      <w:r w:rsidR="00C2041F" w:rsidRPr="006A7B71">
        <w:rPr>
          <w:rFonts w:asciiTheme="minorHAnsi" w:hAnsiTheme="minorHAnsi" w:cstheme="minorHAnsi"/>
        </w:rPr>
        <w:t xml:space="preserve"> final grade will </w:t>
      </w:r>
      <w:r w:rsidR="00D04CEE" w:rsidRPr="006A7B71">
        <w:rPr>
          <w:rFonts w:asciiTheme="minorHAnsi" w:hAnsiTheme="minorHAnsi" w:cstheme="minorHAnsi"/>
        </w:rPr>
        <w:t xml:space="preserve">be </w:t>
      </w:r>
      <w:r w:rsidRPr="006A7B71">
        <w:rPr>
          <w:rFonts w:asciiTheme="minorHAnsi" w:hAnsiTheme="minorHAnsi" w:cstheme="minorHAnsi"/>
        </w:rPr>
        <w:t xml:space="preserve">based </w:t>
      </w:r>
      <w:r w:rsidR="00D04CEE" w:rsidRPr="006A7B71">
        <w:rPr>
          <w:rFonts w:asciiTheme="minorHAnsi" w:hAnsiTheme="minorHAnsi" w:cstheme="minorHAnsi"/>
        </w:rPr>
        <w:t>up</w:t>
      </w:r>
      <w:r w:rsidRPr="006A7B71">
        <w:rPr>
          <w:rFonts w:asciiTheme="minorHAnsi" w:hAnsiTheme="minorHAnsi" w:cstheme="minorHAnsi"/>
        </w:rPr>
        <w:t>on student performance</w:t>
      </w:r>
      <w:r w:rsidR="00C2041F" w:rsidRPr="006A7B71">
        <w:rPr>
          <w:rFonts w:asciiTheme="minorHAnsi" w:hAnsiTheme="minorHAnsi" w:cstheme="minorHAnsi"/>
        </w:rPr>
        <w:t xml:space="preserve"> on the fo</w:t>
      </w:r>
      <w:r w:rsidR="002E01DD" w:rsidRPr="006A7B71">
        <w:rPr>
          <w:rFonts w:asciiTheme="minorHAnsi" w:hAnsiTheme="minorHAnsi" w:cstheme="minorHAnsi"/>
        </w:rPr>
        <w:t xml:space="preserve">llowing </w:t>
      </w:r>
      <w:r w:rsidR="00892FE8" w:rsidRPr="006A7B71">
        <w:rPr>
          <w:rFonts w:asciiTheme="minorHAnsi" w:hAnsiTheme="minorHAnsi" w:cstheme="minorHAnsi"/>
        </w:rPr>
        <w:t>assignment categories</w:t>
      </w:r>
      <w:r w:rsidR="00DE6A54" w:rsidRPr="006A7B71">
        <w:rPr>
          <w:rFonts w:asciiTheme="minorHAnsi" w:hAnsiTheme="minorHAnsi" w:cstheme="minorHAnsi"/>
        </w:rPr>
        <w:t>:</w:t>
      </w:r>
    </w:p>
    <w:p w14:paraId="657A26CC" w14:textId="77777777" w:rsidR="00385F3A" w:rsidRPr="006A7B71" w:rsidRDefault="00385F3A" w:rsidP="00385F3A">
      <w:pPr>
        <w:pStyle w:val="BodyText"/>
        <w:spacing w:before="2" w:line="242" w:lineRule="auto"/>
        <w:ind w:left="140" w:right="635" w:firstLine="0"/>
        <w:rPr>
          <w:rFonts w:asciiTheme="minorHAnsi" w:hAnsiTheme="minorHAnsi" w:cstheme="minorHAnsi"/>
        </w:rPr>
      </w:pPr>
    </w:p>
    <w:p w14:paraId="657A26CD" w14:textId="77777777" w:rsidR="008474C7" w:rsidRPr="006A7B71" w:rsidRDefault="008474C7" w:rsidP="008474C7">
      <w:pPr>
        <w:pStyle w:val="BodyText"/>
        <w:spacing w:before="1"/>
        <w:ind w:left="460" w:firstLine="0"/>
        <w:rPr>
          <w:rFonts w:asciiTheme="minorHAnsi" w:hAnsiTheme="minorHAnsi" w:cstheme="minorHAnsi"/>
        </w:rPr>
      </w:pPr>
      <w:r w:rsidRPr="006A7B71">
        <w:rPr>
          <w:rFonts w:asciiTheme="minorHAnsi" w:hAnsiTheme="minorHAnsi" w:cstheme="minorHAnsi"/>
          <w:u w:val="single"/>
        </w:rPr>
        <w:t>50% Tests and Quizzes</w:t>
      </w:r>
    </w:p>
    <w:p w14:paraId="657A26CE" w14:textId="77777777" w:rsidR="008474C7" w:rsidRPr="006A7B71" w:rsidRDefault="008474C7" w:rsidP="008474C7">
      <w:pPr>
        <w:pStyle w:val="ListParagraph"/>
        <w:numPr>
          <w:ilvl w:val="0"/>
          <w:numId w:val="1"/>
        </w:numPr>
        <w:tabs>
          <w:tab w:val="left" w:pos="819"/>
          <w:tab w:val="left" w:pos="820"/>
        </w:tabs>
        <w:spacing w:before="4" w:line="290" w:lineRule="exact"/>
        <w:ind w:left="820"/>
        <w:rPr>
          <w:rFonts w:asciiTheme="minorHAnsi" w:hAnsiTheme="minorHAnsi" w:cstheme="minorHAnsi"/>
          <w:sz w:val="24"/>
          <w:szCs w:val="24"/>
        </w:rPr>
      </w:pPr>
      <w:r w:rsidRPr="006A7B71">
        <w:rPr>
          <w:rFonts w:asciiTheme="minorHAnsi" w:hAnsiTheme="minorHAnsi" w:cstheme="minorHAnsi"/>
          <w:sz w:val="24"/>
          <w:szCs w:val="24"/>
        </w:rPr>
        <w:t xml:space="preserve">Based upon all assigned readings </w:t>
      </w:r>
      <w:r w:rsidR="005B4641" w:rsidRPr="006A7B71">
        <w:rPr>
          <w:rFonts w:asciiTheme="minorHAnsi" w:hAnsiTheme="minorHAnsi" w:cstheme="minorHAnsi"/>
          <w:sz w:val="24"/>
          <w:szCs w:val="24"/>
        </w:rPr>
        <w:t xml:space="preserve">and activities, </w:t>
      </w:r>
      <w:r w:rsidRPr="006A7B71">
        <w:rPr>
          <w:rFonts w:asciiTheme="minorHAnsi" w:hAnsiTheme="minorHAnsi" w:cstheme="minorHAnsi"/>
          <w:sz w:val="24"/>
          <w:szCs w:val="24"/>
        </w:rPr>
        <w:t xml:space="preserve">including modules, class discussions, and class presentations </w:t>
      </w:r>
    </w:p>
    <w:p w14:paraId="657A26CF" w14:textId="77777777" w:rsidR="008474C7" w:rsidRPr="006A7B71" w:rsidRDefault="008474C7" w:rsidP="008474C7">
      <w:pPr>
        <w:pStyle w:val="ListParagraph"/>
        <w:tabs>
          <w:tab w:val="left" w:pos="819"/>
          <w:tab w:val="left" w:pos="820"/>
        </w:tabs>
        <w:spacing w:before="4" w:line="290" w:lineRule="exact"/>
        <w:ind w:left="820" w:firstLine="0"/>
        <w:rPr>
          <w:rFonts w:asciiTheme="minorHAnsi" w:hAnsiTheme="minorHAnsi" w:cstheme="minorHAnsi"/>
          <w:sz w:val="24"/>
          <w:szCs w:val="24"/>
        </w:rPr>
      </w:pPr>
    </w:p>
    <w:p w14:paraId="657A26D0" w14:textId="77777777" w:rsidR="00181D00" w:rsidRPr="006A7B71" w:rsidRDefault="00C2041F" w:rsidP="00DE6A54">
      <w:pPr>
        <w:pStyle w:val="BodyText"/>
        <w:spacing w:before="2" w:line="242" w:lineRule="auto"/>
        <w:ind w:left="500" w:right="635" w:firstLine="0"/>
        <w:rPr>
          <w:rFonts w:asciiTheme="minorHAnsi" w:hAnsiTheme="minorHAnsi" w:cstheme="minorHAnsi"/>
          <w:u w:val="single"/>
        </w:rPr>
      </w:pPr>
      <w:r w:rsidRPr="006A7B71">
        <w:rPr>
          <w:rFonts w:asciiTheme="minorHAnsi" w:hAnsiTheme="minorHAnsi" w:cstheme="minorHAnsi"/>
          <w:u w:val="single"/>
        </w:rPr>
        <w:t>2</w:t>
      </w:r>
      <w:r w:rsidR="00892FE8" w:rsidRPr="006A7B71">
        <w:rPr>
          <w:rFonts w:asciiTheme="minorHAnsi" w:hAnsiTheme="minorHAnsi" w:cstheme="minorHAnsi"/>
          <w:u w:val="single"/>
        </w:rPr>
        <w:t>0</w:t>
      </w:r>
      <w:r w:rsidR="00385F3A" w:rsidRPr="006A7B71">
        <w:rPr>
          <w:rFonts w:asciiTheme="minorHAnsi" w:hAnsiTheme="minorHAnsi" w:cstheme="minorHAnsi"/>
          <w:u w:val="single"/>
        </w:rPr>
        <w:t>% Review of Related Literature</w:t>
      </w:r>
      <w:r w:rsidR="007F477B" w:rsidRPr="006A7B71">
        <w:rPr>
          <w:rFonts w:asciiTheme="minorHAnsi" w:hAnsiTheme="minorHAnsi" w:cstheme="minorHAnsi"/>
          <w:u w:val="single"/>
        </w:rPr>
        <w:t xml:space="preserve"> </w:t>
      </w:r>
    </w:p>
    <w:p w14:paraId="657A26D1" w14:textId="77777777" w:rsidR="006575E8" w:rsidRPr="006A7B71" w:rsidRDefault="006C40D5" w:rsidP="006575E8">
      <w:pPr>
        <w:pStyle w:val="BodyText"/>
        <w:numPr>
          <w:ilvl w:val="0"/>
          <w:numId w:val="15"/>
        </w:numPr>
        <w:spacing w:before="2" w:line="242" w:lineRule="auto"/>
        <w:ind w:left="860" w:right="635"/>
        <w:rPr>
          <w:rFonts w:asciiTheme="minorHAnsi" w:hAnsiTheme="minorHAnsi" w:cstheme="minorHAnsi"/>
        </w:rPr>
      </w:pPr>
      <w:r w:rsidRPr="006A7B71">
        <w:rPr>
          <w:rFonts w:asciiTheme="minorHAnsi" w:hAnsiTheme="minorHAnsi" w:cstheme="minorHAnsi"/>
        </w:rPr>
        <w:t>Share an Overview of your Literature Review in an oral Class Presentation</w:t>
      </w:r>
      <w:r w:rsidRPr="006A7B71">
        <w:rPr>
          <w:rFonts w:asciiTheme="minorHAnsi" w:hAnsiTheme="minorHAnsi" w:cstheme="minorHAnsi"/>
          <w:i/>
        </w:rPr>
        <w:t xml:space="preserve">:  </w:t>
      </w:r>
      <w:r w:rsidR="006575E8" w:rsidRPr="006A7B71">
        <w:rPr>
          <w:rFonts w:asciiTheme="minorHAnsi" w:hAnsiTheme="minorHAnsi" w:cstheme="minorHAnsi"/>
          <w:i/>
        </w:rPr>
        <w:t>Lightning Round</w:t>
      </w:r>
      <w:r w:rsidR="006575E8" w:rsidRPr="006A7B71">
        <w:rPr>
          <w:rFonts w:asciiTheme="minorHAnsi" w:hAnsiTheme="minorHAnsi" w:cstheme="minorHAnsi"/>
        </w:rPr>
        <w:t xml:space="preserve"> (5-minute) Class Presentation of most important “take-aways” = 5%</w:t>
      </w:r>
    </w:p>
    <w:p w14:paraId="657A26D2" w14:textId="77777777" w:rsidR="007F477B" w:rsidRPr="006A7B71" w:rsidRDefault="007F477B" w:rsidP="006575E8">
      <w:pPr>
        <w:pStyle w:val="BodyText"/>
        <w:numPr>
          <w:ilvl w:val="0"/>
          <w:numId w:val="15"/>
        </w:numPr>
        <w:spacing w:before="2" w:line="242" w:lineRule="auto"/>
        <w:ind w:left="860" w:right="635"/>
        <w:rPr>
          <w:rFonts w:asciiTheme="minorHAnsi" w:hAnsiTheme="minorHAnsi" w:cstheme="minorHAnsi"/>
        </w:rPr>
      </w:pPr>
      <w:r w:rsidRPr="006A7B71">
        <w:rPr>
          <w:rFonts w:asciiTheme="minorHAnsi" w:hAnsiTheme="minorHAnsi" w:cstheme="minorHAnsi"/>
        </w:rPr>
        <w:t>Typed (APA) Lit Review</w:t>
      </w:r>
      <w:r w:rsidR="006575E8" w:rsidRPr="006A7B71">
        <w:rPr>
          <w:rFonts w:asciiTheme="minorHAnsi" w:hAnsiTheme="minorHAnsi" w:cstheme="minorHAnsi"/>
        </w:rPr>
        <w:t xml:space="preserve"> = 15%</w:t>
      </w:r>
      <w:r w:rsidRPr="006A7B71">
        <w:rPr>
          <w:rFonts w:asciiTheme="minorHAnsi" w:hAnsiTheme="minorHAnsi" w:cstheme="minorHAnsi"/>
        </w:rPr>
        <w:t xml:space="preserve"> </w:t>
      </w:r>
    </w:p>
    <w:p w14:paraId="657A26D3" w14:textId="77777777" w:rsidR="00181D00" w:rsidRPr="006A7B71" w:rsidRDefault="00385F3A" w:rsidP="00DE6A54">
      <w:pPr>
        <w:pStyle w:val="BodyText"/>
        <w:numPr>
          <w:ilvl w:val="0"/>
          <w:numId w:val="10"/>
        </w:numPr>
        <w:spacing w:line="242" w:lineRule="auto"/>
        <w:ind w:left="860"/>
        <w:rPr>
          <w:rFonts w:asciiTheme="minorHAnsi" w:hAnsiTheme="minorHAnsi" w:cstheme="minorHAnsi"/>
        </w:rPr>
      </w:pPr>
      <w:r w:rsidRPr="006A7B71">
        <w:rPr>
          <w:rFonts w:asciiTheme="minorHAnsi" w:hAnsiTheme="minorHAnsi" w:cstheme="minorHAnsi"/>
        </w:rPr>
        <w:t xml:space="preserve">Prepare a </w:t>
      </w:r>
      <w:r w:rsidR="00495EAA" w:rsidRPr="006A7B71">
        <w:rPr>
          <w:rFonts w:asciiTheme="minorHAnsi" w:hAnsiTheme="minorHAnsi" w:cstheme="minorHAnsi"/>
        </w:rPr>
        <w:t xml:space="preserve">typed </w:t>
      </w:r>
      <w:r w:rsidR="003F4257" w:rsidRPr="006A7B71">
        <w:rPr>
          <w:rFonts w:asciiTheme="minorHAnsi" w:hAnsiTheme="minorHAnsi" w:cstheme="minorHAnsi"/>
        </w:rPr>
        <w:t>literature review (</w:t>
      </w:r>
      <w:r w:rsidR="00495EAA" w:rsidRPr="006A7B71">
        <w:rPr>
          <w:rFonts w:asciiTheme="minorHAnsi" w:hAnsiTheme="minorHAnsi" w:cstheme="minorHAnsi"/>
        </w:rPr>
        <w:t>minimum of 12</w:t>
      </w:r>
      <w:r w:rsidR="00892FE8" w:rsidRPr="006A7B71">
        <w:rPr>
          <w:rFonts w:asciiTheme="minorHAnsi" w:hAnsiTheme="minorHAnsi" w:cstheme="minorHAnsi"/>
        </w:rPr>
        <w:t xml:space="preserve"> </w:t>
      </w:r>
      <w:r w:rsidRPr="006A7B71">
        <w:rPr>
          <w:rFonts w:asciiTheme="minorHAnsi" w:hAnsiTheme="minorHAnsi" w:cstheme="minorHAnsi"/>
        </w:rPr>
        <w:t xml:space="preserve">sources) addressing diversity and social justice relating to your </w:t>
      </w:r>
      <w:proofErr w:type="gramStart"/>
      <w:r w:rsidRPr="006A7B71">
        <w:rPr>
          <w:rFonts w:asciiTheme="minorHAnsi" w:hAnsiTheme="minorHAnsi" w:cstheme="minorHAnsi"/>
        </w:rPr>
        <w:t>particular area</w:t>
      </w:r>
      <w:proofErr w:type="gramEnd"/>
      <w:r w:rsidRPr="006A7B71">
        <w:rPr>
          <w:rFonts w:asciiTheme="minorHAnsi" w:hAnsiTheme="minorHAnsi" w:cstheme="minorHAnsi"/>
        </w:rPr>
        <w:t xml:space="preserve"> of Music Education (e.g., band, chorus, general music, orchestra). </w:t>
      </w:r>
    </w:p>
    <w:p w14:paraId="657A26D4" w14:textId="77777777" w:rsidR="00BA042F" w:rsidRPr="006A7B71" w:rsidRDefault="00BA042F" w:rsidP="006C40D5">
      <w:pPr>
        <w:pStyle w:val="BodyText"/>
        <w:numPr>
          <w:ilvl w:val="0"/>
          <w:numId w:val="10"/>
        </w:numPr>
        <w:spacing w:line="242" w:lineRule="auto"/>
        <w:ind w:left="860"/>
        <w:rPr>
          <w:rFonts w:asciiTheme="minorHAnsi" w:hAnsiTheme="minorHAnsi" w:cstheme="minorHAnsi"/>
        </w:rPr>
      </w:pPr>
      <w:r w:rsidRPr="006A7B71">
        <w:rPr>
          <w:rFonts w:asciiTheme="minorHAnsi" w:hAnsiTheme="minorHAnsi" w:cstheme="minorHAnsi"/>
        </w:rPr>
        <w:t>OK to use our text and articles from our course Readings as part of your 12 sources as appropriate to your specific research interest.</w:t>
      </w:r>
      <w:r w:rsidR="00892FE8" w:rsidRPr="006A7B71">
        <w:rPr>
          <w:rFonts w:asciiTheme="minorHAnsi" w:hAnsiTheme="minorHAnsi" w:cstheme="minorHAnsi"/>
        </w:rPr>
        <w:t xml:space="preserve">  May include scholarly books</w:t>
      </w:r>
      <w:r w:rsidR="00EA2FBC" w:rsidRPr="006A7B71">
        <w:rPr>
          <w:rFonts w:asciiTheme="minorHAnsi" w:hAnsiTheme="minorHAnsi" w:cstheme="minorHAnsi"/>
        </w:rPr>
        <w:t xml:space="preserve">, peer-reviewed journal articles, and peer-reviewed scholarly websites.  Informal websites such as </w:t>
      </w:r>
      <w:r w:rsidR="00B43395" w:rsidRPr="006A7B71">
        <w:rPr>
          <w:rFonts w:asciiTheme="minorHAnsi" w:hAnsiTheme="minorHAnsi" w:cstheme="minorHAnsi"/>
        </w:rPr>
        <w:t>Wikipedia are not acceptable for this assignment.</w:t>
      </w:r>
    </w:p>
    <w:p w14:paraId="657A26D5" w14:textId="77777777" w:rsidR="00385F3A" w:rsidRPr="006A7B71" w:rsidRDefault="00385F3A" w:rsidP="00DE6A54">
      <w:pPr>
        <w:pStyle w:val="ListParagraph"/>
        <w:numPr>
          <w:ilvl w:val="0"/>
          <w:numId w:val="10"/>
        </w:numPr>
        <w:tabs>
          <w:tab w:val="left" w:pos="819"/>
          <w:tab w:val="left" w:pos="820"/>
        </w:tabs>
        <w:spacing w:line="286" w:lineRule="exact"/>
        <w:ind w:left="860"/>
        <w:rPr>
          <w:rFonts w:asciiTheme="minorHAnsi" w:hAnsiTheme="minorHAnsi" w:cstheme="minorHAnsi"/>
          <w:sz w:val="24"/>
          <w:szCs w:val="24"/>
        </w:rPr>
      </w:pPr>
      <w:r w:rsidRPr="006A7B71">
        <w:rPr>
          <w:rFonts w:asciiTheme="minorHAnsi" w:hAnsiTheme="minorHAnsi" w:cstheme="minorHAnsi"/>
          <w:sz w:val="24"/>
          <w:szCs w:val="24"/>
        </w:rPr>
        <w:t>APA style</w:t>
      </w:r>
    </w:p>
    <w:p w14:paraId="657A26D6" w14:textId="77777777" w:rsidR="00BA042F" w:rsidRPr="006A7B71" w:rsidRDefault="00BA042F" w:rsidP="00DE6A54">
      <w:pPr>
        <w:pStyle w:val="ListParagraph"/>
        <w:numPr>
          <w:ilvl w:val="0"/>
          <w:numId w:val="10"/>
        </w:numPr>
        <w:tabs>
          <w:tab w:val="left" w:pos="819"/>
          <w:tab w:val="left" w:pos="820"/>
        </w:tabs>
        <w:spacing w:line="286" w:lineRule="exact"/>
        <w:ind w:left="860"/>
        <w:rPr>
          <w:rFonts w:asciiTheme="minorHAnsi" w:hAnsiTheme="minorHAnsi" w:cstheme="minorHAnsi"/>
          <w:b/>
          <w:sz w:val="24"/>
          <w:szCs w:val="24"/>
        </w:rPr>
      </w:pPr>
      <w:r w:rsidRPr="006A7B71">
        <w:rPr>
          <w:rFonts w:asciiTheme="minorHAnsi" w:hAnsiTheme="minorHAnsi" w:cstheme="minorHAnsi"/>
          <w:b/>
          <w:sz w:val="24"/>
          <w:szCs w:val="24"/>
        </w:rPr>
        <w:lastRenderedPageBreak/>
        <w:t>Contents:</w:t>
      </w:r>
    </w:p>
    <w:p w14:paraId="657A26D7" w14:textId="77777777" w:rsidR="00BA042F" w:rsidRPr="006A7B71" w:rsidRDefault="00BA042F" w:rsidP="00DE6A54">
      <w:pPr>
        <w:pStyle w:val="ListParagraph"/>
        <w:numPr>
          <w:ilvl w:val="1"/>
          <w:numId w:val="10"/>
        </w:numPr>
        <w:tabs>
          <w:tab w:val="left" w:pos="819"/>
          <w:tab w:val="left" w:pos="820"/>
        </w:tabs>
        <w:spacing w:line="286" w:lineRule="exact"/>
        <w:ind w:left="1800"/>
        <w:rPr>
          <w:rFonts w:asciiTheme="minorHAnsi" w:hAnsiTheme="minorHAnsi" w:cstheme="minorHAnsi"/>
          <w:sz w:val="24"/>
          <w:szCs w:val="24"/>
        </w:rPr>
      </w:pPr>
      <w:r w:rsidRPr="006A7B71">
        <w:rPr>
          <w:rFonts w:asciiTheme="minorHAnsi" w:hAnsiTheme="minorHAnsi" w:cstheme="minorHAnsi"/>
          <w:sz w:val="24"/>
          <w:szCs w:val="24"/>
        </w:rPr>
        <w:t>State purpose (</w:t>
      </w:r>
      <w:r w:rsidRPr="006A7B71">
        <w:rPr>
          <w:rFonts w:asciiTheme="minorHAnsi" w:hAnsiTheme="minorHAnsi" w:cstheme="minorHAnsi"/>
          <w:sz w:val="24"/>
          <w:szCs w:val="24"/>
          <w:u w:val="single"/>
        </w:rPr>
        <w:t>specific topic</w:t>
      </w:r>
      <w:r w:rsidRPr="006A7B71">
        <w:rPr>
          <w:rFonts w:asciiTheme="minorHAnsi" w:hAnsiTheme="minorHAnsi" w:cstheme="minorHAnsi"/>
          <w:sz w:val="24"/>
          <w:szCs w:val="24"/>
        </w:rPr>
        <w:t>) of your literature review (WHAT were you interested in learning?)</w:t>
      </w:r>
    </w:p>
    <w:p w14:paraId="657A26D8" w14:textId="77777777" w:rsidR="00BA042F" w:rsidRPr="006A7B71" w:rsidRDefault="00BA042F" w:rsidP="00DE6A54">
      <w:pPr>
        <w:pStyle w:val="ListParagraph"/>
        <w:numPr>
          <w:ilvl w:val="1"/>
          <w:numId w:val="10"/>
        </w:numPr>
        <w:tabs>
          <w:tab w:val="left" w:pos="819"/>
          <w:tab w:val="left" w:pos="820"/>
        </w:tabs>
        <w:spacing w:line="286" w:lineRule="exact"/>
        <w:ind w:left="1800"/>
        <w:rPr>
          <w:rFonts w:asciiTheme="minorHAnsi" w:hAnsiTheme="minorHAnsi" w:cstheme="minorHAnsi"/>
          <w:sz w:val="24"/>
          <w:szCs w:val="24"/>
        </w:rPr>
      </w:pPr>
      <w:r w:rsidRPr="006A7B71">
        <w:rPr>
          <w:rFonts w:asciiTheme="minorHAnsi" w:hAnsiTheme="minorHAnsi" w:cstheme="minorHAnsi"/>
          <w:sz w:val="24"/>
          <w:szCs w:val="24"/>
        </w:rPr>
        <w:t>Explain WHY this topic is important to your area of music education.</w:t>
      </w:r>
    </w:p>
    <w:p w14:paraId="657A26D9" w14:textId="77777777" w:rsidR="00495EAA" w:rsidRPr="006A7B71" w:rsidRDefault="00495EAA" w:rsidP="00DE6A54">
      <w:pPr>
        <w:pStyle w:val="ListParagraph"/>
        <w:numPr>
          <w:ilvl w:val="1"/>
          <w:numId w:val="10"/>
        </w:numPr>
        <w:tabs>
          <w:tab w:val="left" w:pos="819"/>
          <w:tab w:val="left" w:pos="820"/>
        </w:tabs>
        <w:spacing w:line="286" w:lineRule="exact"/>
        <w:ind w:left="1800"/>
        <w:rPr>
          <w:rFonts w:asciiTheme="minorHAnsi" w:hAnsiTheme="minorHAnsi" w:cstheme="minorHAnsi"/>
          <w:sz w:val="24"/>
          <w:szCs w:val="24"/>
        </w:rPr>
      </w:pPr>
      <w:r w:rsidRPr="006A7B71">
        <w:rPr>
          <w:rFonts w:asciiTheme="minorHAnsi" w:hAnsiTheme="minorHAnsi" w:cstheme="minorHAnsi"/>
          <w:sz w:val="24"/>
          <w:szCs w:val="24"/>
        </w:rPr>
        <w:t>Compare and contrast different research findings</w:t>
      </w:r>
      <w:r w:rsidR="006C40D5" w:rsidRPr="006A7B71">
        <w:rPr>
          <w:rFonts w:asciiTheme="minorHAnsi" w:hAnsiTheme="minorHAnsi" w:cstheme="minorHAnsi"/>
          <w:sz w:val="24"/>
          <w:szCs w:val="24"/>
        </w:rPr>
        <w:t xml:space="preserve"> (include appropriate in-text citations throughout)</w:t>
      </w:r>
    </w:p>
    <w:p w14:paraId="657A26DA" w14:textId="77777777" w:rsidR="00BA042F" w:rsidRPr="006A7B71" w:rsidRDefault="00BA042F" w:rsidP="00DE6A54">
      <w:pPr>
        <w:pStyle w:val="ListParagraph"/>
        <w:numPr>
          <w:ilvl w:val="0"/>
          <w:numId w:val="10"/>
        </w:numPr>
        <w:tabs>
          <w:tab w:val="left" w:pos="819"/>
          <w:tab w:val="left" w:pos="820"/>
        </w:tabs>
        <w:spacing w:line="286" w:lineRule="exact"/>
        <w:ind w:left="860"/>
        <w:rPr>
          <w:rFonts w:asciiTheme="minorHAnsi" w:hAnsiTheme="minorHAnsi" w:cstheme="minorHAnsi"/>
          <w:sz w:val="24"/>
          <w:szCs w:val="24"/>
        </w:rPr>
      </w:pPr>
      <w:r w:rsidRPr="006A7B71">
        <w:rPr>
          <w:rFonts w:asciiTheme="minorHAnsi" w:hAnsiTheme="minorHAnsi" w:cstheme="minorHAnsi"/>
          <w:sz w:val="24"/>
          <w:szCs w:val="24"/>
        </w:rPr>
        <w:t>Recommendations</w:t>
      </w:r>
    </w:p>
    <w:p w14:paraId="657A26DB" w14:textId="77777777" w:rsidR="00385F3A" w:rsidRPr="006A7B71" w:rsidRDefault="00BA042F" w:rsidP="00DE6A54">
      <w:pPr>
        <w:pStyle w:val="ListParagraph"/>
        <w:numPr>
          <w:ilvl w:val="1"/>
          <w:numId w:val="10"/>
        </w:numPr>
        <w:tabs>
          <w:tab w:val="left" w:pos="819"/>
          <w:tab w:val="left" w:pos="820"/>
        </w:tabs>
        <w:spacing w:line="286" w:lineRule="exact"/>
        <w:ind w:left="1800"/>
        <w:rPr>
          <w:rFonts w:asciiTheme="minorHAnsi" w:hAnsiTheme="minorHAnsi" w:cstheme="minorHAnsi"/>
          <w:sz w:val="24"/>
          <w:szCs w:val="24"/>
        </w:rPr>
      </w:pPr>
      <w:r w:rsidRPr="006A7B71">
        <w:rPr>
          <w:rFonts w:asciiTheme="minorHAnsi" w:hAnsiTheme="minorHAnsi" w:cstheme="minorHAnsi"/>
          <w:sz w:val="24"/>
          <w:szCs w:val="24"/>
        </w:rPr>
        <w:t xml:space="preserve">Implications for Music Education - </w:t>
      </w:r>
      <w:r w:rsidR="00385F3A" w:rsidRPr="006A7B71">
        <w:rPr>
          <w:rFonts w:asciiTheme="minorHAnsi" w:hAnsiTheme="minorHAnsi" w:cstheme="minorHAnsi"/>
          <w:sz w:val="24"/>
          <w:szCs w:val="24"/>
        </w:rPr>
        <w:t xml:space="preserve">Must emphasize practical </w:t>
      </w:r>
      <w:r w:rsidR="00495EAA" w:rsidRPr="006A7B71">
        <w:rPr>
          <w:rFonts w:asciiTheme="minorHAnsi" w:hAnsiTheme="minorHAnsi" w:cstheme="minorHAnsi"/>
          <w:sz w:val="24"/>
          <w:szCs w:val="24"/>
        </w:rPr>
        <w:t xml:space="preserve">music </w:t>
      </w:r>
      <w:r w:rsidR="00385F3A" w:rsidRPr="006A7B71">
        <w:rPr>
          <w:rFonts w:asciiTheme="minorHAnsi" w:hAnsiTheme="minorHAnsi" w:cstheme="minorHAnsi"/>
          <w:sz w:val="24"/>
          <w:szCs w:val="24"/>
        </w:rPr>
        <w:t>teaching applications</w:t>
      </w:r>
      <w:r w:rsidR="00836BF5" w:rsidRPr="006A7B71">
        <w:rPr>
          <w:rFonts w:asciiTheme="minorHAnsi" w:hAnsiTheme="minorHAnsi" w:cstheme="minorHAnsi"/>
          <w:sz w:val="24"/>
          <w:szCs w:val="24"/>
        </w:rPr>
        <w:t xml:space="preserve"> of </w:t>
      </w:r>
      <w:r w:rsidRPr="006A7B71">
        <w:rPr>
          <w:rFonts w:asciiTheme="minorHAnsi" w:hAnsiTheme="minorHAnsi" w:cstheme="minorHAnsi"/>
          <w:sz w:val="24"/>
          <w:szCs w:val="24"/>
        </w:rPr>
        <w:t xml:space="preserve">the </w:t>
      </w:r>
      <w:r w:rsidR="00836BF5" w:rsidRPr="006A7B71">
        <w:rPr>
          <w:rFonts w:asciiTheme="minorHAnsi" w:hAnsiTheme="minorHAnsi" w:cstheme="minorHAnsi"/>
          <w:sz w:val="24"/>
          <w:szCs w:val="24"/>
        </w:rPr>
        <w:t>research</w:t>
      </w:r>
    </w:p>
    <w:p w14:paraId="657A26DC" w14:textId="77777777" w:rsidR="00BA042F" w:rsidRPr="006A7B71" w:rsidRDefault="00BA042F" w:rsidP="00DE6A54">
      <w:pPr>
        <w:pStyle w:val="ListParagraph"/>
        <w:numPr>
          <w:ilvl w:val="1"/>
          <w:numId w:val="10"/>
        </w:numPr>
        <w:tabs>
          <w:tab w:val="left" w:pos="819"/>
          <w:tab w:val="left" w:pos="820"/>
        </w:tabs>
        <w:spacing w:line="286" w:lineRule="exact"/>
        <w:ind w:left="1800"/>
        <w:rPr>
          <w:rFonts w:asciiTheme="minorHAnsi" w:hAnsiTheme="minorHAnsi" w:cstheme="minorHAnsi"/>
          <w:sz w:val="24"/>
          <w:szCs w:val="24"/>
        </w:rPr>
      </w:pPr>
      <w:r w:rsidRPr="006A7B71">
        <w:rPr>
          <w:rFonts w:asciiTheme="minorHAnsi" w:hAnsiTheme="minorHAnsi" w:cstheme="minorHAnsi"/>
          <w:sz w:val="24"/>
          <w:szCs w:val="24"/>
        </w:rPr>
        <w:t>Recommendations for future research.  What are the most urgent research questions related to supporting diversity in your area of music education?  Are there any gaps in the literature?</w:t>
      </w:r>
    </w:p>
    <w:p w14:paraId="657A26DD" w14:textId="77777777" w:rsidR="00BA042F" w:rsidRPr="006A7B71" w:rsidRDefault="00BA042F" w:rsidP="00DE6A54">
      <w:pPr>
        <w:pStyle w:val="ListParagraph"/>
        <w:numPr>
          <w:ilvl w:val="0"/>
          <w:numId w:val="10"/>
        </w:numPr>
        <w:tabs>
          <w:tab w:val="left" w:pos="819"/>
          <w:tab w:val="left" w:pos="820"/>
        </w:tabs>
        <w:spacing w:line="286" w:lineRule="exact"/>
        <w:ind w:left="860"/>
        <w:rPr>
          <w:rFonts w:asciiTheme="minorHAnsi" w:hAnsiTheme="minorHAnsi" w:cstheme="minorHAnsi"/>
          <w:sz w:val="24"/>
          <w:szCs w:val="24"/>
        </w:rPr>
      </w:pPr>
      <w:r w:rsidRPr="006A7B71">
        <w:rPr>
          <w:rFonts w:asciiTheme="minorHAnsi" w:hAnsiTheme="minorHAnsi" w:cstheme="minorHAnsi"/>
          <w:sz w:val="24"/>
          <w:szCs w:val="24"/>
        </w:rPr>
        <w:t xml:space="preserve">Include </w:t>
      </w:r>
      <w:r w:rsidRPr="006A7B71">
        <w:rPr>
          <w:rFonts w:asciiTheme="minorHAnsi" w:hAnsiTheme="minorHAnsi" w:cstheme="minorHAnsi"/>
          <w:b/>
          <w:sz w:val="24"/>
          <w:szCs w:val="24"/>
        </w:rPr>
        <w:t xml:space="preserve">References </w:t>
      </w:r>
      <w:r w:rsidRPr="006A7B71">
        <w:rPr>
          <w:rFonts w:asciiTheme="minorHAnsi" w:hAnsiTheme="minorHAnsi" w:cstheme="minorHAnsi"/>
          <w:sz w:val="24"/>
          <w:szCs w:val="24"/>
        </w:rPr>
        <w:t>(APA)</w:t>
      </w:r>
    </w:p>
    <w:p w14:paraId="657A26DE" w14:textId="77777777" w:rsidR="00385F3A" w:rsidRPr="006A7B71" w:rsidRDefault="00385F3A" w:rsidP="00DE6A54">
      <w:pPr>
        <w:pStyle w:val="ListParagraph"/>
        <w:tabs>
          <w:tab w:val="left" w:pos="819"/>
          <w:tab w:val="left" w:pos="820"/>
        </w:tabs>
        <w:spacing w:before="3" w:line="286" w:lineRule="exact"/>
        <w:ind w:left="360" w:firstLine="0"/>
        <w:rPr>
          <w:rFonts w:asciiTheme="minorHAnsi" w:hAnsiTheme="minorHAnsi" w:cstheme="minorHAnsi"/>
          <w:sz w:val="24"/>
          <w:szCs w:val="24"/>
        </w:rPr>
      </w:pPr>
    </w:p>
    <w:p w14:paraId="657A26DF" w14:textId="77777777" w:rsidR="00836BF5" w:rsidRPr="006A7B71" w:rsidRDefault="00836BF5" w:rsidP="00DE6A54">
      <w:pPr>
        <w:pStyle w:val="BodyText"/>
        <w:spacing w:line="273" w:lineRule="exact"/>
        <w:ind w:left="460" w:firstLine="0"/>
        <w:rPr>
          <w:rFonts w:asciiTheme="minorHAnsi" w:hAnsiTheme="minorHAnsi" w:cstheme="minorHAnsi"/>
          <w:u w:val="single"/>
        </w:rPr>
      </w:pPr>
      <w:r w:rsidRPr="006A7B71">
        <w:rPr>
          <w:rFonts w:asciiTheme="minorHAnsi" w:hAnsiTheme="minorHAnsi" w:cstheme="minorHAnsi"/>
          <w:u w:val="single"/>
        </w:rPr>
        <w:t>20</w:t>
      </w:r>
      <w:r w:rsidR="00BD4A96" w:rsidRPr="006A7B71">
        <w:rPr>
          <w:rFonts w:asciiTheme="minorHAnsi" w:hAnsiTheme="minorHAnsi" w:cstheme="minorHAnsi"/>
          <w:u w:val="single"/>
        </w:rPr>
        <w:t>% Music Program Modification Plan</w:t>
      </w:r>
    </w:p>
    <w:p w14:paraId="657A26E0" w14:textId="77777777" w:rsidR="006575E8" w:rsidRPr="006A7B71" w:rsidRDefault="00E8272B" w:rsidP="00DE6A54">
      <w:pPr>
        <w:pStyle w:val="BodyText"/>
        <w:numPr>
          <w:ilvl w:val="0"/>
          <w:numId w:val="14"/>
        </w:numPr>
        <w:spacing w:line="273" w:lineRule="exact"/>
        <w:ind w:left="820"/>
        <w:rPr>
          <w:rFonts w:asciiTheme="minorHAnsi" w:hAnsiTheme="minorHAnsi" w:cstheme="minorHAnsi"/>
        </w:rPr>
      </w:pPr>
      <w:r w:rsidRPr="006A7B71">
        <w:rPr>
          <w:rFonts w:asciiTheme="minorHAnsi" w:hAnsiTheme="minorHAnsi" w:cstheme="minorHAnsi"/>
          <w:i/>
        </w:rPr>
        <w:t>Lightning Round</w:t>
      </w:r>
      <w:r w:rsidRPr="006A7B71">
        <w:rPr>
          <w:rFonts w:asciiTheme="minorHAnsi" w:hAnsiTheme="minorHAnsi" w:cstheme="minorHAnsi"/>
        </w:rPr>
        <w:t xml:space="preserve"> (5-minute) Oral Class P</w:t>
      </w:r>
      <w:r w:rsidR="006575E8" w:rsidRPr="006A7B71">
        <w:rPr>
          <w:rFonts w:asciiTheme="minorHAnsi" w:hAnsiTheme="minorHAnsi" w:cstheme="minorHAnsi"/>
        </w:rPr>
        <w:t>resentation</w:t>
      </w:r>
      <w:r w:rsidRPr="006A7B71">
        <w:rPr>
          <w:rFonts w:asciiTheme="minorHAnsi" w:hAnsiTheme="minorHAnsi" w:cstheme="minorHAnsi"/>
        </w:rPr>
        <w:t xml:space="preserve"> of most important ideas for music ed program reform</w:t>
      </w:r>
      <w:r w:rsidR="006575E8" w:rsidRPr="006A7B71">
        <w:rPr>
          <w:rFonts w:asciiTheme="minorHAnsi" w:hAnsiTheme="minorHAnsi" w:cstheme="minorHAnsi"/>
        </w:rPr>
        <w:t xml:space="preserve"> = 5%, </w:t>
      </w:r>
    </w:p>
    <w:p w14:paraId="657A26E1" w14:textId="77777777" w:rsidR="00BD4A96" w:rsidRPr="006A7B71" w:rsidRDefault="006575E8" w:rsidP="00DE6A54">
      <w:pPr>
        <w:pStyle w:val="BodyText"/>
        <w:numPr>
          <w:ilvl w:val="0"/>
          <w:numId w:val="14"/>
        </w:numPr>
        <w:spacing w:line="273" w:lineRule="exact"/>
        <w:ind w:left="820"/>
        <w:rPr>
          <w:rFonts w:asciiTheme="minorHAnsi" w:hAnsiTheme="minorHAnsi" w:cstheme="minorHAnsi"/>
        </w:rPr>
      </w:pPr>
      <w:r w:rsidRPr="006A7B71">
        <w:rPr>
          <w:rFonts w:asciiTheme="minorHAnsi" w:hAnsiTheme="minorHAnsi" w:cstheme="minorHAnsi"/>
        </w:rPr>
        <w:t>Typed paper (APA) = 15</w:t>
      </w:r>
      <w:r w:rsidR="00BD4A96" w:rsidRPr="006A7B71">
        <w:rPr>
          <w:rFonts w:asciiTheme="minorHAnsi" w:hAnsiTheme="minorHAnsi" w:cstheme="minorHAnsi"/>
        </w:rPr>
        <w:t>%</w:t>
      </w:r>
    </w:p>
    <w:p w14:paraId="657A26E2" w14:textId="77777777" w:rsidR="001E43B8" w:rsidRPr="006A7B71" w:rsidRDefault="001E43B8" w:rsidP="00DE6A54">
      <w:pPr>
        <w:pStyle w:val="ListParagraph"/>
        <w:numPr>
          <w:ilvl w:val="0"/>
          <w:numId w:val="3"/>
        </w:numPr>
        <w:tabs>
          <w:tab w:val="left" w:pos="819"/>
          <w:tab w:val="left" w:pos="820"/>
        </w:tabs>
        <w:spacing w:line="242" w:lineRule="auto"/>
        <w:ind w:left="820" w:right="487"/>
        <w:rPr>
          <w:rFonts w:asciiTheme="minorHAnsi" w:hAnsiTheme="minorHAnsi" w:cstheme="minorHAnsi"/>
          <w:sz w:val="24"/>
          <w:szCs w:val="24"/>
        </w:rPr>
      </w:pPr>
      <w:r w:rsidRPr="006A7B71">
        <w:rPr>
          <w:rFonts w:asciiTheme="minorHAnsi" w:hAnsiTheme="minorHAnsi" w:cstheme="minorHAnsi"/>
          <w:sz w:val="24"/>
          <w:szCs w:val="24"/>
        </w:rPr>
        <w:t xml:space="preserve">Develop a detailed implementation plan for modifying your current </w:t>
      </w:r>
      <w:r w:rsidR="00DE6A54" w:rsidRPr="006A7B71">
        <w:rPr>
          <w:rFonts w:asciiTheme="minorHAnsi" w:hAnsiTheme="minorHAnsi" w:cstheme="minorHAnsi"/>
          <w:sz w:val="24"/>
          <w:szCs w:val="24"/>
        </w:rPr>
        <w:t xml:space="preserve">(or most recent) </w:t>
      </w:r>
      <w:r w:rsidRPr="006A7B71">
        <w:rPr>
          <w:rFonts w:asciiTheme="minorHAnsi" w:hAnsiTheme="minorHAnsi" w:cstheme="minorHAnsi"/>
          <w:sz w:val="24"/>
          <w:szCs w:val="24"/>
        </w:rPr>
        <w:t>music education program to</w:t>
      </w:r>
      <w:r w:rsidR="00BB486F" w:rsidRPr="006A7B71">
        <w:rPr>
          <w:rFonts w:asciiTheme="minorHAnsi" w:hAnsiTheme="minorHAnsi" w:cstheme="minorHAnsi"/>
          <w:sz w:val="24"/>
          <w:szCs w:val="24"/>
        </w:rPr>
        <w:t xml:space="preserve"> be more inviting and accommodating for diverse learners</w:t>
      </w:r>
      <w:r w:rsidR="00D04CEE" w:rsidRPr="006A7B71">
        <w:rPr>
          <w:rFonts w:asciiTheme="minorHAnsi" w:hAnsiTheme="minorHAnsi" w:cstheme="minorHAnsi"/>
          <w:sz w:val="24"/>
          <w:szCs w:val="24"/>
        </w:rPr>
        <w:t>.</w:t>
      </w:r>
      <w:r w:rsidR="00DE6A54" w:rsidRPr="006A7B71">
        <w:rPr>
          <w:rFonts w:asciiTheme="minorHAnsi" w:hAnsiTheme="minorHAnsi" w:cstheme="minorHAnsi"/>
          <w:sz w:val="24"/>
          <w:szCs w:val="24"/>
        </w:rPr>
        <w:t xml:space="preserve">  Students who have not yet taught in a full-time position may base this assignment upon recent music teaching experiences such as their clinical residency (student teaching).</w:t>
      </w:r>
    </w:p>
    <w:p w14:paraId="657A26E3" w14:textId="7C161AB2" w:rsidR="00A002DE" w:rsidRPr="006A7B71" w:rsidRDefault="00A002DE" w:rsidP="00DE6A54">
      <w:pPr>
        <w:pStyle w:val="ListParagraph"/>
        <w:numPr>
          <w:ilvl w:val="0"/>
          <w:numId w:val="3"/>
        </w:numPr>
        <w:tabs>
          <w:tab w:val="left" w:pos="819"/>
          <w:tab w:val="left" w:pos="820"/>
        </w:tabs>
        <w:spacing w:line="242" w:lineRule="auto"/>
        <w:ind w:left="820" w:right="487"/>
        <w:rPr>
          <w:rFonts w:asciiTheme="minorHAnsi" w:hAnsiTheme="minorHAnsi" w:cstheme="minorHAnsi"/>
          <w:sz w:val="24"/>
          <w:szCs w:val="24"/>
        </w:rPr>
      </w:pPr>
      <w:r w:rsidRPr="006A7B71">
        <w:rPr>
          <w:rFonts w:asciiTheme="minorHAnsi" w:hAnsiTheme="minorHAnsi" w:cstheme="minorHAnsi"/>
          <w:sz w:val="24"/>
          <w:szCs w:val="24"/>
        </w:rPr>
        <w:t xml:space="preserve">Include reference citations </w:t>
      </w:r>
      <w:r w:rsidR="00F0744A" w:rsidRPr="006A7B71">
        <w:rPr>
          <w:rFonts w:asciiTheme="minorHAnsi" w:hAnsiTheme="minorHAnsi" w:cstheme="minorHAnsi"/>
          <w:sz w:val="24"/>
          <w:szCs w:val="24"/>
        </w:rPr>
        <w:t xml:space="preserve">throughout your document </w:t>
      </w:r>
      <w:r w:rsidRPr="006A7B71">
        <w:rPr>
          <w:rFonts w:asciiTheme="minorHAnsi" w:hAnsiTheme="minorHAnsi" w:cstheme="minorHAnsi"/>
          <w:sz w:val="24"/>
          <w:szCs w:val="24"/>
        </w:rPr>
        <w:t>supporting research-based best practice</w:t>
      </w:r>
      <w:r w:rsidR="005D7E63" w:rsidRPr="006A7B71">
        <w:rPr>
          <w:rFonts w:asciiTheme="minorHAnsi" w:hAnsiTheme="minorHAnsi" w:cstheme="minorHAnsi"/>
          <w:sz w:val="24"/>
          <w:szCs w:val="24"/>
        </w:rPr>
        <w:t xml:space="preserve"> in music education</w:t>
      </w:r>
    </w:p>
    <w:p w14:paraId="7139A202" w14:textId="0B8157E8" w:rsidR="00F0744A" w:rsidRPr="006A7B71" w:rsidRDefault="00F0744A" w:rsidP="00DE6A54">
      <w:pPr>
        <w:pStyle w:val="ListParagraph"/>
        <w:numPr>
          <w:ilvl w:val="0"/>
          <w:numId w:val="3"/>
        </w:numPr>
        <w:tabs>
          <w:tab w:val="left" w:pos="819"/>
          <w:tab w:val="left" w:pos="820"/>
        </w:tabs>
        <w:spacing w:line="242" w:lineRule="auto"/>
        <w:ind w:left="820" w:right="487"/>
        <w:rPr>
          <w:rFonts w:asciiTheme="minorHAnsi" w:hAnsiTheme="minorHAnsi" w:cstheme="minorHAnsi"/>
          <w:sz w:val="24"/>
          <w:szCs w:val="24"/>
        </w:rPr>
      </w:pPr>
      <w:r w:rsidRPr="006A7B71">
        <w:rPr>
          <w:rFonts w:asciiTheme="minorHAnsi" w:hAnsiTheme="minorHAnsi" w:cstheme="minorHAnsi"/>
          <w:sz w:val="24"/>
          <w:szCs w:val="24"/>
        </w:rPr>
        <w:t>APA-style list of References</w:t>
      </w:r>
    </w:p>
    <w:p w14:paraId="657A26E4" w14:textId="77777777" w:rsidR="00181D00" w:rsidRPr="006A7B71" w:rsidRDefault="00181D00" w:rsidP="00DE6A54">
      <w:pPr>
        <w:pStyle w:val="BodyText"/>
        <w:spacing w:before="3"/>
        <w:ind w:left="360" w:firstLine="0"/>
        <w:rPr>
          <w:rFonts w:asciiTheme="minorHAnsi" w:hAnsiTheme="minorHAnsi" w:cstheme="minorHAnsi"/>
        </w:rPr>
      </w:pPr>
    </w:p>
    <w:p w14:paraId="657A26E5" w14:textId="77777777" w:rsidR="00181D00" w:rsidRPr="006A7B71" w:rsidRDefault="00C2041F" w:rsidP="00DE6A54">
      <w:pPr>
        <w:pStyle w:val="BodyText"/>
        <w:ind w:left="460" w:firstLine="0"/>
        <w:rPr>
          <w:rFonts w:asciiTheme="minorHAnsi" w:hAnsiTheme="minorHAnsi" w:cstheme="minorHAnsi"/>
        </w:rPr>
      </w:pPr>
      <w:r w:rsidRPr="006A7B71">
        <w:rPr>
          <w:rFonts w:asciiTheme="minorHAnsi" w:hAnsiTheme="minorHAnsi" w:cstheme="minorHAnsi"/>
          <w:u w:val="single"/>
        </w:rPr>
        <w:t>10% Participa</w:t>
      </w:r>
      <w:r w:rsidR="0087672B" w:rsidRPr="006A7B71">
        <w:rPr>
          <w:rFonts w:asciiTheme="minorHAnsi" w:hAnsiTheme="minorHAnsi" w:cstheme="minorHAnsi"/>
          <w:u w:val="single"/>
        </w:rPr>
        <w:t>tion</w:t>
      </w:r>
    </w:p>
    <w:p w14:paraId="657A26E7" w14:textId="705BEFD9" w:rsidR="00871866" w:rsidRPr="006A7B71" w:rsidRDefault="00FD61F2" w:rsidP="00B8273F">
      <w:pPr>
        <w:pStyle w:val="ListParagraph"/>
        <w:numPr>
          <w:ilvl w:val="0"/>
          <w:numId w:val="1"/>
        </w:numPr>
        <w:tabs>
          <w:tab w:val="left" w:pos="819"/>
          <w:tab w:val="left" w:pos="820"/>
          <w:tab w:val="left" w:pos="3694"/>
          <w:tab w:val="left" w:pos="10857"/>
        </w:tabs>
        <w:spacing w:before="76" w:line="240" w:lineRule="auto"/>
        <w:ind w:right="273" w:firstLine="0"/>
        <w:rPr>
          <w:rFonts w:asciiTheme="minorHAnsi" w:eastAsia="Calibri" w:hAnsiTheme="minorHAnsi" w:cstheme="minorHAnsi"/>
        </w:rPr>
      </w:pPr>
      <w:r w:rsidRPr="006A7B71">
        <w:rPr>
          <w:rFonts w:asciiTheme="minorHAnsi" w:hAnsiTheme="minorHAnsi" w:cstheme="minorHAnsi"/>
          <w:sz w:val="24"/>
          <w:szCs w:val="24"/>
        </w:rPr>
        <w:t>Contribute</w:t>
      </w:r>
      <w:r w:rsidR="00E967A3" w:rsidRPr="006A7B71">
        <w:rPr>
          <w:rFonts w:asciiTheme="minorHAnsi" w:hAnsiTheme="minorHAnsi" w:cstheme="minorHAnsi"/>
          <w:sz w:val="24"/>
          <w:szCs w:val="24"/>
        </w:rPr>
        <w:t xml:space="preserve"> actively</w:t>
      </w:r>
      <w:r w:rsidRPr="006A7B71">
        <w:rPr>
          <w:rFonts w:asciiTheme="minorHAnsi" w:hAnsiTheme="minorHAnsi" w:cstheme="minorHAnsi"/>
          <w:sz w:val="24"/>
          <w:szCs w:val="24"/>
        </w:rPr>
        <w:t xml:space="preserve"> to class activities, </w:t>
      </w:r>
      <w:r w:rsidR="00C2041F" w:rsidRPr="006A7B71">
        <w:rPr>
          <w:rFonts w:asciiTheme="minorHAnsi" w:hAnsiTheme="minorHAnsi" w:cstheme="minorHAnsi"/>
          <w:sz w:val="24"/>
          <w:szCs w:val="24"/>
        </w:rPr>
        <w:t>discussions</w:t>
      </w:r>
      <w:r w:rsidRPr="006A7B71">
        <w:rPr>
          <w:rFonts w:asciiTheme="minorHAnsi" w:hAnsiTheme="minorHAnsi" w:cstheme="minorHAnsi"/>
          <w:sz w:val="24"/>
          <w:szCs w:val="24"/>
        </w:rPr>
        <w:t>,</w:t>
      </w:r>
      <w:r w:rsidR="00A002DE" w:rsidRPr="006A7B71">
        <w:rPr>
          <w:rFonts w:asciiTheme="minorHAnsi" w:hAnsiTheme="minorHAnsi" w:cstheme="minorHAnsi"/>
          <w:sz w:val="24"/>
          <w:szCs w:val="24"/>
        </w:rPr>
        <w:t xml:space="preserve"> and presentations</w:t>
      </w:r>
      <w:r w:rsidR="00E967A3" w:rsidRPr="006A7B71">
        <w:rPr>
          <w:rFonts w:asciiTheme="minorHAnsi" w:hAnsiTheme="minorHAnsi" w:cstheme="minorHAnsi"/>
          <w:sz w:val="24"/>
          <w:szCs w:val="24"/>
        </w:rPr>
        <w:t xml:space="preserve">. </w:t>
      </w:r>
    </w:p>
    <w:p w14:paraId="01C47EA8" w14:textId="77777777" w:rsidR="006A7B71" w:rsidRPr="006A7B71" w:rsidRDefault="006A7B71" w:rsidP="006A7B71">
      <w:pPr>
        <w:pStyle w:val="ListParagraph"/>
        <w:ind w:left="460" w:firstLine="0"/>
        <w:rPr>
          <w:rFonts w:asciiTheme="minorHAnsi" w:hAnsiTheme="minorHAnsi" w:cstheme="minorHAnsi"/>
        </w:rPr>
      </w:pPr>
    </w:p>
    <w:p w14:paraId="5A97B441" w14:textId="27D7832E" w:rsidR="006A7B71" w:rsidRPr="006A7B71" w:rsidRDefault="006A7B71" w:rsidP="006A7B71">
      <w:pPr>
        <w:pStyle w:val="ListParagraph"/>
        <w:ind w:left="460" w:firstLine="0"/>
        <w:rPr>
          <w:rFonts w:asciiTheme="minorHAnsi" w:eastAsia="Calibri" w:hAnsiTheme="minorHAnsi" w:cstheme="minorHAnsi"/>
          <w:b/>
          <w:bCs/>
        </w:rPr>
      </w:pPr>
      <w:r w:rsidRPr="006A7B71">
        <w:rPr>
          <w:rFonts w:asciiTheme="minorHAnsi" w:eastAsia="Calibri" w:hAnsiTheme="minorHAnsi" w:cstheme="minorHAnsi"/>
          <w:b/>
          <w:bCs/>
        </w:rPr>
        <w:t>ACCOMMODATION POLICY:</w:t>
      </w:r>
    </w:p>
    <w:p w14:paraId="1FE92290" w14:textId="77777777" w:rsidR="006A7B71" w:rsidRPr="006A7B71" w:rsidRDefault="006A7B71" w:rsidP="006A7B71">
      <w:pPr>
        <w:pStyle w:val="ListParagraph"/>
        <w:ind w:left="460" w:firstLine="0"/>
        <w:rPr>
          <w:rFonts w:asciiTheme="minorHAnsi" w:eastAsia="Calibri" w:hAnsiTheme="minorHAnsi" w:cstheme="minorHAnsi"/>
          <w:b/>
          <w:bCs/>
        </w:rPr>
      </w:pPr>
    </w:p>
    <w:p w14:paraId="6A3BAD9F" w14:textId="6F9FA55C" w:rsidR="006A7B71" w:rsidRPr="006A7B71" w:rsidRDefault="006A7B71" w:rsidP="006A7B71">
      <w:pPr>
        <w:pStyle w:val="ListParagraph"/>
        <w:ind w:left="460" w:firstLine="0"/>
        <w:rPr>
          <w:rFonts w:asciiTheme="minorHAnsi" w:eastAsia="Calibri" w:hAnsiTheme="minorHAnsi" w:cstheme="minorHAnsi"/>
        </w:rPr>
      </w:pPr>
      <w:r w:rsidRPr="006A7B71">
        <w:rPr>
          <w:rFonts w:asciiTheme="minorHAnsi" w:eastAsia="Calibri" w:hAnsiTheme="minorHAnsi" w:cstheme="minorHAnsi"/>
        </w:rPr>
        <w:t xml:space="preserve">It is the policy of Auburn University and of this instructor to accommodate special needs. Students who need accommodations in class, as provided for by the American Disabilities Act, should arrange a confidential meeting with the instructor during the first week of classes - or as soon as possible if accommodations are needed immediately.  You must provide a copy of your Accommodation Memo and an Instructor Verification Form when you meet with the </w:t>
      </w:r>
      <w:proofErr w:type="gramStart"/>
      <w:r w:rsidRPr="006A7B71">
        <w:rPr>
          <w:rFonts w:asciiTheme="minorHAnsi" w:eastAsia="Calibri" w:hAnsiTheme="minorHAnsi" w:cstheme="minorHAnsi"/>
        </w:rPr>
        <w:t>Instructor</w:t>
      </w:r>
      <w:proofErr w:type="gramEnd"/>
      <w:r w:rsidRPr="006A7B71">
        <w:rPr>
          <w:rFonts w:asciiTheme="minorHAnsi" w:eastAsia="Calibri" w:hAnsiTheme="minorHAnsi" w:cstheme="minorHAnsi"/>
        </w:rPr>
        <w:t xml:space="preserve">. If you do not have these forms but need </w:t>
      </w:r>
      <w:proofErr w:type="gramStart"/>
      <w:r w:rsidRPr="006A7B71">
        <w:rPr>
          <w:rFonts w:asciiTheme="minorHAnsi" w:eastAsia="Calibri" w:hAnsiTheme="minorHAnsi" w:cstheme="minorHAnsi"/>
        </w:rPr>
        <w:t>accommodations</w:t>
      </w:r>
      <w:proofErr w:type="gramEnd"/>
      <w:r w:rsidRPr="006A7B71">
        <w:rPr>
          <w:rFonts w:asciiTheme="minorHAnsi" w:eastAsia="Calibri" w:hAnsiTheme="minorHAnsi" w:cstheme="minorHAnsi"/>
        </w:rPr>
        <w:t xml:space="preserve">, make an appointment with The Program for Students with Disabilities, 1244 Haley Center, 334-844-2096. Click this link for more information: </w:t>
      </w:r>
      <w:hyperlink r:id="rId9" w:history="1">
        <w:r w:rsidRPr="006A7B71">
          <w:rPr>
            <w:rStyle w:val="Hyperlink"/>
            <w:rFonts w:asciiTheme="minorHAnsi" w:hAnsiTheme="minorHAnsi" w:cstheme="minorHAnsi"/>
          </w:rPr>
          <w:t>Acc</w:t>
        </w:r>
        <w:r w:rsidRPr="006A7B71">
          <w:rPr>
            <w:rStyle w:val="Hyperlink"/>
            <w:rFonts w:asciiTheme="minorHAnsi" w:hAnsiTheme="minorHAnsi" w:cstheme="minorHAnsi"/>
          </w:rPr>
          <w:t>o</w:t>
        </w:r>
        <w:r w:rsidRPr="006A7B71">
          <w:rPr>
            <w:rStyle w:val="Hyperlink"/>
            <w:rFonts w:asciiTheme="minorHAnsi" w:hAnsiTheme="minorHAnsi" w:cstheme="minorHAnsi"/>
          </w:rPr>
          <w:t>mmodation Policy for Students with Disabilities &lt; Auburn University</w:t>
        </w:r>
      </w:hyperlink>
    </w:p>
    <w:p w14:paraId="27444980" w14:textId="77777777" w:rsidR="006A7B71" w:rsidRPr="006A7B71" w:rsidRDefault="006A7B71" w:rsidP="006A7B71">
      <w:pPr>
        <w:spacing w:before="180" w:after="180"/>
        <w:ind w:left="100"/>
        <w:rPr>
          <w:rFonts w:asciiTheme="minorHAnsi" w:hAnsiTheme="minorHAnsi" w:cstheme="minorHAnsi"/>
          <w:b/>
          <w:bCs/>
          <w:color w:val="2D3B45"/>
        </w:rPr>
      </w:pPr>
    </w:p>
    <w:p w14:paraId="4FF4F66F" w14:textId="77777777" w:rsidR="006A7B71" w:rsidRPr="006A7B71" w:rsidRDefault="006A7B71" w:rsidP="006A7B71">
      <w:pPr>
        <w:spacing w:before="180" w:after="180"/>
        <w:ind w:left="100"/>
        <w:rPr>
          <w:rFonts w:asciiTheme="minorHAnsi" w:hAnsiTheme="minorHAnsi" w:cstheme="minorHAnsi"/>
          <w:b/>
          <w:bCs/>
          <w:color w:val="2D3B45"/>
        </w:rPr>
      </w:pPr>
    </w:p>
    <w:p w14:paraId="6322035A" w14:textId="07BAE087" w:rsidR="006A7B71" w:rsidRPr="006A7B71" w:rsidRDefault="006A7B71" w:rsidP="006A7B71">
      <w:pPr>
        <w:spacing w:before="180" w:after="180"/>
        <w:ind w:left="100"/>
        <w:rPr>
          <w:rFonts w:asciiTheme="minorHAnsi" w:hAnsiTheme="minorHAnsi" w:cstheme="minorHAnsi"/>
          <w:b/>
          <w:bCs/>
          <w:color w:val="2D3B45"/>
        </w:rPr>
      </w:pPr>
      <w:r w:rsidRPr="006A7B71">
        <w:rPr>
          <w:rFonts w:asciiTheme="minorHAnsi" w:hAnsiTheme="minorHAnsi" w:cstheme="minorHAnsi"/>
          <w:b/>
          <w:bCs/>
          <w:color w:val="2D3B45"/>
        </w:rPr>
        <w:lastRenderedPageBreak/>
        <w:t>ACADEMIC HONESTY:</w:t>
      </w:r>
    </w:p>
    <w:p w14:paraId="2AE771CF" w14:textId="77777777" w:rsidR="006A7B71" w:rsidRPr="006A7B71" w:rsidRDefault="006A7B71" w:rsidP="006A7B71">
      <w:pPr>
        <w:pStyle w:val="ListParagraph"/>
        <w:numPr>
          <w:ilvl w:val="0"/>
          <w:numId w:val="1"/>
        </w:numPr>
        <w:spacing w:before="180" w:after="180"/>
        <w:rPr>
          <w:rFonts w:asciiTheme="minorHAnsi" w:hAnsiTheme="minorHAnsi" w:cstheme="minorHAnsi"/>
          <w:b/>
          <w:bCs/>
          <w:color w:val="2D3B45"/>
        </w:rPr>
      </w:pPr>
      <w:r w:rsidRPr="006A7B71">
        <w:rPr>
          <w:rFonts w:asciiTheme="minorHAnsi" w:hAnsiTheme="minorHAnsi" w:cstheme="minorHAnsi"/>
          <w:color w:val="2D3B45"/>
        </w:rPr>
        <w:t xml:space="preserve">Students are expected to engage in honest and ethical behavior in all aspects of their coursework and association with Auburn University. See </w:t>
      </w:r>
      <w:hyperlink r:id="rId10" w:history="1">
        <w:r w:rsidRPr="006A7B71">
          <w:rPr>
            <w:rStyle w:val="Hyperlink"/>
            <w:rFonts w:asciiTheme="minorHAnsi" w:hAnsiTheme="minorHAnsi" w:cstheme="minorHAnsi"/>
            <w:b/>
            <w:bCs/>
          </w:rPr>
          <w:t>Academic Dishonesty Student | Office of the Provost</w:t>
        </w:r>
      </w:hyperlink>
    </w:p>
    <w:p w14:paraId="0C05CB13" w14:textId="77777777" w:rsidR="006A7B71" w:rsidRPr="006A7B71" w:rsidRDefault="006A7B71" w:rsidP="006A7B71">
      <w:pPr>
        <w:pStyle w:val="ListParagraph"/>
        <w:numPr>
          <w:ilvl w:val="0"/>
          <w:numId w:val="1"/>
        </w:numPr>
        <w:spacing w:before="180" w:after="180"/>
        <w:rPr>
          <w:rFonts w:asciiTheme="minorHAnsi" w:hAnsiTheme="minorHAnsi" w:cstheme="minorHAnsi"/>
          <w:color w:val="2D3B45"/>
        </w:rPr>
      </w:pPr>
      <w:r w:rsidRPr="006A7B71">
        <w:rPr>
          <w:rFonts w:asciiTheme="minorHAnsi" w:hAnsiTheme="minorHAnsi" w:cstheme="minorHAnsi"/>
          <w:b/>
          <w:bCs/>
          <w:color w:val="2D3B45"/>
        </w:rPr>
        <w:t>AVOID PLAGIARISM!</w:t>
      </w:r>
    </w:p>
    <w:p w14:paraId="554C4635" w14:textId="77777777" w:rsidR="006A7B71" w:rsidRPr="006A7B71" w:rsidRDefault="006A7B71" w:rsidP="006A7B71">
      <w:pPr>
        <w:pStyle w:val="ListParagraph"/>
        <w:numPr>
          <w:ilvl w:val="0"/>
          <w:numId w:val="1"/>
        </w:numPr>
        <w:spacing w:before="180" w:after="180"/>
        <w:rPr>
          <w:rFonts w:asciiTheme="minorHAnsi" w:hAnsiTheme="minorHAnsi" w:cstheme="minorHAnsi"/>
          <w:color w:val="2D3B45"/>
        </w:rPr>
      </w:pPr>
      <w:r w:rsidRPr="006A7B71">
        <w:rPr>
          <w:rFonts w:asciiTheme="minorHAnsi" w:hAnsiTheme="minorHAnsi" w:cstheme="minorHAnsi"/>
          <w:color w:val="2D3B45"/>
        </w:rPr>
        <w:t xml:space="preserve">Extensive quoting of material in your writing is </w:t>
      </w:r>
      <w:r w:rsidRPr="006A7B71">
        <w:rPr>
          <w:rFonts w:asciiTheme="minorHAnsi" w:hAnsiTheme="minorHAnsi" w:cstheme="minorHAnsi"/>
          <w:color w:val="2D3B45"/>
          <w:u w:val="single"/>
        </w:rPr>
        <w:t xml:space="preserve">not </w:t>
      </w:r>
      <w:r w:rsidRPr="006A7B71">
        <w:rPr>
          <w:rFonts w:asciiTheme="minorHAnsi" w:hAnsiTheme="minorHAnsi" w:cstheme="minorHAnsi"/>
          <w:color w:val="2D3B45"/>
        </w:rPr>
        <w:t xml:space="preserve">acceptable. When using quotations is necessary, take care to provide in-text Reference Citations for </w:t>
      </w:r>
      <w:r w:rsidRPr="006A7B71">
        <w:rPr>
          <w:rFonts w:asciiTheme="minorHAnsi" w:hAnsiTheme="minorHAnsi" w:cstheme="minorHAnsi"/>
          <w:b/>
          <w:bCs/>
          <w:color w:val="2D3B45"/>
          <w:u w:val="single"/>
        </w:rPr>
        <w:t>all</w:t>
      </w:r>
      <w:r w:rsidRPr="006A7B71">
        <w:rPr>
          <w:rFonts w:asciiTheme="minorHAnsi" w:hAnsiTheme="minorHAnsi" w:cstheme="minorHAnsi"/>
          <w:color w:val="2D3B45"/>
        </w:rPr>
        <w:t xml:space="preserve"> sources (including websites and sound recordings) throughout your paper AND in References. All papers for your university courses must be your original work. </w:t>
      </w:r>
    </w:p>
    <w:p w14:paraId="6A2E42D5" w14:textId="77777777" w:rsidR="006A7B71" w:rsidRPr="006A7B71" w:rsidRDefault="006A7B71" w:rsidP="006A7B71">
      <w:pPr>
        <w:pStyle w:val="ListParagraph"/>
        <w:numPr>
          <w:ilvl w:val="0"/>
          <w:numId w:val="1"/>
        </w:numPr>
        <w:spacing w:before="180" w:after="180"/>
        <w:rPr>
          <w:rFonts w:asciiTheme="minorHAnsi" w:hAnsiTheme="minorHAnsi" w:cstheme="minorHAnsi"/>
          <w:color w:val="2D3B45"/>
        </w:rPr>
      </w:pPr>
      <w:r w:rsidRPr="006A7B71">
        <w:rPr>
          <w:rFonts w:asciiTheme="minorHAnsi" w:hAnsiTheme="minorHAnsi" w:cstheme="minorHAnsi"/>
          <w:b/>
          <w:bCs/>
          <w:color w:val="2D3B45"/>
          <w:u w:val="single"/>
        </w:rPr>
        <w:t>ALL</w:t>
      </w:r>
      <w:r w:rsidRPr="006A7B71">
        <w:rPr>
          <w:rFonts w:asciiTheme="minorHAnsi" w:hAnsiTheme="minorHAnsi" w:cstheme="minorHAnsi"/>
          <w:color w:val="2D3B45"/>
        </w:rPr>
        <w:t xml:space="preserve"> quoted material (even very short phrases or keywords) MUST be identified within quotation marks and cited. </w:t>
      </w:r>
    </w:p>
    <w:p w14:paraId="0BC6CE95" w14:textId="77777777" w:rsidR="006A7B71" w:rsidRPr="006A7B71" w:rsidRDefault="006A7B71" w:rsidP="006A7B71">
      <w:pPr>
        <w:pStyle w:val="ListParagraph"/>
        <w:numPr>
          <w:ilvl w:val="0"/>
          <w:numId w:val="1"/>
        </w:numPr>
        <w:spacing w:before="180" w:after="180"/>
        <w:rPr>
          <w:rFonts w:asciiTheme="minorHAnsi" w:hAnsiTheme="minorHAnsi" w:cstheme="minorHAnsi"/>
          <w:color w:val="2D3B45"/>
        </w:rPr>
      </w:pPr>
      <w:r w:rsidRPr="006A7B71">
        <w:rPr>
          <w:rFonts w:asciiTheme="minorHAnsi" w:hAnsiTheme="minorHAnsi" w:cstheme="minorHAnsi"/>
          <w:color w:val="2D3B45"/>
        </w:rPr>
        <w:t xml:space="preserve">Provide </w:t>
      </w:r>
      <w:r w:rsidRPr="006A7B71">
        <w:rPr>
          <w:rFonts w:asciiTheme="minorHAnsi" w:hAnsiTheme="minorHAnsi" w:cstheme="minorHAnsi"/>
          <w:color w:val="2D3B45"/>
          <w:u w:val="single"/>
        </w:rPr>
        <w:t>citations for all</w:t>
      </w:r>
      <w:r w:rsidRPr="006A7B71">
        <w:rPr>
          <w:rFonts w:asciiTheme="minorHAnsi" w:hAnsiTheme="minorHAnsi" w:cstheme="minorHAnsi"/>
          <w:color w:val="2D3B45"/>
        </w:rPr>
        <w:t xml:space="preserve"> sources even if not quoted directly (author, date). Include page number(s) for any direct quotations (author, date, </w:t>
      </w:r>
      <w:proofErr w:type="gramStart"/>
      <w:r w:rsidRPr="006A7B71">
        <w:rPr>
          <w:rFonts w:asciiTheme="minorHAnsi" w:hAnsiTheme="minorHAnsi" w:cstheme="minorHAnsi"/>
          <w:color w:val="2D3B45"/>
        </w:rPr>
        <w:t>p. #</w:t>
      </w:r>
      <w:proofErr w:type="gramEnd"/>
      <w:r w:rsidRPr="006A7B71">
        <w:rPr>
          <w:rFonts w:asciiTheme="minorHAnsi" w:hAnsiTheme="minorHAnsi" w:cstheme="minorHAnsi"/>
          <w:color w:val="2D3B45"/>
        </w:rPr>
        <w:t>).</w:t>
      </w:r>
    </w:p>
    <w:p w14:paraId="64EFDE80" w14:textId="77777777" w:rsidR="006A7B71" w:rsidRPr="006A7B71" w:rsidRDefault="006A7B71" w:rsidP="006A7B71">
      <w:pPr>
        <w:pStyle w:val="ListParagraph"/>
        <w:numPr>
          <w:ilvl w:val="0"/>
          <w:numId w:val="1"/>
        </w:numPr>
        <w:rPr>
          <w:rFonts w:asciiTheme="minorHAnsi" w:hAnsiTheme="minorHAnsi" w:cstheme="minorHAnsi"/>
          <w:color w:val="2D3B45"/>
        </w:rPr>
      </w:pPr>
      <w:r w:rsidRPr="006A7B71">
        <w:rPr>
          <w:rFonts w:asciiTheme="minorHAnsi" w:hAnsiTheme="minorHAnsi" w:cstheme="minorHAnsi"/>
          <w:b/>
          <w:bCs/>
          <w:color w:val="2D3B45"/>
        </w:rPr>
        <w:t xml:space="preserve">Definitions of </w:t>
      </w:r>
      <w:r w:rsidRPr="006A7B71">
        <w:rPr>
          <w:rFonts w:asciiTheme="minorHAnsi" w:hAnsiTheme="minorHAnsi" w:cstheme="minorHAnsi"/>
          <w:b/>
          <w:bCs/>
          <w:i/>
        </w:rPr>
        <w:t>Pla</w:t>
      </w:r>
      <w:r w:rsidRPr="006A7B71">
        <w:rPr>
          <w:rFonts w:asciiTheme="minorHAnsi" w:hAnsiTheme="minorHAnsi" w:cstheme="minorHAnsi"/>
          <w:b/>
          <w:bCs/>
          <w:i/>
        </w:rPr>
        <w:t>g</w:t>
      </w:r>
      <w:r w:rsidRPr="006A7B71">
        <w:rPr>
          <w:rFonts w:asciiTheme="minorHAnsi" w:hAnsiTheme="minorHAnsi" w:cstheme="minorHAnsi"/>
          <w:b/>
          <w:bCs/>
          <w:i/>
        </w:rPr>
        <w:t>iarism</w:t>
      </w:r>
    </w:p>
    <w:p w14:paraId="6137D36D" w14:textId="77777777" w:rsidR="006A7B71" w:rsidRPr="006A7B71" w:rsidRDefault="006A7B71" w:rsidP="006A7B71">
      <w:pPr>
        <w:pStyle w:val="ListParagraph"/>
        <w:numPr>
          <w:ilvl w:val="0"/>
          <w:numId w:val="1"/>
        </w:numPr>
        <w:spacing w:before="180" w:after="180"/>
        <w:rPr>
          <w:rFonts w:asciiTheme="minorHAnsi" w:hAnsiTheme="minorHAnsi" w:cstheme="minorHAnsi"/>
          <w:color w:val="2D3B45"/>
        </w:rPr>
      </w:pPr>
      <w:r w:rsidRPr="006A7B71">
        <w:rPr>
          <w:rFonts w:asciiTheme="minorHAnsi" w:hAnsiTheme="minorHAnsi" w:cstheme="minorHAnsi"/>
          <w:color w:val="2D3B45"/>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14:paraId="35B6F143" w14:textId="77777777" w:rsidR="006A7B71" w:rsidRPr="006A7B71" w:rsidRDefault="006A7B71" w:rsidP="006A7B71">
      <w:pPr>
        <w:pStyle w:val="ListParagraph"/>
        <w:numPr>
          <w:ilvl w:val="0"/>
          <w:numId w:val="1"/>
        </w:numPr>
        <w:spacing w:before="180" w:after="180"/>
        <w:rPr>
          <w:rFonts w:asciiTheme="minorHAnsi" w:hAnsiTheme="minorHAnsi" w:cstheme="minorHAnsi"/>
          <w:color w:val="2D3B45"/>
        </w:rPr>
      </w:pPr>
      <w:r w:rsidRPr="006A7B71">
        <w:rPr>
          <w:rFonts w:asciiTheme="minorHAnsi" w:hAnsiTheme="minorHAnsi" w:cstheme="minorHAnsi"/>
          <w:color w:val="2D3B45"/>
        </w:rPr>
        <w:t xml:space="preserve">1201.1.5 Plagiarism is a violation. In simplest terms, </w:t>
      </w:r>
      <w:r w:rsidRPr="006A7B71">
        <w:rPr>
          <w:rFonts w:asciiTheme="minorHAnsi" w:hAnsiTheme="minorHAnsi" w:cstheme="minorHAnsi"/>
          <w:b/>
          <w:bCs/>
          <w:i/>
          <w:color w:val="2D3B45"/>
        </w:rPr>
        <w:t>plagiarism is stealing</w:t>
      </w:r>
      <w:r w:rsidRPr="006A7B71">
        <w:rPr>
          <w:rFonts w:asciiTheme="minorHAnsi" w:hAnsiTheme="minorHAnsi" w:cstheme="minorHAnsi"/>
          <w:color w:val="2D3B45"/>
        </w:rPr>
        <w:t xml:space="preserve"> – using the words or ideas of another as if they were one’s own. For example, if another person’s complete sentence, syntax, keywords, or specific or unique ideas and information are used, one must give that person credit through proper documentation or recognition, as </w:t>
      </w:r>
      <w:proofErr w:type="gramStart"/>
      <w:r w:rsidRPr="006A7B71">
        <w:rPr>
          <w:rFonts w:asciiTheme="minorHAnsi" w:hAnsiTheme="minorHAnsi" w:cstheme="minorHAnsi"/>
          <w:color w:val="2D3B45"/>
        </w:rPr>
        <w:t>through the use of</w:t>
      </w:r>
      <w:proofErr w:type="gramEnd"/>
      <w:r w:rsidRPr="006A7B71">
        <w:rPr>
          <w:rFonts w:asciiTheme="minorHAnsi" w:hAnsiTheme="minorHAnsi" w:cstheme="minorHAnsi"/>
          <w:color w:val="2D3B45"/>
        </w:rPr>
        <w:t xml:space="preserve"> footnotes.</w:t>
      </w:r>
    </w:p>
    <w:p w14:paraId="657A26F4" w14:textId="77777777" w:rsidR="00FD61F2" w:rsidRPr="006A7B71" w:rsidRDefault="00FD61F2" w:rsidP="00FD61F2">
      <w:pPr>
        <w:pStyle w:val="ListParagraph"/>
        <w:tabs>
          <w:tab w:val="left" w:pos="819"/>
          <w:tab w:val="left" w:pos="820"/>
          <w:tab w:val="left" w:pos="3694"/>
          <w:tab w:val="left" w:pos="10857"/>
        </w:tabs>
        <w:spacing w:before="76" w:line="240" w:lineRule="auto"/>
        <w:ind w:left="0" w:right="273" w:firstLine="0"/>
        <w:rPr>
          <w:rFonts w:asciiTheme="minorHAnsi" w:hAnsiTheme="minorHAnsi" w:cstheme="minorHAnsi"/>
          <w:sz w:val="24"/>
          <w:szCs w:val="24"/>
        </w:rPr>
      </w:pPr>
    </w:p>
    <w:sectPr w:rsidR="00FD61F2" w:rsidRPr="006A7B71" w:rsidSect="000B7694">
      <w:headerReference w:type="default"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A26F9" w14:textId="77777777" w:rsidR="00441531" w:rsidRDefault="00441531" w:rsidP="00005208">
      <w:r>
        <w:separator/>
      </w:r>
    </w:p>
  </w:endnote>
  <w:endnote w:type="continuationSeparator" w:id="0">
    <w:p w14:paraId="657A26FA" w14:textId="77777777" w:rsidR="00441531" w:rsidRDefault="00441531" w:rsidP="000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025771"/>
      <w:docPartObj>
        <w:docPartGallery w:val="Page Numbers (Bottom of Page)"/>
        <w:docPartUnique/>
      </w:docPartObj>
    </w:sdtPr>
    <w:sdtEndPr>
      <w:rPr>
        <w:noProof/>
      </w:rPr>
    </w:sdtEndPr>
    <w:sdtContent>
      <w:p w14:paraId="657A26FC" w14:textId="77777777" w:rsidR="008E727A" w:rsidRDefault="008E727A">
        <w:pPr>
          <w:pStyle w:val="Footer"/>
          <w:jc w:val="right"/>
        </w:pPr>
        <w:r>
          <w:fldChar w:fldCharType="begin"/>
        </w:r>
        <w:r>
          <w:instrText xml:space="preserve"> PAGE   \* MERGEFORMAT </w:instrText>
        </w:r>
        <w:r>
          <w:fldChar w:fldCharType="separate"/>
        </w:r>
        <w:r w:rsidR="008B3765">
          <w:rPr>
            <w:noProof/>
          </w:rPr>
          <w:t>1</w:t>
        </w:r>
        <w:r>
          <w:rPr>
            <w:noProof/>
          </w:rPr>
          <w:fldChar w:fldCharType="end"/>
        </w:r>
      </w:p>
    </w:sdtContent>
  </w:sdt>
  <w:p w14:paraId="657A26FD" w14:textId="77777777" w:rsidR="008E727A" w:rsidRDefault="008E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26F7" w14:textId="77777777" w:rsidR="00441531" w:rsidRDefault="00441531" w:rsidP="00005208">
      <w:r>
        <w:separator/>
      </w:r>
    </w:p>
  </w:footnote>
  <w:footnote w:type="continuationSeparator" w:id="0">
    <w:p w14:paraId="657A26F8" w14:textId="77777777" w:rsidR="00441531" w:rsidRDefault="00441531" w:rsidP="0000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A26FB" w14:textId="77777777" w:rsidR="008E727A" w:rsidRDefault="008E727A">
    <w:pPr>
      <w:pStyle w:val="Header"/>
    </w:pPr>
    <w:r>
      <w:t>SYLLABUS:  Diverse Perspectives in Music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7F61"/>
    <w:multiLevelType w:val="hybridMultilevel"/>
    <w:tmpl w:val="1C3EE0E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8EA1FBE"/>
    <w:multiLevelType w:val="hybridMultilevel"/>
    <w:tmpl w:val="4782B6B4"/>
    <w:lvl w:ilvl="0" w:tplc="1AC42204">
      <w:start w:val="1"/>
      <w:numFmt w:val="lowerRoman"/>
      <w:lvlText w:val="%1."/>
      <w:lvlJc w:val="left"/>
      <w:pPr>
        <w:ind w:left="2313" w:hanging="72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 w15:restartNumberingAfterBreak="0">
    <w:nsid w:val="0A342677"/>
    <w:multiLevelType w:val="hybridMultilevel"/>
    <w:tmpl w:val="C2D026DA"/>
    <w:lvl w:ilvl="0" w:tplc="EA7C144C">
      <w:numFmt w:val="bullet"/>
      <w:lvlText w:val=""/>
      <w:lvlJc w:val="left"/>
      <w:pPr>
        <w:ind w:left="500" w:hanging="360"/>
      </w:pPr>
      <w:rPr>
        <w:rFonts w:ascii="Symbol" w:eastAsia="Symbol" w:hAnsi="Symbol" w:cs="Symbol" w:hint="default"/>
        <w:w w:val="100"/>
        <w:sz w:val="24"/>
        <w:szCs w:val="24"/>
      </w:rPr>
    </w:lvl>
    <w:lvl w:ilvl="1" w:tplc="0D6AE6BA">
      <w:numFmt w:val="bullet"/>
      <w:lvlText w:val="•"/>
      <w:lvlJc w:val="left"/>
      <w:pPr>
        <w:ind w:left="1558" w:hanging="360"/>
      </w:pPr>
      <w:rPr>
        <w:rFonts w:hint="default"/>
      </w:rPr>
    </w:lvl>
    <w:lvl w:ilvl="2" w:tplc="26E2027E">
      <w:numFmt w:val="bullet"/>
      <w:lvlText w:val="•"/>
      <w:lvlJc w:val="left"/>
      <w:pPr>
        <w:ind w:left="2616" w:hanging="360"/>
      </w:pPr>
      <w:rPr>
        <w:rFonts w:hint="default"/>
      </w:rPr>
    </w:lvl>
    <w:lvl w:ilvl="3" w:tplc="D55A99BC">
      <w:numFmt w:val="bullet"/>
      <w:lvlText w:val="•"/>
      <w:lvlJc w:val="left"/>
      <w:pPr>
        <w:ind w:left="3674" w:hanging="360"/>
      </w:pPr>
      <w:rPr>
        <w:rFonts w:hint="default"/>
      </w:rPr>
    </w:lvl>
    <w:lvl w:ilvl="4" w:tplc="3CF882CC">
      <w:numFmt w:val="bullet"/>
      <w:lvlText w:val="•"/>
      <w:lvlJc w:val="left"/>
      <w:pPr>
        <w:ind w:left="4732" w:hanging="360"/>
      </w:pPr>
      <w:rPr>
        <w:rFonts w:hint="default"/>
      </w:rPr>
    </w:lvl>
    <w:lvl w:ilvl="5" w:tplc="361AD92E">
      <w:numFmt w:val="bullet"/>
      <w:lvlText w:val="•"/>
      <w:lvlJc w:val="left"/>
      <w:pPr>
        <w:ind w:left="5790" w:hanging="360"/>
      </w:pPr>
      <w:rPr>
        <w:rFonts w:hint="default"/>
      </w:rPr>
    </w:lvl>
    <w:lvl w:ilvl="6" w:tplc="69D0BB78">
      <w:numFmt w:val="bullet"/>
      <w:lvlText w:val="•"/>
      <w:lvlJc w:val="left"/>
      <w:pPr>
        <w:ind w:left="6848" w:hanging="360"/>
      </w:pPr>
      <w:rPr>
        <w:rFonts w:hint="default"/>
      </w:rPr>
    </w:lvl>
    <w:lvl w:ilvl="7" w:tplc="5CB648E8">
      <w:numFmt w:val="bullet"/>
      <w:lvlText w:val="•"/>
      <w:lvlJc w:val="left"/>
      <w:pPr>
        <w:ind w:left="7906" w:hanging="360"/>
      </w:pPr>
      <w:rPr>
        <w:rFonts w:hint="default"/>
      </w:rPr>
    </w:lvl>
    <w:lvl w:ilvl="8" w:tplc="6C8CA886">
      <w:numFmt w:val="bullet"/>
      <w:lvlText w:val="•"/>
      <w:lvlJc w:val="left"/>
      <w:pPr>
        <w:ind w:left="8964" w:hanging="360"/>
      </w:pPr>
      <w:rPr>
        <w:rFonts w:hint="default"/>
      </w:rPr>
    </w:lvl>
  </w:abstractNum>
  <w:abstractNum w:abstractNumId="3" w15:restartNumberingAfterBreak="0">
    <w:nsid w:val="15896A44"/>
    <w:multiLevelType w:val="hybridMultilevel"/>
    <w:tmpl w:val="FCBC6F42"/>
    <w:lvl w:ilvl="0" w:tplc="AC8CEF96">
      <w:numFmt w:val="bullet"/>
      <w:lvlText w:val=""/>
      <w:lvlJc w:val="left"/>
      <w:pPr>
        <w:ind w:left="460" w:hanging="360"/>
      </w:pPr>
      <w:rPr>
        <w:rFonts w:ascii="Symbol" w:eastAsia="Symbol" w:hAnsi="Symbol" w:cs="Symbol" w:hint="default"/>
        <w:w w:val="100"/>
        <w:sz w:val="24"/>
        <w:szCs w:val="24"/>
      </w:rPr>
    </w:lvl>
    <w:lvl w:ilvl="1" w:tplc="13AC06C6">
      <w:numFmt w:val="bullet"/>
      <w:lvlText w:val="•"/>
      <w:lvlJc w:val="left"/>
      <w:pPr>
        <w:ind w:left="1470" w:hanging="360"/>
      </w:pPr>
      <w:rPr>
        <w:rFonts w:hint="default"/>
      </w:rPr>
    </w:lvl>
    <w:lvl w:ilvl="2" w:tplc="379CD22E">
      <w:numFmt w:val="bullet"/>
      <w:lvlText w:val="•"/>
      <w:lvlJc w:val="left"/>
      <w:pPr>
        <w:ind w:left="2480" w:hanging="360"/>
      </w:pPr>
      <w:rPr>
        <w:rFonts w:hint="default"/>
      </w:rPr>
    </w:lvl>
    <w:lvl w:ilvl="3" w:tplc="A99AE582">
      <w:numFmt w:val="bullet"/>
      <w:lvlText w:val="•"/>
      <w:lvlJc w:val="left"/>
      <w:pPr>
        <w:ind w:left="3490" w:hanging="360"/>
      </w:pPr>
      <w:rPr>
        <w:rFonts w:hint="default"/>
      </w:rPr>
    </w:lvl>
    <w:lvl w:ilvl="4" w:tplc="4BBA943A">
      <w:numFmt w:val="bullet"/>
      <w:lvlText w:val="•"/>
      <w:lvlJc w:val="left"/>
      <w:pPr>
        <w:ind w:left="4500" w:hanging="360"/>
      </w:pPr>
      <w:rPr>
        <w:rFonts w:hint="default"/>
      </w:rPr>
    </w:lvl>
    <w:lvl w:ilvl="5" w:tplc="F0AA3288">
      <w:numFmt w:val="bullet"/>
      <w:lvlText w:val="•"/>
      <w:lvlJc w:val="left"/>
      <w:pPr>
        <w:ind w:left="5510" w:hanging="360"/>
      </w:pPr>
      <w:rPr>
        <w:rFonts w:hint="default"/>
      </w:rPr>
    </w:lvl>
    <w:lvl w:ilvl="6" w:tplc="F358340E">
      <w:numFmt w:val="bullet"/>
      <w:lvlText w:val="•"/>
      <w:lvlJc w:val="left"/>
      <w:pPr>
        <w:ind w:left="6520" w:hanging="360"/>
      </w:pPr>
      <w:rPr>
        <w:rFonts w:hint="default"/>
      </w:rPr>
    </w:lvl>
    <w:lvl w:ilvl="7" w:tplc="690E9CC4">
      <w:numFmt w:val="bullet"/>
      <w:lvlText w:val="•"/>
      <w:lvlJc w:val="left"/>
      <w:pPr>
        <w:ind w:left="7530" w:hanging="360"/>
      </w:pPr>
      <w:rPr>
        <w:rFonts w:hint="default"/>
      </w:rPr>
    </w:lvl>
    <w:lvl w:ilvl="8" w:tplc="8B20BAD6">
      <w:numFmt w:val="bullet"/>
      <w:lvlText w:val="•"/>
      <w:lvlJc w:val="left"/>
      <w:pPr>
        <w:ind w:left="8540" w:hanging="360"/>
      </w:pPr>
      <w:rPr>
        <w:rFonts w:hint="default"/>
      </w:rPr>
    </w:lvl>
  </w:abstractNum>
  <w:abstractNum w:abstractNumId="4" w15:restartNumberingAfterBreak="0">
    <w:nsid w:val="17000D6A"/>
    <w:multiLevelType w:val="hybridMultilevel"/>
    <w:tmpl w:val="A2E4A280"/>
    <w:lvl w:ilvl="0" w:tplc="B238AD50">
      <w:numFmt w:val="bullet"/>
      <w:lvlText w:val=""/>
      <w:lvlJc w:val="left"/>
      <w:pPr>
        <w:ind w:left="820" w:hanging="360"/>
      </w:pPr>
      <w:rPr>
        <w:rFonts w:ascii="Symbol" w:eastAsia="Symbol" w:hAnsi="Symbol" w:cs="Symbol" w:hint="default"/>
        <w:w w:val="100"/>
        <w:sz w:val="24"/>
        <w:szCs w:val="24"/>
      </w:rPr>
    </w:lvl>
    <w:lvl w:ilvl="1" w:tplc="6BFC28FC">
      <w:numFmt w:val="bullet"/>
      <w:lvlText w:val="•"/>
      <w:lvlJc w:val="left"/>
      <w:pPr>
        <w:ind w:left="1830" w:hanging="360"/>
      </w:pPr>
      <w:rPr>
        <w:rFonts w:hint="default"/>
      </w:rPr>
    </w:lvl>
    <w:lvl w:ilvl="2" w:tplc="92C2AE1A">
      <w:numFmt w:val="bullet"/>
      <w:lvlText w:val="•"/>
      <w:lvlJc w:val="left"/>
      <w:pPr>
        <w:ind w:left="2840" w:hanging="360"/>
      </w:pPr>
      <w:rPr>
        <w:rFonts w:hint="default"/>
      </w:rPr>
    </w:lvl>
    <w:lvl w:ilvl="3" w:tplc="A7CA60FC">
      <w:numFmt w:val="bullet"/>
      <w:lvlText w:val="•"/>
      <w:lvlJc w:val="left"/>
      <w:pPr>
        <w:ind w:left="3850" w:hanging="360"/>
      </w:pPr>
      <w:rPr>
        <w:rFonts w:hint="default"/>
      </w:rPr>
    </w:lvl>
    <w:lvl w:ilvl="4" w:tplc="3C3081A6">
      <w:numFmt w:val="bullet"/>
      <w:lvlText w:val="•"/>
      <w:lvlJc w:val="left"/>
      <w:pPr>
        <w:ind w:left="4860" w:hanging="360"/>
      </w:pPr>
      <w:rPr>
        <w:rFonts w:hint="default"/>
      </w:rPr>
    </w:lvl>
    <w:lvl w:ilvl="5" w:tplc="36ACABBA">
      <w:numFmt w:val="bullet"/>
      <w:lvlText w:val="•"/>
      <w:lvlJc w:val="left"/>
      <w:pPr>
        <w:ind w:left="5870" w:hanging="360"/>
      </w:pPr>
      <w:rPr>
        <w:rFonts w:hint="default"/>
      </w:rPr>
    </w:lvl>
    <w:lvl w:ilvl="6" w:tplc="8D78C36A">
      <w:numFmt w:val="bullet"/>
      <w:lvlText w:val="•"/>
      <w:lvlJc w:val="left"/>
      <w:pPr>
        <w:ind w:left="6880" w:hanging="360"/>
      </w:pPr>
      <w:rPr>
        <w:rFonts w:hint="default"/>
      </w:rPr>
    </w:lvl>
    <w:lvl w:ilvl="7" w:tplc="5F2C9066">
      <w:numFmt w:val="bullet"/>
      <w:lvlText w:val="•"/>
      <w:lvlJc w:val="left"/>
      <w:pPr>
        <w:ind w:left="7890" w:hanging="360"/>
      </w:pPr>
      <w:rPr>
        <w:rFonts w:hint="default"/>
      </w:rPr>
    </w:lvl>
    <w:lvl w:ilvl="8" w:tplc="2D2A1FF2">
      <w:numFmt w:val="bullet"/>
      <w:lvlText w:val="•"/>
      <w:lvlJc w:val="left"/>
      <w:pPr>
        <w:ind w:left="8900" w:hanging="360"/>
      </w:pPr>
      <w:rPr>
        <w:rFonts w:hint="default"/>
      </w:rPr>
    </w:lvl>
  </w:abstractNum>
  <w:abstractNum w:abstractNumId="5" w15:restartNumberingAfterBreak="0">
    <w:nsid w:val="181B08BD"/>
    <w:multiLevelType w:val="hybridMultilevel"/>
    <w:tmpl w:val="C64C0D00"/>
    <w:lvl w:ilvl="0" w:tplc="10E6A5A8">
      <w:numFmt w:val="bullet"/>
      <w:lvlText w:val=""/>
      <w:lvlJc w:val="left"/>
      <w:pPr>
        <w:ind w:left="820" w:hanging="360"/>
      </w:pPr>
      <w:rPr>
        <w:rFonts w:ascii="Symbol" w:eastAsia="Symbol" w:hAnsi="Symbol" w:cs="Symbol" w:hint="default"/>
        <w:w w:val="100"/>
        <w:sz w:val="24"/>
        <w:szCs w:val="24"/>
      </w:rPr>
    </w:lvl>
    <w:lvl w:ilvl="1" w:tplc="A53C89F4">
      <w:numFmt w:val="bullet"/>
      <w:lvlText w:val="•"/>
      <w:lvlJc w:val="left"/>
      <w:pPr>
        <w:ind w:left="1830" w:hanging="360"/>
      </w:pPr>
      <w:rPr>
        <w:rFonts w:hint="default"/>
      </w:rPr>
    </w:lvl>
    <w:lvl w:ilvl="2" w:tplc="01488AD8">
      <w:numFmt w:val="bullet"/>
      <w:lvlText w:val="•"/>
      <w:lvlJc w:val="left"/>
      <w:pPr>
        <w:ind w:left="2840" w:hanging="360"/>
      </w:pPr>
      <w:rPr>
        <w:rFonts w:hint="default"/>
      </w:rPr>
    </w:lvl>
    <w:lvl w:ilvl="3" w:tplc="28B40344">
      <w:numFmt w:val="bullet"/>
      <w:lvlText w:val="•"/>
      <w:lvlJc w:val="left"/>
      <w:pPr>
        <w:ind w:left="3850" w:hanging="360"/>
      </w:pPr>
      <w:rPr>
        <w:rFonts w:hint="default"/>
      </w:rPr>
    </w:lvl>
    <w:lvl w:ilvl="4" w:tplc="885A5044">
      <w:numFmt w:val="bullet"/>
      <w:lvlText w:val="•"/>
      <w:lvlJc w:val="left"/>
      <w:pPr>
        <w:ind w:left="4860" w:hanging="360"/>
      </w:pPr>
      <w:rPr>
        <w:rFonts w:hint="default"/>
      </w:rPr>
    </w:lvl>
    <w:lvl w:ilvl="5" w:tplc="ABD6C6F0">
      <w:numFmt w:val="bullet"/>
      <w:lvlText w:val="•"/>
      <w:lvlJc w:val="left"/>
      <w:pPr>
        <w:ind w:left="5870" w:hanging="360"/>
      </w:pPr>
      <w:rPr>
        <w:rFonts w:hint="default"/>
      </w:rPr>
    </w:lvl>
    <w:lvl w:ilvl="6" w:tplc="864C9B30">
      <w:numFmt w:val="bullet"/>
      <w:lvlText w:val="•"/>
      <w:lvlJc w:val="left"/>
      <w:pPr>
        <w:ind w:left="6880" w:hanging="360"/>
      </w:pPr>
      <w:rPr>
        <w:rFonts w:hint="default"/>
      </w:rPr>
    </w:lvl>
    <w:lvl w:ilvl="7" w:tplc="2BB088DA">
      <w:numFmt w:val="bullet"/>
      <w:lvlText w:val="•"/>
      <w:lvlJc w:val="left"/>
      <w:pPr>
        <w:ind w:left="7890" w:hanging="360"/>
      </w:pPr>
      <w:rPr>
        <w:rFonts w:hint="default"/>
      </w:rPr>
    </w:lvl>
    <w:lvl w:ilvl="8" w:tplc="9076678A">
      <w:numFmt w:val="bullet"/>
      <w:lvlText w:val="•"/>
      <w:lvlJc w:val="left"/>
      <w:pPr>
        <w:ind w:left="8900" w:hanging="360"/>
      </w:pPr>
      <w:rPr>
        <w:rFonts w:hint="default"/>
      </w:rPr>
    </w:lvl>
  </w:abstractNum>
  <w:abstractNum w:abstractNumId="6" w15:restartNumberingAfterBreak="0">
    <w:nsid w:val="18AD5AC0"/>
    <w:multiLevelType w:val="hybridMultilevel"/>
    <w:tmpl w:val="8034DDA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9545472"/>
    <w:multiLevelType w:val="hybridMultilevel"/>
    <w:tmpl w:val="E586ECD4"/>
    <w:lvl w:ilvl="0" w:tplc="023E7818">
      <w:numFmt w:val="bullet"/>
      <w:lvlText w:val=""/>
      <w:lvlJc w:val="left"/>
      <w:pPr>
        <w:ind w:left="158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2FFA"/>
    <w:multiLevelType w:val="hybridMultilevel"/>
    <w:tmpl w:val="10525B0E"/>
    <w:lvl w:ilvl="0" w:tplc="70B0A344">
      <w:start w:val="1"/>
      <w:numFmt w:val="decimal"/>
      <w:lvlText w:val="%1."/>
      <w:lvlJc w:val="left"/>
      <w:pPr>
        <w:ind w:left="500" w:hanging="360"/>
      </w:pPr>
      <w:rPr>
        <w:rFonts w:ascii="Times New Roman" w:eastAsia="Times New Roman" w:hAnsi="Times New Roman" w:cs="Times New Roman" w:hint="default"/>
        <w:w w:val="100"/>
        <w:sz w:val="24"/>
        <w:szCs w:val="24"/>
      </w:rPr>
    </w:lvl>
    <w:lvl w:ilvl="1" w:tplc="023E7818">
      <w:numFmt w:val="bullet"/>
      <w:lvlText w:val=""/>
      <w:lvlJc w:val="left"/>
      <w:pPr>
        <w:ind w:left="1580" w:hanging="360"/>
      </w:pPr>
      <w:rPr>
        <w:rFonts w:ascii="Symbol" w:eastAsia="Symbol" w:hAnsi="Symbol" w:cs="Symbol" w:hint="default"/>
        <w:w w:val="100"/>
        <w:sz w:val="24"/>
        <w:szCs w:val="24"/>
      </w:rPr>
    </w:lvl>
    <w:lvl w:ilvl="2" w:tplc="C396CC3C">
      <w:numFmt w:val="bullet"/>
      <w:lvlText w:val="•"/>
      <w:lvlJc w:val="left"/>
      <w:pPr>
        <w:ind w:left="2635" w:hanging="360"/>
      </w:pPr>
      <w:rPr>
        <w:rFonts w:hint="default"/>
      </w:rPr>
    </w:lvl>
    <w:lvl w:ilvl="3" w:tplc="D7B00488">
      <w:numFmt w:val="bullet"/>
      <w:lvlText w:val="•"/>
      <w:lvlJc w:val="left"/>
      <w:pPr>
        <w:ind w:left="3691" w:hanging="360"/>
      </w:pPr>
      <w:rPr>
        <w:rFonts w:hint="default"/>
      </w:rPr>
    </w:lvl>
    <w:lvl w:ilvl="4" w:tplc="2ECCC98A">
      <w:numFmt w:val="bullet"/>
      <w:lvlText w:val="•"/>
      <w:lvlJc w:val="left"/>
      <w:pPr>
        <w:ind w:left="4746" w:hanging="360"/>
      </w:pPr>
      <w:rPr>
        <w:rFonts w:hint="default"/>
      </w:rPr>
    </w:lvl>
    <w:lvl w:ilvl="5" w:tplc="63C84DF6">
      <w:numFmt w:val="bullet"/>
      <w:lvlText w:val="•"/>
      <w:lvlJc w:val="left"/>
      <w:pPr>
        <w:ind w:left="5802" w:hanging="360"/>
      </w:pPr>
      <w:rPr>
        <w:rFonts w:hint="default"/>
      </w:rPr>
    </w:lvl>
    <w:lvl w:ilvl="6" w:tplc="62748ECE">
      <w:numFmt w:val="bullet"/>
      <w:lvlText w:val="•"/>
      <w:lvlJc w:val="left"/>
      <w:pPr>
        <w:ind w:left="6857" w:hanging="360"/>
      </w:pPr>
      <w:rPr>
        <w:rFonts w:hint="default"/>
      </w:rPr>
    </w:lvl>
    <w:lvl w:ilvl="7" w:tplc="1296829A">
      <w:numFmt w:val="bullet"/>
      <w:lvlText w:val="•"/>
      <w:lvlJc w:val="left"/>
      <w:pPr>
        <w:ind w:left="7913" w:hanging="360"/>
      </w:pPr>
      <w:rPr>
        <w:rFonts w:hint="default"/>
      </w:rPr>
    </w:lvl>
    <w:lvl w:ilvl="8" w:tplc="D78477E6">
      <w:numFmt w:val="bullet"/>
      <w:lvlText w:val="•"/>
      <w:lvlJc w:val="left"/>
      <w:pPr>
        <w:ind w:left="8968" w:hanging="360"/>
      </w:pPr>
      <w:rPr>
        <w:rFonts w:hint="default"/>
      </w:rPr>
    </w:lvl>
  </w:abstractNum>
  <w:abstractNum w:abstractNumId="9" w15:restartNumberingAfterBreak="0">
    <w:nsid w:val="1F4967E2"/>
    <w:multiLevelType w:val="hybridMultilevel"/>
    <w:tmpl w:val="2B5839A4"/>
    <w:lvl w:ilvl="0" w:tplc="023E7818">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220" w:hanging="360"/>
      </w:pPr>
      <w:rPr>
        <w:rFonts w:ascii="Courier New" w:hAnsi="Courier New" w:cs="Courier New" w:hint="default"/>
      </w:rPr>
    </w:lvl>
    <w:lvl w:ilvl="2" w:tplc="04090005">
      <w:start w:val="1"/>
      <w:numFmt w:val="bullet"/>
      <w:lvlText w:val=""/>
      <w:lvlJc w:val="left"/>
      <w:pPr>
        <w:ind w:left="940" w:hanging="360"/>
      </w:pPr>
      <w:rPr>
        <w:rFonts w:ascii="Wingdings" w:hAnsi="Wingdings" w:hint="default"/>
      </w:rPr>
    </w:lvl>
    <w:lvl w:ilvl="3" w:tplc="04090001" w:tentative="1">
      <w:start w:val="1"/>
      <w:numFmt w:val="bullet"/>
      <w:lvlText w:val=""/>
      <w:lvlJc w:val="left"/>
      <w:pPr>
        <w:ind w:left="1660" w:hanging="360"/>
      </w:pPr>
      <w:rPr>
        <w:rFonts w:ascii="Symbol" w:hAnsi="Symbol" w:hint="default"/>
      </w:rPr>
    </w:lvl>
    <w:lvl w:ilvl="4" w:tplc="04090003" w:tentative="1">
      <w:start w:val="1"/>
      <w:numFmt w:val="bullet"/>
      <w:lvlText w:val="o"/>
      <w:lvlJc w:val="left"/>
      <w:pPr>
        <w:ind w:left="2380" w:hanging="360"/>
      </w:pPr>
      <w:rPr>
        <w:rFonts w:ascii="Courier New" w:hAnsi="Courier New" w:cs="Courier New" w:hint="default"/>
      </w:rPr>
    </w:lvl>
    <w:lvl w:ilvl="5" w:tplc="04090005" w:tentative="1">
      <w:start w:val="1"/>
      <w:numFmt w:val="bullet"/>
      <w:lvlText w:val=""/>
      <w:lvlJc w:val="left"/>
      <w:pPr>
        <w:ind w:left="3100" w:hanging="360"/>
      </w:pPr>
      <w:rPr>
        <w:rFonts w:ascii="Wingdings" w:hAnsi="Wingdings" w:hint="default"/>
      </w:rPr>
    </w:lvl>
    <w:lvl w:ilvl="6" w:tplc="04090001" w:tentative="1">
      <w:start w:val="1"/>
      <w:numFmt w:val="bullet"/>
      <w:lvlText w:val=""/>
      <w:lvlJc w:val="left"/>
      <w:pPr>
        <w:ind w:left="3820" w:hanging="360"/>
      </w:pPr>
      <w:rPr>
        <w:rFonts w:ascii="Symbol" w:hAnsi="Symbol" w:hint="default"/>
      </w:rPr>
    </w:lvl>
    <w:lvl w:ilvl="7" w:tplc="04090003" w:tentative="1">
      <w:start w:val="1"/>
      <w:numFmt w:val="bullet"/>
      <w:lvlText w:val="o"/>
      <w:lvlJc w:val="left"/>
      <w:pPr>
        <w:ind w:left="4540" w:hanging="360"/>
      </w:pPr>
      <w:rPr>
        <w:rFonts w:ascii="Courier New" w:hAnsi="Courier New" w:cs="Courier New" w:hint="default"/>
      </w:rPr>
    </w:lvl>
    <w:lvl w:ilvl="8" w:tplc="04090005" w:tentative="1">
      <w:start w:val="1"/>
      <w:numFmt w:val="bullet"/>
      <w:lvlText w:val=""/>
      <w:lvlJc w:val="left"/>
      <w:pPr>
        <w:ind w:left="5260" w:hanging="360"/>
      </w:pPr>
      <w:rPr>
        <w:rFonts w:ascii="Wingdings" w:hAnsi="Wingdings" w:hint="default"/>
      </w:rPr>
    </w:lvl>
  </w:abstractNum>
  <w:abstractNum w:abstractNumId="10" w15:restartNumberingAfterBreak="0">
    <w:nsid w:val="237903A6"/>
    <w:multiLevelType w:val="hybridMultilevel"/>
    <w:tmpl w:val="4D0E9A44"/>
    <w:lvl w:ilvl="0" w:tplc="023E7818">
      <w:numFmt w:val="bullet"/>
      <w:lvlText w:val=""/>
      <w:lvlJc w:val="left"/>
      <w:pPr>
        <w:ind w:left="1080" w:hanging="360"/>
      </w:pPr>
      <w:rPr>
        <w:rFonts w:ascii="Symbol" w:eastAsia="Symbol" w:hAnsi="Symbol" w:cs="Symbol" w:hint="default"/>
        <w:w w:val="100"/>
        <w:sz w:val="24"/>
        <w:szCs w:val="24"/>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1" w15:restartNumberingAfterBreak="0">
    <w:nsid w:val="3FEE4FE0"/>
    <w:multiLevelType w:val="hybridMultilevel"/>
    <w:tmpl w:val="1E84F5C6"/>
    <w:lvl w:ilvl="0" w:tplc="3B6029F8">
      <w:numFmt w:val="bullet"/>
      <w:lvlText w:val=""/>
      <w:lvlJc w:val="left"/>
      <w:pPr>
        <w:ind w:left="460" w:hanging="360"/>
      </w:pPr>
      <w:rPr>
        <w:rFonts w:ascii="Symbol" w:eastAsia="Symbol" w:hAnsi="Symbol" w:cs="Symbol" w:hint="default"/>
        <w:w w:val="100"/>
        <w:sz w:val="24"/>
        <w:szCs w:val="24"/>
      </w:rPr>
    </w:lvl>
    <w:lvl w:ilvl="1" w:tplc="820EF782">
      <w:numFmt w:val="bullet"/>
      <w:lvlText w:val="•"/>
      <w:lvlJc w:val="left"/>
      <w:pPr>
        <w:ind w:left="1470" w:hanging="360"/>
      </w:pPr>
      <w:rPr>
        <w:rFonts w:hint="default"/>
      </w:rPr>
    </w:lvl>
    <w:lvl w:ilvl="2" w:tplc="CC6AA1A6">
      <w:numFmt w:val="bullet"/>
      <w:lvlText w:val="•"/>
      <w:lvlJc w:val="left"/>
      <w:pPr>
        <w:ind w:left="2480" w:hanging="360"/>
      </w:pPr>
      <w:rPr>
        <w:rFonts w:hint="default"/>
      </w:rPr>
    </w:lvl>
    <w:lvl w:ilvl="3" w:tplc="07E67428">
      <w:numFmt w:val="bullet"/>
      <w:lvlText w:val="•"/>
      <w:lvlJc w:val="left"/>
      <w:pPr>
        <w:ind w:left="3490" w:hanging="360"/>
      </w:pPr>
      <w:rPr>
        <w:rFonts w:hint="default"/>
      </w:rPr>
    </w:lvl>
    <w:lvl w:ilvl="4" w:tplc="ABBA730E">
      <w:numFmt w:val="bullet"/>
      <w:lvlText w:val="•"/>
      <w:lvlJc w:val="left"/>
      <w:pPr>
        <w:ind w:left="4500" w:hanging="360"/>
      </w:pPr>
      <w:rPr>
        <w:rFonts w:hint="default"/>
      </w:rPr>
    </w:lvl>
    <w:lvl w:ilvl="5" w:tplc="8174CBB6">
      <w:numFmt w:val="bullet"/>
      <w:lvlText w:val="•"/>
      <w:lvlJc w:val="left"/>
      <w:pPr>
        <w:ind w:left="5510" w:hanging="360"/>
      </w:pPr>
      <w:rPr>
        <w:rFonts w:hint="default"/>
      </w:rPr>
    </w:lvl>
    <w:lvl w:ilvl="6" w:tplc="A4DAA8B8">
      <w:numFmt w:val="bullet"/>
      <w:lvlText w:val="•"/>
      <w:lvlJc w:val="left"/>
      <w:pPr>
        <w:ind w:left="6520" w:hanging="360"/>
      </w:pPr>
      <w:rPr>
        <w:rFonts w:hint="default"/>
      </w:rPr>
    </w:lvl>
    <w:lvl w:ilvl="7" w:tplc="4F666D00">
      <w:numFmt w:val="bullet"/>
      <w:lvlText w:val="•"/>
      <w:lvlJc w:val="left"/>
      <w:pPr>
        <w:ind w:left="7530" w:hanging="360"/>
      </w:pPr>
      <w:rPr>
        <w:rFonts w:hint="default"/>
      </w:rPr>
    </w:lvl>
    <w:lvl w:ilvl="8" w:tplc="F1EA648E">
      <w:numFmt w:val="bullet"/>
      <w:lvlText w:val="•"/>
      <w:lvlJc w:val="left"/>
      <w:pPr>
        <w:ind w:left="8540" w:hanging="360"/>
      </w:pPr>
      <w:rPr>
        <w:rFonts w:hint="default"/>
      </w:rPr>
    </w:lvl>
  </w:abstractNum>
  <w:abstractNum w:abstractNumId="12" w15:restartNumberingAfterBreak="0">
    <w:nsid w:val="4BCD4ABF"/>
    <w:multiLevelType w:val="hybridMultilevel"/>
    <w:tmpl w:val="97A2A32E"/>
    <w:lvl w:ilvl="0" w:tplc="87625458">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04A6D108">
      <w:numFmt w:val="bullet"/>
      <w:lvlText w:val="•"/>
      <w:lvlJc w:val="left"/>
      <w:pPr>
        <w:ind w:left="2802" w:hanging="307"/>
      </w:pPr>
      <w:rPr>
        <w:rFonts w:hint="default"/>
      </w:rPr>
    </w:lvl>
    <w:lvl w:ilvl="2" w:tplc="A78E6494">
      <w:numFmt w:val="bullet"/>
      <w:lvlText w:val="•"/>
      <w:lvlJc w:val="left"/>
      <w:pPr>
        <w:ind w:left="3704" w:hanging="307"/>
      </w:pPr>
      <w:rPr>
        <w:rFonts w:hint="default"/>
      </w:rPr>
    </w:lvl>
    <w:lvl w:ilvl="3" w:tplc="07C0BD5E">
      <w:numFmt w:val="bullet"/>
      <w:lvlText w:val="•"/>
      <w:lvlJc w:val="left"/>
      <w:pPr>
        <w:ind w:left="4606" w:hanging="307"/>
      </w:pPr>
      <w:rPr>
        <w:rFonts w:hint="default"/>
      </w:rPr>
    </w:lvl>
    <w:lvl w:ilvl="4" w:tplc="6ECABED8">
      <w:numFmt w:val="bullet"/>
      <w:lvlText w:val="•"/>
      <w:lvlJc w:val="left"/>
      <w:pPr>
        <w:ind w:left="5508" w:hanging="307"/>
      </w:pPr>
      <w:rPr>
        <w:rFonts w:hint="default"/>
      </w:rPr>
    </w:lvl>
    <w:lvl w:ilvl="5" w:tplc="D8F83A46">
      <w:numFmt w:val="bullet"/>
      <w:lvlText w:val="•"/>
      <w:lvlJc w:val="left"/>
      <w:pPr>
        <w:ind w:left="6410" w:hanging="307"/>
      </w:pPr>
      <w:rPr>
        <w:rFonts w:hint="default"/>
      </w:rPr>
    </w:lvl>
    <w:lvl w:ilvl="6" w:tplc="0930D85C">
      <w:numFmt w:val="bullet"/>
      <w:lvlText w:val="•"/>
      <w:lvlJc w:val="left"/>
      <w:pPr>
        <w:ind w:left="7312" w:hanging="307"/>
      </w:pPr>
      <w:rPr>
        <w:rFonts w:hint="default"/>
      </w:rPr>
    </w:lvl>
    <w:lvl w:ilvl="7" w:tplc="C4D226C4">
      <w:numFmt w:val="bullet"/>
      <w:lvlText w:val="•"/>
      <w:lvlJc w:val="left"/>
      <w:pPr>
        <w:ind w:left="8214" w:hanging="307"/>
      </w:pPr>
      <w:rPr>
        <w:rFonts w:hint="default"/>
      </w:rPr>
    </w:lvl>
    <w:lvl w:ilvl="8" w:tplc="7C6A68A6">
      <w:numFmt w:val="bullet"/>
      <w:lvlText w:val="•"/>
      <w:lvlJc w:val="left"/>
      <w:pPr>
        <w:ind w:left="9116" w:hanging="307"/>
      </w:pPr>
      <w:rPr>
        <w:rFonts w:hint="default"/>
      </w:rPr>
    </w:lvl>
  </w:abstractNum>
  <w:abstractNum w:abstractNumId="13" w15:restartNumberingAfterBreak="0">
    <w:nsid w:val="4BEE3D37"/>
    <w:multiLevelType w:val="hybridMultilevel"/>
    <w:tmpl w:val="3E8A7D5C"/>
    <w:lvl w:ilvl="0" w:tplc="C714F360">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3A72B99E">
      <w:numFmt w:val="bullet"/>
      <w:lvlText w:val="•"/>
      <w:lvlJc w:val="left"/>
      <w:pPr>
        <w:ind w:left="2802" w:hanging="307"/>
      </w:pPr>
      <w:rPr>
        <w:rFonts w:hint="default"/>
      </w:rPr>
    </w:lvl>
    <w:lvl w:ilvl="2" w:tplc="70029D1C">
      <w:numFmt w:val="bullet"/>
      <w:lvlText w:val="•"/>
      <w:lvlJc w:val="left"/>
      <w:pPr>
        <w:ind w:left="3704" w:hanging="307"/>
      </w:pPr>
      <w:rPr>
        <w:rFonts w:hint="default"/>
      </w:rPr>
    </w:lvl>
    <w:lvl w:ilvl="3" w:tplc="E24C43F0">
      <w:numFmt w:val="bullet"/>
      <w:lvlText w:val="•"/>
      <w:lvlJc w:val="left"/>
      <w:pPr>
        <w:ind w:left="4606" w:hanging="307"/>
      </w:pPr>
      <w:rPr>
        <w:rFonts w:hint="default"/>
      </w:rPr>
    </w:lvl>
    <w:lvl w:ilvl="4" w:tplc="98EE8F68">
      <w:numFmt w:val="bullet"/>
      <w:lvlText w:val="•"/>
      <w:lvlJc w:val="left"/>
      <w:pPr>
        <w:ind w:left="5508" w:hanging="307"/>
      </w:pPr>
      <w:rPr>
        <w:rFonts w:hint="default"/>
      </w:rPr>
    </w:lvl>
    <w:lvl w:ilvl="5" w:tplc="27320980">
      <w:numFmt w:val="bullet"/>
      <w:lvlText w:val="•"/>
      <w:lvlJc w:val="left"/>
      <w:pPr>
        <w:ind w:left="6410" w:hanging="307"/>
      </w:pPr>
      <w:rPr>
        <w:rFonts w:hint="default"/>
      </w:rPr>
    </w:lvl>
    <w:lvl w:ilvl="6" w:tplc="CA129968">
      <w:numFmt w:val="bullet"/>
      <w:lvlText w:val="•"/>
      <w:lvlJc w:val="left"/>
      <w:pPr>
        <w:ind w:left="7312" w:hanging="307"/>
      </w:pPr>
      <w:rPr>
        <w:rFonts w:hint="default"/>
      </w:rPr>
    </w:lvl>
    <w:lvl w:ilvl="7" w:tplc="8F40F6D0">
      <w:numFmt w:val="bullet"/>
      <w:lvlText w:val="•"/>
      <w:lvlJc w:val="left"/>
      <w:pPr>
        <w:ind w:left="8214" w:hanging="307"/>
      </w:pPr>
      <w:rPr>
        <w:rFonts w:hint="default"/>
      </w:rPr>
    </w:lvl>
    <w:lvl w:ilvl="8" w:tplc="27A679D0">
      <w:numFmt w:val="bullet"/>
      <w:lvlText w:val="•"/>
      <w:lvlJc w:val="left"/>
      <w:pPr>
        <w:ind w:left="9116" w:hanging="307"/>
      </w:pPr>
      <w:rPr>
        <w:rFonts w:hint="default"/>
      </w:rPr>
    </w:lvl>
  </w:abstractNum>
  <w:abstractNum w:abstractNumId="14" w15:restartNumberingAfterBreak="0">
    <w:nsid w:val="626E6298"/>
    <w:multiLevelType w:val="hybridMultilevel"/>
    <w:tmpl w:val="A6C0B3E6"/>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5" w15:restartNumberingAfterBreak="0">
    <w:nsid w:val="6419696E"/>
    <w:multiLevelType w:val="hybridMultilevel"/>
    <w:tmpl w:val="01C8A13C"/>
    <w:lvl w:ilvl="0" w:tplc="0972DC0E">
      <w:start w:val="1"/>
      <w:numFmt w:val="upperLetter"/>
      <w:lvlText w:val="%1."/>
      <w:lvlJc w:val="left"/>
      <w:pPr>
        <w:ind w:left="860" w:hanging="720"/>
      </w:pPr>
      <w:rPr>
        <w:rFonts w:ascii="Times New Roman" w:eastAsia="Times New Roman" w:hAnsi="Times New Roman" w:cs="Times New Roman" w:hint="default"/>
        <w:w w:val="100"/>
        <w:sz w:val="24"/>
        <w:szCs w:val="24"/>
      </w:rPr>
    </w:lvl>
    <w:lvl w:ilvl="1" w:tplc="C388ECDA">
      <w:numFmt w:val="bullet"/>
      <w:lvlText w:val="•"/>
      <w:lvlJc w:val="left"/>
      <w:pPr>
        <w:ind w:left="1220" w:hanging="360"/>
      </w:pPr>
      <w:rPr>
        <w:rFonts w:ascii="Times New Roman" w:eastAsia="Times New Roman" w:hAnsi="Times New Roman" w:cs="Times New Roman" w:hint="default"/>
        <w:w w:val="100"/>
        <w:sz w:val="24"/>
        <w:szCs w:val="24"/>
      </w:rPr>
    </w:lvl>
    <w:lvl w:ilvl="2" w:tplc="EFCABE8C">
      <w:numFmt w:val="bullet"/>
      <w:lvlText w:val="•"/>
      <w:lvlJc w:val="left"/>
      <w:pPr>
        <w:ind w:left="2315" w:hanging="360"/>
      </w:pPr>
      <w:rPr>
        <w:rFonts w:hint="default"/>
      </w:rPr>
    </w:lvl>
    <w:lvl w:ilvl="3" w:tplc="A4E2187A">
      <w:numFmt w:val="bullet"/>
      <w:lvlText w:val="•"/>
      <w:lvlJc w:val="left"/>
      <w:pPr>
        <w:ind w:left="3411" w:hanging="360"/>
      </w:pPr>
      <w:rPr>
        <w:rFonts w:hint="default"/>
      </w:rPr>
    </w:lvl>
    <w:lvl w:ilvl="4" w:tplc="7654F8FA">
      <w:numFmt w:val="bullet"/>
      <w:lvlText w:val="•"/>
      <w:lvlJc w:val="left"/>
      <w:pPr>
        <w:ind w:left="4506" w:hanging="360"/>
      </w:pPr>
      <w:rPr>
        <w:rFonts w:hint="default"/>
      </w:rPr>
    </w:lvl>
    <w:lvl w:ilvl="5" w:tplc="34CE0B32">
      <w:numFmt w:val="bullet"/>
      <w:lvlText w:val="•"/>
      <w:lvlJc w:val="left"/>
      <w:pPr>
        <w:ind w:left="5602" w:hanging="360"/>
      </w:pPr>
      <w:rPr>
        <w:rFonts w:hint="default"/>
      </w:rPr>
    </w:lvl>
    <w:lvl w:ilvl="6" w:tplc="C4685270">
      <w:numFmt w:val="bullet"/>
      <w:lvlText w:val="•"/>
      <w:lvlJc w:val="left"/>
      <w:pPr>
        <w:ind w:left="6697" w:hanging="360"/>
      </w:pPr>
      <w:rPr>
        <w:rFonts w:hint="default"/>
      </w:rPr>
    </w:lvl>
    <w:lvl w:ilvl="7" w:tplc="191CA0D4">
      <w:numFmt w:val="bullet"/>
      <w:lvlText w:val="•"/>
      <w:lvlJc w:val="left"/>
      <w:pPr>
        <w:ind w:left="7793" w:hanging="360"/>
      </w:pPr>
      <w:rPr>
        <w:rFonts w:hint="default"/>
      </w:rPr>
    </w:lvl>
    <w:lvl w:ilvl="8" w:tplc="53229026">
      <w:numFmt w:val="bullet"/>
      <w:lvlText w:val="•"/>
      <w:lvlJc w:val="left"/>
      <w:pPr>
        <w:ind w:left="8888" w:hanging="360"/>
      </w:pPr>
      <w:rPr>
        <w:rFonts w:hint="default"/>
      </w:rPr>
    </w:lvl>
  </w:abstractNum>
  <w:abstractNum w:abstractNumId="16" w15:restartNumberingAfterBreak="0">
    <w:nsid w:val="655717DC"/>
    <w:multiLevelType w:val="hybridMultilevel"/>
    <w:tmpl w:val="DF24E73A"/>
    <w:lvl w:ilvl="0" w:tplc="04090001">
      <w:start w:val="1"/>
      <w:numFmt w:val="bullet"/>
      <w:lvlText w:val=""/>
      <w:lvlJc w:val="left"/>
      <w:pPr>
        <w:ind w:left="1939" w:hanging="360"/>
      </w:pPr>
      <w:rPr>
        <w:rFonts w:ascii="Symbol" w:hAnsi="Symbol" w:hint="default"/>
      </w:rPr>
    </w:lvl>
    <w:lvl w:ilvl="1" w:tplc="04090003">
      <w:start w:val="1"/>
      <w:numFmt w:val="bullet"/>
      <w:lvlText w:val="o"/>
      <w:lvlJc w:val="left"/>
      <w:pPr>
        <w:ind w:left="2659" w:hanging="360"/>
      </w:pPr>
      <w:rPr>
        <w:rFonts w:ascii="Courier New" w:hAnsi="Courier New" w:cs="Courier New" w:hint="default"/>
      </w:rPr>
    </w:lvl>
    <w:lvl w:ilvl="2" w:tplc="04090005">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7" w15:restartNumberingAfterBreak="0">
    <w:nsid w:val="7E8A59CA"/>
    <w:multiLevelType w:val="hybridMultilevel"/>
    <w:tmpl w:val="CD0264FE"/>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16cid:durableId="1333413663">
    <w:abstractNumId w:val="3"/>
  </w:num>
  <w:num w:numId="2" w16cid:durableId="242184496">
    <w:abstractNumId w:val="5"/>
  </w:num>
  <w:num w:numId="3" w16cid:durableId="711854085">
    <w:abstractNumId w:val="11"/>
  </w:num>
  <w:num w:numId="4" w16cid:durableId="939992492">
    <w:abstractNumId w:val="4"/>
  </w:num>
  <w:num w:numId="5" w16cid:durableId="1454516104">
    <w:abstractNumId w:val="15"/>
  </w:num>
  <w:num w:numId="6" w16cid:durableId="630480270">
    <w:abstractNumId w:val="13"/>
  </w:num>
  <w:num w:numId="7" w16cid:durableId="2118014358">
    <w:abstractNumId w:val="12"/>
  </w:num>
  <w:num w:numId="8" w16cid:durableId="536698085">
    <w:abstractNumId w:val="8"/>
  </w:num>
  <w:num w:numId="9" w16cid:durableId="549532083">
    <w:abstractNumId w:val="2"/>
  </w:num>
  <w:num w:numId="10" w16cid:durableId="1389762349">
    <w:abstractNumId w:val="7"/>
  </w:num>
  <w:num w:numId="11" w16cid:durableId="1445156586">
    <w:abstractNumId w:val="1"/>
  </w:num>
  <w:num w:numId="12" w16cid:durableId="274872853">
    <w:abstractNumId w:val="10"/>
  </w:num>
  <w:num w:numId="13" w16cid:durableId="1119372223">
    <w:abstractNumId w:val="9"/>
  </w:num>
  <w:num w:numId="14" w16cid:durableId="544752668">
    <w:abstractNumId w:val="6"/>
  </w:num>
  <w:num w:numId="15" w16cid:durableId="1991982807">
    <w:abstractNumId w:val="17"/>
  </w:num>
  <w:num w:numId="16" w16cid:durableId="1764954848">
    <w:abstractNumId w:val="14"/>
  </w:num>
  <w:num w:numId="17" w16cid:durableId="1769305423">
    <w:abstractNumId w:val="0"/>
  </w:num>
  <w:num w:numId="18" w16cid:durableId="20913922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00"/>
    <w:rsid w:val="00001230"/>
    <w:rsid w:val="0000372A"/>
    <w:rsid w:val="00005208"/>
    <w:rsid w:val="000506D9"/>
    <w:rsid w:val="000514D7"/>
    <w:rsid w:val="00071051"/>
    <w:rsid w:val="000A2D5E"/>
    <w:rsid w:val="000B7694"/>
    <w:rsid w:val="000C5272"/>
    <w:rsid w:val="001143C2"/>
    <w:rsid w:val="00157D55"/>
    <w:rsid w:val="00181D00"/>
    <w:rsid w:val="001E43B8"/>
    <w:rsid w:val="00225165"/>
    <w:rsid w:val="002359AF"/>
    <w:rsid w:val="00262DEE"/>
    <w:rsid w:val="002E01DD"/>
    <w:rsid w:val="002E170D"/>
    <w:rsid w:val="00327F86"/>
    <w:rsid w:val="003321BD"/>
    <w:rsid w:val="00354756"/>
    <w:rsid w:val="00361190"/>
    <w:rsid w:val="003640E0"/>
    <w:rsid w:val="00373122"/>
    <w:rsid w:val="0038335B"/>
    <w:rsid w:val="00385F3A"/>
    <w:rsid w:val="003C6A0A"/>
    <w:rsid w:val="003F3BA6"/>
    <w:rsid w:val="003F4257"/>
    <w:rsid w:val="00426CDD"/>
    <w:rsid w:val="00441531"/>
    <w:rsid w:val="00453DE9"/>
    <w:rsid w:val="004808D5"/>
    <w:rsid w:val="00486ACD"/>
    <w:rsid w:val="004904B7"/>
    <w:rsid w:val="00495EAA"/>
    <w:rsid w:val="004C669B"/>
    <w:rsid w:val="004C709D"/>
    <w:rsid w:val="004D754E"/>
    <w:rsid w:val="005234B8"/>
    <w:rsid w:val="00543908"/>
    <w:rsid w:val="005B4641"/>
    <w:rsid w:val="005D4D84"/>
    <w:rsid w:val="005D7E63"/>
    <w:rsid w:val="00620EC1"/>
    <w:rsid w:val="006575E8"/>
    <w:rsid w:val="006942F7"/>
    <w:rsid w:val="0069570B"/>
    <w:rsid w:val="006A4D35"/>
    <w:rsid w:val="006A7B71"/>
    <w:rsid w:val="006B1F1E"/>
    <w:rsid w:val="006C40D5"/>
    <w:rsid w:val="006F193B"/>
    <w:rsid w:val="006F1A32"/>
    <w:rsid w:val="007040C0"/>
    <w:rsid w:val="00720357"/>
    <w:rsid w:val="007254E4"/>
    <w:rsid w:val="0073131E"/>
    <w:rsid w:val="00797BEB"/>
    <w:rsid w:val="007F2630"/>
    <w:rsid w:val="007F477B"/>
    <w:rsid w:val="0082549E"/>
    <w:rsid w:val="00836BF5"/>
    <w:rsid w:val="008373BB"/>
    <w:rsid w:val="008474C7"/>
    <w:rsid w:val="00871866"/>
    <w:rsid w:val="0087672B"/>
    <w:rsid w:val="00884E40"/>
    <w:rsid w:val="00892FE8"/>
    <w:rsid w:val="008B173B"/>
    <w:rsid w:val="008B3765"/>
    <w:rsid w:val="008E727A"/>
    <w:rsid w:val="009341D2"/>
    <w:rsid w:val="0095042A"/>
    <w:rsid w:val="009537C9"/>
    <w:rsid w:val="009A22A7"/>
    <w:rsid w:val="009C05DA"/>
    <w:rsid w:val="00A002DE"/>
    <w:rsid w:val="00A118C8"/>
    <w:rsid w:val="00A373E2"/>
    <w:rsid w:val="00A4413C"/>
    <w:rsid w:val="00A921A3"/>
    <w:rsid w:val="00AA3117"/>
    <w:rsid w:val="00AD235F"/>
    <w:rsid w:val="00AF5259"/>
    <w:rsid w:val="00B2315A"/>
    <w:rsid w:val="00B30F7B"/>
    <w:rsid w:val="00B43395"/>
    <w:rsid w:val="00B73A14"/>
    <w:rsid w:val="00B82171"/>
    <w:rsid w:val="00B90A5D"/>
    <w:rsid w:val="00BA042F"/>
    <w:rsid w:val="00BB486F"/>
    <w:rsid w:val="00BD4A96"/>
    <w:rsid w:val="00C02492"/>
    <w:rsid w:val="00C04E61"/>
    <w:rsid w:val="00C05DD5"/>
    <w:rsid w:val="00C2041F"/>
    <w:rsid w:val="00C43522"/>
    <w:rsid w:val="00C67212"/>
    <w:rsid w:val="00C8292F"/>
    <w:rsid w:val="00CE4939"/>
    <w:rsid w:val="00CF237E"/>
    <w:rsid w:val="00CF44CC"/>
    <w:rsid w:val="00CF7B79"/>
    <w:rsid w:val="00D04CEE"/>
    <w:rsid w:val="00D32921"/>
    <w:rsid w:val="00D37666"/>
    <w:rsid w:val="00D37B01"/>
    <w:rsid w:val="00D56073"/>
    <w:rsid w:val="00D56D31"/>
    <w:rsid w:val="00D631C6"/>
    <w:rsid w:val="00DA12F1"/>
    <w:rsid w:val="00DB7896"/>
    <w:rsid w:val="00DD505F"/>
    <w:rsid w:val="00DE241E"/>
    <w:rsid w:val="00DE6A54"/>
    <w:rsid w:val="00E0258F"/>
    <w:rsid w:val="00E030EB"/>
    <w:rsid w:val="00E15277"/>
    <w:rsid w:val="00E16892"/>
    <w:rsid w:val="00E374BB"/>
    <w:rsid w:val="00E80DAF"/>
    <w:rsid w:val="00E8195A"/>
    <w:rsid w:val="00E8272B"/>
    <w:rsid w:val="00E967A3"/>
    <w:rsid w:val="00EA2FBC"/>
    <w:rsid w:val="00EA5F45"/>
    <w:rsid w:val="00EF04B8"/>
    <w:rsid w:val="00EF2D01"/>
    <w:rsid w:val="00EF76EB"/>
    <w:rsid w:val="00F0744A"/>
    <w:rsid w:val="00F350DD"/>
    <w:rsid w:val="00F43CA0"/>
    <w:rsid w:val="00F463B2"/>
    <w:rsid w:val="00F56E50"/>
    <w:rsid w:val="00F97679"/>
    <w:rsid w:val="00FA3CC2"/>
    <w:rsid w:val="00FC2F53"/>
    <w:rsid w:val="00FD61F2"/>
    <w:rsid w:val="00FF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26A1"/>
  <w15:docId w15:val="{5FA1DB96-67B0-4CD4-BC12-19E6D62B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0" w:hanging="360"/>
    </w:pPr>
    <w:rPr>
      <w:sz w:val="24"/>
      <w:szCs w:val="24"/>
    </w:rPr>
  </w:style>
  <w:style w:type="paragraph" w:styleId="ListParagraph">
    <w:name w:val="List Paragraph"/>
    <w:basedOn w:val="Normal"/>
    <w:uiPriority w:val="1"/>
    <w:qFormat/>
    <w:pPr>
      <w:spacing w:line="291" w:lineRule="exact"/>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208"/>
    <w:pPr>
      <w:tabs>
        <w:tab w:val="center" w:pos="4680"/>
        <w:tab w:val="right" w:pos="9360"/>
      </w:tabs>
    </w:pPr>
  </w:style>
  <w:style w:type="character" w:customStyle="1" w:styleId="HeaderChar">
    <w:name w:val="Header Char"/>
    <w:basedOn w:val="DefaultParagraphFont"/>
    <w:link w:val="Header"/>
    <w:uiPriority w:val="99"/>
    <w:rsid w:val="00005208"/>
    <w:rPr>
      <w:rFonts w:ascii="Times New Roman" w:eastAsia="Times New Roman" w:hAnsi="Times New Roman" w:cs="Times New Roman"/>
    </w:rPr>
  </w:style>
  <w:style w:type="paragraph" w:styleId="Footer">
    <w:name w:val="footer"/>
    <w:basedOn w:val="Normal"/>
    <w:link w:val="FooterChar"/>
    <w:uiPriority w:val="99"/>
    <w:unhideWhenUsed/>
    <w:rsid w:val="00005208"/>
    <w:pPr>
      <w:tabs>
        <w:tab w:val="center" w:pos="4680"/>
        <w:tab w:val="right" w:pos="9360"/>
      </w:tabs>
    </w:pPr>
  </w:style>
  <w:style w:type="character" w:customStyle="1" w:styleId="FooterChar">
    <w:name w:val="Footer Char"/>
    <w:basedOn w:val="DefaultParagraphFont"/>
    <w:link w:val="Footer"/>
    <w:uiPriority w:val="99"/>
    <w:rsid w:val="00005208"/>
    <w:rPr>
      <w:rFonts w:ascii="Times New Roman" w:eastAsia="Times New Roman" w:hAnsi="Times New Roman" w:cs="Times New Roman"/>
    </w:rPr>
  </w:style>
  <w:style w:type="character" w:styleId="Hyperlink">
    <w:name w:val="Hyperlink"/>
    <w:basedOn w:val="DefaultParagraphFont"/>
    <w:uiPriority w:val="99"/>
    <w:unhideWhenUsed/>
    <w:rsid w:val="00005208"/>
    <w:rPr>
      <w:color w:val="0000FF" w:themeColor="hyperlink"/>
      <w:u w:val="single"/>
    </w:rPr>
  </w:style>
  <w:style w:type="character" w:styleId="FollowedHyperlink">
    <w:name w:val="FollowedHyperlink"/>
    <w:basedOn w:val="DefaultParagraphFont"/>
    <w:uiPriority w:val="99"/>
    <w:semiHidden/>
    <w:unhideWhenUsed/>
    <w:rsid w:val="00CF7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20Nancy%20H.%20Barry%20&#8211;%20barrynh@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uburn.edu/academic/provost/academic-honesty/" TargetMode="External"/><Relationship Id="rId4" Type="http://schemas.openxmlformats.org/officeDocument/2006/relationships/settings" Target="settings.xml"/><Relationship Id="rId9" Type="http://schemas.openxmlformats.org/officeDocument/2006/relationships/hyperlink" Target="https://bulletin.auburn.edu/Policies/Academic/accommodationpolicyforstudentswithdisab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293B-F536-4CA2-94C7-9318672F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Barry</dc:creator>
  <cp:lastModifiedBy>Nancy Barry</cp:lastModifiedBy>
  <cp:revision>4</cp:revision>
  <dcterms:created xsi:type="dcterms:W3CDTF">2025-05-15T19:20:00Z</dcterms:created>
  <dcterms:modified xsi:type="dcterms:W3CDTF">2025-05-15T19:25:00Z</dcterms:modified>
</cp:coreProperties>
</file>