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5EC8" w14:textId="77777777" w:rsidR="00ED2F2D" w:rsidRDefault="00153E80">
      <w:pPr>
        <w:jc w:val="center"/>
        <w:rPr>
          <w:b/>
          <w:sz w:val="28"/>
          <w:szCs w:val="28"/>
        </w:rPr>
      </w:pPr>
      <w:r>
        <w:rPr>
          <w:b/>
          <w:sz w:val="28"/>
          <w:szCs w:val="28"/>
        </w:rPr>
        <w:t xml:space="preserve">AUBURN UNIVERSITY </w:t>
      </w:r>
    </w:p>
    <w:p w14:paraId="6F5DD893" w14:textId="77777777" w:rsidR="00ED2F2D" w:rsidRDefault="00153E80">
      <w:pPr>
        <w:jc w:val="center"/>
        <w:rPr>
          <w:b/>
          <w:sz w:val="28"/>
          <w:szCs w:val="28"/>
        </w:rPr>
      </w:pPr>
      <w:r>
        <w:rPr>
          <w:b/>
          <w:sz w:val="28"/>
          <w:szCs w:val="28"/>
        </w:rPr>
        <w:t>SPECIAL EDUCATION, REHABILITATION, AND COUNSELING</w:t>
      </w:r>
    </w:p>
    <w:p w14:paraId="7E4A68E6" w14:textId="77777777" w:rsidR="00ED2F2D" w:rsidRDefault="00153E80">
      <w:pPr>
        <w:jc w:val="center"/>
        <w:rPr>
          <w:sz w:val="28"/>
          <w:szCs w:val="28"/>
        </w:rPr>
      </w:pPr>
      <w:r>
        <w:rPr>
          <w:b/>
          <w:sz w:val="28"/>
          <w:szCs w:val="28"/>
        </w:rPr>
        <w:t>SYLLABUS</w:t>
      </w:r>
    </w:p>
    <w:p w14:paraId="07A7362C" w14:textId="77777777" w:rsidR="00ED2F2D" w:rsidRDefault="00153E80">
      <w:pPr>
        <w:tabs>
          <w:tab w:val="center" w:pos="4680"/>
        </w:tabs>
        <w:rPr>
          <w:sz w:val="22"/>
          <w:szCs w:val="22"/>
        </w:rPr>
      </w:pPr>
      <w:r>
        <w:rPr>
          <w:b/>
          <w:sz w:val="22"/>
          <w:szCs w:val="22"/>
        </w:rPr>
        <w:tab/>
      </w:r>
    </w:p>
    <w:p w14:paraId="34D5D7C7" w14:textId="0300234C" w:rsidR="00ED2F2D" w:rsidRDefault="00153E80">
      <w:pPr>
        <w:tabs>
          <w:tab w:val="left" w:pos="-1440"/>
        </w:tabs>
        <w:rPr>
          <w:sz w:val="24"/>
          <w:szCs w:val="24"/>
        </w:rPr>
      </w:pPr>
      <w:r>
        <w:rPr>
          <w:sz w:val="24"/>
          <w:szCs w:val="24"/>
        </w:rPr>
        <w:t>Course Number:</w:t>
      </w:r>
      <w:r>
        <w:rPr>
          <w:sz w:val="24"/>
          <w:szCs w:val="24"/>
        </w:rPr>
        <w:tab/>
      </w:r>
      <w:r>
        <w:rPr>
          <w:sz w:val="24"/>
          <w:szCs w:val="24"/>
        </w:rPr>
        <w:tab/>
        <w:t>COUN 7450</w:t>
      </w:r>
    </w:p>
    <w:p w14:paraId="0AC3C410" w14:textId="4CC265B0" w:rsidR="00ED2F2D" w:rsidRDefault="00153E80">
      <w:pPr>
        <w:tabs>
          <w:tab w:val="left" w:pos="-1440"/>
        </w:tabs>
        <w:ind w:left="720" w:hanging="720"/>
        <w:rPr>
          <w:sz w:val="24"/>
          <w:szCs w:val="24"/>
        </w:rPr>
      </w:pPr>
      <w:r>
        <w:rPr>
          <w:sz w:val="24"/>
          <w:szCs w:val="24"/>
        </w:rPr>
        <w:t>Course Section:</w:t>
      </w:r>
      <w:r>
        <w:rPr>
          <w:sz w:val="24"/>
          <w:szCs w:val="24"/>
        </w:rPr>
        <w:tab/>
      </w:r>
      <w:r>
        <w:rPr>
          <w:sz w:val="24"/>
          <w:szCs w:val="24"/>
        </w:rPr>
        <w:tab/>
      </w:r>
      <w:r w:rsidR="00F82202">
        <w:rPr>
          <w:sz w:val="24"/>
          <w:szCs w:val="24"/>
        </w:rPr>
        <w:t>D</w:t>
      </w:r>
      <w:r>
        <w:rPr>
          <w:sz w:val="24"/>
          <w:szCs w:val="24"/>
        </w:rPr>
        <w:t>01</w:t>
      </w:r>
    </w:p>
    <w:p w14:paraId="13455A54" w14:textId="77777777" w:rsidR="00ED2F2D" w:rsidRDefault="00153E80">
      <w:pPr>
        <w:tabs>
          <w:tab w:val="left" w:pos="-1440"/>
          <w:tab w:val="left" w:pos="615"/>
        </w:tabs>
        <w:ind w:left="720" w:hanging="720"/>
        <w:rPr>
          <w:sz w:val="24"/>
          <w:szCs w:val="24"/>
        </w:rPr>
      </w:pPr>
      <w:r>
        <w:rPr>
          <w:sz w:val="24"/>
          <w:szCs w:val="24"/>
        </w:rPr>
        <w:t>Course Title:</w:t>
      </w:r>
      <w:r>
        <w:rPr>
          <w:sz w:val="24"/>
          <w:szCs w:val="24"/>
        </w:rPr>
        <w:tab/>
      </w:r>
      <w:r>
        <w:rPr>
          <w:sz w:val="24"/>
          <w:szCs w:val="24"/>
        </w:rPr>
        <w:tab/>
      </w:r>
      <w:r>
        <w:rPr>
          <w:sz w:val="24"/>
          <w:szCs w:val="24"/>
        </w:rPr>
        <w:tab/>
        <w:t>Foundations of School Counseling</w:t>
      </w:r>
    </w:p>
    <w:p w14:paraId="66A70B0D" w14:textId="77777777" w:rsidR="00ED2F2D" w:rsidRDefault="00153E80">
      <w:pPr>
        <w:tabs>
          <w:tab w:val="left" w:pos="-1440"/>
        </w:tabs>
        <w:rPr>
          <w:sz w:val="24"/>
          <w:szCs w:val="24"/>
        </w:rPr>
      </w:pPr>
      <w:r>
        <w:rPr>
          <w:sz w:val="24"/>
          <w:szCs w:val="24"/>
        </w:rPr>
        <w:t>Co-requisites:</w:t>
      </w:r>
      <w:r>
        <w:rPr>
          <w:sz w:val="24"/>
          <w:szCs w:val="24"/>
        </w:rPr>
        <w:tab/>
      </w:r>
      <w:r>
        <w:rPr>
          <w:sz w:val="24"/>
          <w:szCs w:val="24"/>
        </w:rPr>
        <w:tab/>
      </w:r>
      <w:r>
        <w:rPr>
          <w:sz w:val="24"/>
          <w:szCs w:val="24"/>
        </w:rPr>
        <w:tab/>
        <w:t>None</w:t>
      </w:r>
    </w:p>
    <w:p w14:paraId="315FD6F4" w14:textId="77777777" w:rsidR="00ED2F2D" w:rsidRDefault="00153E80">
      <w:pPr>
        <w:tabs>
          <w:tab w:val="left" w:pos="-1440"/>
        </w:tabs>
        <w:rPr>
          <w:sz w:val="24"/>
          <w:szCs w:val="24"/>
        </w:rPr>
      </w:pPr>
      <w:r>
        <w:rPr>
          <w:sz w:val="24"/>
          <w:szCs w:val="24"/>
        </w:rPr>
        <w:t>Prerequisites:</w:t>
      </w:r>
      <w:r>
        <w:rPr>
          <w:sz w:val="24"/>
          <w:szCs w:val="24"/>
        </w:rPr>
        <w:tab/>
      </w:r>
      <w:r>
        <w:rPr>
          <w:sz w:val="24"/>
          <w:szCs w:val="24"/>
        </w:rPr>
        <w:tab/>
      </w:r>
      <w:r>
        <w:rPr>
          <w:sz w:val="24"/>
          <w:szCs w:val="24"/>
        </w:rPr>
        <w:tab/>
        <w:t>COUN 7420</w:t>
      </w:r>
    </w:p>
    <w:p w14:paraId="44C61154" w14:textId="77777777" w:rsidR="00ED2F2D" w:rsidRDefault="00153E80">
      <w:pPr>
        <w:rPr>
          <w:sz w:val="24"/>
          <w:szCs w:val="24"/>
        </w:rPr>
      </w:pPr>
      <w:r>
        <w:rPr>
          <w:sz w:val="24"/>
          <w:szCs w:val="24"/>
        </w:rPr>
        <w:t>Credits:</w:t>
      </w:r>
      <w:r>
        <w:rPr>
          <w:sz w:val="24"/>
          <w:szCs w:val="24"/>
        </w:rPr>
        <w:tab/>
      </w:r>
      <w:r>
        <w:rPr>
          <w:sz w:val="24"/>
          <w:szCs w:val="24"/>
        </w:rPr>
        <w:tab/>
      </w:r>
      <w:r>
        <w:rPr>
          <w:sz w:val="24"/>
          <w:szCs w:val="24"/>
        </w:rPr>
        <w:tab/>
        <w:t>3 semester hours credits/Graded</w:t>
      </w:r>
    </w:p>
    <w:p w14:paraId="7D939050" w14:textId="77777777" w:rsidR="00ED2F2D" w:rsidRDefault="00153E80">
      <w:pPr>
        <w:tabs>
          <w:tab w:val="left" w:pos="-1440"/>
        </w:tabs>
        <w:rPr>
          <w:sz w:val="24"/>
          <w:szCs w:val="24"/>
        </w:rPr>
      </w:pPr>
      <w:r>
        <w:rPr>
          <w:sz w:val="24"/>
          <w:szCs w:val="24"/>
        </w:rPr>
        <w:t>Attribute:</w:t>
      </w:r>
      <w:r>
        <w:rPr>
          <w:sz w:val="24"/>
          <w:szCs w:val="24"/>
        </w:rPr>
        <w:tab/>
      </w:r>
      <w:r>
        <w:rPr>
          <w:sz w:val="24"/>
          <w:szCs w:val="24"/>
        </w:rPr>
        <w:tab/>
      </w:r>
      <w:r>
        <w:rPr>
          <w:sz w:val="24"/>
          <w:szCs w:val="24"/>
        </w:rPr>
        <w:tab/>
        <w:t>Blended</w:t>
      </w:r>
    </w:p>
    <w:p w14:paraId="2114543C" w14:textId="5C1DAE7C" w:rsidR="00ED2F2D" w:rsidRDefault="00153E80">
      <w:pPr>
        <w:tabs>
          <w:tab w:val="left" w:pos="-1440"/>
        </w:tabs>
        <w:rPr>
          <w:sz w:val="24"/>
          <w:szCs w:val="24"/>
        </w:rPr>
      </w:pPr>
      <w:r>
        <w:rPr>
          <w:sz w:val="24"/>
          <w:szCs w:val="24"/>
        </w:rPr>
        <w:t>Class Meeting Times:</w:t>
      </w:r>
      <w:r>
        <w:rPr>
          <w:sz w:val="24"/>
          <w:szCs w:val="24"/>
        </w:rPr>
        <w:tab/>
      </w:r>
      <w:r>
        <w:rPr>
          <w:sz w:val="24"/>
          <w:szCs w:val="24"/>
        </w:rPr>
        <w:tab/>
      </w:r>
      <w:r w:rsidR="00D06024">
        <w:rPr>
          <w:sz w:val="24"/>
          <w:szCs w:val="24"/>
        </w:rPr>
        <w:t>Zoom Option</w:t>
      </w:r>
      <w:r w:rsidR="001174D4">
        <w:rPr>
          <w:sz w:val="24"/>
          <w:szCs w:val="24"/>
        </w:rPr>
        <w:t>: Mondays at 4pmCST-5pmCST</w:t>
      </w:r>
    </w:p>
    <w:p w14:paraId="5520E318" w14:textId="1C01E873" w:rsidR="00ED2F2D" w:rsidRDefault="00153E80">
      <w:pPr>
        <w:rPr>
          <w:sz w:val="24"/>
          <w:szCs w:val="24"/>
        </w:rPr>
      </w:pPr>
      <w:r>
        <w:rPr>
          <w:sz w:val="24"/>
          <w:szCs w:val="24"/>
        </w:rPr>
        <w:t>Date syllabus prepared:</w:t>
      </w:r>
      <w:r>
        <w:rPr>
          <w:sz w:val="24"/>
          <w:szCs w:val="24"/>
        </w:rPr>
        <w:tab/>
        <w:t>August 2019, 2020</w:t>
      </w:r>
      <w:r w:rsidR="00EA4155">
        <w:rPr>
          <w:sz w:val="24"/>
          <w:szCs w:val="24"/>
        </w:rPr>
        <w:t>, 2021</w:t>
      </w:r>
      <w:r w:rsidR="00C11176">
        <w:rPr>
          <w:sz w:val="24"/>
          <w:szCs w:val="24"/>
        </w:rPr>
        <w:t>, 2022</w:t>
      </w:r>
      <w:r w:rsidR="00815247">
        <w:rPr>
          <w:sz w:val="24"/>
          <w:szCs w:val="24"/>
        </w:rPr>
        <w:t>, 2023</w:t>
      </w:r>
      <w:r w:rsidR="00D868D1">
        <w:rPr>
          <w:sz w:val="24"/>
          <w:szCs w:val="24"/>
        </w:rPr>
        <w:t>, 2024</w:t>
      </w:r>
      <w:r w:rsidR="00600FF2">
        <w:rPr>
          <w:sz w:val="24"/>
          <w:szCs w:val="24"/>
        </w:rPr>
        <w:t>, 2025</w:t>
      </w:r>
    </w:p>
    <w:p w14:paraId="69B500C9" w14:textId="77777777" w:rsidR="00ED2F2D" w:rsidRDefault="00ED2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p>
    <w:p w14:paraId="5FEBFC87" w14:textId="69EC4938" w:rsidR="00ED2F2D" w:rsidRDefault="00153E80" w:rsidP="00971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Instructor Information: </w:t>
      </w:r>
      <w:r>
        <w:rPr>
          <w:sz w:val="24"/>
          <w:szCs w:val="24"/>
        </w:rPr>
        <w:tab/>
        <w:t xml:space="preserve">Malti Tuttle, PhD, LPC, </w:t>
      </w:r>
      <w:r w:rsidR="00C11176">
        <w:rPr>
          <w:sz w:val="24"/>
          <w:szCs w:val="24"/>
        </w:rPr>
        <w:t>CPCS,</w:t>
      </w:r>
      <w:r w:rsidR="00600FF2">
        <w:rPr>
          <w:sz w:val="24"/>
          <w:szCs w:val="24"/>
        </w:rPr>
        <w:t xml:space="preserve"> ATS,</w:t>
      </w:r>
      <w:r w:rsidR="00C11176">
        <w:rPr>
          <w:sz w:val="24"/>
          <w:szCs w:val="24"/>
        </w:rPr>
        <w:t xml:space="preserve"> </w:t>
      </w:r>
      <w:r>
        <w:rPr>
          <w:sz w:val="24"/>
          <w:szCs w:val="24"/>
        </w:rPr>
        <w:t>NCC, NCSC</w:t>
      </w:r>
    </w:p>
    <w:p w14:paraId="7B43BB41" w14:textId="68340625" w:rsidR="00ED2F2D" w:rsidRDefault="00153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sz w:val="24"/>
          <w:szCs w:val="24"/>
        </w:rPr>
      </w:pPr>
      <w:r>
        <w:rPr>
          <w:sz w:val="24"/>
          <w:szCs w:val="24"/>
        </w:rPr>
        <w:tab/>
      </w:r>
      <w:r>
        <w:rPr>
          <w:sz w:val="24"/>
          <w:szCs w:val="24"/>
        </w:rPr>
        <w:tab/>
      </w:r>
      <w:r>
        <w:rPr>
          <w:sz w:val="24"/>
          <w:szCs w:val="24"/>
        </w:rPr>
        <w:tab/>
      </w:r>
      <w:r w:rsidR="00EE1713">
        <w:rPr>
          <w:sz w:val="24"/>
          <w:szCs w:val="24"/>
        </w:rPr>
        <w:t xml:space="preserve">Associate </w:t>
      </w:r>
      <w:r>
        <w:rPr>
          <w:sz w:val="24"/>
          <w:szCs w:val="24"/>
        </w:rPr>
        <w:t>Professor</w:t>
      </w:r>
    </w:p>
    <w:p w14:paraId="7073A240" w14:textId="77777777" w:rsidR="00ED2F2D" w:rsidRDefault="00153E80">
      <w:pPr>
        <w:ind w:firstLine="720"/>
        <w:rPr>
          <w:color w:val="0000FF"/>
          <w:sz w:val="24"/>
          <w:szCs w:val="24"/>
          <w:u w:val="single"/>
        </w:rPr>
      </w:pPr>
      <w:r>
        <w:rPr>
          <w:sz w:val="24"/>
          <w:szCs w:val="24"/>
        </w:rPr>
        <w:tab/>
      </w:r>
      <w:r>
        <w:rPr>
          <w:sz w:val="24"/>
          <w:szCs w:val="24"/>
        </w:rPr>
        <w:tab/>
      </w:r>
      <w:r>
        <w:rPr>
          <w:sz w:val="24"/>
          <w:szCs w:val="24"/>
        </w:rPr>
        <w:tab/>
      </w:r>
      <w:hyperlink r:id="rId7">
        <w:r>
          <w:rPr>
            <w:color w:val="0000FF"/>
            <w:sz w:val="24"/>
            <w:szCs w:val="24"/>
            <w:u w:val="single"/>
          </w:rPr>
          <w:t>mst0022@auburn.edu</w:t>
        </w:r>
      </w:hyperlink>
    </w:p>
    <w:p w14:paraId="451D400F" w14:textId="77777777" w:rsidR="00ED2F2D" w:rsidRDefault="00ED2F2D" w:rsidP="00971569">
      <w:pPr>
        <w:rPr>
          <w:sz w:val="24"/>
          <w:szCs w:val="24"/>
        </w:rPr>
      </w:pPr>
      <w:bookmarkStart w:id="0" w:name="_gjdgxs" w:colFirst="0" w:colLast="0"/>
      <w:bookmarkEnd w:id="0"/>
    </w:p>
    <w:p w14:paraId="0E2F5E9D" w14:textId="6E592C6D" w:rsidR="00ED2F2D" w:rsidRDefault="00153E80">
      <w:pPr>
        <w:rPr>
          <w:sz w:val="24"/>
          <w:szCs w:val="24"/>
        </w:rPr>
      </w:pPr>
      <w:r>
        <w:rPr>
          <w:sz w:val="24"/>
          <w:szCs w:val="24"/>
        </w:rPr>
        <w:t xml:space="preserve">Office Hours: </w:t>
      </w:r>
      <w:r>
        <w:rPr>
          <w:sz w:val="24"/>
          <w:szCs w:val="24"/>
        </w:rPr>
        <w:tab/>
      </w:r>
      <w:r>
        <w:rPr>
          <w:sz w:val="24"/>
          <w:szCs w:val="24"/>
        </w:rPr>
        <w:tab/>
      </w:r>
      <w:r>
        <w:rPr>
          <w:sz w:val="24"/>
          <w:szCs w:val="24"/>
        </w:rPr>
        <w:tab/>
      </w:r>
      <w:r w:rsidR="00EA4155">
        <w:rPr>
          <w:sz w:val="24"/>
          <w:szCs w:val="24"/>
        </w:rPr>
        <w:t>B</w:t>
      </w:r>
      <w:r>
        <w:rPr>
          <w:sz w:val="24"/>
          <w:szCs w:val="24"/>
        </w:rPr>
        <w:t>y appointment</w:t>
      </w:r>
    </w:p>
    <w:p w14:paraId="4A4D545F" w14:textId="53E409CF" w:rsidR="00ED2F2D" w:rsidRDefault="00153E80">
      <w:pPr>
        <w:rPr>
          <w:sz w:val="24"/>
          <w:szCs w:val="24"/>
        </w:rPr>
      </w:pPr>
      <w:r>
        <w:rPr>
          <w:sz w:val="24"/>
          <w:szCs w:val="24"/>
        </w:rPr>
        <w:t xml:space="preserve">                                                </w:t>
      </w:r>
    </w:p>
    <w:p w14:paraId="13AAA837" w14:textId="77777777" w:rsidR="00ED2F2D" w:rsidRDefault="00ED2F2D">
      <w:pPr>
        <w:rPr>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2F2D" w14:paraId="536C84DE" w14:textId="77777777" w:rsidTr="00AB0EF6">
        <w:trPr>
          <w:trHeight w:val="771"/>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40872" w14:textId="77777777" w:rsidR="00ED2F2D" w:rsidRDefault="00153E80">
            <w:pPr>
              <w:contextualSpacing/>
              <w:jc w:val="center"/>
              <w:rPr>
                <w:i/>
              </w:rPr>
            </w:pPr>
            <w:r>
              <w:rPr>
                <w:i/>
              </w:rPr>
              <w:t>The course syllabus is a general plan for the course.</w:t>
            </w:r>
          </w:p>
          <w:p w14:paraId="56C4B54F" w14:textId="77777777" w:rsidR="00ED2F2D" w:rsidRDefault="00153E80">
            <w:pPr>
              <w:contextualSpacing/>
              <w:jc w:val="center"/>
              <w:rPr>
                <w:i/>
              </w:rPr>
            </w:pPr>
            <w:r>
              <w:rPr>
                <w:i/>
              </w:rPr>
              <w:t xml:space="preserve">Deviations may be necessary </w:t>
            </w:r>
            <w:proofErr w:type="gramStart"/>
            <w:r>
              <w:rPr>
                <w:i/>
              </w:rPr>
              <w:t>in order to</w:t>
            </w:r>
            <w:proofErr w:type="gramEnd"/>
            <w:r>
              <w:rPr>
                <w:i/>
              </w:rPr>
              <w:t xml:space="preserve"> meet the needs of the </w:t>
            </w:r>
            <w:proofErr w:type="gramStart"/>
            <w:r>
              <w:rPr>
                <w:i/>
              </w:rPr>
              <w:t>class</w:t>
            </w:r>
            <w:proofErr w:type="gramEnd"/>
            <w:r>
              <w:rPr>
                <w:i/>
              </w:rPr>
              <w:t xml:space="preserve"> and any such deviations will be communicated to the class in a timely manner.</w:t>
            </w:r>
          </w:p>
        </w:tc>
      </w:tr>
    </w:tbl>
    <w:p w14:paraId="05322B71" w14:textId="77777777" w:rsidR="00ED2F2D" w:rsidRDefault="00ED2F2D">
      <w:pPr>
        <w:rPr>
          <w:sz w:val="24"/>
          <w:szCs w:val="24"/>
        </w:rPr>
      </w:pPr>
    </w:p>
    <w:p w14:paraId="70B94C04" w14:textId="77777777" w:rsidR="00ED2F2D" w:rsidRDefault="00153E80">
      <w:pPr>
        <w:pBdr>
          <w:top w:val="nil"/>
          <w:left w:val="nil"/>
          <w:bottom w:val="nil"/>
          <w:right w:val="nil"/>
          <w:between w:val="nil"/>
        </w:pBdr>
        <w:tabs>
          <w:tab w:val="left" w:pos="-1440"/>
        </w:tabs>
        <w:ind w:left="720" w:hanging="720"/>
        <w:rPr>
          <w:b/>
          <w:color w:val="000000"/>
          <w:sz w:val="24"/>
          <w:szCs w:val="24"/>
          <w:u w:val="single"/>
        </w:rPr>
      </w:pPr>
      <w:r>
        <w:rPr>
          <w:b/>
          <w:color w:val="000000"/>
          <w:sz w:val="24"/>
          <w:szCs w:val="24"/>
          <w:u w:val="single"/>
        </w:rPr>
        <w:t>Required Textbooks:</w:t>
      </w:r>
    </w:p>
    <w:p w14:paraId="0FA6179D" w14:textId="77777777" w:rsidR="00ED2F2D" w:rsidRDefault="00153E80">
      <w:pPr>
        <w:pBdr>
          <w:top w:val="nil"/>
          <w:left w:val="nil"/>
          <w:bottom w:val="nil"/>
          <w:right w:val="nil"/>
          <w:between w:val="nil"/>
        </w:pBdr>
        <w:tabs>
          <w:tab w:val="left" w:pos="-1440"/>
        </w:tabs>
        <w:ind w:left="720" w:hanging="720"/>
        <w:rPr>
          <w:color w:val="000000"/>
          <w:sz w:val="24"/>
          <w:szCs w:val="24"/>
        </w:rPr>
      </w:pPr>
      <w:r>
        <w:rPr>
          <w:color w:val="000000"/>
          <w:sz w:val="24"/>
          <w:szCs w:val="24"/>
        </w:rPr>
        <w:tab/>
      </w:r>
    </w:p>
    <w:p w14:paraId="091C627A" w14:textId="7FC8E834" w:rsidR="00907AF1" w:rsidRPr="00907AF1" w:rsidRDefault="00907AF1">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 xml:space="preserve">American School Counselor Association. (2019). </w:t>
      </w:r>
      <w:r w:rsidRPr="00907AF1">
        <w:rPr>
          <w:i/>
          <w:iCs/>
          <w:color w:val="000000"/>
          <w:sz w:val="24"/>
          <w:szCs w:val="24"/>
        </w:rPr>
        <w:t>Making Data Work</w:t>
      </w:r>
      <w:r>
        <w:rPr>
          <w:i/>
          <w:iCs/>
          <w:color w:val="000000"/>
          <w:sz w:val="24"/>
          <w:szCs w:val="24"/>
        </w:rPr>
        <w:t xml:space="preserve"> (4</w:t>
      </w:r>
      <w:r w:rsidRPr="00907AF1">
        <w:rPr>
          <w:i/>
          <w:iCs/>
          <w:color w:val="000000"/>
          <w:sz w:val="24"/>
          <w:szCs w:val="24"/>
          <w:vertAlign w:val="superscript"/>
        </w:rPr>
        <w:t>th</w:t>
      </w:r>
      <w:r>
        <w:rPr>
          <w:i/>
          <w:iCs/>
          <w:color w:val="000000"/>
          <w:sz w:val="24"/>
          <w:szCs w:val="24"/>
        </w:rPr>
        <w:t xml:space="preserve"> Edition). </w:t>
      </w:r>
      <w:r>
        <w:rPr>
          <w:color w:val="000000"/>
          <w:sz w:val="24"/>
          <w:szCs w:val="24"/>
        </w:rPr>
        <w:t>Author.</w:t>
      </w:r>
    </w:p>
    <w:p w14:paraId="6903975D" w14:textId="37B1F5F7" w:rsidR="00ED2F2D" w:rsidRDefault="00153E80">
      <w:pPr>
        <w:pBdr>
          <w:top w:val="nil"/>
          <w:left w:val="nil"/>
          <w:bottom w:val="nil"/>
          <w:right w:val="nil"/>
          <w:between w:val="nil"/>
        </w:pBdr>
        <w:tabs>
          <w:tab w:val="left" w:pos="-1440"/>
        </w:tabs>
        <w:spacing w:after="200"/>
        <w:ind w:left="720" w:hanging="720"/>
        <w:rPr>
          <w:color w:val="000000"/>
          <w:sz w:val="24"/>
          <w:szCs w:val="24"/>
        </w:rPr>
      </w:pPr>
      <w:r>
        <w:rPr>
          <w:color w:val="000000"/>
          <w:sz w:val="24"/>
          <w:szCs w:val="24"/>
        </w:rPr>
        <w:t>American School Counsel</w:t>
      </w:r>
      <w:r w:rsidR="00907AF1">
        <w:rPr>
          <w:color w:val="000000"/>
          <w:sz w:val="24"/>
          <w:szCs w:val="24"/>
        </w:rPr>
        <w:t>or</w:t>
      </w:r>
      <w:r>
        <w:rPr>
          <w:color w:val="000000"/>
          <w:sz w:val="24"/>
          <w:szCs w:val="24"/>
        </w:rPr>
        <w:t xml:space="preserve"> Association. (2019). </w:t>
      </w:r>
      <w:r>
        <w:rPr>
          <w:i/>
          <w:color w:val="000000"/>
          <w:sz w:val="24"/>
          <w:szCs w:val="24"/>
        </w:rPr>
        <w:t>The ASCA national model: A framework for school counseling programs</w:t>
      </w:r>
      <w:r>
        <w:rPr>
          <w:color w:val="000000"/>
          <w:sz w:val="24"/>
          <w:szCs w:val="24"/>
        </w:rPr>
        <w:t xml:space="preserve"> (4th ed.). Author</w:t>
      </w:r>
      <w:r w:rsidR="00F3163C">
        <w:rPr>
          <w:color w:val="000000"/>
          <w:sz w:val="24"/>
          <w:szCs w:val="24"/>
        </w:rPr>
        <w:t>.</w:t>
      </w:r>
      <w:r>
        <w:rPr>
          <w:color w:val="000000"/>
          <w:sz w:val="24"/>
          <w:szCs w:val="24"/>
        </w:rPr>
        <w:t xml:space="preserve"> </w:t>
      </w:r>
    </w:p>
    <w:p w14:paraId="20D7B625" w14:textId="02ECE50F" w:rsidR="00F3163C" w:rsidRPr="00F3163C" w:rsidRDefault="00F3163C" w:rsidP="00F3163C">
      <w:pPr>
        <w:pStyle w:val="Level1"/>
        <w:numPr>
          <w:ilvl w:val="0"/>
          <w:numId w:val="0"/>
        </w:numPr>
        <w:tabs>
          <w:tab w:val="left" w:pos="-1440"/>
        </w:tabs>
        <w:ind w:left="720" w:hanging="720"/>
        <w:rPr>
          <w:sz w:val="24"/>
        </w:rPr>
      </w:pPr>
      <w:r w:rsidRPr="00F3163C">
        <w:rPr>
          <w:sz w:val="24"/>
        </w:rPr>
        <w:t>American School Counsel</w:t>
      </w:r>
      <w:r w:rsidR="00907AF1">
        <w:rPr>
          <w:sz w:val="24"/>
        </w:rPr>
        <w:t>or</w:t>
      </w:r>
      <w:r w:rsidRPr="00F3163C">
        <w:rPr>
          <w:sz w:val="24"/>
        </w:rPr>
        <w:t xml:space="preserve"> Association. (2019). </w:t>
      </w:r>
      <w:r w:rsidRPr="00F3163C">
        <w:rPr>
          <w:i/>
          <w:sz w:val="24"/>
        </w:rPr>
        <w:t>The ASCA national model implementation guide</w:t>
      </w:r>
      <w:r w:rsidRPr="00F3163C">
        <w:rPr>
          <w:sz w:val="24"/>
        </w:rPr>
        <w:t>. Author</w:t>
      </w:r>
      <w:r>
        <w:rPr>
          <w:sz w:val="24"/>
        </w:rPr>
        <w:t>.</w:t>
      </w:r>
    </w:p>
    <w:p w14:paraId="18B4D1A2" w14:textId="77777777" w:rsidR="00F3163C" w:rsidRPr="00F3163C" w:rsidRDefault="00F3163C" w:rsidP="00F3163C">
      <w:pPr>
        <w:pStyle w:val="Level1"/>
        <w:numPr>
          <w:ilvl w:val="0"/>
          <w:numId w:val="0"/>
        </w:numPr>
        <w:tabs>
          <w:tab w:val="left" w:pos="-1440"/>
        </w:tabs>
        <w:ind w:left="720" w:hanging="720"/>
        <w:rPr>
          <w:rFonts w:ascii="Arial" w:hAnsi="Arial" w:cs="Arial"/>
          <w:sz w:val="22"/>
          <w:szCs w:val="22"/>
        </w:rPr>
      </w:pPr>
    </w:p>
    <w:p w14:paraId="0B72B693" w14:textId="4D8DE756" w:rsidR="00ED2F2D" w:rsidRDefault="00153E80">
      <w:pPr>
        <w:pBdr>
          <w:top w:val="nil"/>
          <w:left w:val="nil"/>
          <w:bottom w:val="nil"/>
          <w:right w:val="nil"/>
          <w:between w:val="nil"/>
        </w:pBdr>
        <w:tabs>
          <w:tab w:val="left" w:pos="-1440"/>
        </w:tabs>
        <w:spacing w:after="200"/>
        <w:ind w:left="720" w:hanging="720"/>
        <w:rPr>
          <w:color w:val="000000"/>
          <w:sz w:val="24"/>
          <w:szCs w:val="24"/>
        </w:rPr>
      </w:pPr>
      <w:r w:rsidRPr="0033709A">
        <w:rPr>
          <w:color w:val="000000"/>
          <w:sz w:val="24"/>
          <w:szCs w:val="24"/>
        </w:rPr>
        <w:t>Holcomb-McCoy, C. (20</w:t>
      </w:r>
      <w:r w:rsidR="0033709A" w:rsidRPr="0033709A">
        <w:rPr>
          <w:color w:val="000000"/>
          <w:sz w:val="24"/>
          <w:szCs w:val="24"/>
        </w:rPr>
        <w:t>22</w:t>
      </w:r>
      <w:r w:rsidRPr="0033709A">
        <w:rPr>
          <w:color w:val="000000"/>
          <w:sz w:val="24"/>
          <w:szCs w:val="24"/>
        </w:rPr>
        <w:t xml:space="preserve">). </w:t>
      </w:r>
      <w:r w:rsidRPr="0033709A">
        <w:rPr>
          <w:i/>
          <w:iCs/>
          <w:color w:val="000000"/>
          <w:sz w:val="24"/>
          <w:szCs w:val="24"/>
        </w:rPr>
        <w:t xml:space="preserve">School counseling to close </w:t>
      </w:r>
      <w:r w:rsidR="0033709A" w:rsidRPr="0033709A">
        <w:rPr>
          <w:i/>
          <w:iCs/>
          <w:color w:val="000000"/>
          <w:sz w:val="24"/>
          <w:szCs w:val="24"/>
        </w:rPr>
        <w:t>opportunity</w:t>
      </w:r>
      <w:r w:rsidRPr="0033709A">
        <w:rPr>
          <w:i/>
          <w:iCs/>
          <w:color w:val="000000"/>
          <w:sz w:val="24"/>
          <w:szCs w:val="24"/>
        </w:rPr>
        <w:t xml:space="preserve"> gap</w:t>
      </w:r>
      <w:r w:rsidR="0033709A" w:rsidRPr="0033709A">
        <w:rPr>
          <w:i/>
          <w:iCs/>
          <w:color w:val="000000"/>
          <w:sz w:val="24"/>
          <w:szCs w:val="24"/>
        </w:rPr>
        <w:t>s</w:t>
      </w:r>
      <w:r w:rsidRPr="0033709A">
        <w:rPr>
          <w:i/>
          <w:iCs/>
          <w:color w:val="000000"/>
          <w:sz w:val="24"/>
          <w:szCs w:val="24"/>
        </w:rPr>
        <w:t xml:space="preserve">: A social justice </w:t>
      </w:r>
      <w:r w:rsidR="0033709A" w:rsidRPr="0033709A">
        <w:rPr>
          <w:i/>
          <w:iCs/>
          <w:color w:val="000000"/>
          <w:sz w:val="24"/>
          <w:szCs w:val="24"/>
        </w:rPr>
        <w:t xml:space="preserve">and antiracist </w:t>
      </w:r>
      <w:r w:rsidRPr="0033709A">
        <w:rPr>
          <w:i/>
          <w:iCs/>
          <w:color w:val="000000"/>
          <w:sz w:val="24"/>
          <w:szCs w:val="24"/>
        </w:rPr>
        <w:t>framework for success</w:t>
      </w:r>
      <w:r w:rsidR="0033709A">
        <w:rPr>
          <w:color w:val="000000"/>
          <w:sz w:val="24"/>
          <w:szCs w:val="24"/>
        </w:rPr>
        <w:t xml:space="preserve"> (2</w:t>
      </w:r>
      <w:r w:rsidR="0033709A" w:rsidRPr="0033709A">
        <w:rPr>
          <w:color w:val="000000"/>
          <w:sz w:val="24"/>
          <w:szCs w:val="24"/>
          <w:vertAlign w:val="superscript"/>
        </w:rPr>
        <w:t>nd</w:t>
      </w:r>
      <w:r w:rsidR="0033709A">
        <w:rPr>
          <w:color w:val="000000"/>
          <w:sz w:val="24"/>
          <w:szCs w:val="24"/>
        </w:rPr>
        <w:t xml:space="preserve"> ed</w:t>
      </w:r>
      <w:r>
        <w:rPr>
          <w:color w:val="000000"/>
          <w:sz w:val="24"/>
          <w:szCs w:val="24"/>
        </w:rPr>
        <w:t>.</w:t>
      </w:r>
      <w:r w:rsidR="0033709A">
        <w:rPr>
          <w:color w:val="000000"/>
          <w:sz w:val="24"/>
          <w:szCs w:val="24"/>
        </w:rPr>
        <w:t>).</w:t>
      </w:r>
      <w:r>
        <w:rPr>
          <w:color w:val="000000"/>
          <w:sz w:val="24"/>
          <w:szCs w:val="24"/>
        </w:rPr>
        <w:t xml:space="preserve"> Corwin Press. </w:t>
      </w:r>
    </w:p>
    <w:p w14:paraId="4AD2EDEF" w14:textId="77777777" w:rsidR="00ED2F2D" w:rsidRDefault="00153E80">
      <w:pPr>
        <w:pBdr>
          <w:top w:val="nil"/>
          <w:left w:val="nil"/>
          <w:bottom w:val="nil"/>
          <w:right w:val="nil"/>
          <w:between w:val="nil"/>
        </w:pBdr>
        <w:tabs>
          <w:tab w:val="left" w:pos="-1440"/>
        </w:tabs>
        <w:ind w:left="720" w:hanging="720"/>
        <w:rPr>
          <w:color w:val="000000"/>
          <w:sz w:val="24"/>
          <w:szCs w:val="24"/>
        </w:rPr>
      </w:pPr>
      <w:r>
        <w:rPr>
          <w:b/>
          <w:color w:val="000000"/>
          <w:sz w:val="24"/>
          <w:szCs w:val="24"/>
          <w:u w:val="single"/>
        </w:rPr>
        <w:t>Additional Required Readings:</w:t>
      </w:r>
      <w:r>
        <w:rPr>
          <w:b/>
          <w:color w:val="000000"/>
          <w:sz w:val="24"/>
          <w:szCs w:val="24"/>
        </w:rPr>
        <w:t xml:space="preserve"> </w:t>
      </w:r>
    </w:p>
    <w:p w14:paraId="18FEBD12" w14:textId="77777777" w:rsidR="00ED2F2D" w:rsidRDefault="00ED2F2D">
      <w:pPr>
        <w:pBdr>
          <w:top w:val="nil"/>
          <w:left w:val="nil"/>
          <w:bottom w:val="nil"/>
          <w:right w:val="nil"/>
          <w:between w:val="nil"/>
        </w:pBdr>
        <w:tabs>
          <w:tab w:val="left" w:pos="-1440"/>
        </w:tabs>
        <w:ind w:left="720" w:hanging="720"/>
        <w:rPr>
          <w:color w:val="000000"/>
          <w:sz w:val="24"/>
          <w:szCs w:val="24"/>
        </w:rPr>
      </w:pPr>
    </w:p>
    <w:p w14:paraId="338C3DFC" w14:textId="77777777" w:rsidR="00B82AD8" w:rsidRPr="00B82AD8" w:rsidRDefault="00B82AD8" w:rsidP="00B82AD8">
      <w:pPr>
        <w:pStyle w:val="Default"/>
        <w:rPr>
          <w:rFonts w:ascii="Times New Roman" w:hAnsi="Times New Roman" w:cs="Times New Roman"/>
          <w:bCs/>
        </w:rPr>
      </w:pPr>
      <w:bookmarkStart w:id="1" w:name="OLE_LINK551"/>
      <w:bookmarkStart w:id="2" w:name="OLE_LINK552"/>
      <w:r w:rsidRPr="00B82AD8">
        <w:rPr>
          <w:rFonts w:ascii="Times New Roman" w:hAnsi="Times New Roman" w:cs="Times New Roman"/>
          <w:bCs/>
        </w:rPr>
        <w:t xml:space="preserve">Bryant, J.C., </w:t>
      </w:r>
      <w:r w:rsidRPr="00B82AD8">
        <w:rPr>
          <w:rFonts w:ascii="Times New Roman" w:hAnsi="Times New Roman" w:cs="Times New Roman"/>
          <w:b/>
        </w:rPr>
        <w:t xml:space="preserve">Tuttle, M., </w:t>
      </w:r>
      <w:r w:rsidRPr="00B82AD8">
        <w:rPr>
          <w:rFonts w:ascii="Times New Roman" w:hAnsi="Times New Roman" w:cs="Times New Roman"/>
          <w:bCs/>
        </w:rPr>
        <w:t xml:space="preserve">Birdsong, D., &amp; </w:t>
      </w:r>
      <w:proofErr w:type="spellStart"/>
      <w:r w:rsidRPr="00B82AD8">
        <w:rPr>
          <w:rFonts w:ascii="Times New Roman" w:hAnsi="Times New Roman" w:cs="Times New Roman"/>
          <w:bCs/>
        </w:rPr>
        <w:t>Mecadon</w:t>
      </w:r>
      <w:proofErr w:type="spellEnd"/>
      <w:r w:rsidRPr="00B82AD8">
        <w:rPr>
          <w:rFonts w:ascii="Times New Roman" w:hAnsi="Times New Roman" w:cs="Times New Roman"/>
          <w:bCs/>
        </w:rPr>
        <w:t xml:space="preserve">-Mann, M. (2024). Principal and school </w:t>
      </w:r>
    </w:p>
    <w:p w14:paraId="257397EB" w14:textId="2632C8A3" w:rsidR="00DC03B1" w:rsidRDefault="00B82AD8" w:rsidP="00B82AD8">
      <w:pPr>
        <w:pBdr>
          <w:top w:val="nil"/>
          <w:left w:val="nil"/>
          <w:bottom w:val="nil"/>
          <w:right w:val="nil"/>
          <w:between w:val="nil"/>
        </w:pBdr>
        <w:tabs>
          <w:tab w:val="left" w:pos="-1440"/>
        </w:tabs>
        <w:ind w:left="720" w:hanging="720"/>
        <w:rPr>
          <w:bCs/>
          <w:sz w:val="24"/>
          <w:szCs w:val="24"/>
        </w:rPr>
      </w:pPr>
      <w:r w:rsidRPr="00B82AD8">
        <w:rPr>
          <w:bCs/>
          <w:sz w:val="24"/>
          <w:szCs w:val="24"/>
        </w:rPr>
        <w:t>counselor partnerships: Aligning leadership roles to support the school mission and student success.</w:t>
      </w:r>
      <w:bookmarkEnd w:id="1"/>
      <w:bookmarkEnd w:id="2"/>
      <w:r w:rsidRPr="00B82AD8">
        <w:rPr>
          <w:bCs/>
          <w:sz w:val="24"/>
          <w:szCs w:val="24"/>
        </w:rPr>
        <w:t xml:space="preserve">  </w:t>
      </w:r>
      <w:r w:rsidRPr="00B82AD8">
        <w:rPr>
          <w:bCs/>
          <w:i/>
          <w:iCs/>
          <w:sz w:val="24"/>
          <w:szCs w:val="24"/>
        </w:rPr>
        <w:t>Southeast Journal on Educational Administration, 23</w:t>
      </w:r>
      <w:r w:rsidRPr="00B82AD8">
        <w:rPr>
          <w:bCs/>
          <w:sz w:val="24"/>
          <w:szCs w:val="24"/>
        </w:rPr>
        <w:t>(1). 1-17.</w:t>
      </w:r>
    </w:p>
    <w:p w14:paraId="45D8C1D9" w14:textId="77777777" w:rsidR="00B82AD8" w:rsidRPr="00B82AD8" w:rsidRDefault="00B82AD8" w:rsidP="00B82AD8">
      <w:pPr>
        <w:pBdr>
          <w:top w:val="nil"/>
          <w:left w:val="nil"/>
          <w:bottom w:val="nil"/>
          <w:right w:val="nil"/>
          <w:between w:val="nil"/>
        </w:pBdr>
        <w:tabs>
          <w:tab w:val="left" w:pos="-1440"/>
        </w:tabs>
        <w:ind w:left="720" w:hanging="720"/>
        <w:rPr>
          <w:sz w:val="24"/>
          <w:szCs w:val="24"/>
        </w:rPr>
      </w:pPr>
    </w:p>
    <w:p w14:paraId="1D8FA342" w14:textId="37C897C8" w:rsidR="00262E59" w:rsidRPr="00E803B8" w:rsidRDefault="00262E59" w:rsidP="00E53E29">
      <w:pPr>
        <w:pBdr>
          <w:top w:val="nil"/>
          <w:left w:val="nil"/>
          <w:bottom w:val="nil"/>
          <w:right w:val="nil"/>
          <w:between w:val="nil"/>
        </w:pBdr>
        <w:tabs>
          <w:tab w:val="left" w:pos="-1440"/>
        </w:tabs>
        <w:ind w:left="720" w:hanging="720"/>
        <w:rPr>
          <w:sz w:val="24"/>
          <w:szCs w:val="24"/>
        </w:rPr>
      </w:pPr>
      <w:r w:rsidRPr="00E803B8">
        <w:rPr>
          <w:sz w:val="24"/>
          <w:szCs w:val="24"/>
        </w:rPr>
        <w:t xml:space="preserve">Crumb, </w:t>
      </w:r>
      <w:r w:rsidR="00455771" w:rsidRPr="00E803B8">
        <w:rPr>
          <w:sz w:val="24"/>
          <w:szCs w:val="24"/>
        </w:rPr>
        <w:t xml:space="preserve">L., Appling, B., &amp; Jones, S. (2021). Don’t wait, communicate: </w:t>
      </w:r>
      <w:r w:rsidR="008953E6" w:rsidRPr="00E803B8">
        <w:rPr>
          <w:sz w:val="24"/>
          <w:szCs w:val="24"/>
        </w:rPr>
        <w:t xml:space="preserve">Rural school counselors and disaster mental health. </w:t>
      </w:r>
      <w:r w:rsidR="008953E6" w:rsidRPr="00E803B8">
        <w:rPr>
          <w:i/>
          <w:iCs/>
          <w:sz w:val="24"/>
          <w:szCs w:val="24"/>
        </w:rPr>
        <w:t xml:space="preserve">Professional School Counseling, </w:t>
      </w:r>
      <w:r w:rsidR="006D2CF7" w:rsidRPr="00E803B8">
        <w:rPr>
          <w:i/>
          <w:iCs/>
          <w:sz w:val="24"/>
          <w:szCs w:val="24"/>
        </w:rPr>
        <w:t>23</w:t>
      </w:r>
      <w:r w:rsidR="006D2CF7" w:rsidRPr="00E803B8">
        <w:rPr>
          <w:sz w:val="24"/>
          <w:szCs w:val="24"/>
        </w:rPr>
        <w:t xml:space="preserve">(1). 1-14. </w:t>
      </w:r>
    </w:p>
    <w:p w14:paraId="6A2C916B" w14:textId="1DAFD324" w:rsidR="004A27F5" w:rsidRPr="00E803B8" w:rsidRDefault="004A27F5" w:rsidP="00E53E29">
      <w:pPr>
        <w:pBdr>
          <w:top w:val="nil"/>
          <w:left w:val="nil"/>
          <w:bottom w:val="nil"/>
          <w:right w:val="nil"/>
          <w:between w:val="nil"/>
        </w:pBdr>
        <w:tabs>
          <w:tab w:val="left" w:pos="-1440"/>
        </w:tabs>
        <w:ind w:left="720" w:hanging="720"/>
        <w:rPr>
          <w:sz w:val="24"/>
          <w:szCs w:val="24"/>
        </w:rPr>
      </w:pPr>
      <w:r w:rsidRPr="00E803B8">
        <w:rPr>
          <w:sz w:val="24"/>
          <w:szCs w:val="24"/>
        </w:rPr>
        <w:lastRenderedPageBreak/>
        <w:tab/>
      </w:r>
      <w:hyperlink r:id="rId8" w:history="1">
        <w:r w:rsidRPr="00E803B8">
          <w:rPr>
            <w:rStyle w:val="Hyperlink"/>
            <w:color w:val="auto"/>
            <w:sz w:val="24"/>
            <w:szCs w:val="24"/>
            <w:u w:val="none"/>
          </w:rPr>
          <w:t>https://doi.org/10.1177/2156759X211023119</w:t>
        </w:r>
      </w:hyperlink>
    </w:p>
    <w:p w14:paraId="72281898" w14:textId="77777777" w:rsidR="00E53E29" w:rsidRPr="00E803B8" w:rsidRDefault="00E53E29" w:rsidP="00E53E29">
      <w:pPr>
        <w:pBdr>
          <w:top w:val="nil"/>
          <w:left w:val="nil"/>
          <w:bottom w:val="nil"/>
          <w:right w:val="nil"/>
          <w:between w:val="nil"/>
        </w:pBdr>
        <w:tabs>
          <w:tab w:val="left" w:pos="-1440"/>
        </w:tabs>
        <w:ind w:left="720" w:hanging="720"/>
        <w:rPr>
          <w:sz w:val="24"/>
          <w:szCs w:val="24"/>
        </w:rPr>
      </w:pPr>
    </w:p>
    <w:p w14:paraId="541BE757" w14:textId="77777777" w:rsidR="00A506B1" w:rsidRPr="00E803B8" w:rsidRDefault="00B3671C" w:rsidP="000F1828">
      <w:pPr>
        <w:pBdr>
          <w:top w:val="nil"/>
          <w:left w:val="nil"/>
          <w:bottom w:val="nil"/>
          <w:right w:val="nil"/>
          <w:between w:val="nil"/>
        </w:pBdr>
        <w:tabs>
          <w:tab w:val="left" w:pos="-1440"/>
        </w:tabs>
        <w:rPr>
          <w:sz w:val="24"/>
          <w:szCs w:val="24"/>
        </w:rPr>
      </w:pPr>
      <w:r w:rsidRPr="00E803B8">
        <w:rPr>
          <w:sz w:val="24"/>
          <w:szCs w:val="24"/>
        </w:rPr>
        <w:t>Fears, A., Henry, S., &amp; Grimes, T. (</w:t>
      </w:r>
      <w:r w:rsidR="00A506B1" w:rsidRPr="00E803B8">
        <w:rPr>
          <w:sz w:val="24"/>
          <w:szCs w:val="24"/>
        </w:rPr>
        <w:t xml:space="preserve">2023). A rural ecological school counseling framework. </w:t>
      </w:r>
    </w:p>
    <w:p w14:paraId="4E1645F0" w14:textId="677A13FE" w:rsidR="005C4EE0" w:rsidRDefault="00A506B1" w:rsidP="000F1828">
      <w:pPr>
        <w:pBdr>
          <w:top w:val="nil"/>
          <w:left w:val="nil"/>
          <w:bottom w:val="nil"/>
          <w:right w:val="nil"/>
          <w:between w:val="nil"/>
        </w:pBdr>
        <w:tabs>
          <w:tab w:val="left" w:pos="-1440"/>
        </w:tabs>
        <w:rPr>
          <w:sz w:val="24"/>
          <w:szCs w:val="24"/>
        </w:rPr>
      </w:pPr>
      <w:r w:rsidRPr="00E803B8">
        <w:rPr>
          <w:sz w:val="24"/>
          <w:szCs w:val="24"/>
        </w:rPr>
        <w:tab/>
      </w:r>
      <w:r w:rsidRPr="00E803B8">
        <w:rPr>
          <w:i/>
          <w:iCs/>
          <w:sz w:val="24"/>
          <w:szCs w:val="24"/>
        </w:rPr>
        <w:t>Professional School Counseling, 27</w:t>
      </w:r>
      <w:r w:rsidRPr="00E803B8">
        <w:rPr>
          <w:sz w:val="24"/>
          <w:szCs w:val="24"/>
        </w:rPr>
        <w:t xml:space="preserve">(1). 1-11. </w:t>
      </w:r>
      <w:r w:rsidR="002D3F9D" w:rsidRPr="00E803B8">
        <w:rPr>
          <w:sz w:val="24"/>
          <w:szCs w:val="24"/>
        </w:rPr>
        <w:t>DOI:10.1177/2156759X231202494</w:t>
      </w:r>
    </w:p>
    <w:p w14:paraId="6DF45AE6" w14:textId="77777777" w:rsidR="000F1828" w:rsidRPr="00E803B8" w:rsidRDefault="000F1828" w:rsidP="000F1828">
      <w:pPr>
        <w:pBdr>
          <w:top w:val="nil"/>
          <w:left w:val="nil"/>
          <w:bottom w:val="nil"/>
          <w:right w:val="nil"/>
          <w:between w:val="nil"/>
        </w:pBdr>
        <w:tabs>
          <w:tab w:val="left" w:pos="-1440"/>
        </w:tabs>
        <w:rPr>
          <w:sz w:val="24"/>
          <w:szCs w:val="24"/>
        </w:rPr>
      </w:pPr>
    </w:p>
    <w:p w14:paraId="4FA06480" w14:textId="3FB64232" w:rsidR="001D4801" w:rsidRPr="00E803B8" w:rsidRDefault="007B31FC" w:rsidP="007B31FC">
      <w:pPr>
        <w:pStyle w:val="NormalWeb"/>
        <w:spacing w:before="0" w:beforeAutospacing="0" w:after="0" w:afterAutospacing="0"/>
      </w:pPr>
      <w:r w:rsidRPr="00E803B8">
        <w:t xml:space="preserve">Johnson, K. F., Cunningham, P. D., Tirado, C., Moreno, O., Gillespie, N. N., </w:t>
      </w:r>
      <w:proofErr w:type="spellStart"/>
      <w:r w:rsidRPr="00E803B8">
        <w:t>Duyile</w:t>
      </w:r>
      <w:proofErr w:type="spellEnd"/>
      <w:r w:rsidRPr="00E803B8">
        <w:t xml:space="preserve">, B., Hughes, </w:t>
      </w:r>
    </w:p>
    <w:p w14:paraId="0304C620" w14:textId="77777777" w:rsidR="007B31FC" w:rsidRPr="00E803B8" w:rsidRDefault="007B31FC" w:rsidP="007B31FC">
      <w:pPr>
        <w:pStyle w:val="NormalWeb"/>
        <w:spacing w:before="0" w:beforeAutospacing="0" w:after="0" w:afterAutospacing="0"/>
      </w:pPr>
      <w:r w:rsidRPr="00E803B8">
        <w:tab/>
        <w:t xml:space="preserve">D. C., Goodman-Scott, E., &amp; Brookover, D. (2023). Social determinants of mental health </w:t>
      </w:r>
    </w:p>
    <w:p w14:paraId="4EB04750" w14:textId="21711CFF" w:rsidR="005C4EE0" w:rsidRPr="00E803B8" w:rsidRDefault="007B31FC" w:rsidP="00266ABC">
      <w:pPr>
        <w:pStyle w:val="NormalWeb"/>
        <w:spacing w:before="0" w:beforeAutospacing="0" w:after="0" w:afterAutospacing="0"/>
        <w:ind w:left="720"/>
      </w:pPr>
      <w:r w:rsidRPr="00E803B8">
        <w:t xml:space="preserve">considerations for counseling children and adolescents. </w:t>
      </w:r>
      <w:r w:rsidRPr="00E803B8">
        <w:rPr>
          <w:i/>
          <w:iCs/>
        </w:rPr>
        <w:t>Journal of Child and Adolescent Counseling, 9</w:t>
      </w:r>
      <w:r w:rsidRPr="00E803B8">
        <w:t>(1), 21-33. Doi:10.1080/23727810.2023.2169223</w:t>
      </w:r>
    </w:p>
    <w:p w14:paraId="717E806A" w14:textId="77777777" w:rsidR="000972E7" w:rsidRPr="00E803B8" w:rsidRDefault="000972E7" w:rsidP="000972E7">
      <w:pPr>
        <w:pStyle w:val="NormalWeb"/>
        <w:spacing w:before="0" w:beforeAutospacing="0" w:after="0" w:afterAutospacing="0"/>
      </w:pPr>
    </w:p>
    <w:p w14:paraId="749A9D3C" w14:textId="77777777" w:rsidR="0076514B" w:rsidRPr="00E803B8" w:rsidRDefault="000972E7" w:rsidP="000972E7">
      <w:pPr>
        <w:pStyle w:val="NormalWeb"/>
        <w:spacing w:before="0" w:beforeAutospacing="0" w:after="0" w:afterAutospacing="0"/>
      </w:pPr>
      <w:r w:rsidRPr="00E803B8">
        <w:t xml:space="preserve">Johnson, K.F., </w:t>
      </w:r>
      <w:r w:rsidR="00BF1DB7" w:rsidRPr="00E803B8">
        <w:t xml:space="preserve">Kim, H., </w:t>
      </w:r>
      <w:r w:rsidR="00B27A79" w:rsidRPr="00E803B8">
        <w:t xml:space="preserve">Molina, C.E., Thompson, K.A., Henry, S., &amp; </w:t>
      </w:r>
      <w:proofErr w:type="spellStart"/>
      <w:r w:rsidR="00B27A79" w:rsidRPr="00E803B8">
        <w:t>Zyromski</w:t>
      </w:r>
      <w:proofErr w:type="spellEnd"/>
      <w:r w:rsidR="00B27A79" w:rsidRPr="00E803B8">
        <w:t>, B. (</w:t>
      </w:r>
      <w:r w:rsidR="0076514B" w:rsidRPr="00E803B8">
        <w:t xml:space="preserve">20230. </w:t>
      </w:r>
    </w:p>
    <w:p w14:paraId="104C0FC1" w14:textId="55DF3804" w:rsidR="00DC03B1" w:rsidRDefault="0076514B" w:rsidP="00DC03B1">
      <w:pPr>
        <w:pStyle w:val="NormalWeb"/>
        <w:spacing w:before="0" w:beforeAutospacing="0" w:after="240" w:afterAutospacing="0"/>
        <w:ind w:left="720"/>
      </w:pPr>
      <w:r w:rsidRPr="00E803B8">
        <w:t xml:space="preserve">School counseling prevention programming to address social determinants of mental health. </w:t>
      </w:r>
      <w:r w:rsidR="001E5223" w:rsidRPr="00E803B8">
        <w:rPr>
          <w:i/>
          <w:iCs/>
        </w:rPr>
        <w:t>Journal of Counseling &amp; Development</w:t>
      </w:r>
      <w:r w:rsidR="000F4B15" w:rsidRPr="00E803B8">
        <w:rPr>
          <w:i/>
          <w:iCs/>
        </w:rPr>
        <w:t xml:space="preserve">, </w:t>
      </w:r>
      <w:r w:rsidR="000F4B15" w:rsidRPr="00E803B8">
        <w:t xml:space="preserve">1-14. </w:t>
      </w:r>
      <w:hyperlink r:id="rId9" w:history="1">
        <w:r w:rsidR="000F4B15" w:rsidRPr="00E803B8">
          <w:rPr>
            <w:rStyle w:val="Hyperlink"/>
            <w:color w:val="auto"/>
            <w:u w:val="none"/>
          </w:rPr>
          <w:t>https://doi.org/10.1002/jcad.112471</w:t>
        </w:r>
      </w:hyperlink>
    </w:p>
    <w:p w14:paraId="58410785" w14:textId="289C53EA" w:rsidR="001F2D51" w:rsidRPr="00E803B8" w:rsidRDefault="001F2D51" w:rsidP="00DC03B1">
      <w:pPr>
        <w:pBdr>
          <w:top w:val="nil"/>
          <w:left w:val="nil"/>
          <w:bottom w:val="nil"/>
          <w:right w:val="nil"/>
          <w:between w:val="nil"/>
        </w:pBdr>
        <w:tabs>
          <w:tab w:val="left" w:pos="-1440"/>
        </w:tabs>
        <w:spacing w:after="240"/>
        <w:ind w:left="720" w:hanging="720"/>
        <w:rPr>
          <w:sz w:val="24"/>
          <w:szCs w:val="24"/>
        </w:rPr>
      </w:pPr>
      <w:r w:rsidRPr="00E803B8">
        <w:rPr>
          <w:sz w:val="24"/>
          <w:szCs w:val="24"/>
        </w:rPr>
        <w:t xml:space="preserve">Mason, E.C.M, Griffith, C., &amp; Belser, C.T. (2019). School counselors’ use of technology for program management. </w:t>
      </w:r>
      <w:r w:rsidRPr="00E803B8">
        <w:rPr>
          <w:i/>
          <w:iCs/>
          <w:sz w:val="24"/>
          <w:szCs w:val="24"/>
        </w:rPr>
        <w:t>Professional School Counseling, 22</w:t>
      </w:r>
      <w:r w:rsidRPr="00E803B8">
        <w:rPr>
          <w:sz w:val="24"/>
          <w:szCs w:val="24"/>
        </w:rPr>
        <w:t xml:space="preserve">,(1), 1-10. </w:t>
      </w:r>
    </w:p>
    <w:p w14:paraId="6FFA8F36" w14:textId="77777777" w:rsidR="009F47E3" w:rsidRPr="00E803B8" w:rsidRDefault="009F47E3" w:rsidP="009F47E3">
      <w:pPr>
        <w:autoSpaceDE w:val="0"/>
        <w:autoSpaceDN w:val="0"/>
        <w:adjustRightInd w:val="0"/>
        <w:rPr>
          <w:color w:val="000000"/>
          <w:sz w:val="24"/>
          <w:szCs w:val="24"/>
        </w:rPr>
      </w:pPr>
      <w:r w:rsidRPr="00E803B8">
        <w:rPr>
          <w:color w:val="000000"/>
          <w:sz w:val="24"/>
          <w:szCs w:val="24"/>
        </w:rPr>
        <w:t xml:space="preserve">Tuttle, M., Johnson, L., &amp; Harrison, J. (2022). English Learners. In H. Hamlet. </w:t>
      </w:r>
    </w:p>
    <w:p w14:paraId="7A54F6A9" w14:textId="77777777" w:rsidR="009F47E3" w:rsidRPr="009F47E3" w:rsidRDefault="009F47E3" w:rsidP="009F47E3">
      <w:pPr>
        <w:autoSpaceDE w:val="0"/>
        <w:autoSpaceDN w:val="0"/>
        <w:adjustRightInd w:val="0"/>
        <w:ind w:firstLine="720"/>
        <w:rPr>
          <w:i/>
          <w:iCs/>
          <w:color w:val="000000"/>
          <w:sz w:val="24"/>
          <w:szCs w:val="24"/>
        </w:rPr>
      </w:pPr>
      <w:r w:rsidRPr="00E803B8">
        <w:rPr>
          <w:i/>
          <w:iCs/>
          <w:color w:val="000000"/>
          <w:sz w:val="24"/>
          <w:szCs w:val="24"/>
        </w:rPr>
        <w:t xml:space="preserve">School Counseling Practicum &amp; Internship: 30+ Essential Lessons. </w:t>
      </w:r>
      <w:r w:rsidRPr="00E803B8">
        <w:rPr>
          <w:color w:val="000000"/>
          <w:sz w:val="24"/>
          <w:szCs w:val="24"/>
        </w:rPr>
        <w:t>(2</w:t>
      </w:r>
      <w:r w:rsidRPr="00E803B8">
        <w:rPr>
          <w:color w:val="000000"/>
          <w:sz w:val="24"/>
          <w:szCs w:val="24"/>
          <w:vertAlign w:val="superscript"/>
        </w:rPr>
        <w:t>nd</w:t>
      </w:r>
      <w:r w:rsidRPr="00E803B8">
        <w:rPr>
          <w:color w:val="000000"/>
          <w:sz w:val="24"/>
          <w:szCs w:val="24"/>
        </w:rPr>
        <w:t xml:space="preserve"> Ed.).</w:t>
      </w:r>
      <w:r w:rsidRPr="00E803B8">
        <w:rPr>
          <w:i/>
          <w:iCs/>
          <w:color w:val="000000"/>
          <w:sz w:val="24"/>
          <w:szCs w:val="24"/>
        </w:rPr>
        <w:t xml:space="preserve"> </w:t>
      </w:r>
      <w:proofErr w:type="spellStart"/>
      <w:r w:rsidRPr="00E803B8">
        <w:rPr>
          <w:color w:val="000000"/>
          <w:sz w:val="24"/>
          <w:szCs w:val="24"/>
        </w:rPr>
        <w:t>Cognella</w:t>
      </w:r>
      <w:proofErr w:type="spellEnd"/>
      <w:r w:rsidRPr="00E803B8">
        <w:rPr>
          <w:color w:val="000000"/>
          <w:sz w:val="24"/>
          <w:szCs w:val="24"/>
        </w:rPr>
        <w:t>.</w:t>
      </w:r>
      <w:r w:rsidRPr="009F47E3">
        <w:rPr>
          <w:color w:val="000000"/>
          <w:sz w:val="24"/>
          <w:szCs w:val="24"/>
        </w:rPr>
        <w:t xml:space="preserve"> </w:t>
      </w:r>
    </w:p>
    <w:p w14:paraId="0992C0C4" w14:textId="77777777" w:rsidR="00C3467A" w:rsidRPr="009F47E3" w:rsidRDefault="00C3467A">
      <w:pPr>
        <w:pBdr>
          <w:top w:val="nil"/>
          <w:left w:val="nil"/>
          <w:bottom w:val="nil"/>
          <w:right w:val="nil"/>
          <w:between w:val="nil"/>
        </w:pBdr>
        <w:tabs>
          <w:tab w:val="left" w:pos="-1440"/>
        </w:tabs>
        <w:ind w:left="720" w:hanging="720"/>
        <w:rPr>
          <w:sz w:val="24"/>
          <w:szCs w:val="24"/>
        </w:rPr>
      </w:pPr>
    </w:p>
    <w:p w14:paraId="36BA9E11" w14:textId="14367E2A" w:rsidR="00ED2F2D" w:rsidRDefault="00153E80">
      <w:pPr>
        <w:pBdr>
          <w:top w:val="nil"/>
          <w:left w:val="nil"/>
          <w:bottom w:val="nil"/>
          <w:right w:val="nil"/>
          <w:between w:val="nil"/>
        </w:pBdr>
        <w:tabs>
          <w:tab w:val="left" w:pos="-1440"/>
        </w:tabs>
        <w:ind w:left="720" w:hanging="720"/>
        <w:rPr>
          <w:b/>
          <w:sz w:val="24"/>
          <w:szCs w:val="24"/>
          <w:u w:val="single"/>
        </w:rPr>
      </w:pPr>
      <w:r>
        <w:rPr>
          <w:b/>
          <w:sz w:val="24"/>
          <w:szCs w:val="24"/>
          <w:u w:val="single"/>
        </w:rPr>
        <w:t>Recommended Readings:</w:t>
      </w:r>
    </w:p>
    <w:p w14:paraId="304EB1B7" w14:textId="77777777" w:rsidR="00ED2F2D" w:rsidRDefault="00ED2F2D">
      <w:pPr>
        <w:pBdr>
          <w:top w:val="nil"/>
          <w:left w:val="nil"/>
          <w:bottom w:val="nil"/>
          <w:right w:val="nil"/>
          <w:between w:val="nil"/>
        </w:pBdr>
        <w:tabs>
          <w:tab w:val="left" w:pos="-1440"/>
        </w:tabs>
        <w:ind w:left="720" w:hanging="720"/>
        <w:rPr>
          <w:sz w:val="24"/>
          <w:szCs w:val="24"/>
        </w:rPr>
      </w:pPr>
    </w:p>
    <w:p w14:paraId="56049484" w14:textId="77777777" w:rsidR="00ED2F2D" w:rsidRDefault="00153E80">
      <w:pPr>
        <w:pBdr>
          <w:top w:val="nil"/>
          <w:left w:val="nil"/>
          <w:bottom w:val="nil"/>
          <w:right w:val="nil"/>
          <w:between w:val="nil"/>
        </w:pBdr>
        <w:tabs>
          <w:tab w:val="left" w:pos="-1440"/>
        </w:tabs>
        <w:spacing w:after="200"/>
        <w:ind w:left="720" w:hanging="720"/>
        <w:rPr>
          <w:sz w:val="24"/>
          <w:szCs w:val="24"/>
        </w:rPr>
      </w:pPr>
      <w:r>
        <w:rPr>
          <w:sz w:val="24"/>
          <w:szCs w:val="24"/>
        </w:rPr>
        <w:t xml:space="preserve">Akos, P., &amp; Ellis, C. M. (2008). Racial identity development in middle school: A case for school counselor individual and systemic intervention. </w:t>
      </w:r>
      <w:r>
        <w:rPr>
          <w:i/>
          <w:sz w:val="24"/>
          <w:szCs w:val="24"/>
        </w:rPr>
        <w:t>Journal Of Counseling &amp; Development</w:t>
      </w:r>
      <w:r>
        <w:rPr>
          <w:sz w:val="24"/>
          <w:szCs w:val="24"/>
        </w:rPr>
        <w:t xml:space="preserve">, </w:t>
      </w:r>
      <w:r>
        <w:rPr>
          <w:i/>
          <w:sz w:val="24"/>
          <w:szCs w:val="24"/>
        </w:rPr>
        <w:t>86</w:t>
      </w:r>
      <w:r>
        <w:rPr>
          <w:sz w:val="24"/>
          <w:szCs w:val="24"/>
        </w:rPr>
        <w:t>(1), 26-33.</w:t>
      </w:r>
    </w:p>
    <w:p w14:paraId="320B22BD" w14:textId="32CFF7E2"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Atici, M. (2014). Examination of school counselors' activities: From the perspectives of counselor efficacy and collaboration with school staff. </w:t>
      </w:r>
      <w:r>
        <w:rPr>
          <w:i/>
          <w:sz w:val="24"/>
          <w:szCs w:val="24"/>
        </w:rPr>
        <w:t>Educational Sciences: Theory &amp; Practice</w:t>
      </w:r>
      <w:r>
        <w:rPr>
          <w:sz w:val="24"/>
          <w:szCs w:val="24"/>
        </w:rPr>
        <w:t xml:space="preserve">, </w:t>
      </w:r>
      <w:r>
        <w:rPr>
          <w:i/>
          <w:sz w:val="24"/>
          <w:szCs w:val="24"/>
        </w:rPr>
        <w:t>14</w:t>
      </w:r>
      <w:r>
        <w:rPr>
          <w:sz w:val="24"/>
          <w:szCs w:val="24"/>
        </w:rPr>
        <w:t>(6), 2107-2120. doi:10.12738/estp.2014.6.2554</w:t>
      </w:r>
    </w:p>
    <w:p w14:paraId="1EF4FBE2"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K. M., &amp; Lambie, G. W. (2005). Family engagement: A collaborative, systemic approach for middle school counselors. </w:t>
      </w:r>
      <w:r>
        <w:rPr>
          <w:i/>
          <w:sz w:val="24"/>
          <w:szCs w:val="24"/>
        </w:rPr>
        <w:t>Professional School Counseling</w:t>
      </w:r>
      <w:r>
        <w:rPr>
          <w:sz w:val="24"/>
          <w:szCs w:val="24"/>
        </w:rPr>
        <w:t xml:space="preserve">, </w:t>
      </w:r>
      <w:r>
        <w:rPr>
          <w:i/>
          <w:sz w:val="24"/>
          <w:szCs w:val="24"/>
        </w:rPr>
        <w:t>9</w:t>
      </w:r>
      <w:r>
        <w:rPr>
          <w:sz w:val="24"/>
          <w:szCs w:val="24"/>
        </w:rPr>
        <w:t>(2), 144-151.</w:t>
      </w:r>
    </w:p>
    <w:p w14:paraId="376FDE8D"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Davis, P., Davis, M. P., &amp; Mobley, J. A. (2013). The school counselor’s role in addressing the advanced placement equity and excellence gap for African American students. </w:t>
      </w:r>
      <w:r>
        <w:rPr>
          <w:i/>
          <w:sz w:val="24"/>
          <w:szCs w:val="24"/>
        </w:rPr>
        <w:t>Professional School Counseling</w:t>
      </w:r>
      <w:r>
        <w:rPr>
          <w:sz w:val="24"/>
          <w:szCs w:val="24"/>
        </w:rPr>
        <w:t xml:space="preserve">, </w:t>
      </w:r>
      <w:r>
        <w:rPr>
          <w:i/>
          <w:sz w:val="24"/>
          <w:szCs w:val="24"/>
        </w:rPr>
        <w:t>17</w:t>
      </w:r>
      <w:r>
        <w:rPr>
          <w:sz w:val="24"/>
          <w:szCs w:val="24"/>
        </w:rPr>
        <w:t>(1), 32-39.</w:t>
      </w:r>
    </w:p>
    <w:p w14:paraId="6F655EDB" w14:textId="3E31795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Dimmitt, C., &amp; Carey, J. (2007). Using the ASCA national model to facilitate school transitions. </w:t>
      </w:r>
      <w:r>
        <w:rPr>
          <w:i/>
          <w:sz w:val="24"/>
          <w:szCs w:val="24"/>
        </w:rPr>
        <w:t>Professional School Counseling</w:t>
      </w:r>
      <w:r>
        <w:rPr>
          <w:sz w:val="24"/>
          <w:szCs w:val="24"/>
        </w:rPr>
        <w:t xml:space="preserve">, </w:t>
      </w:r>
      <w:r>
        <w:rPr>
          <w:i/>
          <w:sz w:val="24"/>
          <w:szCs w:val="24"/>
        </w:rPr>
        <w:t>10</w:t>
      </w:r>
      <w:r>
        <w:rPr>
          <w:sz w:val="24"/>
          <w:szCs w:val="24"/>
        </w:rPr>
        <w:t xml:space="preserve">(3), 227-232. </w:t>
      </w:r>
      <w:r>
        <w:rPr>
          <w:i/>
          <w:sz w:val="24"/>
          <w:szCs w:val="24"/>
        </w:rPr>
        <w:t>Theory &amp; Research</w:t>
      </w:r>
      <w:r>
        <w:rPr>
          <w:sz w:val="24"/>
          <w:szCs w:val="24"/>
        </w:rPr>
        <w:t xml:space="preserve">, </w:t>
      </w:r>
      <w:r>
        <w:rPr>
          <w:i/>
          <w:sz w:val="24"/>
          <w:szCs w:val="24"/>
        </w:rPr>
        <w:t>39</w:t>
      </w:r>
      <w:r>
        <w:rPr>
          <w:sz w:val="24"/>
          <w:szCs w:val="24"/>
        </w:rPr>
        <w:t>(1), 17-25.</w:t>
      </w:r>
    </w:p>
    <w:p w14:paraId="08C28065" w14:textId="70DC971F" w:rsidR="00ED2F2D" w:rsidRDefault="00153E80">
      <w:pPr>
        <w:tabs>
          <w:tab w:val="left" w:pos="-1440"/>
        </w:tabs>
        <w:spacing w:after="200"/>
        <w:ind w:left="720" w:hanging="720"/>
        <w:rPr>
          <w:sz w:val="24"/>
          <w:szCs w:val="24"/>
        </w:rPr>
      </w:pPr>
      <w:r>
        <w:rPr>
          <w:sz w:val="24"/>
          <w:szCs w:val="24"/>
        </w:rPr>
        <w:t xml:space="preserve">Dollarhide, C. T., &amp; Lemberger-Truelove, M. E. (2019). </w:t>
      </w:r>
      <w:r>
        <w:rPr>
          <w:i/>
          <w:sz w:val="24"/>
          <w:szCs w:val="24"/>
        </w:rPr>
        <w:t>Theories of School Counseling for the 21st Century</w:t>
      </w:r>
      <w:r>
        <w:rPr>
          <w:sz w:val="24"/>
          <w:szCs w:val="24"/>
        </w:rPr>
        <w:t>. Oxford University Press.</w:t>
      </w:r>
    </w:p>
    <w:p w14:paraId="599E7898" w14:textId="290C9688"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Ratts, M. J., DeKruyf, L., &amp; Chen-Hayes, S. F. (2007). The ACA advocacy competencies: A social justice advocacy framework for professional school counselors. </w:t>
      </w:r>
      <w:r>
        <w:rPr>
          <w:i/>
          <w:sz w:val="24"/>
          <w:szCs w:val="24"/>
        </w:rPr>
        <w:t>Professional School Counseling</w:t>
      </w:r>
      <w:r>
        <w:rPr>
          <w:sz w:val="24"/>
          <w:szCs w:val="24"/>
        </w:rPr>
        <w:t xml:space="preserve">, </w:t>
      </w:r>
      <w:r>
        <w:rPr>
          <w:i/>
          <w:sz w:val="24"/>
          <w:szCs w:val="24"/>
        </w:rPr>
        <w:t>11</w:t>
      </w:r>
      <w:r>
        <w:rPr>
          <w:sz w:val="24"/>
          <w:szCs w:val="24"/>
        </w:rPr>
        <w:t>(2), 90-97.</w:t>
      </w:r>
    </w:p>
    <w:p w14:paraId="65B9A475"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Suárez-Orozco, C., Onaga, M., &amp; </w:t>
      </w:r>
      <w:proofErr w:type="spellStart"/>
      <w:r>
        <w:rPr>
          <w:sz w:val="24"/>
          <w:szCs w:val="24"/>
        </w:rPr>
        <w:t>Lardemelle</w:t>
      </w:r>
      <w:proofErr w:type="spellEnd"/>
      <w:r>
        <w:rPr>
          <w:sz w:val="24"/>
          <w:szCs w:val="24"/>
        </w:rPr>
        <w:t xml:space="preserve">, C. D. (2010). Promoting academic engagement among immigrant adolescents through school-family-community collaboration. </w:t>
      </w:r>
      <w:r>
        <w:rPr>
          <w:i/>
          <w:sz w:val="24"/>
          <w:szCs w:val="24"/>
        </w:rPr>
        <w:lastRenderedPageBreak/>
        <w:t>Professional School Counseling</w:t>
      </w:r>
      <w:r>
        <w:rPr>
          <w:sz w:val="24"/>
          <w:szCs w:val="24"/>
        </w:rPr>
        <w:t xml:space="preserve">, </w:t>
      </w:r>
      <w:r>
        <w:rPr>
          <w:i/>
          <w:sz w:val="24"/>
          <w:szCs w:val="24"/>
        </w:rPr>
        <w:t>14</w:t>
      </w:r>
      <w:r>
        <w:rPr>
          <w:sz w:val="24"/>
          <w:szCs w:val="24"/>
        </w:rPr>
        <w:t>(1), 15-26.</w:t>
      </w:r>
    </w:p>
    <w:p w14:paraId="1DE707F4" w14:textId="77777777" w:rsidR="001F2D51" w:rsidRDefault="001F2D51" w:rsidP="001F2D51">
      <w:pPr>
        <w:pBdr>
          <w:top w:val="nil"/>
          <w:left w:val="nil"/>
          <w:bottom w:val="nil"/>
          <w:right w:val="nil"/>
          <w:between w:val="nil"/>
        </w:pBdr>
        <w:tabs>
          <w:tab w:val="left" w:pos="-1440"/>
        </w:tabs>
        <w:spacing w:after="200"/>
        <w:ind w:left="720" w:hanging="720"/>
        <w:rPr>
          <w:sz w:val="24"/>
          <w:szCs w:val="24"/>
        </w:rPr>
      </w:pPr>
      <w:r>
        <w:rPr>
          <w:sz w:val="24"/>
          <w:szCs w:val="24"/>
        </w:rPr>
        <w:t xml:space="preserve">Williams, J., Steen, S., Albert, T., Dely, B., Jacobs, B., Nagel, C., &amp; Irick, A. (2016). Academically resilient, low-income students' perspectives of how school counselors can meet their academic needs. </w:t>
      </w:r>
      <w:r>
        <w:rPr>
          <w:i/>
          <w:sz w:val="24"/>
          <w:szCs w:val="24"/>
        </w:rPr>
        <w:t>Professional School Counseling</w:t>
      </w:r>
      <w:r>
        <w:rPr>
          <w:sz w:val="24"/>
          <w:szCs w:val="24"/>
        </w:rPr>
        <w:t xml:space="preserve">, </w:t>
      </w:r>
      <w:r>
        <w:rPr>
          <w:i/>
          <w:sz w:val="24"/>
          <w:szCs w:val="24"/>
        </w:rPr>
        <w:t>19</w:t>
      </w:r>
      <w:r>
        <w:rPr>
          <w:sz w:val="24"/>
          <w:szCs w:val="24"/>
        </w:rPr>
        <w:t>(1), 155-165.</w:t>
      </w:r>
    </w:p>
    <w:p w14:paraId="31821057" w14:textId="0DBA6AF9" w:rsidR="001F2D51" w:rsidRPr="001F2D51" w:rsidRDefault="001F2D51" w:rsidP="001F2D51">
      <w:pPr>
        <w:pBdr>
          <w:top w:val="nil"/>
          <w:left w:val="nil"/>
          <w:bottom w:val="nil"/>
          <w:right w:val="nil"/>
          <w:between w:val="nil"/>
        </w:pBdr>
        <w:tabs>
          <w:tab w:val="left" w:pos="-1440"/>
        </w:tabs>
        <w:spacing w:after="200"/>
        <w:ind w:left="720" w:hanging="720"/>
        <w:rPr>
          <w:sz w:val="24"/>
          <w:szCs w:val="24"/>
        </w:rPr>
      </w:pPr>
      <w:proofErr w:type="spellStart"/>
      <w:r>
        <w:rPr>
          <w:sz w:val="24"/>
          <w:szCs w:val="24"/>
        </w:rPr>
        <w:t>Zalaquett</w:t>
      </w:r>
      <w:proofErr w:type="spellEnd"/>
      <w:r>
        <w:rPr>
          <w:sz w:val="24"/>
          <w:szCs w:val="24"/>
        </w:rPr>
        <w:t xml:space="preserve">, C. P., &amp; Chatters, S. J. (2012). Middle school principals' perception of school              counselors' roles and functions. </w:t>
      </w:r>
      <w:r>
        <w:rPr>
          <w:i/>
          <w:sz w:val="24"/>
          <w:szCs w:val="24"/>
        </w:rPr>
        <w:t>American Secondary Education</w:t>
      </w:r>
      <w:r>
        <w:rPr>
          <w:sz w:val="24"/>
          <w:szCs w:val="24"/>
        </w:rPr>
        <w:t xml:space="preserve">, </w:t>
      </w:r>
      <w:r>
        <w:rPr>
          <w:i/>
          <w:sz w:val="24"/>
          <w:szCs w:val="24"/>
        </w:rPr>
        <w:t>40</w:t>
      </w:r>
      <w:r>
        <w:rPr>
          <w:sz w:val="24"/>
          <w:szCs w:val="24"/>
        </w:rPr>
        <w:t>(2), 89-103.</w:t>
      </w:r>
    </w:p>
    <w:p w14:paraId="10B72F73" w14:textId="77777777" w:rsidR="00ED2F2D" w:rsidRDefault="00153E80">
      <w:pPr>
        <w:pBdr>
          <w:top w:val="nil"/>
          <w:left w:val="nil"/>
          <w:bottom w:val="nil"/>
          <w:right w:val="nil"/>
          <w:between w:val="nil"/>
        </w:pBdr>
        <w:rPr>
          <w:sz w:val="24"/>
          <w:szCs w:val="24"/>
        </w:rPr>
      </w:pPr>
      <w:r>
        <w:rPr>
          <w:b/>
          <w:color w:val="000000"/>
          <w:sz w:val="24"/>
          <w:szCs w:val="24"/>
          <w:u w:val="single"/>
        </w:rPr>
        <w:t>Course Description</w:t>
      </w:r>
      <w:r>
        <w:rPr>
          <w:b/>
          <w:sz w:val="24"/>
          <w:szCs w:val="24"/>
          <w:u w:val="single"/>
        </w:rPr>
        <w:t>:</w:t>
      </w:r>
      <w:r>
        <w:rPr>
          <w:sz w:val="24"/>
          <w:szCs w:val="24"/>
        </w:rPr>
        <w:t xml:space="preserve"> </w:t>
      </w:r>
      <w:bookmarkStart w:id="3" w:name="OLE_LINK197"/>
      <w:r>
        <w:rPr>
          <w:sz w:val="24"/>
          <w:szCs w:val="24"/>
        </w:rPr>
        <w:t xml:space="preserve">This 3-hour course is designed to extend beyond the introductory course and expand the practical knowledge of school counselors-in-training to prepare them to work as effective school counselors based on current research and practical experiences. Emphasizes planning, delivering, managing, and evaluating school counseling services with the goal of promoting academic, career, and social/emotional development of all students.  This course is an important </w:t>
      </w:r>
      <w:proofErr w:type="gramStart"/>
      <w:r>
        <w:rPr>
          <w:sz w:val="24"/>
          <w:szCs w:val="24"/>
        </w:rPr>
        <w:t>stepping stone</w:t>
      </w:r>
      <w:proofErr w:type="gramEnd"/>
      <w:r>
        <w:rPr>
          <w:sz w:val="24"/>
          <w:szCs w:val="24"/>
        </w:rPr>
        <w:t xml:space="preserve"> into the process of becoming a school counselor-in-training as it prepares students to serve as social justice change agents to reduce the barriers that impede student development in P-12 school settings.  The content in this course is both challenging and exciting and is an essential component to establishing and fostering students’ professional school counselor identity.  </w:t>
      </w:r>
    </w:p>
    <w:bookmarkEnd w:id="3"/>
    <w:p w14:paraId="5EA4088C" w14:textId="77777777" w:rsidR="00ED2F2D" w:rsidRDefault="00ED2F2D">
      <w:pPr>
        <w:ind w:left="720"/>
        <w:rPr>
          <w:sz w:val="24"/>
          <w:szCs w:val="24"/>
        </w:rPr>
      </w:pPr>
    </w:p>
    <w:p w14:paraId="55E8BE6C" w14:textId="77777777" w:rsidR="00ED2F2D" w:rsidRDefault="0E5298DF" w:rsidP="0E5298DF">
      <w:pPr>
        <w:rPr>
          <w:b/>
          <w:bCs/>
          <w:sz w:val="24"/>
          <w:szCs w:val="24"/>
          <w:u w:val="single"/>
        </w:rPr>
      </w:pPr>
      <w:r w:rsidRPr="0E5298DF">
        <w:rPr>
          <w:b/>
          <w:bCs/>
          <w:sz w:val="24"/>
          <w:szCs w:val="24"/>
          <w:u w:val="single"/>
        </w:rPr>
        <w:t xml:space="preserve">Course Objectives: </w:t>
      </w:r>
    </w:p>
    <w:p w14:paraId="69C859F5" w14:textId="5EBD40AF" w:rsidR="009C680E" w:rsidRPr="00643916" w:rsidRDefault="51AA03B1" w:rsidP="001B6B37">
      <w:pPr>
        <w:pStyle w:val="ListParagraph"/>
        <w:numPr>
          <w:ilvl w:val="0"/>
          <w:numId w:val="4"/>
        </w:numPr>
        <w:rPr>
          <w:sz w:val="24"/>
          <w:szCs w:val="24"/>
          <w:u w:val="single"/>
        </w:rPr>
      </w:pPr>
      <w:r w:rsidRPr="51AA03B1">
        <w:rPr>
          <w:sz w:val="24"/>
          <w:szCs w:val="24"/>
        </w:rPr>
        <w:t>Models of school counseling programs (CACREP 5.H.1.)</w:t>
      </w:r>
    </w:p>
    <w:p w14:paraId="64F72260" w14:textId="287E187B" w:rsidR="009C680E" w:rsidRPr="00643916" w:rsidRDefault="51AA03B1" w:rsidP="001B6B37">
      <w:pPr>
        <w:pStyle w:val="ListParagraph"/>
        <w:numPr>
          <w:ilvl w:val="0"/>
          <w:numId w:val="4"/>
        </w:numPr>
        <w:rPr>
          <w:sz w:val="24"/>
          <w:szCs w:val="24"/>
          <w:u w:val="single"/>
        </w:rPr>
      </w:pPr>
      <w:r w:rsidRPr="51AA03B1">
        <w:rPr>
          <w:sz w:val="24"/>
          <w:szCs w:val="24"/>
        </w:rPr>
        <w:t>Models of PK-12 comprehensive career development (CACREP 5.H.2)</w:t>
      </w:r>
    </w:p>
    <w:p w14:paraId="0F3BB64A" w14:textId="5F5351F3" w:rsidR="00E130AA" w:rsidRPr="00643916" w:rsidRDefault="51AA03B1" w:rsidP="001B6B37">
      <w:pPr>
        <w:pStyle w:val="ListParagraph"/>
        <w:numPr>
          <w:ilvl w:val="0"/>
          <w:numId w:val="4"/>
        </w:numPr>
        <w:rPr>
          <w:sz w:val="24"/>
          <w:szCs w:val="24"/>
          <w:u w:val="single"/>
        </w:rPr>
      </w:pPr>
      <w:r w:rsidRPr="51AA03B1">
        <w:rPr>
          <w:sz w:val="24"/>
          <w:szCs w:val="24"/>
        </w:rPr>
        <w:t>Models of school-based collaboration and consultation (CACREP 5.H.3.)</w:t>
      </w:r>
    </w:p>
    <w:p w14:paraId="64469507" w14:textId="31ADF9E8" w:rsidR="009C680E" w:rsidRPr="00643916" w:rsidRDefault="51AA03B1" w:rsidP="001B6B37">
      <w:pPr>
        <w:pStyle w:val="ListParagraph"/>
        <w:numPr>
          <w:ilvl w:val="0"/>
          <w:numId w:val="4"/>
        </w:numPr>
        <w:rPr>
          <w:sz w:val="24"/>
          <w:szCs w:val="24"/>
          <w:u w:val="single"/>
        </w:rPr>
      </w:pPr>
      <w:r w:rsidRPr="51AA03B1">
        <w:rPr>
          <w:sz w:val="24"/>
          <w:szCs w:val="24"/>
        </w:rPr>
        <w:t>Development of school counseling program mission statements and objectives (CACREP 5.H.4.)</w:t>
      </w:r>
    </w:p>
    <w:p w14:paraId="74A5F37F" w14:textId="4D1AFC36" w:rsidR="009C680E" w:rsidRPr="00643916" w:rsidRDefault="51AA03B1" w:rsidP="001B6B37">
      <w:pPr>
        <w:pStyle w:val="ListParagraph"/>
        <w:numPr>
          <w:ilvl w:val="0"/>
          <w:numId w:val="4"/>
        </w:numPr>
        <w:rPr>
          <w:sz w:val="24"/>
          <w:szCs w:val="24"/>
          <w:u w:val="single"/>
        </w:rPr>
      </w:pPr>
      <w:r w:rsidRPr="51AA03B1">
        <w:rPr>
          <w:sz w:val="24"/>
          <w:szCs w:val="24"/>
        </w:rPr>
        <w:t>Design and evaluation of school counseling curriculum, lesson plan development, diverse classroom management strategies, and differentiated instructional strategies (CACREP 5.H.5.)</w:t>
      </w:r>
    </w:p>
    <w:p w14:paraId="67F8DCEE" w14:textId="15DB03F7" w:rsidR="009C680E" w:rsidRPr="00643916" w:rsidRDefault="51AA03B1" w:rsidP="001B6B37">
      <w:pPr>
        <w:pStyle w:val="ListParagraph"/>
        <w:numPr>
          <w:ilvl w:val="0"/>
          <w:numId w:val="4"/>
        </w:numPr>
        <w:rPr>
          <w:sz w:val="24"/>
          <w:szCs w:val="24"/>
          <w:u w:val="single"/>
        </w:rPr>
      </w:pPr>
      <w:r w:rsidRPr="51AA03B1">
        <w:rPr>
          <w:sz w:val="24"/>
          <w:szCs w:val="24"/>
        </w:rPr>
        <w:t>School counselor roles as leaders, advocates, and systems change agents in PK-12 schools (CACREP 5.H.6.)</w:t>
      </w:r>
    </w:p>
    <w:p w14:paraId="4A0ED1C6" w14:textId="1B71F3AB" w:rsidR="009C680E" w:rsidRPr="00643916" w:rsidRDefault="51AA03B1" w:rsidP="001B6B37">
      <w:pPr>
        <w:pStyle w:val="ListParagraph"/>
        <w:numPr>
          <w:ilvl w:val="0"/>
          <w:numId w:val="4"/>
        </w:numPr>
        <w:rPr>
          <w:sz w:val="24"/>
          <w:szCs w:val="24"/>
          <w:u w:val="single"/>
        </w:rPr>
      </w:pPr>
      <w:r w:rsidRPr="51AA03B1">
        <w:rPr>
          <w:sz w:val="24"/>
          <w:szCs w:val="24"/>
        </w:rPr>
        <w:t>Qualities and styles of effective leadership in schools (CACREP 5.H.7.)</w:t>
      </w:r>
    </w:p>
    <w:p w14:paraId="017A5FD6" w14:textId="023D034B" w:rsidR="009C680E" w:rsidRPr="00643916" w:rsidRDefault="51AA03B1" w:rsidP="001B6B37">
      <w:pPr>
        <w:pStyle w:val="ListParagraph"/>
        <w:numPr>
          <w:ilvl w:val="0"/>
          <w:numId w:val="4"/>
        </w:numPr>
        <w:rPr>
          <w:sz w:val="24"/>
          <w:szCs w:val="24"/>
          <w:u w:val="single"/>
        </w:rPr>
      </w:pPr>
      <w:r w:rsidRPr="51AA03B1">
        <w:rPr>
          <w:sz w:val="24"/>
          <w:szCs w:val="24"/>
        </w:rPr>
        <w:t>Advocacy for comprehensive school counseling programs and associated school counselor roles (CACREP 5.H.8.)</w:t>
      </w:r>
    </w:p>
    <w:p w14:paraId="076F6B8A" w14:textId="28E182CD" w:rsidR="009C680E" w:rsidRPr="00643916" w:rsidRDefault="51AA03B1" w:rsidP="001B6B37">
      <w:pPr>
        <w:pStyle w:val="ListParagraph"/>
        <w:numPr>
          <w:ilvl w:val="0"/>
          <w:numId w:val="4"/>
        </w:numPr>
        <w:rPr>
          <w:sz w:val="24"/>
          <w:szCs w:val="24"/>
          <w:u w:val="single"/>
        </w:rPr>
      </w:pPr>
      <w:r w:rsidRPr="51AA03B1">
        <w:rPr>
          <w:sz w:val="24"/>
          <w:szCs w:val="24"/>
        </w:rPr>
        <w:t>School counselor roles and responsibilities in relation to the school crisis and management plans (CACREP 5.H.9.)</w:t>
      </w:r>
    </w:p>
    <w:p w14:paraId="77065DE9" w14:textId="1E122943" w:rsidR="009C680E" w:rsidRPr="00643916" w:rsidRDefault="51AA03B1" w:rsidP="001B6B37">
      <w:pPr>
        <w:pStyle w:val="ListParagraph"/>
        <w:numPr>
          <w:ilvl w:val="0"/>
          <w:numId w:val="4"/>
        </w:numPr>
        <w:rPr>
          <w:sz w:val="24"/>
          <w:szCs w:val="24"/>
          <w:u w:val="single"/>
        </w:rPr>
      </w:pPr>
      <w:r w:rsidRPr="51AA03B1">
        <w:rPr>
          <w:sz w:val="24"/>
          <w:szCs w:val="24"/>
        </w:rPr>
        <w:t>School counselor consultation with families, PK-12 and postsecondary school personnel, community agencies, and other referral sources (CACREP 5.H.10.)</w:t>
      </w:r>
    </w:p>
    <w:p w14:paraId="54713476" w14:textId="42868742" w:rsidR="009C680E" w:rsidRPr="00643916" w:rsidRDefault="51AA03B1" w:rsidP="001B6B37">
      <w:pPr>
        <w:pStyle w:val="ListParagraph"/>
        <w:numPr>
          <w:ilvl w:val="0"/>
          <w:numId w:val="4"/>
        </w:numPr>
        <w:rPr>
          <w:sz w:val="24"/>
          <w:szCs w:val="24"/>
          <w:u w:val="single"/>
        </w:rPr>
      </w:pPr>
      <w:r w:rsidRPr="51AA03B1">
        <w:rPr>
          <w:sz w:val="24"/>
          <w:szCs w:val="24"/>
        </w:rPr>
        <w:t>Skills to critically examine the connections of social, cultural, familial, emotional, and behavioral factors to academic achievement (CACREP 5.H.11.)</w:t>
      </w:r>
    </w:p>
    <w:p w14:paraId="6321D773" w14:textId="21082B8C" w:rsidR="009C680E" w:rsidRPr="00643916" w:rsidRDefault="51AA03B1" w:rsidP="001B6B37">
      <w:pPr>
        <w:pStyle w:val="ListParagraph"/>
        <w:numPr>
          <w:ilvl w:val="0"/>
          <w:numId w:val="4"/>
        </w:numPr>
        <w:rPr>
          <w:sz w:val="24"/>
          <w:szCs w:val="24"/>
          <w:u w:val="single"/>
        </w:rPr>
      </w:pPr>
      <w:r w:rsidRPr="51AA03B1">
        <w:rPr>
          <w:sz w:val="24"/>
          <w:szCs w:val="24"/>
        </w:rPr>
        <w:t>Skills to screen PK-12 students for characteristics, risk factors, and warning signs of mental health and behavioral disorders (CACREP 5.H.12.)</w:t>
      </w:r>
    </w:p>
    <w:p w14:paraId="2EC502E9" w14:textId="5C0BF35B" w:rsidR="009C680E" w:rsidRPr="00643916" w:rsidRDefault="51AA03B1" w:rsidP="001B6B37">
      <w:pPr>
        <w:pStyle w:val="ListParagraph"/>
        <w:numPr>
          <w:ilvl w:val="0"/>
          <w:numId w:val="4"/>
        </w:numPr>
        <w:rPr>
          <w:sz w:val="24"/>
          <w:szCs w:val="24"/>
          <w:u w:val="single"/>
        </w:rPr>
      </w:pPr>
      <w:r w:rsidRPr="51AA03B1">
        <w:rPr>
          <w:sz w:val="24"/>
          <w:szCs w:val="24"/>
        </w:rPr>
        <w:t>Strategies for implementing and coordinating school-based interventions (CACREP 5.H.13.)</w:t>
      </w:r>
    </w:p>
    <w:p w14:paraId="3C5AB1A9" w14:textId="58EAF0E0" w:rsidR="009C680E" w:rsidRPr="00643916" w:rsidRDefault="51AA03B1" w:rsidP="001B6B37">
      <w:pPr>
        <w:pStyle w:val="ListParagraph"/>
        <w:numPr>
          <w:ilvl w:val="0"/>
          <w:numId w:val="4"/>
        </w:numPr>
        <w:rPr>
          <w:sz w:val="24"/>
          <w:szCs w:val="24"/>
          <w:u w:val="single"/>
        </w:rPr>
      </w:pPr>
      <w:r w:rsidRPr="51AA03B1">
        <w:rPr>
          <w:sz w:val="24"/>
          <w:szCs w:val="24"/>
        </w:rPr>
        <w:t>Techniques of social-emotional and trauma-informed counseling in school settings (CACREP 5.H.14.)</w:t>
      </w:r>
    </w:p>
    <w:p w14:paraId="713CBC06" w14:textId="13CCCE7E" w:rsidR="009C680E" w:rsidRPr="00643916" w:rsidRDefault="51AA03B1" w:rsidP="001B6B37">
      <w:pPr>
        <w:pStyle w:val="ListParagraph"/>
        <w:numPr>
          <w:ilvl w:val="0"/>
          <w:numId w:val="4"/>
        </w:numPr>
        <w:rPr>
          <w:sz w:val="24"/>
          <w:szCs w:val="24"/>
          <w:u w:val="single"/>
        </w:rPr>
      </w:pPr>
      <w:r w:rsidRPr="51AA03B1">
        <w:rPr>
          <w:sz w:val="24"/>
          <w:szCs w:val="24"/>
        </w:rPr>
        <w:t xml:space="preserve">Evidence-based and culturally sustaining interventions to promote academic development </w:t>
      </w:r>
      <w:r w:rsidRPr="51AA03B1">
        <w:rPr>
          <w:sz w:val="24"/>
          <w:szCs w:val="24"/>
        </w:rPr>
        <w:lastRenderedPageBreak/>
        <w:t>(CACREP 5.H.15.)</w:t>
      </w:r>
    </w:p>
    <w:p w14:paraId="21FD27C3" w14:textId="0770125E" w:rsidR="009C680E" w:rsidRPr="00643916" w:rsidRDefault="51AA03B1" w:rsidP="001B6B37">
      <w:pPr>
        <w:pStyle w:val="ListParagraph"/>
        <w:numPr>
          <w:ilvl w:val="0"/>
          <w:numId w:val="4"/>
        </w:numPr>
        <w:rPr>
          <w:sz w:val="24"/>
          <w:szCs w:val="24"/>
          <w:u w:val="single"/>
        </w:rPr>
      </w:pPr>
      <w:r w:rsidRPr="51AA03B1">
        <w:rPr>
          <w:sz w:val="24"/>
          <w:szCs w:val="24"/>
        </w:rPr>
        <w:t>Approaches to increase promotion and graduation rates (CACREP 5.H.16.)</w:t>
      </w:r>
    </w:p>
    <w:p w14:paraId="230EFA2C" w14:textId="189B1034" w:rsidR="009C680E" w:rsidRPr="00643916" w:rsidRDefault="51AA03B1" w:rsidP="001B6B37">
      <w:pPr>
        <w:pStyle w:val="ListParagraph"/>
        <w:numPr>
          <w:ilvl w:val="0"/>
          <w:numId w:val="4"/>
        </w:numPr>
        <w:rPr>
          <w:sz w:val="24"/>
          <w:szCs w:val="24"/>
          <w:u w:val="single"/>
        </w:rPr>
      </w:pPr>
      <w:r w:rsidRPr="51AA03B1">
        <w:rPr>
          <w:sz w:val="24"/>
          <w:szCs w:val="24"/>
        </w:rPr>
        <w:t>Interventions to promote postsecondary and career readiness (CACREP 5.H.17.)</w:t>
      </w:r>
    </w:p>
    <w:p w14:paraId="79BE9DB1" w14:textId="5E317950" w:rsidR="009C680E" w:rsidRPr="00643916" w:rsidRDefault="51AA03B1" w:rsidP="001B6B37">
      <w:pPr>
        <w:pStyle w:val="ListParagraph"/>
        <w:numPr>
          <w:ilvl w:val="0"/>
          <w:numId w:val="4"/>
        </w:numPr>
        <w:rPr>
          <w:sz w:val="24"/>
          <w:szCs w:val="24"/>
          <w:u w:val="single"/>
        </w:rPr>
      </w:pPr>
      <w:r w:rsidRPr="51AA03B1">
        <w:rPr>
          <w:sz w:val="24"/>
          <w:szCs w:val="24"/>
        </w:rPr>
        <w:t>Strategies to facilitate school and postsecondary transitions (CACREP 5.H.18.)</w:t>
      </w:r>
    </w:p>
    <w:p w14:paraId="54BAE2CD" w14:textId="7BDFE251" w:rsidR="009C680E" w:rsidRPr="00643916" w:rsidRDefault="51AA03B1" w:rsidP="001B6B37">
      <w:pPr>
        <w:pStyle w:val="ListParagraph"/>
        <w:numPr>
          <w:ilvl w:val="0"/>
          <w:numId w:val="4"/>
        </w:numPr>
        <w:rPr>
          <w:sz w:val="24"/>
          <w:szCs w:val="24"/>
          <w:u w:val="single"/>
        </w:rPr>
      </w:pPr>
      <w:r w:rsidRPr="51AA03B1">
        <w:rPr>
          <w:sz w:val="24"/>
          <w:szCs w:val="24"/>
        </w:rPr>
        <w:t>Strategies to promote equity in student achievement and access to postsecondary education opportunities (CACREP 5.H.19.)</w:t>
      </w:r>
    </w:p>
    <w:p w14:paraId="2D268670" w14:textId="663C02C2" w:rsidR="00ED2F2D" w:rsidRPr="00643916" w:rsidRDefault="51AA03B1" w:rsidP="001B6B37">
      <w:pPr>
        <w:pStyle w:val="ListParagraph"/>
        <w:numPr>
          <w:ilvl w:val="0"/>
          <w:numId w:val="4"/>
        </w:numPr>
        <w:rPr>
          <w:sz w:val="24"/>
          <w:szCs w:val="24"/>
        </w:rPr>
      </w:pPr>
      <w:r w:rsidRPr="51AA03B1">
        <w:rPr>
          <w:sz w:val="24"/>
          <w:szCs w:val="24"/>
        </w:rPr>
        <w:t>Understanding theories and models of marriage, couple, and family counseling</w:t>
      </w:r>
    </w:p>
    <w:p w14:paraId="35A625C2" w14:textId="2D81BD15" w:rsidR="00ED2F2D" w:rsidRDefault="51AA03B1" w:rsidP="001B6B37">
      <w:pPr>
        <w:pStyle w:val="ListParagraph"/>
        <w:numPr>
          <w:ilvl w:val="0"/>
          <w:numId w:val="4"/>
        </w:numPr>
        <w:tabs>
          <w:tab w:val="left" w:pos="1019"/>
        </w:tabs>
        <w:rPr>
          <w:sz w:val="24"/>
          <w:szCs w:val="24"/>
        </w:rPr>
      </w:pPr>
      <w:r w:rsidRPr="51AA03B1">
        <w:rPr>
          <w:sz w:val="24"/>
          <w:szCs w:val="24"/>
        </w:rPr>
        <w:t>Awareness of the sociology of family and family dynamics related to the school counseling process</w:t>
      </w:r>
    </w:p>
    <w:p w14:paraId="2007FC02" w14:textId="2B149B43" w:rsidR="00ED2F2D" w:rsidRDefault="51AA03B1" w:rsidP="001B6B37">
      <w:pPr>
        <w:pStyle w:val="ListParagraph"/>
        <w:numPr>
          <w:ilvl w:val="0"/>
          <w:numId w:val="4"/>
        </w:numPr>
        <w:tabs>
          <w:tab w:val="left" w:pos="1019"/>
        </w:tabs>
        <w:rPr>
          <w:sz w:val="24"/>
          <w:szCs w:val="24"/>
        </w:rPr>
      </w:pPr>
      <w:r w:rsidRPr="51AA03B1">
        <w:rPr>
          <w:sz w:val="24"/>
          <w:szCs w:val="24"/>
        </w:rPr>
        <w:t>Knowledge of models of family development and relationships.</w:t>
      </w:r>
    </w:p>
    <w:p w14:paraId="6AB71411" w14:textId="07C509E8" w:rsidR="00ED2F2D" w:rsidRDefault="51AA03B1" w:rsidP="001B6B37">
      <w:pPr>
        <w:pStyle w:val="ListParagraph"/>
        <w:numPr>
          <w:ilvl w:val="0"/>
          <w:numId w:val="4"/>
        </w:numPr>
        <w:tabs>
          <w:tab w:val="left" w:pos="659"/>
        </w:tabs>
        <w:rPr>
          <w:sz w:val="24"/>
          <w:szCs w:val="24"/>
        </w:rPr>
      </w:pPr>
      <w:r w:rsidRPr="51AA03B1">
        <w:rPr>
          <w:sz w:val="24"/>
          <w:szCs w:val="24"/>
        </w:rPr>
        <w:t>psychoactive substances and addictive disorders, the impact on students, peer relationships, and families</w:t>
      </w:r>
    </w:p>
    <w:p w14:paraId="62C20CFA" w14:textId="69916C9B" w:rsidR="00ED2F2D" w:rsidRDefault="51AA03B1" w:rsidP="001B6B37">
      <w:pPr>
        <w:pStyle w:val="ListParagraph"/>
        <w:numPr>
          <w:ilvl w:val="0"/>
          <w:numId w:val="4"/>
        </w:numPr>
        <w:tabs>
          <w:tab w:val="left" w:pos="659"/>
        </w:tabs>
        <w:rPr>
          <w:sz w:val="24"/>
          <w:szCs w:val="24"/>
        </w:rPr>
      </w:pPr>
      <w:r w:rsidRPr="51AA03B1">
        <w:rPr>
          <w:sz w:val="24"/>
          <w:szCs w:val="24"/>
        </w:rPr>
        <w:t>Knowledge of risk and protective factors for substance use disorders</w:t>
      </w:r>
    </w:p>
    <w:p w14:paraId="150EDD84" w14:textId="2F30A0E8" w:rsidR="00ED2F2D" w:rsidRDefault="51AA03B1" w:rsidP="001B6B37">
      <w:pPr>
        <w:pStyle w:val="ListParagraph"/>
        <w:numPr>
          <w:ilvl w:val="0"/>
          <w:numId w:val="4"/>
        </w:numPr>
        <w:tabs>
          <w:tab w:val="left" w:pos="659"/>
        </w:tabs>
        <w:rPr>
          <w:sz w:val="24"/>
          <w:szCs w:val="24"/>
        </w:rPr>
      </w:pPr>
      <w:r w:rsidRPr="51AA03B1">
        <w:rPr>
          <w:sz w:val="24"/>
          <w:szCs w:val="24"/>
        </w:rPr>
        <w:t>Understanding of substance abuse counseling theories, interventions, and treatment modalities</w:t>
      </w:r>
    </w:p>
    <w:p w14:paraId="3D6A238E" w14:textId="628A6FCA" w:rsidR="00ED2F2D" w:rsidRDefault="51AA03B1" w:rsidP="001B6B37">
      <w:pPr>
        <w:pStyle w:val="ListParagraph"/>
        <w:numPr>
          <w:ilvl w:val="0"/>
          <w:numId w:val="4"/>
        </w:numPr>
        <w:tabs>
          <w:tab w:val="left" w:pos="659"/>
        </w:tabs>
        <w:rPr>
          <w:sz w:val="24"/>
          <w:szCs w:val="24"/>
        </w:rPr>
      </w:pPr>
      <w:r w:rsidRPr="51AA03B1">
        <w:rPr>
          <w:sz w:val="24"/>
          <w:szCs w:val="24"/>
        </w:rPr>
        <w:t>Knowledge of school counseling-based methods, educational interventions, and modalities for working with students in areas of substance abuse prevention and treatment.</w:t>
      </w:r>
    </w:p>
    <w:p w14:paraId="36A40514" w14:textId="2F431512" w:rsidR="00ED2F2D" w:rsidRPr="00643916" w:rsidRDefault="00ED2F2D" w:rsidP="32F57303">
      <w:pPr>
        <w:ind w:left="630"/>
        <w:rPr>
          <w:sz w:val="24"/>
          <w:szCs w:val="24"/>
          <w:u w:val="single"/>
        </w:rPr>
      </w:pPr>
    </w:p>
    <w:p w14:paraId="4D63A1CA" w14:textId="77777777" w:rsidR="00ED2F2D" w:rsidRDefault="00153E80">
      <w:pPr>
        <w:spacing w:after="200"/>
        <w:jc w:val="center"/>
        <w:rPr>
          <w:sz w:val="24"/>
          <w:szCs w:val="24"/>
          <w:u w:val="single"/>
        </w:rPr>
      </w:pPr>
      <w:r>
        <w:rPr>
          <w:b/>
          <w:sz w:val="24"/>
          <w:szCs w:val="24"/>
          <w:u w:val="single"/>
        </w:rPr>
        <w:t>CACREP Course Matrix</w:t>
      </w:r>
    </w:p>
    <w:tbl>
      <w:tblPr>
        <w:tblStyle w:val="a0"/>
        <w:tblW w:w="10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6040"/>
        <w:gridCol w:w="1800"/>
      </w:tblGrid>
      <w:tr w:rsidR="00ED2F2D" w14:paraId="6145C0C9" w14:textId="77777777" w:rsidTr="00AB0EF6">
        <w:trPr>
          <w:jc w:val="center"/>
        </w:trPr>
        <w:tc>
          <w:tcPr>
            <w:tcW w:w="2970" w:type="dxa"/>
          </w:tcPr>
          <w:p w14:paraId="02428DD7" w14:textId="77777777" w:rsidR="00ED2F2D" w:rsidRDefault="00153E80">
            <w:pPr>
              <w:rPr>
                <w:sz w:val="24"/>
                <w:szCs w:val="24"/>
              </w:rPr>
            </w:pPr>
            <w:r>
              <w:rPr>
                <w:b/>
                <w:sz w:val="24"/>
                <w:szCs w:val="24"/>
              </w:rPr>
              <w:t>CACREP Standard-As a result of this course students learn/gain the following:</w:t>
            </w:r>
          </w:p>
        </w:tc>
        <w:tc>
          <w:tcPr>
            <w:tcW w:w="6040" w:type="dxa"/>
          </w:tcPr>
          <w:p w14:paraId="4E482135" w14:textId="77777777" w:rsidR="00ED2F2D" w:rsidRDefault="00153E80">
            <w:pPr>
              <w:rPr>
                <w:sz w:val="24"/>
                <w:szCs w:val="24"/>
              </w:rPr>
            </w:pPr>
            <w:r>
              <w:rPr>
                <w:b/>
                <w:sz w:val="24"/>
                <w:szCs w:val="24"/>
              </w:rPr>
              <w:t>Curriculum Experience</w:t>
            </w:r>
          </w:p>
        </w:tc>
        <w:tc>
          <w:tcPr>
            <w:tcW w:w="1800" w:type="dxa"/>
          </w:tcPr>
          <w:p w14:paraId="402EDFA0" w14:textId="77777777" w:rsidR="00ED2F2D" w:rsidRDefault="00153E80">
            <w:pPr>
              <w:jc w:val="center"/>
              <w:rPr>
                <w:sz w:val="24"/>
                <w:szCs w:val="24"/>
              </w:rPr>
            </w:pPr>
            <w:r>
              <w:rPr>
                <w:b/>
                <w:sz w:val="24"/>
                <w:szCs w:val="24"/>
              </w:rPr>
              <w:t>Outcome Assessment</w:t>
            </w:r>
          </w:p>
        </w:tc>
      </w:tr>
      <w:tr w:rsidR="00ED2F2D" w14:paraId="2A2C26F8" w14:textId="77777777" w:rsidTr="00AB0EF6">
        <w:trPr>
          <w:jc w:val="center"/>
        </w:trPr>
        <w:tc>
          <w:tcPr>
            <w:tcW w:w="2970" w:type="dxa"/>
          </w:tcPr>
          <w:p w14:paraId="4C01B9AF" w14:textId="23A35DE2" w:rsidR="00ED2F2D" w:rsidRPr="00AB0EF6" w:rsidRDefault="00153E80">
            <w:pPr>
              <w:rPr>
                <w:sz w:val="21"/>
                <w:szCs w:val="21"/>
              </w:rPr>
            </w:pPr>
            <w:r w:rsidRPr="00AB0EF6">
              <w:rPr>
                <w:sz w:val="21"/>
                <w:szCs w:val="21"/>
              </w:rPr>
              <w:t xml:space="preserve">CACREP Standard </w:t>
            </w:r>
            <w:r w:rsidR="00884166">
              <w:rPr>
                <w:sz w:val="21"/>
                <w:szCs w:val="21"/>
              </w:rPr>
              <w:t>5.H.6</w:t>
            </w:r>
          </w:p>
          <w:p w14:paraId="793D402B" w14:textId="77777777" w:rsidR="00ED2F2D" w:rsidRPr="00AB0EF6" w:rsidRDefault="00153E80">
            <w:pPr>
              <w:rPr>
                <w:sz w:val="21"/>
                <w:szCs w:val="21"/>
              </w:rPr>
            </w:pPr>
            <w:r w:rsidRPr="00AB0EF6">
              <w:rPr>
                <w:sz w:val="21"/>
                <w:szCs w:val="21"/>
              </w:rPr>
              <w:t>Knows school counselor roles as leaders, advocates, and systems change agents in P-12 schools</w:t>
            </w:r>
          </w:p>
        </w:tc>
        <w:tc>
          <w:tcPr>
            <w:tcW w:w="6040" w:type="dxa"/>
          </w:tcPr>
          <w:p w14:paraId="3DD3AA68" w14:textId="77777777" w:rsidR="00ED2F2D" w:rsidRPr="00AB0EF6" w:rsidRDefault="00153E80">
            <w:pPr>
              <w:widowControl/>
              <w:rPr>
                <w:sz w:val="21"/>
                <w:szCs w:val="21"/>
              </w:rPr>
            </w:pPr>
            <w:r w:rsidRPr="00AB0EF6">
              <w:rPr>
                <w:sz w:val="21"/>
                <w:szCs w:val="21"/>
              </w:rPr>
              <w:t>-Students will review ACA advocacy competencies in relation to school counseling</w:t>
            </w:r>
          </w:p>
          <w:p w14:paraId="7C3D2A20" w14:textId="77777777" w:rsidR="00ED2F2D" w:rsidRPr="00AB0EF6" w:rsidRDefault="00153E80">
            <w:pPr>
              <w:widowControl/>
              <w:rPr>
                <w:sz w:val="21"/>
                <w:szCs w:val="21"/>
              </w:rPr>
            </w:pPr>
            <w:r w:rsidRPr="00AB0EF6">
              <w:rPr>
                <w:sz w:val="21"/>
                <w:szCs w:val="21"/>
              </w:rPr>
              <w:t>-Students will create and present advocacy interventions</w:t>
            </w:r>
          </w:p>
          <w:p w14:paraId="5185FF5E" w14:textId="77777777" w:rsidR="00ED2F2D" w:rsidRPr="00AB0EF6" w:rsidRDefault="00153E80">
            <w:pPr>
              <w:widowControl/>
              <w:rPr>
                <w:sz w:val="21"/>
                <w:szCs w:val="21"/>
              </w:rPr>
            </w:pPr>
            <w:r w:rsidRPr="00AB0EF6">
              <w:rPr>
                <w:sz w:val="21"/>
                <w:szCs w:val="21"/>
              </w:rPr>
              <w:t>-Students will engage in didactic lecture and discussion regarding school counselor leadership and advocacy processes related to oppression and inequity in P-12 settings</w:t>
            </w:r>
          </w:p>
          <w:p w14:paraId="1CA288CD" w14:textId="77777777" w:rsidR="00ED2F2D" w:rsidRPr="00AB0EF6" w:rsidRDefault="00ED2F2D">
            <w:pPr>
              <w:widowControl/>
              <w:rPr>
                <w:sz w:val="21"/>
                <w:szCs w:val="21"/>
              </w:rPr>
            </w:pPr>
          </w:p>
        </w:tc>
        <w:tc>
          <w:tcPr>
            <w:tcW w:w="1800" w:type="dxa"/>
          </w:tcPr>
          <w:p w14:paraId="2266D72C" w14:textId="12F19F30" w:rsidR="00ED2F2D" w:rsidRPr="00AB0EF6" w:rsidRDefault="00153E80">
            <w:pPr>
              <w:widowControl/>
              <w:rPr>
                <w:sz w:val="21"/>
                <w:szCs w:val="21"/>
              </w:rPr>
            </w:pPr>
            <w:r w:rsidRPr="00AB0EF6">
              <w:rPr>
                <w:sz w:val="21"/>
                <w:szCs w:val="21"/>
              </w:rPr>
              <w:t>-</w:t>
            </w:r>
            <w:r w:rsidR="00C73CFD">
              <w:rPr>
                <w:sz w:val="21"/>
                <w:szCs w:val="21"/>
              </w:rPr>
              <w:t xml:space="preserve">Social Justice </w:t>
            </w:r>
            <w:r w:rsidR="00610B91">
              <w:rPr>
                <w:sz w:val="21"/>
                <w:szCs w:val="21"/>
              </w:rPr>
              <w:t xml:space="preserve">Intervention </w:t>
            </w:r>
            <w:r w:rsidRPr="00AB0EF6">
              <w:rPr>
                <w:sz w:val="21"/>
                <w:szCs w:val="21"/>
              </w:rPr>
              <w:t>Advocacy Presentation</w:t>
            </w:r>
          </w:p>
          <w:p w14:paraId="5E597D63" w14:textId="77777777" w:rsidR="00ED2F2D" w:rsidRPr="00AB0EF6" w:rsidRDefault="00153E80">
            <w:pPr>
              <w:widowControl/>
              <w:rPr>
                <w:sz w:val="21"/>
                <w:szCs w:val="21"/>
              </w:rPr>
            </w:pPr>
            <w:r w:rsidRPr="00AB0EF6">
              <w:rPr>
                <w:sz w:val="21"/>
                <w:szCs w:val="21"/>
              </w:rPr>
              <w:t>-Reflection Paper</w:t>
            </w:r>
          </w:p>
        </w:tc>
      </w:tr>
      <w:tr w:rsidR="00ED2F2D" w14:paraId="49C4B3CE" w14:textId="77777777" w:rsidTr="00AB0EF6">
        <w:trPr>
          <w:trHeight w:val="1574"/>
          <w:jc w:val="center"/>
        </w:trPr>
        <w:tc>
          <w:tcPr>
            <w:tcW w:w="2970" w:type="dxa"/>
          </w:tcPr>
          <w:p w14:paraId="657C69A1" w14:textId="73B0260E"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CACREP Standard </w:t>
            </w:r>
            <w:r w:rsidR="005B402F">
              <w:rPr>
                <w:sz w:val="21"/>
                <w:szCs w:val="21"/>
              </w:rPr>
              <w:t>5.H.13</w:t>
            </w:r>
          </w:p>
          <w:p w14:paraId="70ED2B2A"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how to design and evaluate school counseling programs</w:t>
            </w:r>
          </w:p>
        </w:tc>
        <w:tc>
          <w:tcPr>
            <w:tcW w:w="6040" w:type="dxa"/>
          </w:tcPr>
          <w:p w14:paraId="559DD6C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documents related to school counseling programs</w:t>
            </w:r>
          </w:p>
          <w:p w14:paraId="2344848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engage in didactic discussion regarding the design and evaluation of school counseling programs</w:t>
            </w:r>
          </w:p>
          <w:p w14:paraId="169DF84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track usage of their time at practicum sites</w:t>
            </w:r>
          </w:p>
          <w:p w14:paraId="454A9A9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create a list of and discuss appropriate vs. inappropriate duties of a school counselor</w:t>
            </w:r>
          </w:p>
          <w:p w14:paraId="5A18F0F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09E1EFD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3BBB652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-Use of time assessment</w:t>
            </w:r>
          </w:p>
          <w:p w14:paraId="1F242C50"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100077B8" w14:textId="77777777" w:rsidTr="008519BE">
        <w:trPr>
          <w:trHeight w:val="800"/>
          <w:jc w:val="center"/>
        </w:trPr>
        <w:tc>
          <w:tcPr>
            <w:tcW w:w="2970" w:type="dxa"/>
          </w:tcPr>
          <w:p w14:paraId="1A32CF43" w14:textId="4063835B" w:rsidR="00ED2F2D" w:rsidRPr="00600FF2"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CACREP Standard V.</w:t>
            </w:r>
            <w:r w:rsidR="00931C29" w:rsidRPr="00600FF2">
              <w:rPr>
                <w:sz w:val="21"/>
                <w:szCs w:val="21"/>
              </w:rPr>
              <w:t>G</w:t>
            </w:r>
            <w:r w:rsidRPr="00600FF2">
              <w:rPr>
                <w:sz w:val="21"/>
                <w:szCs w:val="21"/>
              </w:rPr>
              <w:t>.3.n.; V.</w:t>
            </w:r>
            <w:r w:rsidR="00931C29" w:rsidRPr="00600FF2">
              <w:rPr>
                <w:sz w:val="21"/>
                <w:szCs w:val="21"/>
              </w:rPr>
              <w:t>G</w:t>
            </w:r>
            <w:r w:rsidRPr="00600FF2">
              <w:rPr>
                <w:sz w:val="21"/>
                <w:szCs w:val="21"/>
              </w:rPr>
              <w:t>.3.o</w:t>
            </w:r>
          </w:p>
          <w:p w14:paraId="2A46069F"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Knows current methods of using accountability data to inform decision making and how to use data to advocate for programs</w:t>
            </w:r>
          </w:p>
        </w:tc>
        <w:tc>
          <w:tcPr>
            <w:tcW w:w="6040" w:type="dxa"/>
          </w:tcPr>
          <w:p w14:paraId="5B78CDF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the ASCA national model on using data to inform decision making</w:t>
            </w:r>
          </w:p>
          <w:p w14:paraId="44824C2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an article on using accountability data to advocate for school counseling programs</w:t>
            </w:r>
          </w:p>
          <w:p w14:paraId="55B062B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pull school data profile of practicum site</w:t>
            </w:r>
          </w:p>
          <w:p w14:paraId="6AC6D0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program goals based on practicum site data</w:t>
            </w:r>
          </w:p>
          <w:p w14:paraId="68417044"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317CC9A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 for practicum site</w:t>
            </w:r>
          </w:p>
          <w:p w14:paraId="1B51DE0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data and program goal presentation</w:t>
            </w:r>
          </w:p>
          <w:p w14:paraId="2EC030E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an action plan for program goals</w:t>
            </w:r>
          </w:p>
          <w:p w14:paraId="1E21C14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-Reflection paper</w:t>
            </w:r>
          </w:p>
        </w:tc>
      </w:tr>
      <w:tr w:rsidR="00ED2F2D" w14:paraId="00CCEBE7" w14:textId="77777777" w:rsidTr="00AB0EF6">
        <w:trPr>
          <w:trHeight w:val="1574"/>
          <w:jc w:val="center"/>
        </w:trPr>
        <w:tc>
          <w:tcPr>
            <w:tcW w:w="2970" w:type="dxa"/>
          </w:tcPr>
          <w:p w14:paraId="7CFD86C9" w14:textId="0066DF14"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 xml:space="preserve">CACREP Standard </w:t>
            </w:r>
            <w:r w:rsidR="0058224F">
              <w:rPr>
                <w:sz w:val="21"/>
                <w:szCs w:val="21"/>
              </w:rPr>
              <w:t>5.H.11</w:t>
            </w:r>
          </w:p>
          <w:p w14:paraId="2528CF06"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Possess the knowledge and skills to critically examine the connections between social, familial, emotional, and behavior problems and academic achievement.</w:t>
            </w:r>
          </w:p>
        </w:tc>
        <w:tc>
          <w:tcPr>
            <w:tcW w:w="6040" w:type="dxa"/>
          </w:tcPr>
          <w:p w14:paraId="299AD25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and discuss current articles that examine the connections between social, familial, emotional, and behavior problems and academic achievement.</w:t>
            </w:r>
          </w:p>
          <w:p w14:paraId="338490E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discuss interventions </w:t>
            </w:r>
          </w:p>
          <w:p w14:paraId="7FB6B478"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F364A4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C219895" w14:textId="77777777" w:rsidTr="00AB0EF6">
        <w:trPr>
          <w:trHeight w:val="1574"/>
          <w:jc w:val="center"/>
        </w:trPr>
        <w:tc>
          <w:tcPr>
            <w:tcW w:w="2970" w:type="dxa"/>
          </w:tcPr>
          <w:p w14:paraId="5082A96D" w14:textId="5CC1283C" w:rsidR="00ED2F2D" w:rsidRPr="00600FF2"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CACREP Standard V.</w:t>
            </w:r>
            <w:r w:rsidR="00931C29" w:rsidRPr="00600FF2">
              <w:rPr>
                <w:sz w:val="21"/>
                <w:szCs w:val="21"/>
              </w:rPr>
              <w:t>G</w:t>
            </w:r>
            <w:r w:rsidRPr="00600FF2">
              <w:rPr>
                <w:sz w:val="21"/>
                <w:szCs w:val="21"/>
              </w:rPr>
              <w:t>.3.I</w:t>
            </w:r>
          </w:p>
          <w:p w14:paraId="3FAA9064"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Knows techniques to foster collaboration and teamwork within schools</w:t>
            </w:r>
          </w:p>
        </w:tc>
        <w:tc>
          <w:tcPr>
            <w:tcW w:w="6040" w:type="dxa"/>
          </w:tcPr>
          <w:p w14:paraId="0D7230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 -Students will read about collaboration and teamwork within schools</w:t>
            </w:r>
          </w:p>
          <w:p w14:paraId="70C73EED" w14:textId="5A74AE4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w:t>
            </w:r>
            <w:r w:rsidR="00C73CFD">
              <w:rPr>
                <w:sz w:val="21"/>
                <w:szCs w:val="21"/>
              </w:rPr>
              <w:t>S</w:t>
            </w:r>
            <w:r w:rsidRPr="00AB0EF6">
              <w:rPr>
                <w:sz w:val="21"/>
                <w:szCs w:val="21"/>
              </w:rPr>
              <w:t>tudents will read about and identify techniques to foster collaboration and teamwork within schools including the development and maintenance of a school advisory council</w:t>
            </w:r>
          </w:p>
          <w:p w14:paraId="26C6001D"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develop a presentation to a mock school advisory council </w:t>
            </w:r>
          </w:p>
        </w:tc>
        <w:tc>
          <w:tcPr>
            <w:tcW w:w="1800" w:type="dxa"/>
          </w:tcPr>
          <w:p w14:paraId="14FF0F5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17FB1B13" w14:textId="494EE2B0"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74A656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6058ECA1" w14:textId="77777777" w:rsidTr="00AB0EF6">
        <w:trPr>
          <w:trHeight w:val="1574"/>
          <w:jc w:val="center"/>
        </w:trPr>
        <w:tc>
          <w:tcPr>
            <w:tcW w:w="2970" w:type="dxa"/>
          </w:tcPr>
          <w:p w14:paraId="4FE75662" w14:textId="2338CF5F"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CACREP Standard </w:t>
            </w:r>
            <w:r w:rsidR="00513D6C">
              <w:rPr>
                <w:sz w:val="21"/>
                <w:szCs w:val="21"/>
              </w:rPr>
              <w:t>5.H.</w:t>
            </w:r>
            <w:r w:rsidR="00F97B30">
              <w:rPr>
                <w:sz w:val="21"/>
                <w:szCs w:val="21"/>
              </w:rPr>
              <w:t>8</w:t>
            </w:r>
          </w:p>
          <w:p w14:paraId="78E9C7AA" w14:textId="77777777" w:rsidR="00ED2F2D" w:rsidRPr="00AB0EF6" w:rsidRDefault="00153E80">
            <w:pPr>
              <w:rPr>
                <w:sz w:val="21"/>
                <w:szCs w:val="21"/>
              </w:rPr>
            </w:pPr>
            <w:r w:rsidRPr="00AB0EF6">
              <w:rPr>
                <w:sz w:val="21"/>
                <w:szCs w:val="21"/>
              </w:rPr>
              <w:t xml:space="preserve">Knows competencies to advocate for school counseling roles </w:t>
            </w:r>
          </w:p>
          <w:p w14:paraId="3B9DAB56"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2AC2CF5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Students will review ACA advocacy competencies in relation to school counseling</w:t>
            </w:r>
          </w:p>
          <w:p w14:paraId="0E99394A" w14:textId="7B7A86A9"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C73CFD">
              <w:rPr>
                <w:sz w:val="21"/>
                <w:szCs w:val="21"/>
              </w:rPr>
              <w:t>s</w:t>
            </w:r>
            <w:r w:rsidRPr="00AB0EF6">
              <w:rPr>
                <w:sz w:val="21"/>
                <w:szCs w:val="21"/>
              </w:rPr>
              <w:t>hare program results with stakeholders</w:t>
            </w:r>
          </w:p>
          <w:p w14:paraId="273788F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88DAD8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create results reports</w:t>
            </w:r>
          </w:p>
          <w:p w14:paraId="0E476A1E"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read about advocating for school counselor roles in the ASCA national model </w:t>
            </w:r>
          </w:p>
        </w:tc>
        <w:tc>
          <w:tcPr>
            <w:tcW w:w="1800" w:type="dxa"/>
          </w:tcPr>
          <w:p w14:paraId="64BEB25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-School counseling program assessment of practicum site</w:t>
            </w:r>
          </w:p>
          <w:p w14:paraId="02CCFC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-Use of time assessment of self </w:t>
            </w:r>
          </w:p>
          <w:p w14:paraId="0CEDE13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Create a list of appropriate vs. inappropriate duties of a school counselor</w:t>
            </w:r>
          </w:p>
          <w:p w14:paraId="1CE54C01"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08487FBB" w14:textId="39B73E9F"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DC60B1E" w14:textId="77777777" w:rsidTr="00AB0EF6">
        <w:trPr>
          <w:trHeight w:val="1574"/>
          <w:jc w:val="center"/>
        </w:trPr>
        <w:tc>
          <w:tcPr>
            <w:tcW w:w="2970" w:type="dxa"/>
          </w:tcPr>
          <w:p w14:paraId="4E7ACDD1" w14:textId="21AEB9F0"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CACREP Standard </w:t>
            </w:r>
            <w:r w:rsidR="001A1889">
              <w:rPr>
                <w:sz w:val="21"/>
                <w:szCs w:val="21"/>
              </w:rPr>
              <w:t>5.H.10</w:t>
            </w:r>
          </w:p>
          <w:p w14:paraId="5836ADAE" w14:textId="77777777" w:rsidR="00ED2F2D" w:rsidRPr="00AB0EF6" w:rsidRDefault="00153E80">
            <w:pPr>
              <w:rPr>
                <w:sz w:val="21"/>
                <w:szCs w:val="21"/>
              </w:rPr>
            </w:pPr>
            <w:r w:rsidRPr="00AB0EF6">
              <w:rPr>
                <w:sz w:val="21"/>
                <w:szCs w:val="21"/>
              </w:rPr>
              <w:t xml:space="preserve">Understands the school counselor roles in consultation with families, P-12 and postsecondary school personnel, and community agencies </w:t>
            </w:r>
          </w:p>
          <w:p w14:paraId="44B1D57C"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7557D7C0" w14:textId="07A8A6F5"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-Students will identify ways to create and </w:t>
            </w:r>
            <w:r w:rsidR="00DC62AE">
              <w:rPr>
                <w:sz w:val="21"/>
                <w:szCs w:val="21"/>
              </w:rPr>
              <w:t>s</w:t>
            </w:r>
            <w:r w:rsidRPr="00AB0EF6">
              <w:rPr>
                <w:sz w:val="21"/>
                <w:szCs w:val="21"/>
              </w:rPr>
              <w:t>hare program results with stakeholders</w:t>
            </w:r>
          </w:p>
          <w:p w14:paraId="45FCDB8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develop presentation for advisory council</w:t>
            </w:r>
          </w:p>
          <w:p w14:paraId="107FCBB4"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consulting with P-12 stakeholders to develop effective advocacy interventions</w:t>
            </w:r>
          </w:p>
          <w:p w14:paraId="11B66833"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DC81BA9"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-Mock Advisory council presentation</w:t>
            </w:r>
          </w:p>
          <w:p w14:paraId="20D9DF8A" w14:textId="725B4E4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61616D00"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p w14:paraId="719F77DB"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r>
      <w:tr w:rsidR="00ED2F2D" w14:paraId="695E29CB" w14:textId="77777777" w:rsidTr="00AB0EF6">
        <w:trPr>
          <w:trHeight w:val="1574"/>
          <w:jc w:val="center"/>
        </w:trPr>
        <w:tc>
          <w:tcPr>
            <w:tcW w:w="2970" w:type="dxa"/>
          </w:tcPr>
          <w:p w14:paraId="01A52970" w14:textId="5B7F03A2"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CACREP Standard </w:t>
            </w:r>
            <w:r w:rsidR="00776971">
              <w:rPr>
                <w:sz w:val="21"/>
                <w:szCs w:val="21"/>
              </w:rPr>
              <w:t>5.H.15</w:t>
            </w:r>
          </w:p>
          <w:p w14:paraId="38334F42"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Knows interventions to promote academic development </w:t>
            </w:r>
          </w:p>
          <w:p w14:paraId="237458D7"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41810872" w14:textId="77777777" w:rsidR="00ED2F2D" w:rsidRPr="00AB0EF6" w:rsidRDefault="00153E80">
            <w:pPr>
              <w:widowControl/>
              <w:rPr>
                <w:sz w:val="21"/>
                <w:szCs w:val="21"/>
              </w:rPr>
            </w:pPr>
            <w:r w:rsidRPr="00AB0EF6">
              <w:rPr>
                <w:sz w:val="21"/>
                <w:szCs w:val="21"/>
              </w:rPr>
              <w:t>-Students will learn effective development and implementation of advocacy interventions</w:t>
            </w:r>
          </w:p>
          <w:p w14:paraId="0E2DDD2D" w14:textId="77777777" w:rsidR="00ED2F2D" w:rsidRPr="00AB0EF6" w:rsidRDefault="00153E80">
            <w:pPr>
              <w:widowControl/>
              <w:rPr>
                <w:sz w:val="21"/>
                <w:szCs w:val="21"/>
              </w:rPr>
            </w:pPr>
            <w:r w:rsidRPr="00AB0EF6">
              <w:rPr>
                <w:sz w:val="21"/>
                <w:szCs w:val="21"/>
              </w:rPr>
              <w:t>-Students will create and present advocacy interventions</w:t>
            </w:r>
          </w:p>
          <w:p w14:paraId="108AC012"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 will learn how to use the data to develop appropriate academic program goals</w:t>
            </w:r>
          </w:p>
          <w:p w14:paraId="35F7394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read about interventions to promote academic achievement</w:t>
            </w:r>
          </w:p>
        </w:tc>
        <w:tc>
          <w:tcPr>
            <w:tcW w:w="1800" w:type="dxa"/>
          </w:tcPr>
          <w:p w14:paraId="685CF7E3" w14:textId="33D7F468"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-Social Justice advocacy intervention presentation </w:t>
            </w:r>
          </w:p>
          <w:p w14:paraId="519EA7E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-Development of program goals </w:t>
            </w:r>
          </w:p>
          <w:p w14:paraId="4E9C9DCA"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1034967F" w14:textId="77777777" w:rsidTr="00AB0EF6">
        <w:trPr>
          <w:trHeight w:val="1574"/>
          <w:jc w:val="center"/>
        </w:trPr>
        <w:tc>
          <w:tcPr>
            <w:tcW w:w="2970" w:type="dxa"/>
          </w:tcPr>
          <w:p w14:paraId="5C7641A9" w14:textId="18440685"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lastRenderedPageBreak/>
              <w:t xml:space="preserve">CACREP Standard </w:t>
            </w:r>
            <w:r w:rsidR="00776971">
              <w:rPr>
                <w:sz w:val="21"/>
                <w:szCs w:val="21"/>
              </w:rPr>
              <w:t>5.H.</w:t>
            </w:r>
            <w:r w:rsidR="00B278B2">
              <w:rPr>
                <w:sz w:val="21"/>
                <w:szCs w:val="21"/>
              </w:rPr>
              <w:t>16</w:t>
            </w:r>
          </w:p>
          <w:p w14:paraId="3FC1E655" w14:textId="77777777" w:rsidR="00ED2F2D" w:rsidRPr="00AB0EF6" w:rsidRDefault="00153E80">
            <w:pPr>
              <w:rPr>
                <w:sz w:val="21"/>
                <w:szCs w:val="21"/>
              </w:rPr>
            </w:pPr>
            <w:r w:rsidRPr="00AB0EF6">
              <w:rPr>
                <w:sz w:val="21"/>
                <w:szCs w:val="21"/>
              </w:rPr>
              <w:t xml:space="preserve">Understands approaches to increase promotion and graduation rates </w:t>
            </w:r>
          </w:p>
          <w:p w14:paraId="0CAE20FA" w14:textId="77777777" w:rsidR="00ED2F2D" w:rsidRPr="00AB0EF6" w:rsidRDefault="00ED2F2D">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6040" w:type="dxa"/>
          </w:tcPr>
          <w:p w14:paraId="0F33BEFC"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learn how to use school data to understand its impact on promotion and graduation rates</w:t>
            </w:r>
          </w:p>
          <w:p w14:paraId="4F328AC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-Students will design a program goal specifically related to increasing promotion and/or graduation rates</w:t>
            </w:r>
          </w:p>
        </w:tc>
        <w:tc>
          <w:tcPr>
            <w:tcW w:w="1800" w:type="dxa"/>
          </w:tcPr>
          <w:p w14:paraId="6104090E" w14:textId="7EC80D2C"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72DC4077"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06A20208"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082C343A" w14:textId="77777777" w:rsidTr="00AB0EF6">
        <w:trPr>
          <w:trHeight w:val="1574"/>
          <w:jc w:val="center"/>
        </w:trPr>
        <w:tc>
          <w:tcPr>
            <w:tcW w:w="2970" w:type="dxa"/>
          </w:tcPr>
          <w:p w14:paraId="4C7E3258" w14:textId="4EA5258F"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 xml:space="preserve">CACREP Standard </w:t>
            </w:r>
            <w:r w:rsidR="00C22EEC">
              <w:rPr>
                <w:sz w:val="21"/>
                <w:szCs w:val="21"/>
              </w:rPr>
              <w:t>5.H.19</w:t>
            </w:r>
          </w:p>
          <w:p w14:paraId="205E3A41" w14:textId="77777777" w:rsidR="00ED2F2D" w:rsidRPr="00AB0EF6"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Knows strategies to promote equity in student achievement and college access</w:t>
            </w:r>
          </w:p>
        </w:tc>
        <w:tc>
          <w:tcPr>
            <w:tcW w:w="6040" w:type="dxa"/>
          </w:tcPr>
          <w:p w14:paraId="59ED92BF" w14:textId="77777777" w:rsidR="00ED2F2D" w:rsidRPr="00AB0EF6" w:rsidRDefault="00153E80">
            <w:pPr>
              <w:widowControl/>
              <w:rPr>
                <w:sz w:val="21"/>
                <w:szCs w:val="21"/>
              </w:rPr>
            </w:pPr>
            <w:r w:rsidRPr="00AB0EF6">
              <w:rPr>
                <w:sz w:val="21"/>
                <w:szCs w:val="21"/>
              </w:rPr>
              <w:t>-Students will learn effective development and implementation of social justice advocacy interventions</w:t>
            </w:r>
          </w:p>
          <w:p w14:paraId="0A23A000" w14:textId="77777777" w:rsidR="00ED2F2D" w:rsidRPr="00AB0EF6" w:rsidRDefault="00153E80">
            <w:pPr>
              <w:widowControl/>
              <w:rPr>
                <w:sz w:val="21"/>
                <w:szCs w:val="21"/>
              </w:rPr>
            </w:pPr>
            <w:r w:rsidRPr="00AB0EF6">
              <w:rPr>
                <w:sz w:val="21"/>
                <w:szCs w:val="21"/>
              </w:rPr>
              <w:t xml:space="preserve">-Students will create and present social justice advocacy intervention to promote equity in student achievement </w:t>
            </w:r>
          </w:p>
          <w:p w14:paraId="13BDE816" w14:textId="77777777" w:rsidR="00ED2F2D" w:rsidRPr="00AB0EF6" w:rsidRDefault="00153E80">
            <w:pPr>
              <w:widowControl/>
              <w:rPr>
                <w:sz w:val="21"/>
                <w:szCs w:val="21"/>
              </w:rPr>
            </w:pPr>
            <w:r w:rsidRPr="00AB0EF6">
              <w:rPr>
                <w:sz w:val="21"/>
                <w:szCs w:val="21"/>
              </w:rPr>
              <w:t>-Students will engage in didactic lecture and discussion regarding social justice and advocacy processes related to oppression and inequity in P-12 settings</w:t>
            </w:r>
          </w:p>
          <w:p w14:paraId="777D3D6D" w14:textId="77777777" w:rsidR="00ED2F2D" w:rsidRPr="00AB0EF6" w:rsidRDefault="00ED2F2D">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p>
        </w:tc>
        <w:tc>
          <w:tcPr>
            <w:tcW w:w="1800" w:type="dxa"/>
          </w:tcPr>
          <w:p w14:paraId="1AAA6999" w14:textId="5BAE578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16A1D4BF"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-Development of program goals</w:t>
            </w:r>
          </w:p>
          <w:p w14:paraId="596B65C6"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r w:rsidR="00ED2F2D" w14:paraId="231075F8" w14:textId="77777777" w:rsidTr="00AB0EF6">
        <w:trPr>
          <w:trHeight w:val="1574"/>
          <w:jc w:val="center"/>
        </w:trPr>
        <w:tc>
          <w:tcPr>
            <w:tcW w:w="2970" w:type="dxa"/>
          </w:tcPr>
          <w:p w14:paraId="22DC39A3" w14:textId="77777777" w:rsidR="00ED2F2D" w:rsidRPr="00600FF2"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CACREP Standard II.K.2.d</w:t>
            </w:r>
          </w:p>
          <w:p w14:paraId="759BEE44" w14:textId="77777777" w:rsidR="00ED2F2D" w:rsidRPr="00600FF2" w:rsidRDefault="00153E80">
            <w:pPr>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600FF2">
              <w:rPr>
                <w:sz w:val="21"/>
                <w:szCs w:val="21"/>
              </w:rPr>
              <w:t>Counselors’ roles in social justice, advocacy and conflict resolution, cultural self-awareness, the nature of biases, prejudices, processes of intentional and unintentional oppression and discrimination, and other culturally supported behaviors that are detrimental to the growth of the human spirit, mind, or body</w:t>
            </w:r>
          </w:p>
        </w:tc>
        <w:tc>
          <w:tcPr>
            <w:tcW w:w="6040" w:type="dxa"/>
          </w:tcPr>
          <w:p w14:paraId="7A108E8D" w14:textId="30E5B6B3" w:rsidR="00ED2F2D" w:rsidRPr="00AB0EF6" w:rsidRDefault="00153E80">
            <w:pPr>
              <w:rPr>
                <w:sz w:val="21"/>
                <w:szCs w:val="21"/>
              </w:rPr>
            </w:pPr>
            <w:r w:rsidRPr="00AB0EF6">
              <w:rPr>
                <w:sz w:val="21"/>
                <w:szCs w:val="21"/>
              </w:rPr>
              <w:t>-Students will be able to define s</w:t>
            </w:r>
            <w:r w:rsidR="00D80ED8">
              <w:rPr>
                <w:sz w:val="21"/>
                <w:szCs w:val="21"/>
              </w:rPr>
              <w:t xml:space="preserve">ocial determinants of </w:t>
            </w:r>
            <w:r w:rsidR="006F7661">
              <w:rPr>
                <w:sz w:val="21"/>
                <w:szCs w:val="21"/>
              </w:rPr>
              <w:t xml:space="preserve">mental </w:t>
            </w:r>
            <w:r w:rsidR="00D80ED8">
              <w:rPr>
                <w:sz w:val="21"/>
                <w:szCs w:val="21"/>
              </w:rPr>
              <w:t>health.</w:t>
            </w:r>
          </w:p>
          <w:p w14:paraId="6839AE22" w14:textId="06513C9C" w:rsidR="00ED2F2D" w:rsidRPr="00AB0EF6" w:rsidRDefault="00153E80">
            <w:pPr>
              <w:rPr>
                <w:sz w:val="21"/>
                <w:szCs w:val="21"/>
              </w:rPr>
            </w:pPr>
            <w:r w:rsidRPr="00AB0EF6">
              <w:rPr>
                <w:sz w:val="21"/>
                <w:szCs w:val="21"/>
              </w:rPr>
              <w:t>-Students will identify actions school counselors can take to promote s</w:t>
            </w:r>
            <w:r w:rsidR="00D80ED8">
              <w:rPr>
                <w:sz w:val="21"/>
                <w:szCs w:val="21"/>
              </w:rPr>
              <w:t>ocial determinants of</w:t>
            </w:r>
            <w:r w:rsidR="006F7661">
              <w:rPr>
                <w:sz w:val="21"/>
                <w:szCs w:val="21"/>
              </w:rPr>
              <w:t xml:space="preserve"> mental</w:t>
            </w:r>
            <w:r w:rsidR="00D80ED8">
              <w:rPr>
                <w:sz w:val="21"/>
                <w:szCs w:val="21"/>
              </w:rPr>
              <w:t xml:space="preserve"> health.</w:t>
            </w:r>
          </w:p>
          <w:p w14:paraId="07DA3262" w14:textId="131B87F9" w:rsidR="00ED2F2D" w:rsidRPr="00AB0EF6" w:rsidRDefault="00153E80">
            <w:pPr>
              <w:rPr>
                <w:sz w:val="21"/>
                <w:szCs w:val="21"/>
              </w:rPr>
            </w:pPr>
            <w:r w:rsidRPr="00AB0EF6">
              <w:rPr>
                <w:sz w:val="21"/>
                <w:szCs w:val="21"/>
              </w:rPr>
              <w:t>-Students will demonstrate how professional school counselors can incorporate s</w:t>
            </w:r>
            <w:r w:rsidR="00D80ED8">
              <w:rPr>
                <w:sz w:val="21"/>
                <w:szCs w:val="21"/>
              </w:rPr>
              <w:t xml:space="preserve">ocial determinants </w:t>
            </w:r>
            <w:r w:rsidRPr="00AB0EF6">
              <w:rPr>
                <w:sz w:val="21"/>
                <w:szCs w:val="21"/>
              </w:rPr>
              <w:t>into their professional practice, conceptualization of student issues, counseling plans, and selection of counseling interventions to aid P-12 students</w:t>
            </w:r>
          </w:p>
          <w:p w14:paraId="58CB9FE2" w14:textId="77777777" w:rsidR="00ED2F2D" w:rsidRPr="00AB0EF6" w:rsidRDefault="00ED2F2D">
            <w:pPr>
              <w:rPr>
                <w:sz w:val="21"/>
                <w:szCs w:val="21"/>
              </w:rPr>
            </w:pPr>
          </w:p>
          <w:p w14:paraId="16C1897B" w14:textId="77777777" w:rsidR="00ED2F2D" w:rsidRPr="00AB0EF6" w:rsidRDefault="00ED2F2D">
            <w:pPr>
              <w:widowControl/>
              <w:rPr>
                <w:sz w:val="21"/>
                <w:szCs w:val="21"/>
              </w:rPr>
            </w:pPr>
          </w:p>
        </w:tc>
        <w:tc>
          <w:tcPr>
            <w:tcW w:w="1800" w:type="dxa"/>
          </w:tcPr>
          <w:p w14:paraId="0BAD3FE3" w14:textId="0BCF6873" w:rsidR="00ED2F2D"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-Iceberg Model</w:t>
            </w:r>
          </w:p>
          <w:p w14:paraId="2EE6ACD7" w14:textId="29DBB0B2" w:rsidR="00D80ED8" w:rsidRPr="00AB0EF6" w:rsidRDefault="00D80ED8">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-Social Determinants of Health Paper</w:t>
            </w:r>
          </w:p>
          <w:p w14:paraId="1078B1A6" w14:textId="4A61C51E"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-Social Justice advocacy intervention presentation</w:t>
            </w:r>
          </w:p>
          <w:p w14:paraId="0143DA0B" w14:textId="77777777" w:rsidR="00ED2F2D" w:rsidRPr="00AB0EF6" w:rsidRDefault="00153E80">
            <w:pPr>
              <w:widowControl/>
              <w:tabs>
                <w:tab w:val="left" w:pos="-1080"/>
                <w:tab w:val="left" w:pos="-720"/>
                <w:tab w:val="left" w:pos="1"/>
                <w:tab w:val="left" w:pos="54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sidRPr="00AB0EF6">
              <w:rPr>
                <w:sz w:val="21"/>
                <w:szCs w:val="21"/>
              </w:rPr>
              <w:t>-Reflection paper</w:t>
            </w:r>
          </w:p>
        </w:tc>
      </w:tr>
    </w:tbl>
    <w:p w14:paraId="498A77BF" w14:textId="77777777" w:rsidR="00ED2F2D" w:rsidRDefault="00ED2F2D">
      <w:pPr>
        <w:ind w:left="-90"/>
        <w:rPr>
          <w:sz w:val="22"/>
          <w:szCs w:val="22"/>
        </w:rPr>
      </w:pPr>
    </w:p>
    <w:p w14:paraId="6020B8C2" w14:textId="77777777" w:rsidR="00ED2F2D" w:rsidRDefault="00ED2F2D">
      <w:pPr>
        <w:ind w:left="-90"/>
        <w:rPr>
          <w:sz w:val="22"/>
          <w:szCs w:val="22"/>
        </w:rPr>
      </w:pPr>
    </w:p>
    <w:p w14:paraId="61B6A571" w14:textId="77777777" w:rsidR="00A35EC9" w:rsidRDefault="00A35EC9">
      <w:pPr>
        <w:ind w:left="-90"/>
        <w:jc w:val="center"/>
        <w:rPr>
          <w:b/>
          <w:sz w:val="24"/>
          <w:szCs w:val="24"/>
          <w:u w:val="single"/>
        </w:rPr>
      </w:pPr>
    </w:p>
    <w:p w14:paraId="1013A186" w14:textId="77777777" w:rsidR="00A35EC9" w:rsidRDefault="00A35EC9">
      <w:pPr>
        <w:ind w:left="-90"/>
        <w:jc w:val="center"/>
        <w:rPr>
          <w:b/>
          <w:sz w:val="24"/>
          <w:szCs w:val="24"/>
          <w:u w:val="single"/>
        </w:rPr>
      </w:pPr>
    </w:p>
    <w:p w14:paraId="10B83848" w14:textId="24E9724C" w:rsidR="00A35EC9" w:rsidRDefault="00A35EC9">
      <w:pPr>
        <w:ind w:left="-90"/>
        <w:jc w:val="center"/>
        <w:rPr>
          <w:b/>
          <w:sz w:val="24"/>
          <w:szCs w:val="24"/>
          <w:u w:val="single"/>
        </w:rPr>
      </w:pPr>
    </w:p>
    <w:p w14:paraId="2AD293F8" w14:textId="21DB6C0F" w:rsidR="007532A6" w:rsidRDefault="007532A6">
      <w:pPr>
        <w:ind w:left="-90"/>
        <w:jc w:val="center"/>
        <w:rPr>
          <w:b/>
          <w:sz w:val="24"/>
          <w:szCs w:val="24"/>
          <w:u w:val="single"/>
        </w:rPr>
      </w:pPr>
    </w:p>
    <w:p w14:paraId="79CD36B7" w14:textId="6120776E" w:rsidR="007532A6" w:rsidRDefault="007532A6">
      <w:pPr>
        <w:ind w:left="-90"/>
        <w:jc w:val="center"/>
        <w:rPr>
          <w:b/>
          <w:sz w:val="24"/>
          <w:szCs w:val="24"/>
          <w:u w:val="single"/>
        </w:rPr>
      </w:pPr>
    </w:p>
    <w:p w14:paraId="35928F4D" w14:textId="4DE5CE91" w:rsidR="007532A6" w:rsidRDefault="007532A6">
      <w:pPr>
        <w:ind w:left="-90"/>
        <w:jc w:val="center"/>
        <w:rPr>
          <w:b/>
          <w:sz w:val="24"/>
          <w:szCs w:val="24"/>
          <w:u w:val="single"/>
        </w:rPr>
      </w:pPr>
    </w:p>
    <w:p w14:paraId="043279F4" w14:textId="430C97B7" w:rsidR="007532A6" w:rsidRDefault="007532A6">
      <w:pPr>
        <w:ind w:left="-90"/>
        <w:jc w:val="center"/>
        <w:rPr>
          <w:b/>
          <w:sz w:val="24"/>
          <w:szCs w:val="24"/>
          <w:u w:val="single"/>
        </w:rPr>
      </w:pPr>
    </w:p>
    <w:p w14:paraId="55251E06" w14:textId="330772C1" w:rsidR="007532A6" w:rsidRDefault="007532A6">
      <w:pPr>
        <w:ind w:left="-90"/>
        <w:jc w:val="center"/>
        <w:rPr>
          <w:b/>
          <w:sz w:val="24"/>
          <w:szCs w:val="24"/>
          <w:u w:val="single"/>
        </w:rPr>
      </w:pPr>
    </w:p>
    <w:p w14:paraId="3FCA3546" w14:textId="3AB3C143" w:rsidR="007532A6" w:rsidRDefault="007532A6">
      <w:pPr>
        <w:ind w:left="-90"/>
        <w:jc w:val="center"/>
        <w:rPr>
          <w:b/>
          <w:sz w:val="24"/>
          <w:szCs w:val="24"/>
          <w:u w:val="single"/>
        </w:rPr>
      </w:pPr>
    </w:p>
    <w:p w14:paraId="1D09FB1D" w14:textId="36675E3B" w:rsidR="007532A6" w:rsidRDefault="007532A6">
      <w:pPr>
        <w:ind w:left="-90"/>
        <w:jc w:val="center"/>
        <w:rPr>
          <w:b/>
          <w:sz w:val="24"/>
          <w:szCs w:val="24"/>
          <w:u w:val="single"/>
        </w:rPr>
      </w:pPr>
    </w:p>
    <w:p w14:paraId="3696D2A1" w14:textId="77777777" w:rsidR="007532A6" w:rsidRDefault="007532A6">
      <w:pPr>
        <w:ind w:left="-90"/>
        <w:jc w:val="center"/>
        <w:rPr>
          <w:b/>
          <w:sz w:val="24"/>
          <w:szCs w:val="24"/>
          <w:u w:val="single"/>
        </w:rPr>
      </w:pPr>
    </w:p>
    <w:p w14:paraId="5C87735F" w14:textId="77777777" w:rsidR="00A35EC9" w:rsidRDefault="00A35EC9">
      <w:pPr>
        <w:ind w:left="-90"/>
        <w:jc w:val="center"/>
        <w:rPr>
          <w:b/>
          <w:sz w:val="24"/>
          <w:szCs w:val="24"/>
          <w:u w:val="single"/>
        </w:rPr>
      </w:pPr>
    </w:p>
    <w:p w14:paraId="6E2D6394" w14:textId="3209F676" w:rsidR="00A35EC9" w:rsidRDefault="00A35EC9">
      <w:pPr>
        <w:ind w:left="-90"/>
        <w:jc w:val="center"/>
        <w:rPr>
          <w:b/>
          <w:sz w:val="24"/>
          <w:szCs w:val="24"/>
          <w:u w:val="single"/>
        </w:rPr>
      </w:pPr>
    </w:p>
    <w:p w14:paraId="4340DB78" w14:textId="2A3052D4" w:rsidR="00C214F8" w:rsidRDefault="00C214F8">
      <w:pPr>
        <w:ind w:left="-90"/>
        <w:jc w:val="center"/>
        <w:rPr>
          <w:b/>
          <w:sz w:val="24"/>
          <w:szCs w:val="24"/>
          <w:u w:val="single"/>
        </w:rPr>
      </w:pPr>
    </w:p>
    <w:p w14:paraId="1AE64664" w14:textId="0F2726B9" w:rsidR="00C214F8" w:rsidRDefault="00C214F8">
      <w:pPr>
        <w:ind w:left="-90"/>
        <w:jc w:val="center"/>
        <w:rPr>
          <w:b/>
          <w:sz w:val="24"/>
          <w:szCs w:val="24"/>
          <w:u w:val="single"/>
        </w:rPr>
      </w:pPr>
    </w:p>
    <w:p w14:paraId="6C054A1E" w14:textId="1E02894C" w:rsidR="00C214F8" w:rsidRDefault="00C214F8">
      <w:pPr>
        <w:ind w:left="-90"/>
        <w:jc w:val="center"/>
        <w:rPr>
          <w:b/>
          <w:sz w:val="24"/>
          <w:szCs w:val="24"/>
          <w:u w:val="single"/>
        </w:rPr>
      </w:pPr>
    </w:p>
    <w:p w14:paraId="6259ED77" w14:textId="2EF7EBA9" w:rsidR="00F3163C" w:rsidRDefault="00F3163C">
      <w:pPr>
        <w:ind w:left="-90"/>
        <w:jc w:val="center"/>
        <w:rPr>
          <w:b/>
          <w:sz w:val="24"/>
          <w:szCs w:val="24"/>
          <w:u w:val="single"/>
        </w:rPr>
      </w:pPr>
    </w:p>
    <w:p w14:paraId="78188EC7" w14:textId="612A6712" w:rsidR="00F3163C" w:rsidRDefault="00F3163C">
      <w:pPr>
        <w:ind w:left="-90"/>
        <w:jc w:val="center"/>
        <w:rPr>
          <w:b/>
          <w:sz w:val="24"/>
          <w:szCs w:val="24"/>
          <w:u w:val="single"/>
        </w:rPr>
      </w:pPr>
    </w:p>
    <w:p w14:paraId="5C5AC9CA" w14:textId="5F2C42C0" w:rsidR="00A35EC9" w:rsidRDefault="00A35EC9" w:rsidP="00166A86">
      <w:pPr>
        <w:rPr>
          <w:b/>
          <w:sz w:val="24"/>
          <w:szCs w:val="24"/>
          <w:u w:val="single"/>
        </w:rPr>
      </w:pPr>
    </w:p>
    <w:p w14:paraId="0D95825E" w14:textId="77777777" w:rsidR="00643916" w:rsidRDefault="00643916" w:rsidP="00166A86">
      <w:pPr>
        <w:rPr>
          <w:b/>
          <w:sz w:val="24"/>
          <w:szCs w:val="24"/>
          <w:u w:val="single"/>
        </w:rPr>
      </w:pPr>
    </w:p>
    <w:p w14:paraId="4009A8CD" w14:textId="77777777" w:rsidR="00166A86" w:rsidRDefault="00166A86" w:rsidP="00166A86">
      <w:pPr>
        <w:rPr>
          <w:b/>
          <w:sz w:val="24"/>
          <w:szCs w:val="24"/>
          <w:u w:val="single"/>
        </w:rPr>
      </w:pPr>
    </w:p>
    <w:p w14:paraId="625CCEE1" w14:textId="51AFB25F" w:rsidR="00ED2F2D" w:rsidRDefault="00153E80">
      <w:pPr>
        <w:ind w:left="-90"/>
        <w:jc w:val="center"/>
        <w:rPr>
          <w:sz w:val="28"/>
          <w:szCs w:val="28"/>
        </w:rPr>
      </w:pPr>
      <w:r>
        <w:rPr>
          <w:b/>
          <w:sz w:val="24"/>
          <w:szCs w:val="24"/>
          <w:u w:val="single"/>
        </w:rPr>
        <w:lastRenderedPageBreak/>
        <w:t>Course Content</w:t>
      </w:r>
    </w:p>
    <w:p w14:paraId="1D7976DD" w14:textId="77777777" w:rsidR="00ED2F2D" w:rsidRDefault="00ED2F2D">
      <w:pPr>
        <w:tabs>
          <w:tab w:val="left" w:pos="-1440"/>
        </w:tabs>
        <w:ind w:left="720" w:hanging="720"/>
        <w:rPr>
          <w:sz w:val="24"/>
          <w:szCs w:val="24"/>
        </w:rPr>
      </w:pPr>
    </w:p>
    <w:tbl>
      <w:tblPr>
        <w:tblStyle w:val="a1"/>
        <w:tblW w:w="10980" w:type="dxa"/>
        <w:tblInd w:w="-705"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1695"/>
        <w:gridCol w:w="1800"/>
        <w:gridCol w:w="2250"/>
        <w:gridCol w:w="2610"/>
        <w:gridCol w:w="2625"/>
      </w:tblGrid>
      <w:tr w:rsidR="00ED2F2D" w14:paraId="1BD49AEA" w14:textId="77777777" w:rsidTr="008519BE">
        <w:trPr>
          <w:trHeight w:val="486"/>
        </w:trPr>
        <w:tc>
          <w:tcPr>
            <w:tcW w:w="1695" w:type="dxa"/>
            <w:shd w:val="clear" w:color="auto" w:fill="CCCCCC"/>
          </w:tcPr>
          <w:p w14:paraId="57D1D00E" w14:textId="77777777" w:rsidR="00ED2F2D" w:rsidRDefault="00153E80">
            <w:pPr>
              <w:tabs>
                <w:tab w:val="center" w:pos="4680"/>
              </w:tabs>
              <w:spacing w:line="235" w:lineRule="auto"/>
              <w:rPr>
                <w:sz w:val="24"/>
                <w:szCs w:val="24"/>
              </w:rPr>
            </w:pPr>
            <w:r>
              <w:rPr>
                <w:b/>
                <w:sz w:val="24"/>
                <w:szCs w:val="24"/>
              </w:rPr>
              <w:t>Date</w:t>
            </w:r>
          </w:p>
        </w:tc>
        <w:tc>
          <w:tcPr>
            <w:tcW w:w="1800" w:type="dxa"/>
            <w:shd w:val="clear" w:color="auto" w:fill="CCCCCC"/>
          </w:tcPr>
          <w:p w14:paraId="272785C6" w14:textId="1D417989" w:rsidR="00ED2F2D" w:rsidRDefault="00153E80">
            <w:pPr>
              <w:tabs>
                <w:tab w:val="center" w:pos="4680"/>
              </w:tabs>
              <w:spacing w:line="235" w:lineRule="auto"/>
              <w:jc w:val="center"/>
              <w:rPr>
                <w:sz w:val="24"/>
                <w:szCs w:val="24"/>
              </w:rPr>
            </w:pPr>
            <w:r>
              <w:rPr>
                <w:b/>
                <w:sz w:val="24"/>
                <w:szCs w:val="24"/>
              </w:rPr>
              <w:t>Class Focus</w:t>
            </w:r>
            <w:r w:rsidR="008519BE">
              <w:rPr>
                <w:b/>
                <w:sz w:val="24"/>
                <w:szCs w:val="24"/>
              </w:rPr>
              <w:t>/Content</w:t>
            </w:r>
          </w:p>
        </w:tc>
        <w:tc>
          <w:tcPr>
            <w:tcW w:w="2250" w:type="dxa"/>
            <w:shd w:val="clear" w:color="auto" w:fill="CCCCCC"/>
          </w:tcPr>
          <w:p w14:paraId="3243CADB" w14:textId="77777777" w:rsidR="00ED2F2D" w:rsidRDefault="00153E80">
            <w:pPr>
              <w:tabs>
                <w:tab w:val="center" w:pos="4680"/>
              </w:tabs>
              <w:spacing w:line="235" w:lineRule="auto"/>
              <w:jc w:val="center"/>
              <w:rPr>
                <w:b/>
                <w:sz w:val="24"/>
                <w:szCs w:val="24"/>
              </w:rPr>
            </w:pPr>
            <w:r>
              <w:rPr>
                <w:b/>
                <w:sz w:val="24"/>
                <w:szCs w:val="24"/>
              </w:rPr>
              <w:t>Class Activities</w:t>
            </w:r>
          </w:p>
        </w:tc>
        <w:tc>
          <w:tcPr>
            <w:tcW w:w="2610" w:type="dxa"/>
            <w:shd w:val="clear" w:color="auto" w:fill="CCCCCC"/>
          </w:tcPr>
          <w:p w14:paraId="6DCA09CC" w14:textId="77777777" w:rsidR="00ED2F2D" w:rsidRDefault="00153E80">
            <w:pPr>
              <w:tabs>
                <w:tab w:val="center" w:pos="4680"/>
              </w:tabs>
              <w:spacing w:line="235" w:lineRule="auto"/>
              <w:jc w:val="center"/>
              <w:rPr>
                <w:b/>
                <w:sz w:val="24"/>
                <w:szCs w:val="24"/>
              </w:rPr>
            </w:pPr>
            <w:r>
              <w:rPr>
                <w:b/>
                <w:sz w:val="24"/>
                <w:szCs w:val="24"/>
              </w:rPr>
              <w:t xml:space="preserve">Readings </w:t>
            </w:r>
          </w:p>
          <w:p w14:paraId="7AE6D9EE" w14:textId="3DEFF50D" w:rsidR="00431DEF" w:rsidRPr="00431DEF" w:rsidRDefault="00153E80" w:rsidP="00431DEF">
            <w:pPr>
              <w:tabs>
                <w:tab w:val="center" w:pos="4680"/>
              </w:tabs>
              <w:spacing w:line="235" w:lineRule="auto"/>
              <w:jc w:val="center"/>
              <w:rPr>
                <w:b/>
                <w:sz w:val="24"/>
                <w:szCs w:val="24"/>
              </w:rPr>
            </w:pPr>
            <w:r>
              <w:rPr>
                <w:b/>
                <w:sz w:val="24"/>
                <w:szCs w:val="24"/>
              </w:rPr>
              <w:t>(Prior to Class)</w:t>
            </w:r>
          </w:p>
        </w:tc>
        <w:tc>
          <w:tcPr>
            <w:tcW w:w="2625" w:type="dxa"/>
            <w:shd w:val="clear" w:color="auto" w:fill="CCCCCC"/>
          </w:tcPr>
          <w:p w14:paraId="0543855D" w14:textId="3E9819B9" w:rsidR="00ED2F2D" w:rsidRDefault="00153E80">
            <w:pPr>
              <w:tabs>
                <w:tab w:val="center" w:pos="4680"/>
              </w:tabs>
              <w:spacing w:line="235" w:lineRule="auto"/>
              <w:jc w:val="center"/>
              <w:rPr>
                <w:b/>
                <w:sz w:val="24"/>
                <w:szCs w:val="24"/>
              </w:rPr>
            </w:pPr>
            <w:r>
              <w:rPr>
                <w:b/>
                <w:sz w:val="24"/>
                <w:szCs w:val="24"/>
              </w:rPr>
              <w:t xml:space="preserve">Assignments Due </w:t>
            </w:r>
          </w:p>
          <w:p w14:paraId="0A5FE4AE" w14:textId="1357E713" w:rsidR="00ED2F2D" w:rsidRDefault="00ED2F2D" w:rsidP="008519BE">
            <w:pPr>
              <w:tabs>
                <w:tab w:val="center" w:pos="4680"/>
              </w:tabs>
              <w:spacing w:line="235" w:lineRule="auto"/>
              <w:jc w:val="center"/>
              <w:rPr>
                <w:b/>
                <w:sz w:val="24"/>
                <w:szCs w:val="24"/>
              </w:rPr>
            </w:pPr>
          </w:p>
        </w:tc>
      </w:tr>
      <w:tr w:rsidR="00ED2F2D" w14:paraId="36FB188D" w14:textId="77777777" w:rsidTr="008519BE">
        <w:trPr>
          <w:trHeight w:val="147"/>
        </w:trPr>
        <w:tc>
          <w:tcPr>
            <w:tcW w:w="1695" w:type="dxa"/>
            <w:shd w:val="clear" w:color="auto" w:fill="F2F2F2"/>
          </w:tcPr>
          <w:p w14:paraId="4647C339" w14:textId="6E970B86" w:rsidR="00ED2F2D" w:rsidRDefault="00153E80">
            <w:pPr>
              <w:tabs>
                <w:tab w:val="center" w:pos="4680"/>
              </w:tabs>
              <w:spacing w:line="235" w:lineRule="auto"/>
              <w:rPr>
                <w:sz w:val="24"/>
                <w:szCs w:val="24"/>
              </w:rPr>
            </w:pPr>
            <w:r>
              <w:rPr>
                <w:b/>
                <w:sz w:val="24"/>
                <w:szCs w:val="24"/>
              </w:rPr>
              <w:t>8/</w:t>
            </w:r>
            <w:r w:rsidR="00526A71">
              <w:rPr>
                <w:b/>
                <w:sz w:val="24"/>
                <w:szCs w:val="24"/>
              </w:rPr>
              <w:t>1</w:t>
            </w:r>
            <w:r w:rsidR="00F82202">
              <w:rPr>
                <w:b/>
                <w:sz w:val="24"/>
                <w:szCs w:val="24"/>
              </w:rPr>
              <w:t>8</w:t>
            </w:r>
            <w:r>
              <w:rPr>
                <w:b/>
                <w:sz w:val="24"/>
                <w:szCs w:val="24"/>
              </w:rPr>
              <w:t>/2</w:t>
            </w:r>
            <w:r w:rsidR="00526A71">
              <w:rPr>
                <w:b/>
                <w:sz w:val="24"/>
                <w:szCs w:val="24"/>
              </w:rPr>
              <w:t>5</w:t>
            </w:r>
          </w:p>
          <w:p w14:paraId="57EFB644" w14:textId="77777777" w:rsidR="00ED2F2D" w:rsidRDefault="00153E80">
            <w:pPr>
              <w:tabs>
                <w:tab w:val="center" w:pos="4680"/>
              </w:tabs>
              <w:spacing w:line="235" w:lineRule="auto"/>
              <w:rPr>
                <w:b/>
                <w:sz w:val="24"/>
                <w:szCs w:val="24"/>
              </w:rPr>
            </w:pPr>
            <w:r>
              <w:rPr>
                <w:b/>
                <w:sz w:val="24"/>
                <w:szCs w:val="24"/>
              </w:rPr>
              <w:t>Week 1</w:t>
            </w:r>
          </w:p>
          <w:p w14:paraId="4A192EBC" w14:textId="2DCE4C01" w:rsidR="00931C29" w:rsidRPr="000A4430" w:rsidRDefault="00931C29">
            <w:pPr>
              <w:tabs>
                <w:tab w:val="center" w:pos="4680"/>
              </w:tabs>
              <w:spacing w:line="235" w:lineRule="auto"/>
              <w:rPr>
                <w:bCs/>
                <w:sz w:val="24"/>
                <w:szCs w:val="24"/>
                <w:u w:val="single"/>
              </w:rPr>
            </w:pPr>
          </w:p>
        </w:tc>
        <w:tc>
          <w:tcPr>
            <w:tcW w:w="1800" w:type="dxa"/>
            <w:shd w:val="clear" w:color="auto" w:fill="F2F2F2"/>
          </w:tcPr>
          <w:p w14:paraId="4322B1A5" w14:textId="4785F6DB" w:rsidR="00931C29" w:rsidRDefault="00153E80">
            <w:pPr>
              <w:tabs>
                <w:tab w:val="center" w:pos="4680"/>
              </w:tabs>
              <w:spacing w:line="235" w:lineRule="auto"/>
              <w:rPr>
                <w:sz w:val="24"/>
                <w:szCs w:val="24"/>
              </w:rPr>
            </w:pPr>
            <w:r>
              <w:rPr>
                <w:sz w:val="24"/>
                <w:szCs w:val="24"/>
              </w:rPr>
              <w:t xml:space="preserve">Course Orientation, Review of </w:t>
            </w:r>
            <w:r w:rsidR="002C0C67">
              <w:rPr>
                <w:sz w:val="24"/>
                <w:szCs w:val="24"/>
              </w:rPr>
              <w:t>SC</w:t>
            </w:r>
            <w:r>
              <w:rPr>
                <w:sz w:val="24"/>
                <w:szCs w:val="24"/>
              </w:rPr>
              <w:t xml:space="preserve"> Competencies, </w:t>
            </w:r>
            <w:r w:rsidR="002C0C67">
              <w:rPr>
                <w:sz w:val="24"/>
                <w:szCs w:val="24"/>
              </w:rPr>
              <w:t>&amp;</w:t>
            </w:r>
            <w:r>
              <w:rPr>
                <w:sz w:val="24"/>
                <w:szCs w:val="24"/>
              </w:rPr>
              <w:t xml:space="preserve"> Review of ASCA National Model </w:t>
            </w:r>
          </w:p>
        </w:tc>
        <w:tc>
          <w:tcPr>
            <w:tcW w:w="2250" w:type="dxa"/>
            <w:shd w:val="clear" w:color="auto" w:fill="F2F2F2"/>
          </w:tcPr>
          <w:p w14:paraId="2505EE7F" w14:textId="77777777" w:rsidR="00ED2F2D" w:rsidRDefault="00153E80" w:rsidP="001B6B37">
            <w:pPr>
              <w:numPr>
                <w:ilvl w:val="0"/>
                <w:numId w:val="15"/>
              </w:numPr>
              <w:tabs>
                <w:tab w:val="center" w:pos="4680"/>
              </w:tabs>
              <w:spacing w:line="235" w:lineRule="auto"/>
              <w:ind w:left="270" w:hanging="270"/>
              <w:rPr>
                <w:sz w:val="24"/>
                <w:szCs w:val="24"/>
              </w:rPr>
            </w:pPr>
            <w:r>
              <w:rPr>
                <w:sz w:val="24"/>
                <w:szCs w:val="24"/>
              </w:rPr>
              <w:t>Syllabus Review</w:t>
            </w:r>
          </w:p>
          <w:p w14:paraId="6F9B32A9" w14:textId="77777777" w:rsidR="00ED2F2D" w:rsidRDefault="00153E80" w:rsidP="001B6B37">
            <w:pPr>
              <w:numPr>
                <w:ilvl w:val="0"/>
                <w:numId w:val="15"/>
              </w:numPr>
              <w:tabs>
                <w:tab w:val="center" w:pos="4680"/>
              </w:tabs>
              <w:spacing w:line="235" w:lineRule="auto"/>
              <w:ind w:left="270" w:hanging="270"/>
              <w:rPr>
                <w:sz w:val="24"/>
                <w:szCs w:val="24"/>
              </w:rPr>
            </w:pPr>
            <w:r>
              <w:rPr>
                <w:sz w:val="24"/>
                <w:szCs w:val="24"/>
              </w:rPr>
              <w:t>Course Requirements</w:t>
            </w:r>
          </w:p>
          <w:p w14:paraId="274C349D" w14:textId="77777777" w:rsidR="00ED2F2D" w:rsidRDefault="00153E80" w:rsidP="001B6B37">
            <w:pPr>
              <w:numPr>
                <w:ilvl w:val="0"/>
                <w:numId w:val="15"/>
              </w:numPr>
              <w:tabs>
                <w:tab w:val="center" w:pos="4680"/>
              </w:tabs>
              <w:spacing w:line="235" w:lineRule="auto"/>
              <w:ind w:left="270" w:hanging="270"/>
              <w:rPr>
                <w:sz w:val="24"/>
                <w:szCs w:val="24"/>
              </w:rPr>
            </w:pPr>
            <w:r>
              <w:rPr>
                <w:sz w:val="24"/>
                <w:szCs w:val="24"/>
              </w:rPr>
              <w:t>Equity vs. Equality</w:t>
            </w:r>
          </w:p>
          <w:p w14:paraId="45E9C20A" w14:textId="746339FC" w:rsidR="00ED2F2D" w:rsidRPr="00431DEF" w:rsidRDefault="00153E80" w:rsidP="001B6B37">
            <w:pPr>
              <w:numPr>
                <w:ilvl w:val="0"/>
                <w:numId w:val="15"/>
              </w:numPr>
              <w:tabs>
                <w:tab w:val="center" w:pos="4680"/>
              </w:tabs>
              <w:spacing w:line="235" w:lineRule="auto"/>
              <w:ind w:left="270" w:hanging="270"/>
              <w:rPr>
                <w:sz w:val="24"/>
                <w:szCs w:val="24"/>
              </w:rPr>
            </w:pPr>
            <w:r>
              <w:rPr>
                <w:sz w:val="24"/>
                <w:szCs w:val="24"/>
              </w:rPr>
              <w:t>Review of ASCA National Mode</w:t>
            </w:r>
            <w:r w:rsidR="00431DEF">
              <w:rPr>
                <w:sz w:val="24"/>
                <w:szCs w:val="24"/>
              </w:rPr>
              <w:t>l</w:t>
            </w:r>
          </w:p>
        </w:tc>
        <w:tc>
          <w:tcPr>
            <w:tcW w:w="2610" w:type="dxa"/>
            <w:shd w:val="clear" w:color="auto" w:fill="F2F2F2"/>
          </w:tcPr>
          <w:p w14:paraId="60FF81AA" w14:textId="7DE48ED2" w:rsidR="00ED2F2D" w:rsidRPr="00431DEF" w:rsidRDefault="00ED2F2D" w:rsidP="0032517A">
            <w:pPr>
              <w:tabs>
                <w:tab w:val="center" w:pos="4680"/>
              </w:tabs>
              <w:spacing w:line="235" w:lineRule="auto"/>
              <w:ind w:left="540"/>
              <w:rPr>
                <w:sz w:val="24"/>
                <w:szCs w:val="24"/>
              </w:rPr>
            </w:pPr>
          </w:p>
        </w:tc>
        <w:tc>
          <w:tcPr>
            <w:tcW w:w="2625" w:type="dxa"/>
            <w:shd w:val="clear" w:color="auto" w:fill="F2F2F2"/>
          </w:tcPr>
          <w:p w14:paraId="6761441A" w14:textId="12E8F2C7" w:rsidR="000A4430" w:rsidRPr="000A4430" w:rsidRDefault="000A4430" w:rsidP="000A4430">
            <w:pPr>
              <w:tabs>
                <w:tab w:val="center" w:pos="4680"/>
              </w:tabs>
              <w:spacing w:line="235" w:lineRule="auto"/>
              <w:rPr>
                <w:sz w:val="24"/>
                <w:szCs w:val="24"/>
              </w:rPr>
            </w:pPr>
          </w:p>
          <w:p w14:paraId="72A3ABDD" w14:textId="43A68841" w:rsidR="000A4430" w:rsidRDefault="000A4430" w:rsidP="000A4430">
            <w:pPr>
              <w:tabs>
                <w:tab w:val="center" w:pos="4680"/>
              </w:tabs>
              <w:spacing w:line="235" w:lineRule="auto"/>
              <w:rPr>
                <w:b/>
                <w:bCs/>
                <w:sz w:val="24"/>
                <w:szCs w:val="24"/>
              </w:rPr>
            </w:pPr>
          </w:p>
          <w:p w14:paraId="3F4B478E" w14:textId="77777777" w:rsidR="001F2D51" w:rsidRDefault="001F2D51" w:rsidP="000A4430">
            <w:pPr>
              <w:tabs>
                <w:tab w:val="center" w:pos="4680"/>
              </w:tabs>
              <w:spacing w:line="235" w:lineRule="auto"/>
              <w:rPr>
                <w:b/>
                <w:bCs/>
                <w:sz w:val="24"/>
                <w:szCs w:val="24"/>
              </w:rPr>
            </w:pPr>
          </w:p>
          <w:p w14:paraId="451E504B" w14:textId="4F03FF2D" w:rsidR="000A4430" w:rsidRPr="00931C29" w:rsidRDefault="000A4430" w:rsidP="007B31FC">
            <w:pPr>
              <w:tabs>
                <w:tab w:val="center" w:pos="4680"/>
              </w:tabs>
              <w:spacing w:line="235" w:lineRule="auto"/>
              <w:rPr>
                <w:b/>
                <w:bCs/>
                <w:sz w:val="24"/>
                <w:szCs w:val="24"/>
              </w:rPr>
            </w:pPr>
          </w:p>
        </w:tc>
      </w:tr>
      <w:tr w:rsidR="00ED2F2D" w14:paraId="2CD75FD1" w14:textId="77777777" w:rsidTr="008519BE">
        <w:trPr>
          <w:trHeight w:val="147"/>
        </w:trPr>
        <w:tc>
          <w:tcPr>
            <w:tcW w:w="1695" w:type="dxa"/>
            <w:shd w:val="clear" w:color="auto" w:fill="CCCCCC"/>
          </w:tcPr>
          <w:p w14:paraId="59E9A1C1" w14:textId="699FD0C4" w:rsidR="00ED2F2D" w:rsidRPr="00F21571" w:rsidRDefault="00153E80" w:rsidP="00F21571">
            <w:pPr>
              <w:tabs>
                <w:tab w:val="center" w:pos="4680"/>
              </w:tabs>
              <w:spacing w:line="235" w:lineRule="auto"/>
              <w:rPr>
                <w:sz w:val="24"/>
                <w:szCs w:val="24"/>
              </w:rPr>
            </w:pPr>
            <w:r w:rsidRPr="00F21571">
              <w:rPr>
                <w:b/>
                <w:sz w:val="24"/>
                <w:szCs w:val="24"/>
              </w:rPr>
              <w:t>8/2</w:t>
            </w:r>
            <w:r w:rsidR="00F82202">
              <w:rPr>
                <w:b/>
                <w:sz w:val="24"/>
                <w:szCs w:val="24"/>
              </w:rPr>
              <w:t>5</w:t>
            </w:r>
            <w:r w:rsidRPr="00F21571">
              <w:rPr>
                <w:b/>
                <w:sz w:val="24"/>
                <w:szCs w:val="24"/>
              </w:rPr>
              <w:t>/2</w:t>
            </w:r>
            <w:r w:rsidR="00084385">
              <w:rPr>
                <w:b/>
                <w:sz w:val="24"/>
                <w:szCs w:val="24"/>
              </w:rPr>
              <w:t>5</w:t>
            </w:r>
          </w:p>
          <w:p w14:paraId="72EF3C5B" w14:textId="77777777" w:rsidR="00ED2F2D" w:rsidRDefault="00153E80">
            <w:pPr>
              <w:tabs>
                <w:tab w:val="center" w:pos="4680"/>
              </w:tabs>
              <w:spacing w:line="235" w:lineRule="auto"/>
              <w:rPr>
                <w:sz w:val="24"/>
                <w:szCs w:val="24"/>
              </w:rPr>
            </w:pPr>
            <w:r>
              <w:rPr>
                <w:b/>
                <w:sz w:val="24"/>
                <w:szCs w:val="24"/>
              </w:rPr>
              <w:t>Week 2</w:t>
            </w:r>
          </w:p>
        </w:tc>
        <w:tc>
          <w:tcPr>
            <w:tcW w:w="1800" w:type="dxa"/>
            <w:shd w:val="clear" w:color="auto" w:fill="CCCCCC"/>
          </w:tcPr>
          <w:p w14:paraId="5EEB67B1" w14:textId="670E2FE0" w:rsidR="00ED2F2D" w:rsidRDefault="00153E80">
            <w:pPr>
              <w:tabs>
                <w:tab w:val="left" w:pos="-1440"/>
              </w:tabs>
              <w:rPr>
                <w:sz w:val="24"/>
                <w:szCs w:val="24"/>
              </w:rPr>
            </w:pPr>
            <w:r>
              <w:rPr>
                <w:sz w:val="24"/>
                <w:szCs w:val="24"/>
              </w:rPr>
              <w:t>S</w:t>
            </w:r>
            <w:r w:rsidR="00907C63">
              <w:rPr>
                <w:sz w:val="24"/>
                <w:szCs w:val="24"/>
              </w:rPr>
              <w:t xml:space="preserve">ocial Determinants of </w:t>
            </w:r>
            <w:r w:rsidR="00852858">
              <w:rPr>
                <w:sz w:val="24"/>
                <w:szCs w:val="24"/>
              </w:rPr>
              <w:t xml:space="preserve">Mental </w:t>
            </w:r>
            <w:r w:rsidR="00907C63">
              <w:rPr>
                <w:sz w:val="24"/>
                <w:szCs w:val="24"/>
              </w:rPr>
              <w:t>Health</w:t>
            </w:r>
          </w:p>
          <w:p w14:paraId="07F5DC3A" w14:textId="77777777" w:rsidR="00ED2F2D" w:rsidRDefault="00ED2F2D">
            <w:pPr>
              <w:tabs>
                <w:tab w:val="left" w:pos="-1440"/>
              </w:tabs>
              <w:ind w:left="-54"/>
              <w:rPr>
                <w:sz w:val="24"/>
                <w:szCs w:val="24"/>
              </w:rPr>
            </w:pPr>
          </w:p>
        </w:tc>
        <w:tc>
          <w:tcPr>
            <w:tcW w:w="2250" w:type="dxa"/>
            <w:shd w:val="clear" w:color="auto" w:fill="CCCCCC"/>
          </w:tcPr>
          <w:p w14:paraId="034177A4" w14:textId="77777777" w:rsidR="00694C79" w:rsidRDefault="00694C79" w:rsidP="001B6B37">
            <w:pPr>
              <w:numPr>
                <w:ilvl w:val="0"/>
                <w:numId w:val="13"/>
              </w:numPr>
              <w:tabs>
                <w:tab w:val="center" w:pos="4680"/>
              </w:tabs>
              <w:spacing w:line="235" w:lineRule="auto"/>
              <w:ind w:left="270" w:hanging="270"/>
              <w:rPr>
                <w:sz w:val="24"/>
                <w:szCs w:val="24"/>
              </w:rPr>
            </w:pPr>
            <w:r>
              <w:rPr>
                <w:sz w:val="24"/>
                <w:szCs w:val="24"/>
              </w:rPr>
              <w:t>Guest Speaker: Lyndsay Deal</w:t>
            </w:r>
          </w:p>
          <w:p w14:paraId="075CEF37" w14:textId="20EEC67D" w:rsidR="00ED2F2D" w:rsidRDefault="00153E80" w:rsidP="001B6B37">
            <w:pPr>
              <w:numPr>
                <w:ilvl w:val="0"/>
                <w:numId w:val="13"/>
              </w:numPr>
              <w:tabs>
                <w:tab w:val="center" w:pos="4680"/>
              </w:tabs>
              <w:spacing w:line="235" w:lineRule="auto"/>
              <w:ind w:left="270" w:hanging="270"/>
              <w:rPr>
                <w:sz w:val="24"/>
                <w:szCs w:val="24"/>
              </w:rPr>
            </w:pPr>
            <w:r>
              <w:rPr>
                <w:sz w:val="24"/>
                <w:szCs w:val="24"/>
              </w:rPr>
              <w:t xml:space="preserve">Infusing </w:t>
            </w:r>
            <w:r w:rsidR="002D3130">
              <w:rPr>
                <w:sz w:val="24"/>
                <w:szCs w:val="24"/>
              </w:rPr>
              <w:t>social determinants of health into the</w:t>
            </w:r>
            <w:r>
              <w:rPr>
                <w:sz w:val="24"/>
                <w:szCs w:val="24"/>
              </w:rPr>
              <w:t xml:space="preserve"> counseling curriculum</w:t>
            </w:r>
          </w:p>
          <w:p w14:paraId="1351C19D" w14:textId="797D5D1D" w:rsidR="00431DEF" w:rsidRPr="00431DEF" w:rsidRDefault="00153E80" w:rsidP="001B6B37">
            <w:pPr>
              <w:numPr>
                <w:ilvl w:val="0"/>
                <w:numId w:val="13"/>
              </w:numPr>
              <w:tabs>
                <w:tab w:val="center" w:pos="4680"/>
              </w:tabs>
              <w:spacing w:line="235" w:lineRule="auto"/>
              <w:ind w:left="270" w:hanging="270"/>
              <w:rPr>
                <w:sz w:val="24"/>
                <w:szCs w:val="24"/>
              </w:rPr>
            </w:pPr>
            <w:r>
              <w:rPr>
                <w:sz w:val="24"/>
                <w:szCs w:val="24"/>
              </w:rPr>
              <w:t xml:space="preserve">Social justice and </w:t>
            </w:r>
            <w:r w:rsidR="00907C63">
              <w:rPr>
                <w:sz w:val="24"/>
                <w:szCs w:val="24"/>
              </w:rPr>
              <w:t xml:space="preserve">Social Determinants of </w:t>
            </w:r>
            <w:r w:rsidR="00852858">
              <w:rPr>
                <w:sz w:val="24"/>
                <w:szCs w:val="24"/>
              </w:rPr>
              <w:t xml:space="preserve">Mental </w:t>
            </w:r>
            <w:r w:rsidR="00907C63">
              <w:rPr>
                <w:sz w:val="24"/>
                <w:szCs w:val="24"/>
              </w:rPr>
              <w:t>He</w:t>
            </w:r>
            <w:r w:rsidR="00A95B65">
              <w:rPr>
                <w:sz w:val="24"/>
                <w:szCs w:val="24"/>
              </w:rPr>
              <w:t>alth</w:t>
            </w:r>
          </w:p>
        </w:tc>
        <w:tc>
          <w:tcPr>
            <w:tcW w:w="2610" w:type="dxa"/>
            <w:shd w:val="clear" w:color="auto" w:fill="CCCCCC"/>
          </w:tcPr>
          <w:p w14:paraId="27647557" w14:textId="1B7E8C86" w:rsidR="00A95B65" w:rsidRPr="00A95B65" w:rsidRDefault="00A95B65" w:rsidP="001B6B37">
            <w:pPr>
              <w:numPr>
                <w:ilvl w:val="0"/>
                <w:numId w:val="18"/>
              </w:numPr>
              <w:tabs>
                <w:tab w:val="center" w:pos="4680"/>
              </w:tabs>
              <w:spacing w:line="235" w:lineRule="auto"/>
              <w:ind w:left="270" w:hanging="270"/>
              <w:rPr>
                <w:sz w:val="24"/>
                <w:szCs w:val="24"/>
              </w:rPr>
            </w:pPr>
            <w:r>
              <w:rPr>
                <w:sz w:val="24"/>
                <w:szCs w:val="24"/>
                <w:u w:val="single"/>
              </w:rPr>
              <w:t>World Health Organization: Social Determinants of Health (</w:t>
            </w:r>
            <w:hyperlink r:id="rId10" w:anchor="tab=tab_1" w:history="1">
              <w:r w:rsidRPr="004072C9">
                <w:rPr>
                  <w:rStyle w:val="Hyperlink"/>
                  <w:sz w:val="24"/>
                  <w:szCs w:val="24"/>
                </w:rPr>
                <w:t>https://www.who.int/health-topics/social-determinants-of-health#tab=tab_1</w:t>
              </w:r>
            </w:hyperlink>
            <w:r>
              <w:rPr>
                <w:sz w:val="24"/>
                <w:szCs w:val="24"/>
                <w:u w:val="single"/>
              </w:rPr>
              <w:t>)</w:t>
            </w:r>
          </w:p>
          <w:p w14:paraId="174CE7F2" w14:textId="77777777" w:rsidR="00ED2F2D" w:rsidRDefault="00ED2F2D">
            <w:pPr>
              <w:tabs>
                <w:tab w:val="center" w:pos="4680"/>
              </w:tabs>
              <w:spacing w:line="235" w:lineRule="auto"/>
              <w:rPr>
                <w:sz w:val="24"/>
                <w:szCs w:val="24"/>
              </w:rPr>
            </w:pPr>
          </w:p>
          <w:p w14:paraId="7C6ADC18" w14:textId="7AECB13E" w:rsidR="0027467E" w:rsidRDefault="00A257E1" w:rsidP="0027467E">
            <w:pPr>
              <w:tabs>
                <w:tab w:val="left" w:pos="-1440"/>
              </w:tabs>
              <w:rPr>
                <w:rFonts w:ascii="Arial" w:hAnsi="Arial" w:cs="Arial"/>
                <w:b/>
                <w:sz w:val="22"/>
                <w:szCs w:val="22"/>
                <w:u w:val="single"/>
              </w:rPr>
            </w:pPr>
            <w:r>
              <w:rPr>
                <w:rFonts w:ascii="Arial" w:hAnsi="Arial" w:cs="Arial"/>
                <w:b/>
                <w:sz w:val="22"/>
                <w:szCs w:val="22"/>
                <w:u w:val="single"/>
              </w:rPr>
              <w:t>Readings</w:t>
            </w:r>
            <w:r w:rsidR="0027467E" w:rsidRPr="0098419B">
              <w:rPr>
                <w:rFonts w:ascii="Arial" w:hAnsi="Arial" w:cs="Arial"/>
                <w:b/>
                <w:sz w:val="22"/>
                <w:szCs w:val="22"/>
                <w:u w:val="single"/>
              </w:rPr>
              <w:t xml:space="preserve">: </w:t>
            </w:r>
          </w:p>
          <w:p w14:paraId="45FED86A" w14:textId="77777777" w:rsidR="00A257E1" w:rsidRDefault="00A257E1" w:rsidP="0027467E">
            <w:pPr>
              <w:tabs>
                <w:tab w:val="center" w:pos="4680"/>
              </w:tabs>
              <w:spacing w:line="235" w:lineRule="auto"/>
              <w:rPr>
                <w:rFonts w:ascii="Arial" w:hAnsi="Arial" w:cs="Arial"/>
                <w:bCs/>
                <w:sz w:val="22"/>
                <w:szCs w:val="22"/>
              </w:rPr>
            </w:pPr>
            <w:r>
              <w:rPr>
                <w:rFonts w:ascii="Arial" w:hAnsi="Arial" w:cs="Arial"/>
                <w:bCs/>
                <w:sz w:val="22"/>
                <w:szCs w:val="22"/>
              </w:rPr>
              <w:t xml:space="preserve">      </w:t>
            </w:r>
            <w:r w:rsidR="0027467E">
              <w:rPr>
                <w:rFonts w:ascii="Arial" w:hAnsi="Arial" w:cs="Arial"/>
                <w:bCs/>
                <w:sz w:val="22"/>
                <w:szCs w:val="22"/>
              </w:rPr>
              <w:t>Uploaded</w:t>
            </w:r>
            <w:r w:rsidR="000F1828">
              <w:rPr>
                <w:rFonts w:ascii="Arial" w:hAnsi="Arial" w:cs="Arial"/>
                <w:bCs/>
                <w:sz w:val="22"/>
                <w:szCs w:val="22"/>
              </w:rPr>
              <w:t>/Listed</w:t>
            </w:r>
            <w:r w:rsidR="0027467E">
              <w:rPr>
                <w:rFonts w:ascii="Arial" w:hAnsi="Arial" w:cs="Arial"/>
                <w:bCs/>
                <w:sz w:val="22"/>
                <w:szCs w:val="22"/>
              </w:rPr>
              <w:t xml:space="preserve"> to </w:t>
            </w:r>
            <w:r>
              <w:rPr>
                <w:rFonts w:ascii="Arial" w:hAnsi="Arial" w:cs="Arial"/>
                <w:bCs/>
                <w:sz w:val="22"/>
                <w:szCs w:val="22"/>
              </w:rPr>
              <w:t xml:space="preserve">  </w:t>
            </w:r>
          </w:p>
          <w:p w14:paraId="0622C1CE" w14:textId="00C9E4B6" w:rsidR="0027467E" w:rsidRDefault="00A257E1" w:rsidP="0027467E">
            <w:pPr>
              <w:tabs>
                <w:tab w:val="center" w:pos="4680"/>
              </w:tabs>
              <w:spacing w:line="235" w:lineRule="auto"/>
              <w:rPr>
                <w:sz w:val="24"/>
                <w:szCs w:val="24"/>
              </w:rPr>
            </w:pPr>
            <w:r>
              <w:rPr>
                <w:rFonts w:ascii="Arial" w:hAnsi="Arial" w:cs="Arial"/>
                <w:bCs/>
                <w:sz w:val="22"/>
                <w:szCs w:val="22"/>
              </w:rPr>
              <w:t xml:space="preserve">      </w:t>
            </w:r>
            <w:r w:rsidR="0027467E">
              <w:rPr>
                <w:rFonts w:ascii="Arial" w:hAnsi="Arial" w:cs="Arial"/>
                <w:bCs/>
                <w:sz w:val="22"/>
                <w:szCs w:val="22"/>
              </w:rPr>
              <w:t>Module in Canvas</w:t>
            </w:r>
          </w:p>
        </w:tc>
        <w:tc>
          <w:tcPr>
            <w:tcW w:w="2625" w:type="dxa"/>
            <w:shd w:val="clear" w:color="auto" w:fill="CCCCCC"/>
          </w:tcPr>
          <w:p w14:paraId="7E71BAEC" w14:textId="742A7FEC" w:rsidR="00ED2F2D" w:rsidRDefault="002D3130" w:rsidP="001B6B37">
            <w:pPr>
              <w:numPr>
                <w:ilvl w:val="0"/>
                <w:numId w:val="11"/>
              </w:numPr>
              <w:tabs>
                <w:tab w:val="center" w:pos="4680"/>
              </w:tabs>
              <w:spacing w:line="235" w:lineRule="auto"/>
              <w:ind w:left="270" w:hanging="270"/>
              <w:rPr>
                <w:sz w:val="24"/>
                <w:szCs w:val="24"/>
              </w:rPr>
            </w:pPr>
            <w:r>
              <w:rPr>
                <w:sz w:val="24"/>
                <w:szCs w:val="24"/>
              </w:rPr>
              <w:t xml:space="preserve">Readings Completed for </w:t>
            </w:r>
            <w:r w:rsidR="00153E80">
              <w:rPr>
                <w:sz w:val="24"/>
                <w:szCs w:val="24"/>
              </w:rPr>
              <w:t>Class</w:t>
            </w:r>
          </w:p>
          <w:p w14:paraId="6C1CEDB0" w14:textId="77777777" w:rsidR="00ED2F2D" w:rsidRDefault="00ED2F2D">
            <w:pPr>
              <w:tabs>
                <w:tab w:val="center" w:pos="4680"/>
              </w:tabs>
              <w:spacing w:line="235" w:lineRule="auto"/>
              <w:rPr>
                <w:sz w:val="24"/>
                <w:szCs w:val="24"/>
                <w:highlight w:val="yellow"/>
              </w:rPr>
            </w:pPr>
          </w:p>
        </w:tc>
      </w:tr>
      <w:tr w:rsidR="00082044" w14:paraId="30531A70" w14:textId="77777777" w:rsidTr="008519BE">
        <w:trPr>
          <w:trHeight w:val="147"/>
        </w:trPr>
        <w:tc>
          <w:tcPr>
            <w:tcW w:w="1695" w:type="dxa"/>
            <w:shd w:val="clear" w:color="auto" w:fill="CCCCCC"/>
          </w:tcPr>
          <w:p w14:paraId="321155DB" w14:textId="5C3B3642" w:rsidR="00082044" w:rsidRPr="00B74461" w:rsidRDefault="00082044" w:rsidP="00F21571">
            <w:pPr>
              <w:tabs>
                <w:tab w:val="center" w:pos="4680"/>
              </w:tabs>
              <w:spacing w:line="235" w:lineRule="auto"/>
              <w:rPr>
                <w:b/>
                <w:sz w:val="24"/>
                <w:szCs w:val="24"/>
              </w:rPr>
            </w:pPr>
            <w:r w:rsidRPr="00B74461">
              <w:rPr>
                <w:b/>
                <w:sz w:val="24"/>
                <w:szCs w:val="24"/>
              </w:rPr>
              <w:t>9/</w:t>
            </w:r>
            <w:r w:rsidR="00F82202">
              <w:rPr>
                <w:b/>
                <w:sz w:val="24"/>
                <w:szCs w:val="24"/>
              </w:rPr>
              <w:t>1</w:t>
            </w:r>
            <w:r w:rsidR="00075019" w:rsidRPr="00B74461">
              <w:rPr>
                <w:b/>
                <w:sz w:val="24"/>
                <w:szCs w:val="24"/>
              </w:rPr>
              <w:t>/2</w:t>
            </w:r>
            <w:r w:rsidR="00084385" w:rsidRPr="00B74461">
              <w:rPr>
                <w:b/>
                <w:sz w:val="24"/>
                <w:szCs w:val="24"/>
              </w:rPr>
              <w:t>5</w:t>
            </w:r>
          </w:p>
          <w:p w14:paraId="0CF4DB6E" w14:textId="737501AC" w:rsidR="00082044" w:rsidRDefault="00082044" w:rsidP="00F21571">
            <w:pPr>
              <w:tabs>
                <w:tab w:val="center" w:pos="4680"/>
              </w:tabs>
              <w:spacing w:line="235" w:lineRule="auto"/>
              <w:rPr>
                <w:b/>
                <w:sz w:val="24"/>
                <w:szCs w:val="24"/>
              </w:rPr>
            </w:pPr>
            <w:r w:rsidRPr="00B74461">
              <w:rPr>
                <w:b/>
                <w:sz w:val="24"/>
                <w:szCs w:val="24"/>
              </w:rPr>
              <w:t>Week 3</w:t>
            </w:r>
          </w:p>
          <w:p w14:paraId="3E53CD09" w14:textId="68399212" w:rsidR="00F82202" w:rsidRDefault="00F82202" w:rsidP="00F21571">
            <w:pPr>
              <w:tabs>
                <w:tab w:val="center" w:pos="4680"/>
              </w:tabs>
              <w:spacing w:line="235" w:lineRule="auto"/>
              <w:rPr>
                <w:b/>
                <w:sz w:val="24"/>
                <w:szCs w:val="24"/>
              </w:rPr>
            </w:pPr>
            <w:r>
              <w:rPr>
                <w:b/>
                <w:sz w:val="24"/>
                <w:szCs w:val="24"/>
              </w:rPr>
              <w:t>Labor Day-No Class Meeting</w:t>
            </w:r>
          </w:p>
          <w:p w14:paraId="00DA2D16" w14:textId="77777777" w:rsidR="00082044" w:rsidRDefault="00082044" w:rsidP="00F21571">
            <w:pPr>
              <w:tabs>
                <w:tab w:val="center" w:pos="4680"/>
              </w:tabs>
              <w:spacing w:line="235" w:lineRule="auto"/>
              <w:rPr>
                <w:b/>
                <w:sz w:val="24"/>
                <w:szCs w:val="24"/>
              </w:rPr>
            </w:pPr>
          </w:p>
          <w:p w14:paraId="684E7DDD" w14:textId="558B5EED" w:rsidR="00082044" w:rsidRPr="00F21571" w:rsidRDefault="00082044" w:rsidP="00F21571">
            <w:pPr>
              <w:tabs>
                <w:tab w:val="center" w:pos="4680"/>
              </w:tabs>
              <w:spacing w:line="235" w:lineRule="auto"/>
              <w:rPr>
                <w:b/>
                <w:sz w:val="24"/>
                <w:szCs w:val="24"/>
              </w:rPr>
            </w:pPr>
          </w:p>
        </w:tc>
        <w:tc>
          <w:tcPr>
            <w:tcW w:w="1800" w:type="dxa"/>
            <w:shd w:val="clear" w:color="auto" w:fill="CCCCCC"/>
          </w:tcPr>
          <w:p w14:paraId="7D264698" w14:textId="6D3A0677" w:rsidR="00075019" w:rsidRDefault="00075019" w:rsidP="00075019">
            <w:pPr>
              <w:tabs>
                <w:tab w:val="left" w:pos="-1440"/>
              </w:tabs>
              <w:ind w:left="-54"/>
              <w:rPr>
                <w:sz w:val="24"/>
                <w:szCs w:val="24"/>
              </w:rPr>
            </w:pPr>
            <w:r>
              <w:rPr>
                <w:sz w:val="24"/>
                <w:szCs w:val="24"/>
              </w:rPr>
              <w:t xml:space="preserve">School Counselor and </w:t>
            </w:r>
            <w:r w:rsidR="007928BE">
              <w:rPr>
                <w:sz w:val="24"/>
                <w:szCs w:val="24"/>
              </w:rPr>
              <w:t>ESOL Teacher</w:t>
            </w:r>
            <w:r>
              <w:rPr>
                <w:sz w:val="24"/>
                <w:szCs w:val="24"/>
              </w:rPr>
              <w:t xml:space="preserve"> Collaboration </w:t>
            </w:r>
          </w:p>
          <w:p w14:paraId="263F8158" w14:textId="61CF1575" w:rsidR="00082044" w:rsidRDefault="00082044">
            <w:pPr>
              <w:tabs>
                <w:tab w:val="left" w:pos="-1440"/>
              </w:tabs>
              <w:rPr>
                <w:sz w:val="24"/>
                <w:szCs w:val="24"/>
              </w:rPr>
            </w:pPr>
          </w:p>
        </w:tc>
        <w:tc>
          <w:tcPr>
            <w:tcW w:w="2250" w:type="dxa"/>
            <w:shd w:val="clear" w:color="auto" w:fill="CCCCCC"/>
          </w:tcPr>
          <w:p w14:paraId="75336797" w14:textId="32CA0C3C" w:rsidR="00075019" w:rsidRDefault="00075019" w:rsidP="00075019">
            <w:pPr>
              <w:pStyle w:val="ListParagraph"/>
              <w:numPr>
                <w:ilvl w:val="0"/>
                <w:numId w:val="23"/>
              </w:numPr>
              <w:tabs>
                <w:tab w:val="center" w:pos="4680"/>
              </w:tabs>
              <w:spacing w:line="235" w:lineRule="auto"/>
              <w:rPr>
                <w:sz w:val="24"/>
                <w:szCs w:val="24"/>
              </w:rPr>
            </w:pPr>
            <w:r>
              <w:rPr>
                <w:sz w:val="24"/>
                <w:szCs w:val="24"/>
              </w:rPr>
              <w:t xml:space="preserve">Guest Speaker: </w:t>
            </w:r>
            <w:r w:rsidR="007928BE">
              <w:rPr>
                <w:sz w:val="24"/>
                <w:szCs w:val="24"/>
              </w:rPr>
              <w:t xml:space="preserve">Dr. Jamie Harrison </w:t>
            </w:r>
          </w:p>
          <w:p w14:paraId="2E9AB01B" w14:textId="77777777" w:rsidR="007928BE" w:rsidRPr="007928BE" w:rsidRDefault="007928BE" w:rsidP="007928BE">
            <w:pPr>
              <w:pStyle w:val="ListParagraph"/>
              <w:tabs>
                <w:tab w:val="center" w:pos="4680"/>
              </w:tabs>
              <w:spacing w:line="235" w:lineRule="auto"/>
              <w:ind w:left="360"/>
              <w:rPr>
                <w:sz w:val="24"/>
                <w:szCs w:val="24"/>
              </w:rPr>
            </w:pPr>
          </w:p>
          <w:p w14:paraId="6D51E2AF" w14:textId="3541A7AB" w:rsidR="00082044" w:rsidRPr="007928BE" w:rsidRDefault="00075019" w:rsidP="007928BE">
            <w:pPr>
              <w:pStyle w:val="ListParagraph"/>
              <w:numPr>
                <w:ilvl w:val="0"/>
                <w:numId w:val="23"/>
              </w:numPr>
              <w:tabs>
                <w:tab w:val="center" w:pos="4680"/>
              </w:tabs>
              <w:spacing w:line="235" w:lineRule="auto"/>
              <w:rPr>
                <w:sz w:val="24"/>
                <w:szCs w:val="24"/>
              </w:rPr>
            </w:pPr>
            <w:r w:rsidRPr="007928BE">
              <w:rPr>
                <w:sz w:val="24"/>
                <w:szCs w:val="24"/>
              </w:rPr>
              <w:t xml:space="preserve">Interview Questions for School Counselor and </w:t>
            </w:r>
            <w:r w:rsidR="007928BE">
              <w:rPr>
                <w:sz w:val="24"/>
                <w:szCs w:val="24"/>
              </w:rPr>
              <w:t>ESOL Teacher</w:t>
            </w:r>
          </w:p>
        </w:tc>
        <w:tc>
          <w:tcPr>
            <w:tcW w:w="2610" w:type="dxa"/>
            <w:shd w:val="clear" w:color="auto" w:fill="CCCCCC"/>
          </w:tcPr>
          <w:p w14:paraId="2E25D655" w14:textId="4EED87A2" w:rsidR="00075019" w:rsidRDefault="00A257E1" w:rsidP="00075019">
            <w:pPr>
              <w:tabs>
                <w:tab w:val="left" w:pos="-1440"/>
              </w:tabs>
              <w:rPr>
                <w:rFonts w:ascii="Arial" w:hAnsi="Arial" w:cs="Arial"/>
                <w:b/>
                <w:sz w:val="22"/>
                <w:szCs w:val="22"/>
                <w:u w:val="single"/>
              </w:rPr>
            </w:pPr>
            <w:r>
              <w:rPr>
                <w:rFonts w:ascii="Arial" w:hAnsi="Arial" w:cs="Arial"/>
                <w:b/>
                <w:sz w:val="22"/>
                <w:szCs w:val="22"/>
                <w:u w:val="single"/>
              </w:rPr>
              <w:t>Readings</w:t>
            </w:r>
            <w:r w:rsidR="00075019" w:rsidRPr="0098419B">
              <w:rPr>
                <w:rFonts w:ascii="Arial" w:hAnsi="Arial" w:cs="Arial"/>
                <w:b/>
                <w:sz w:val="22"/>
                <w:szCs w:val="22"/>
                <w:u w:val="single"/>
              </w:rPr>
              <w:t xml:space="preserve">: </w:t>
            </w:r>
          </w:p>
          <w:p w14:paraId="79724BFB" w14:textId="682D61D1" w:rsidR="00082044" w:rsidRDefault="00075019" w:rsidP="00075019">
            <w:pPr>
              <w:tabs>
                <w:tab w:val="center" w:pos="4680"/>
              </w:tabs>
              <w:spacing w:line="235" w:lineRule="auto"/>
              <w:ind w:left="270"/>
              <w:rPr>
                <w:sz w:val="24"/>
                <w:szCs w:val="24"/>
                <w:u w:val="single"/>
              </w:rPr>
            </w:pPr>
            <w:r>
              <w:rPr>
                <w:rFonts w:ascii="Arial" w:hAnsi="Arial" w:cs="Arial"/>
                <w:bCs/>
                <w:sz w:val="22"/>
                <w:szCs w:val="22"/>
              </w:rPr>
              <w:t>Uploaded</w:t>
            </w:r>
            <w:r w:rsidR="000F1828">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CCCCCC"/>
          </w:tcPr>
          <w:p w14:paraId="1311AD25" w14:textId="77777777" w:rsidR="00075019" w:rsidRDefault="00075019" w:rsidP="00075019">
            <w:pPr>
              <w:tabs>
                <w:tab w:val="center" w:pos="4680"/>
              </w:tabs>
              <w:spacing w:line="235" w:lineRule="auto"/>
              <w:rPr>
                <w:sz w:val="24"/>
                <w:szCs w:val="24"/>
              </w:rPr>
            </w:pPr>
            <w:bookmarkStart w:id="4" w:name="OLE_LINK194"/>
            <w:r>
              <w:rPr>
                <w:sz w:val="24"/>
                <w:szCs w:val="24"/>
              </w:rPr>
              <w:t>1. Readings Completed for Class</w:t>
            </w:r>
          </w:p>
          <w:bookmarkEnd w:id="4"/>
          <w:p w14:paraId="30D9D87E" w14:textId="77777777" w:rsidR="00082044" w:rsidRDefault="00082044" w:rsidP="00082044">
            <w:pPr>
              <w:tabs>
                <w:tab w:val="center" w:pos="4680"/>
              </w:tabs>
              <w:spacing w:line="235" w:lineRule="auto"/>
              <w:ind w:left="270"/>
              <w:rPr>
                <w:sz w:val="24"/>
                <w:szCs w:val="24"/>
              </w:rPr>
            </w:pPr>
          </w:p>
        </w:tc>
      </w:tr>
      <w:tr w:rsidR="00ED2F2D" w14:paraId="172A4160" w14:textId="77777777" w:rsidTr="00082044">
        <w:trPr>
          <w:trHeight w:val="765"/>
        </w:trPr>
        <w:tc>
          <w:tcPr>
            <w:tcW w:w="1695" w:type="dxa"/>
            <w:shd w:val="clear" w:color="auto" w:fill="F2F2F2"/>
          </w:tcPr>
          <w:p w14:paraId="5D839789" w14:textId="0521BAE9" w:rsidR="00ED2F2D" w:rsidRDefault="00153E80">
            <w:pPr>
              <w:tabs>
                <w:tab w:val="center" w:pos="4680"/>
              </w:tabs>
              <w:spacing w:line="235" w:lineRule="auto"/>
              <w:rPr>
                <w:sz w:val="24"/>
                <w:szCs w:val="24"/>
              </w:rPr>
            </w:pPr>
            <w:r>
              <w:rPr>
                <w:b/>
                <w:sz w:val="24"/>
                <w:szCs w:val="24"/>
              </w:rPr>
              <w:t>9/</w:t>
            </w:r>
            <w:r w:rsidR="00F82202">
              <w:rPr>
                <w:b/>
                <w:sz w:val="24"/>
                <w:szCs w:val="24"/>
              </w:rPr>
              <w:t>8</w:t>
            </w:r>
            <w:r>
              <w:rPr>
                <w:b/>
                <w:sz w:val="24"/>
                <w:szCs w:val="24"/>
              </w:rPr>
              <w:t>/2</w:t>
            </w:r>
            <w:r w:rsidR="00552874">
              <w:rPr>
                <w:b/>
                <w:sz w:val="24"/>
                <w:szCs w:val="24"/>
              </w:rPr>
              <w:t>5</w:t>
            </w:r>
          </w:p>
          <w:p w14:paraId="1C594EF8" w14:textId="3FEA6328" w:rsidR="00ED2F2D" w:rsidRDefault="00153E80">
            <w:pPr>
              <w:tabs>
                <w:tab w:val="center" w:pos="4680"/>
              </w:tabs>
              <w:spacing w:line="235" w:lineRule="auto"/>
              <w:rPr>
                <w:sz w:val="24"/>
                <w:szCs w:val="24"/>
              </w:rPr>
            </w:pPr>
            <w:r>
              <w:rPr>
                <w:b/>
                <w:sz w:val="24"/>
                <w:szCs w:val="24"/>
              </w:rPr>
              <w:t xml:space="preserve">Week </w:t>
            </w:r>
            <w:r w:rsidR="00082044">
              <w:rPr>
                <w:b/>
                <w:sz w:val="24"/>
                <w:szCs w:val="24"/>
              </w:rPr>
              <w:t>4</w:t>
            </w:r>
          </w:p>
        </w:tc>
        <w:tc>
          <w:tcPr>
            <w:tcW w:w="1800" w:type="dxa"/>
            <w:shd w:val="clear" w:color="auto" w:fill="F2F2F2"/>
          </w:tcPr>
          <w:p w14:paraId="476BA692" w14:textId="43381288" w:rsidR="00ED2F2D" w:rsidRDefault="00075019">
            <w:pPr>
              <w:tabs>
                <w:tab w:val="center" w:pos="4680"/>
              </w:tabs>
              <w:spacing w:line="235" w:lineRule="auto"/>
              <w:rPr>
                <w:sz w:val="24"/>
                <w:szCs w:val="24"/>
              </w:rPr>
            </w:pPr>
            <w:r>
              <w:rPr>
                <w:sz w:val="24"/>
                <w:szCs w:val="24"/>
              </w:rPr>
              <w:t xml:space="preserve">Attend New School Counselor Academy on September </w:t>
            </w:r>
            <w:r w:rsidR="00E361EA">
              <w:rPr>
                <w:sz w:val="24"/>
                <w:szCs w:val="24"/>
              </w:rPr>
              <w:t>9</w:t>
            </w:r>
            <w:r w:rsidRPr="00FA3D53">
              <w:rPr>
                <w:sz w:val="24"/>
                <w:szCs w:val="24"/>
                <w:vertAlign w:val="superscript"/>
              </w:rPr>
              <w:t>th</w:t>
            </w:r>
            <w:r>
              <w:rPr>
                <w:sz w:val="24"/>
                <w:szCs w:val="24"/>
              </w:rPr>
              <w:t>, 202</w:t>
            </w:r>
            <w:r w:rsidR="00E361EA">
              <w:rPr>
                <w:sz w:val="24"/>
                <w:szCs w:val="24"/>
              </w:rPr>
              <w:t>5</w:t>
            </w:r>
          </w:p>
        </w:tc>
        <w:tc>
          <w:tcPr>
            <w:tcW w:w="2250" w:type="dxa"/>
            <w:shd w:val="clear" w:color="auto" w:fill="F2F2F2"/>
          </w:tcPr>
          <w:p w14:paraId="09B09953" w14:textId="128CAA5B" w:rsidR="00EB32A1" w:rsidRPr="00EB32A1" w:rsidRDefault="00EB32A1" w:rsidP="00075019">
            <w:pPr>
              <w:pStyle w:val="ListParagraph"/>
              <w:tabs>
                <w:tab w:val="center" w:pos="4680"/>
              </w:tabs>
              <w:spacing w:line="235" w:lineRule="auto"/>
              <w:ind w:left="360"/>
              <w:rPr>
                <w:sz w:val="24"/>
                <w:szCs w:val="24"/>
              </w:rPr>
            </w:pPr>
          </w:p>
        </w:tc>
        <w:tc>
          <w:tcPr>
            <w:tcW w:w="2610" w:type="dxa"/>
            <w:shd w:val="clear" w:color="auto" w:fill="F2F2F2"/>
          </w:tcPr>
          <w:p w14:paraId="1988F72A" w14:textId="4710A4A5" w:rsidR="00F13015" w:rsidRDefault="00A257E1" w:rsidP="00F13015">
            <w:pPr>
              <w:tabs>
                <w:tab w:val="left" w:pos="-1440"/>
              </w:tabs>
              <w:rPr>
                <w:rFonts w:ascii="Arial" w:hAnsi="Arial" w:cs="Arial"/>
                <w:b/>
                <w:sz w:val="22"/>
                <w:szCs w:val="22"/>
                <w:u w:val="single"/>
              </w:rPr>
            </w:pPr>
            <w:r>
              <w:rPr>
                <w:rFonts w:ascii="Arial" w:hAnsi="Arial" w:cs="Arial"/>
                <w:b/>
                <w:sz w:val="22"/>
                <w:szCs w:val="22"/>
                <w:u w:val="single"/>
              </w:rPr>
              <w:t>Readings</w:t>
            </w:r>
            <w:r w:rsidR="00F13015" w:rsidRPr="0098419B">
              <w:rPr>
                <w:rFonts w:ascii="Arial" w:hAnsi="Arial" w:cs="Arial"/>
                <w:b/>
                <w:sz w:val="22"/>
                <w:szCs w:val="22"/>
                <w:u w:val="single"/>
              </w:rPr>
              <w:t xml:space="preserve">: </w:t>
            </w:r>
          </w:p>
          <w:p w14:paraId="762A3B38" w14:textId="63E1A524" w:rsidR="008678D1" w:rsidRPr="008678D1" w:rsidRDefault="00F13015" w:rsidP="00F13015">
            <w:pPr>
              <w:tabs>
                <w:tab w:val="center" w:pos="4680"/>
              </w:tabs>
              <w:spacing w:line="235" w:lineRule="auto"/>
              <w:ind w:left="360"/>
              <w:rPr>
                <w:sz w:val="24"/>
                <w:szCs w:val="24"/>
              </w:rPr>
            </w:pPr>
            <w:r>
              <w:rPr>
                <w:rFonts w:ascii="Arial" w:hAnsi="Arial" w:cs="Arial"/>
                <w:bCs/>
                <w:sz w:val="22"/>
                <w:szCs w:val="22"/>
              </w:rPr>
              <w:t>Uploaded</w:t>
            </w:r>
            <w:r w:rsidR="00A257E1">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F2F2F2"/>
          </w:tcPr>
          <w:p w14:paraId="66F58159" w14:textId="77777777" w:rsidR="00F13015" w:rsidRDefault="00F13015" w:rsidP="00F13015">
            <w:pPr>
              <w:tabs>
                <w:tab w:val="center" w:pos="4680"/>
              </w:tabs>
              <w:spacing w:line="235" w:lineRule="auto"/>
              <w:rPr>
                <w:sz w:val="24"/>
                <w:szCs w:val="24"/>
              </w:rPr>
            </w:pPr>
            <w:r>
              <w:rPr>
                <w:sz w:val="24"/>
                <w:szCs w:val="24"/>
              </w:rPr>
              <w:t>1. Readings Completed for Class</w:t>
            </w:r>
          </w:p>
          <w:p w14:paraId="29009A40" w14:textId="6B7B5D85" w:rsidR="00ED2F2D" w:rsidRPr="002C0C67" w:rsidRDefault="00ED2F2D" w:rsidP="00075019">
            <w:pPr>
              <w:tabs>
                <w:tab w:val="center" w:pos="4680"/>
              </w:tabs>
              <w:spacing w:line="235" w:lineRule="auto"/>
              <w:rPr>
                <w:sz w:val="24"/>
                <w:szCs w:val="24"/>
              </w:rPr>
            </w:pPr>
          </w:p>
        </w:tc>
      </w:tr>
      <w:tr w:rsidR="00ED2F2D" w14:paraId="2FCC2715" w14:textId="77777777" w:rsidTr="008519BE">
        <w:trPr>
          <w:trHeight w:val="81"/>
        </w:trPr>
        <w:tc>
          <w:tcPr>
            <w:tcW w:w="1695" w:type="dxa"/>
            <w:shd w:val="clear" w:color="auto" w:fill="CCCCCC"/>
          </w:tcPr>
          <w:p w14:paraId="4B1AB539" w14:textId="5CB226E7" w:rsidR="00ED2F2D" w:rsidRDefault="00153E80">
            <w:pPr>
              <w:tabs>
                <w:tab w:val="center" w:pos="4680"/>
              </w:tabs>
              <w:spacing w:line="235" w:lineRule="auto"/>
              <w:rPr>
                <w:sz w:val="24"/>
                <w:szCs w:val="24"/>
              </w:rPr>
            </w:pPr>
            <w:r>
              <w:rPr>
                <w:b/>
                <w:sz w:val="24"/>
                <w:szCs w:val="24"/>
              </w:rPr>
              <w:t>9/</w:t>
            </w:r>
            <w:r w:rsidR="00082044">
              <w:rPr>
                <w:b/>
                <w:sz w:val="24"/>
                <w:szCs w:val="24"/>
              </w:rPr>
              <w:t>1</w:t>
            </w:r>
            <w:r w:rsidR="000F717F">
              <w:rPr>
                <w:b/>
                <w:sz w:val="24"/>
                <w:szCs w:val="24"/>
              </w:rPr>
              <w:t>5</w:t>
            </w:r>
            <w:r>
              <w:rPr>
                <w:b/>
                <w:sz w:val="24"/>
                <w:szCs w:val="24"/>
              </w:rPr>
              <w:t>/2</w:t>
            </w:r>
            <w:r w:rsidR="00F42450">
              <w:rPr>
                <w:b/>
                <w:sz w:val="24"/>
                <w:szCs w:val="24"/>
              </w:rPr>
              <w:t>5</w:t>
            </w:r>
          </w:p>
          <w:p w14:paraId="5AA73222" w14:textId="0179A348" w:rsidR="00ED2F2D" w:rsidRDefault="00153E80">
            <w:pPr>
              <w:tabs>
                <w:tab w:val="center" w:pos="4680"/>
              </w:tabs>
              <w:spacing w:line="235" w:lineRule="auto"/>
              <w:rPr>
                <w:b/>
                <w:sz w:val="24"/>
                <w:szCs w:val="24"/>
              </w:rPr>
            </w:pPr>
            <w:r>
              <w:rPr>
                <w:b/>
                <w:sz w:val="24"/>
                <w:szCs w:val="24"/>
              </w:rPr>
              <w:t xml:space="preserve">Week </w:t>
            </w:r>
            <w:r w:rsidR="00082044">
              <w:rPr>
                <w:b/>
                <w:sz w:val="24"/>
                <w:szCs w:val="24"/>
              </w:rPr>
              <w:t>5</w:t>
            </w:r>
          </w:p>
          <w:p w14:paraId="5B3B27CE" w14:textId="77777777" w:rsidR="00ED2F2D" w:rsidRDefault="00ED2F2D" w:rsidP="00143A58">
            <w:pPr>
              <w:tabs>
                <w:tab w:val="center" w:pos="4680"/>
              </w:tabs>
              <w:spacing w:line="235" w:lineRule="auto"/>
              <w:rPr>
                <w:sz w:val="24"/>
                <w:szCs w:val="24"/>
              </w:rPr>
            </w:pPr>
          </w:p>
        </w:tc>
        <w:tc>
          <w:tcPr>
            <w:tcW w:w="1800" w:type="dxa"/>
            <w:shd w:val="clear" w:color="auto" w:fill="CCCCCC"/>
          </w:tcPr>
          <w:p w14:paraId="08EF14E9" w14:textId="0A59941F" w:rsidR="0032517A" w:rsidRDefault="0032517A">
            <w:pPr>
              <w:tabs>
                <w:tab w:val="center" w:pos="4680"/>
              </w:tabs>
              <w:spacing w:line="235" w:lineRule="auto"/>
              <w:rPr>
                <w:sz w:val="24"/>
                <w:szCs w:val="24"/>
              </w:rPr>
            </w:pPr>
            <w:r>
              <w:rPr>
                <w:sz w:val="24"/>
                <w:szCs w:val="24"/>
              </w:rPr>
              <w:t xml:space="preserve">School Counselor and </w:t>
            </w:r>
            <w:r w:rsidR="007928BE">
              <w:rPr>
                <w:sz w:val="24"/>
                <w:szCs w:val="24"/>
              </w:rPr>
              <w:t>School Nurse</w:t>
            </w:r>
            <w:r>
              <w:rPr>
                <w:sz w:val="24"/>
                <w:szCs w:val="24"/>
              </w:rPr>
              <w:t xml:space="preserve"> Collaboration.</w:t>
            </w:r>
          </w:p>
          <w:p w14:paraId="01436ECC" w14:textId="77777777" w:rsidR="0032517A" w:rsidRDefault="0032517A">
            <w:pPr>
              <w:tabs>
                <w:tab w:val="center" w:pos="4680"/>
              </w:tabs>
              <w:spacing w:line="235" w:lineRule="auto"/>
              <w:rPr>
                <w:sz w:val="24"/>
                <w:szCs w:val="24"/>
              </w:rPr>
            </w:pPr>
          </w:p>
          <w:p w14:paraId="0772E16E" w14:textId="5701F5E6" w:rsidR="00ED2F2D" w:rsidRDefault="00153E80">
            <w:pPr>
              <w:tabs>
                <w:tab w:val="center" w:pos="4680"/>
              </w:tabs>
              <w:spacing w:line="235" w:lineRule="auto"/>
              <w:rPr>
                <w:sz w:val="24"/>
                <w:szCs w:val="24"/>
              </w:rPr>
            </w:pPr>
            <w:r>
              <w:rPr>
                <w:sz w:val="24"/>
                <w:szCs w:val="24"/>
              </w:rPr>
              <w:t xml:space="preserve">Social Justice, Advocacy, Collaboration, Leadership, and </w:t>
            </w:r>
            <w:r>
              <w:rPr>
                <w:sz w:val="24"/>
                <w:szCs w:val="24"/>
              </w:rPr>
              <w:lastRenderedPageBreak/>
              <w:t>Systemic Change through accountability</w:t>
            </w:r>
          </w:p>
          <w:p w14:paraId="5D3EF966" w14:textId="77777777" w:rsidR="00ED2F2D" w:rsidRDefault="00ED2F2D">
            <w:pPr>
              <w:tabs>
                <w:tab w:val="left" w:pos="-1440"/>
              </w:tabs>
              <w:ind w:left="-54"/>
              <w:rPr>
                <w:sz w:val="24"/>
                <w:szCs w:val="24"/>
              </w:rPr>
            </w:pPr>
          </w:p>
          <w:p w14:paraId="53F29FFC" w14:textId="77777777" w:rsidR="00ED2F2D" w:rsidRDefault="00ED2F2D">
            <w:pPr>
              <w:tabs>
                <w:tab w:val="left" w:pos="-1440"/>
              </w:tabs>
              <w:ind w:left="-54"/>
              <w:rPr>
                <w:sz w:val="24"/>
                <w:szCs w:val="24"/>
              </w:rPr>
            </w:pPr>
          </w:p>
          <w:p w14:paraId="1DF06FE6" w14:textId="77777777" w:rsidR="00ED2F2D" w:rsidRDefault="00ED2F2D">
            <w:pPr>
              <w:tabs>
                <w:tab w:val="left" w:pos="-1440"/>
              </w:tabs>
              <w:ind w:left="-54"/>
              <w:rPr>
                <w:sz w:val="24"/>
                <w:szCs w:val="24"/>
              </w:rPr>
            </w:pPr>
          </w:p>
          <w:p w14:paraId="2C018CDE" w14:textId="77777777" w:rsidR="00ED2F2D" w:rsidRDefault="00ED2F2D" w:rsidP="00431DEF">
            <w:pPr>
              <w:tabs>
                <w:tab w:val="left" w:pos="-1440"/>
              </w:tabs>
              <w:rPr>
                <w:sz w:val="24"/>
                <w:szCs w:val="24"/>
              </w:rPr>
            </w:pPr>
          </w:p>
        </w:tc>
        <w:tc>
          <w:tcPr>
            <w:tcW w:w="2250" w:type="dxa"/>
            <w:shd w:val="clear" w:color="auto" w:fill="CCCCCC"/>
          </w:tcPr>
          <w:p w14:paraId="2A48F9E8" w14:textId="4A9B2D12" w:rsidR="00ED2F2D" w:rsidRDefault="00153E80" w:rsidP="001E3BE9">
            <w:pPr>
              <w:numPr>
                <w:ilvl w:val="0"/>
                <w:numId w:val="7"/>
              </w:numPr>
              <w:tabs>
                <w:tab w:val="center" w:pos="4680"/>
              </w:tabs>
              <w:spacing w:line="235" w:lineRule="auto"/>
              <w:rPr>
                <w:sz w:val="24"/>
                <w:szCs w:val="24"/>
              </w:rPr>
            </w:pPr>
            <w:r>
              <w:rPr>
                <w:sz w:val="24"/>
                <w:szCs w:val="24"/>
              </w:rPr>
              <w:lastRenderedPageBreak/>
              <w:t>Guest Speaker</w:t>
            </w:r>
            <w:r w:rsidR="00694C79">
              <w:rPr>
                <w:sz w:val="24"/>
                <w:szCs w:val="24"/>
              </w:rPr>
              <w:t xml:space="preserve">: Dr. </w:t>
            </w:r>
            <w:r w:rsidR="007928BE">
              <w:rPr>
                <w:sz w:val="24"/>
                <w:szCs w:val="24"/>
              </w:rPr>
              <w:t>Morgan Yordy</w:t>
            </w:r>
          </w:p>
          <w:p w14:paraId="74877831" w14:textId="77777777" w:rsidR="007928BE" w:rsidRDefault="007928BE" w:rsidP="007928BE">
            <w:pPr>
              <w:tabs>
                <w:tab w:val="center" w:pos="4680"/>
              </w:tabs>
              <w:spacing w:line="235" w:lineRule="auto"/>
              <w:ind w:left="270"/>
              <w:rPr>
                <w:sz w:val="24"/>
                <w:szCs w:val="24"/>
              </w:rPr>
            </w:pPr>
          </w:p>
          <w:p w14:paraId="0AD1A06B" w14:textId="3624FA1A" w:rsidR="00EB32A1" w:rsidRDefault="00EB32A1" w:rsidP="001E3BE9">
            <w:pPr>
              <w:numPr>
                <w:ilvl w:val="0"/>
                <w:numId w:val="7"/>
              </w:numPr>
              <w:tabs>
                <w:tab w:val="center" w:pos="4680"/>
              </w:tabs>
              <w:spacing w:line="235" w:lineRule="auto"/>
              <w:rPr>
                <w:sz w:val="24"/>
                <w:szCs w:val="24"/>
              </w:rPr>
            </w:pPr>
            <w:r>
              <w:rPr>
                <w:sz w:val="24"/>
                <w:szCs w:val="24"/>
              </w:rPr>
              <w:t xml:space="preserve">Interview Questions for School Counselor </w:t>
            </w:r>
            <w:r>
              <w:rPr>
                <w:sz w:val="24"/>
                <w:szCs w:val="24"/>
              </w:rPr>
              <w:lastRenderedPageBreak/>
              <w:t xml:space="preserve">and </w:t>
            </w:r>
            <w:r w:rsidR="007928BE">
              <w:rPr>
                <w:sz w:val="24"/>
                <w:szCs w:val="24"/>
              </w:rPr>
              <w:t>School Nurse</w:t>
            </w:r>
          </w:p>
          <w:p w14:paraId="22F40C0C" w14:textId="77777777" w:rsidR="001E3BE9" w:rsidRDefault="001E3BE9" w:rsidP="001E3BE9">
            <w:pPr>
              <w:pStyle w:val="ListParagraph"/>
              <w:rPr>
                <w:sz w:val="24"/>
                <w:szCs w:val="24"/>
              </w:rPr>
            </w:pPr>
          </w:p>
          <w:p w14:paraId="4CC6BF2D" w14:textId="77777777" w:rsidR="001E3BE9" w:rsidRDefault="001E3BE9" w:rsidP="001E3BE9">
            <w:pPr>
              <w:numPr>
                <w:ilvl w:val="0"/>
                <w:numId w:val="7"/>
              </w:numPr>
              <w:tabs>
                <w:tab w:val="center" w:pos="4680"/>
              </w:tabs>
              <w:spacing w:line="232" w:lineRule="auto"/>
              <w:rPr>
                <w:sz w:val="24"/>
                <w:szCs w:val="24"/>
              </w:rPr>
            </w:pPr>
            <w:r>
              <w:rPr>
                <w:sz w:val="24"/>
                <w:szCs w:val="24"/>
              </w:rPr>
              <w:t>MTSS</w:t>
            </w:r>
          </w:p>
          <w:p w14:paraId="17204965" w14:textId="4F47DF47" w:rsidR="00ED2F2D" w:rsidRDefault="00ED2F2D" w:rsidP="008C093C">
            <w:pPr>
              <w:tabs>
                <w:tab w:val="center" w:pos="4680"/>
              </w:tabs>
              <w:spacing w:line="235" w:lineRule="auto"/>
              <w:ind w:left="720"/>
              <w:rPr>
                <w:sz w:val="24"/>
                <w:szCs w:val="24"/>
              </w:rPr>
            </w:pPr>
          </w:p>
        </w:tc>
        <w:tc>
          <w:tcPr>
            <w:tcW w:w="2610" w:type="dxa"/>
            <w:shd w:val="clear" w:color="auto" w:fill="CCCCCC"/>
          </w:tcPr>
          <w:p w14:paraId="76AC0069" w14:textId="77777777" w:rsidR="0032517A" w:rsidRPr="0032517A" w:rsidRDefault="0032517A" w:rsidP="00DE31F3">
            <w:pPr>
              <w:tabs>
                <w:tab w:val="center" w:pos="4680"/>
              </w:tabs>
              <w:spacing w:line="235" w:lineRule="auto"/>
              <w:rPr>
                <w:sz w:val="24"/>
                <w:szCs w:val="24"/>
              </w:rPr>
            </w:pPr>
          </w:p>
          <w:p w14:paraId="6E769A3B" w14:textId="549D33BA" w:rsidR="005C4EE0" w:rsidRDefault="00A257E1"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7C391308" w14:textId="581C66B6" w:rsidR="00ED2F2D" w:rsidRDefault="005C4EE0" w:rsidP="005C4EE0">
            <w:pPr>
              <w:tabs>
                <w:tab w:val="center" w:pos="4680"/>
              </w:tabs>
              <w:spacing w:line="235" w:lineRule="auto"/>
              <w:rPr>
                <w:sz w:val="24"/>
                <w:szCs w:val="24"/>
              </w:rPr>
            </w:pPr>
            <w:r>
              <w:rPr>
                <w:rFonts w:ascii="Arial" w:hAnsi="Arial" w:cs="Arial"/>
                <w:bCs/>
                <w:sz w:val="22"/>
                <w:szCs w:val="22"/>
              </w:rPr>
              <w:t>Uploaded</w:t>
            </w:r>
            <w:r w:rsidR="00A257E1">
              <w:rPr>
                <w:rFonts w:ascii="Arial" w:hAnsi="Arial" w:cs="Arial"/>
                <w:bCs/>
                <w:sz w:val="22"/>
                <w:szCs w:val="22"/>
              </w:rPr>
              <w:t>/Listed</w:t>
            </w:r>
            <w:r>
              <w:rPr>
                <w:rFonts w:ascii="Arial" w:hAnsi="Arial" w:cs="Arial"/>
                <w:bCs/>
                <w:sz w:val="22"/>
                <w:szCs w:val="22"/>
              </w:rPr>
              <w:t xml:space="preserve"> to Module in Canvas</w:t>
            </w:r>
          </w:p>
          <w:p w14:paraId="349C0188" w14:textId="77777777" w:rsidR="00ED2F2D" w:rsidRDefault="00ED2F2D">
            <w:pPr>
              <w:tabs>
                <w:tab w:val="center" w:pos="4680"/>
              </w:tabs>
              <w:spacing w:line="235" w:lineRule="auto"/>
              <w:rPr>
                <w:sz w:val="24"/>
                <w:szCs w:val="24"/>
              </w:rPr>
            </w:pPr>
          </w:p>
        </w:tc>
        <w:tc>
          <w:tcPr>
            <w:tcW w:w="2625" w:type="dxa"/>
            <w:shd w:val="clear" w:color="auto" w:fill="CCCCCC"/>
          </w:tcPr>
          <w:p w14:paraId="15C24857" w14:textId="77777777" w:rsidR="001E310D" w:rsidRDefault="0032517A" w:rsidP="00A257E1">
            <w:pPr>
              <w:numPr>
                <w:ilvl w:val="0"/>
                <w:numId w:val="8"/>
              </w:numPr>
              <w:tabs>
                <w:tab w:val="center" w:pos="4680"/>
              </w:tabs>
              <w:spacing w:line="235" w:lineRule="auto"/>
              <w:rPr>
                <w:sz w:val="24"/>
                <w:szCs w:val="24"/>
              </w:rPr>
            </w:pPr>
            <w:r>
              <w:rPr>
                <w:sz w:val="24"/>
                <w:szCs w:val="24"/>
              </w:rPr>
              <w:t xml:space="preserve">Readings </w:t>
            </w:r>
            <w:r w:rsidRPr="00A257E1">
              <w:rPr>
                <w:sz w:val="24"/>
                <w:szCs w:val="24"/>
              </w:rPr>
              <w:t>Completed</w:t>
            </w:r>
          </w:p>
          <w:p w14:paraId="1CBD9B40" w14:textId="0CE70548" w:rsidR="0032517A" w:rsidRPr="00A257E1" w:rsidRDefault="0032517A" w:rsidP="001E310D">
            <w:pPr>
              <w:tabs>
                <w:tab w:val="center" w:pos="4680"/>
              </w:tabs>
              <w:spacing w:line="235" w:lineRule="auto"/>
              <w:rPr>
                <w:sz w:val="24"/>
                <w:szCs w:val="24"/>
              </w:rPr>
            </w:pPr>
            <w:r w:rsidRPr="00A257E1">
              <w:rPr>
                <w:sz w:val="24"/>
                <w:szCs w:val="24"/>
              </w:rPr>
              <w:t>for Class</w:t>
            </w:r>
          </w:p>
          <w:p w14:paraId="3547C0D6" w14:textId="77777777" w:rsidR="0032517A" w:rsidRDefault="0032517A" w:rsidP="0032517A">
            <w:pPr>
              <w:tabs>
                <w:tab w:val="center" w:pos="4680"/>
              </w:tabs>
              <w:spacing w:line="235" w:lineRule="auto"/>
              <w:ind w:left="720"/>
              <w:rPr>
                <w:sz w:val="24"/>
                <w:szCs w:val="24"/>
              </w:rPr>
            </w:pPr>
          </w:p>
          <w:p w14:paraId="3A1303F6" w14:textId="77777777" w:rsidR="001E310D" w:rsidRDefault="00075019" w:rsidP="001B6B37">
            <w:pPr>
              <w:numPr>
                <w:ilvl w:val="0"/>
                <w:numId w:val="8"/>
              </w:numPr>
              <w:tabs>
                <w:tab w:val="center" w:pos="4680"/>
              </w:tabs>
              <w:spacing w:line="235" w:lineRule="auto"/>
              <w:rPr>
                <w:sz w:val="24"/>
                <w:szCs w:val="24"/>
              </w:rPr>
            </w:pPr>
            <w:r>
              <w:rPr>
                <w:sz w:val="24"/>
                <w:szCs w:val="24"/>
              </w:rPr>
              <w:t>Discuss u</w:t>
            </w:r>
            <w:r w:rsidR="00153E80">
              <w:rPr>
                <w:sz w:val="24"/>
                <w:szCs w:val="24"/>
              </w:rPr>
              <w:t>pcoming</w:t>
            </w:r>
            <w:r w:rsidR="001E310D">
              <w:rPr>
                <w:sz w:val="24"/>
                <w:szCs w:val="24"/>
              </w:rPr>
              <w:t xml:space="preserve"> </w:t>
            </w:r>
          </w:p>
          <w:p w14:paraId="205AEC98" w14:textId="30AC41E1" w:rsidR="00ED2F2D" w:rsidRDefault="00153E80" w:rsidP="001E310D">
            <w:pPr>
              <w:tabs>
                <w:tab w:val="center" w:pos="4680"/>
              </w:tabs>
              <w:spacing w:line="235" w:lineRule="auto"/>
              <w:rPr>
                <w:sz w:val="24"/>
                <w:szCs w:val="24"/>
              </w:rPr>
            </w:pPr>
            <w:r>
              <w:rPr>
                <w:sz w:val="24"/>
                <w:szCs w:val="24"/>
              </w:rPr>
              <w:t xml:space="preserve">assignment due for class presentation on </w:t>
            </w:r>
            <w:r w:rsidR="00C2365C">
              <w:rPr>
                <w:sz w:val="24"/>
                <w:szCs w:val="24"/>
              </w:rPr>
              <w:t>10</w:t>
            </w:r>
            <w:r>
              <w:rPr>
                <w:sz w:val="24"/>
                <w:szCs w:val="24"/>
              </w:rPr>
              <w:t>/</w:t>
            </w:r>
            <w:r w:rsidR="000F717F">
              <w:rPr>
                <w:sz w:val="24"/>
                <w:szCs w:val="24"/>
              </w:rPr>
              <w:t>6</w:t>
            </w:r>
            <w:r>
              <w:rPr>
                <w:sz w:val="24"/>
                <w:szCs w:val="24"/>
              </w:rPr>
              <w:t>/20</w:t>
            </w:r>
            <w:r w:rsidR="00A103FB">
              <w:rPr>
                <w:sz w:val="24"/>
                <w:szCs w:val="24"/>
              </w:rPr>
              <w:t>2</w:t>
            </w:r>
            <w:r w:rsidR="00EA1B6F">
              <w:rPr>
                <w:sz w:val="24"/>
                <w:szCs w:val="24"/>
              </w:rPr>
              <w:t>5</w:t>
            </w:r>
            <w:r>
              <w:rPr>
                <w:sz w:val="24"/>
                <w:szCs w:val="24"/>
              </w:rPr>
              <w:t>:</w:t>
            </w:r>
          </w:p>
          <w:p w14:paraId="3052ABC2" w14:textId="77777777" w:rsidR="00410F3D" w:rsidRPr="00410F3D" w:rsidRDefault="00153E80" w:rsidP="00C15DEB">
            <w:pPr>
              <w:pStyle w:val="ListParagraph"/>
              <w:numPr>
                <w:ilvl w:val="1"/>
                <w:numId w:val="8"/>
              </w:numPr>
              <w:tabs>
                <w:tab w:val="center" w:pos="4680"/>
              </w:tabs>
              <w:spacing w:line="235" w:lineRule="auto"/>
              <w:rPr>
                <w:sz w:val="24"/>
                <w:szCs w:val="24"/>
              </w:rPr>
            </w:pPr>
            <w:r w:rsidRPr="00410F3D">
              <w:rPr>
                <w:color w:val="000000"/>
                <w:sz w:val="24"/>
                <w:szCs w:val="24"/>
              </w:rPr>
              <w:t xml:space="preserve">In Class presentation </w:t>
            </w:r>
            <w:r w:rsidRPr="00410F3D">
              <w:rPr>
                <w:color w:val="000000"/>
                <w:sz w:val="24"/>
                <w:szCs w:val="24"/>
              </w:rPr>
              <w:lastRenderedPageBreak/>
              <w:t>on school data and program goals</w:t>
            </w:r>
          </w:p>
          <w:p w14:paraId="1601D012" w14:textId="77777777" w:rsidR="00410F3D" w:rsidRDefault="00410F3D" w:rsidP="00410F3D">
            <w:pPr>
              <w:tabs>
                <w:tab w:val="center" w:pos="4680"/>
              </w:tabs>
              <w:spacing w:line="235" w:lineRule="auto"/>
              <w:ind w:left="720"/>
              <w:rPr>
                <w:color w:val="000000"/>
                <w:sz w:val="24"/>
                <w:szCs w:val="24"/>
              </w:rPr>
            </w:pPr>
          </w:p>
          <w:p w14:paraId="58FF42BA" w14:textId="14BD22C5" w:rsidR="00ED2F2D" w:rsidRPr="00410F3D" w:rsidRDefault="00C15DEB" w:rsidP="00410F3D">
            <w:pPr>
              <w:tabs>
                <w:tab w:val="center" w:pos="4680"/>
              </w:tabs>
              <w:spacing w:line="235" w:lineRule="auto"/>
              <w:ind w:left="720"/>
              <w:rPr>
                <w:sz w:val="24"/>
                <w:szCs w:val="24"/>
              </w:rPr>
            </w:pPr>
            <w:r w:rsidRPr="00410F3D">
              <w:rPr>
                <w:color w:val="000000"/>
                <w:sz w:val="24"/>
                <w:szCs w:val="24"/>
              </w:rPr>
              <w:t>B.</w:t>
            </w:r>
            <w:r w:rsidR="00410F3D">
              <w:rPr>
                <w:color w:val="000000"/>
                <w:sz w:val="24"/>
                <w:szCs w:val="24"/>
              </w:rPr>
              <w:t xml:space="preserve"> </w:t>
            </w:r>
            <w:r w:rsidR="00153E80" w:rsidRPr="00410F3D">
              <w:rPr>
                <w:color w:val="000000"/>
                <w:sz w:val="24"/>
                <w:szCs w:val="24"/>
              </w:rPr>
              <w:t>Develop Action plan (in class)</w:t>
            </w:r>
          </w:p>
          <w:p w14:paraId="1AA4653A" w14:textId="767193C8" w:rsidR="00ED2F2D" w:rsidRPr="00431DEF" w:rsidRDefault="00C15DEB" w:rsidP="00C15DEB">
            <w:pPr>
              <w:tabs>
                <w:tab w:val="center" w:pos="4680"/>
              </w:tabs>
              <w:spacing w:line="235" w:lineRule="auto"/>
              <w:rPr>
                <w:sz w:val="24"/>
                <w:szCs w:val="24"/>
              </w:rPr>
            </w:pPr>
            <w:r>
              <w:rPr>
                <w:color w:val="000000"/>
                <w:sz w:val="24"/>
                <w:szCs w:val="24"/>
              </w:rPr>
              <w:t xml:space="preserve">   a. </w:t>
            </w:r>
            <w:r w:rsidR="00153E80">
              <w:rPr>
                <w:color w:val="000000"/>
                <w:sz w:val="24"/>
                <w:szCs w:val="24"/>
              </w:rPr>
              <w:t>Linkage to ASCA mindsets and behaviors for students</w:t>
            </w:r>
          </w:p>
        </w:tc>
      </w:tr>
      <w:tr w:rsidR="00ED2F2D" w14:paraId="0869CA14" w14:textId="77777777" w:rsidTr="008519BE">
        <w:trPr>
          <w:trHeight w:val="147"/>
        </w:trPr>
        <w:tc>
          <w:tcPr>
            <w:tcW w:w="1695" w:type="dxa"/>
            <w:shd w:val="clear" w:color="auto" w:fill="F2F2F2"/>
          </w:tcPr>
          <w:p w14:paraId="46040F45" w14:textId="46B5D69A" w:rsidR="00ED2F2D" w:rsidRDefault="000C3DCC">
            <w:pPr>
              <w:tabs>
                <w:tab w:val="center" w:pos="4680"/>
              </w:tabs>
              <w:spacing w:line="235" w:lineRule="auto"/>
              <w:rPr>
                <w:sz w:val="24"/>
                <w:szCs w:val="24"/>
              </w:rPr>
            </w:pPr>
            <w:r>
              <w:rPr>
                <w:b/>
                <w:sz w:val="24"/>
                <w:szCs w:val="24"/>
              </w:rPr>
              <w:lastRenderedPageBreak/>
              <w:t>9</w:t>
            </w:r>
            <w:r w:rsidR="00153E80">
              <w:rPr>
                <w:b/>
                <w:sz w:val="24"/>
                <w:szCs w:val="24"/>
              </w:rPr>
              <w:t>/</w:t>
            </w:r>
            <w:r w:rsidR="00694C79">
              <w:rPr>
                <w:b/>
                <w:sz w:val="24"/>
                <w:szCs w:val="24"/>
              </w:rPr>
              <w:t>2</w:t>
            </w:r>
            <w:r w:rsidR="000F717F">
              <w:rPr>
                <w:b/>
                <w:sz w:val="24"/>
                <w:szCs w:val="24"/>
              </w:rPr>
              <w:t>2</w:t>
            </w:r>
            <w:r w:rsidR="00694C79">
              <w:rPr>
                <w:b/>
                <w:sz w:val="24"/>
                <w:szCs w:val="24"/>
              </w:rPr>
              <w:t>/</w:t>
            </w:r>
            <w:r w:rsidR="00153E80">
              <w:rPr>
                <w:b/>
                <w:sz w:val="24"/>
                <w:szCs w:val="24"/>
              </w:rPr>
              <w:t>2</w:t>
            </w:r>
            <w:r w:rsidR="00F42450">
              <w:rPr>
                <w:b/>
                <w:sz w:val="24"/>
                <w:szCs w:val="24"/>
              </w:rPr>
              <w:t>5</w:t>
            </w:r>
          </w:p>
          <w:p w14:paraId="24CA9E36" w14:textId="2AAF02CE" w:rsidR="00ED2F2D" w:rsidRDefault="00153E80">
            <w:pPr>
              <w:tabs>
                <w:tab w:val="center" w:pos="4680"/>
              </w:tabs>
              <w:spacing w:line="235" w:lineRule="auto"/>
              <w:rPr>
                <w:sz w:val="24"/>
                <w:szCs w:val="24"/>
              </w:rPr>
            </w:pPr>
            <w:r>
              <w:rPr>
                <w:b/>
                <w:sz w:val="24"/>
                <w:szCs w:val="24"/>
              </w:rPr>
              <w:t xml:space="preserve">Week </w:t>
            </w:r>
            <w:r w:rsidR="00082044">
              <w:rPr>
                <w:b/>
                <w:sz w:val="24"/>
                <w:szCs w:val="24"/>
              </w:rPr>
              <w:t>6</w:t>
            </w:r>
          </w:p>
          <w:p w14:paraId="0C2456C9" w14:textId="2DACFCD8" w:rsidR="00ED2F2D" w:rsidRPr="006A590F" w:rsidRDefault="00ED2F2D">
            <w:pPr>
              <w:tabs>
                <w:tab w:val="center" w:pos="4680"/>
              </w:tabs>
              <w:spacing w:line="235" w:lineRule="auto"/>
              <w:rPr>
                <w:sz w:val="24"/>
                <w:szCs w:val="24"/>
              </w:rPr>
            </w:pPr>
          </w:p>
        </w:tc>
        <w:tc>
          <w:tcPr>
            <w:tcW w:w="1800" w:type="dxa"/>
            <w:shd w:val="clear" w:color="auto" w:fill="F2F2F2"/>
          </w:tcPr>
          <w:p w14:paraId="69221656" w14:textId="77777777" w:rsidR="00ED2F2D" w:rsidRDefault="00153E80">
            <w:pPr>
              <w:tabs>
                <w:tab w:val="left" w:pos="-1440"/>
              </w:tabs>
              <w:rPr>
                <w:sz w:val="24"/>
                <w:szCs w:val="24"/>
              </w:rPr>
            </w:pPr>
            <w:r>
              <w:rPr>
                <w:sz w:val="24"/>
                <w:szCs w:val="24"/>
              </w:rPr>
              <w:t>Social Justice, Advocacy, Collaboration, Leadership, and Systemic Change through Accountability</w:t>
            </w:r>
          </w:p>
          <w:p w14:paraId="5BBFDFB8" w14:textId="77777777" w:rsidR="00ED2F2D" w:rsidRDefault="00153E80">
            <w:pPr>
              <w:tabs>
                <w:tab w:val="left" w:pos="-1440"/>
              </w:tabs>
              <w:ind w:left="1440" w:hanging="1440"/>
              <w:rPr>
                <w:sz w:val="24"/>
                <w:szCs w:val="24"/>
                <w:u w:val="single"/>
              </w:rPr>
            </w:pPr>
            <w:r>
              <w:rPr>
                <w:sz w:val="24"/>
                <w:szCs w:val="24"/>
              </w:rPr>
              <w:tab/>
            </w:r>
          </w:p>
        </w:tc>
        <w:tc>
          <w:tcPr>
            <w:tcW w:w="2250" w:type="dxa"/>
            <w:shd w:val="clear" w:color="auto" w:fill="F2F2F2"/>
          </w:tcPr>
          <w:p w14:paraId="3416BF9F" w14:textId="77777777" w:rsidR="00593D46" w:rsidRDefault="002B1493" w:rsidP="00593D46">
            <w:pPr>
              <w:numPr>
                <w:ilvl w:val="0"/>
                <w:numId w:val="22"/>
              </w:numPr>
              <w:tabs>
                <w:tab w:val="center" w:pos="4680"/>
              </w:tabs>
              <w:spacing w:line="235" w:lineRule="auto"/>
              <w:rPr>
                <w:sz w:val="24"/>
                <w:szCs w:val="24"/>
              </w:rPr>
            </w:pPr>
            <w:r>
              <w:rPr>
                <w:sz w:val="24"/>
                <w:szCs w:val="24"/>
              </w:rPr>
              <w:t xml:space="preserve">Guest Speaker: Mrs. </w:t>
            </w:r>
            <w:proofErr w:type="spellStart"/>
            <w:r>
              <w:rPr>
                <w:sz w:val="24"/>
                <w:szCs w:val="24"/>
              </w:rPr>
              <w:t>Nicohl</w:t>
            </w:r>
            <w:proofErr w:type="spellEnd"/>
            <w:r>
              <w:rPr>
                <w:sz w:val="24"/>
                <w:szCs w:val="24"/>
              </w:rPr>
              <w:t xml:space="preserve"> Shelton Webb</w:t>
            </w:r>
          </w:p>
          <w:p w14:paraId="75034754" w14:textId="4A8D9194" w:rsidR="00593D46" w:rsidRPr="00593D46" w:rsidRDefault="00593D46" w:rsidP="00593D46">
            <w:pPr>
              <w:numPr>
                <w:ilvl w:val="0"/>
                <w:numId w:val="22"/>
              </w:numPr>
              <w:tabs>
                <w:tab w:val="center" w:pos="4680"/>
              </w:tabs>
              <w:spacing w:line="235" w:lineRule="auto"/>
              <w:rPr>
                <w:sz w:val="24"/>
                <w:szCs w:val="24"/>
              </w:rPr>
            </w:pPr>
            <w:r w:rsidRPr="00593D46">
              <w:rPr>
                <w:sz w:val="24"/>
                <w:szCs w:val="24"/>
              </w:rPr>
              <w:t>Use of Technology</w:t>
            </w:r>
          </w:p>
          <w:p w14:paraId="16AC8F54" w14:textId="77777777" w:rsidR="00593D46" w:rsidRDefault="00593D46" w:rsidP="009669EB">
            <w:pPr>
              <w:tabs>
                <w:tab w:val="center" w:pos="4680"/>
              </w:tabs>
              <w:spacing w:line="235" w:lineRule="auto"/>
              <w:ind w:left="720"/>
              <w:rPr>
                <w:sz w:val="24"/>
                <w:szCs w:val="24"/>
              </w:rPr>
            </w:pPr>
          </w:p>
          <w:p w14:paraId="1E79AE95" w14:textId="113F48E4" w:rsidR="00EB32A1" w:rsidRDefault="00EB32A1" w:rsidP="00593D46">
            <w:pPr>
              <w:numPr>
                <w:ilvl w:val="0"/>
                <w:numId w:val="22"/>
              </w:numPr>
              <w:tabs>
                <w:tab w:val="center" w:pos="4680"/>
              </w:tabs>
              <w:spacing w:line="235" w:lineRule="auto"/>
              <w:rPr>
                <w:sz w:val="24"/>
                <w:szCs w:val="24"/>
              </w:rPr>
            </w:pPr>
            <w:r>
              <w:rPr>
                <w:sz w:val="24"/>
                <w:szCs w:val="24"/>
              </w:rPr>
              <w:t>Pull school profile and/or school data</w:t>
            </w:r>
          </w:p>
          <w:p w14:paraId="3D2B51E9" w14:textId="77777777" w:rsidR="00EB32A1" w:rsidRDefault="00EB32A1" w:rsidP="00593D46">
            <w:pPr>
              <w:numPr>
                <w:ilvl w:val="0"/>
                <w:numId w:val="22"/>
              </w:numPr>
              <w:tabs>
                <w:tab w:val="center" w:pos="4680"/>
              </w:tabs>
              <w:spacing w:line="235" w:lineRule="auto"/>
              <w:rPr>
                <w:sz w:val="24"/>
                <w:szCs w:val="24"/>
              </w:rPr>
            </w:pPr>
            <w:r>
              <w:rPr>
                <w:sz w:val="24"/>
                <w:szCs w:val="24"/>
              </w:rPr>
              <w:t>Develop 3 program goals based on relevant school data</w:t>
            </w:r>
          </w:p>
          <w:p w14:paraId="3A82A106" w14:textId="7D2C3147" w:rsidR="00ED2F2D" w:rsidRPr="00EB32A1" w:rsidRDefault="009669EB" w:rsidP="00593D46">
            <w:pPr>
              <w:pStyle w:val="ListParagraph"/>
              <w:numPr>
                <w:ilvl w:val="0"/>
                <w:numId w:val="22"/>
              </w:numPr>
              <w:tabs>
                <w:tab w:val="center" w:pos="4680"/>
              </w:tabs>
              <w:spacing w:line="235" w:lineRule="auto"/>
              <w:rPr>
                <w:sz w:val="24"/>
                <w:szCs w:val="24"/>
              </w:rPr>
            </w:pPr>
            <w:r>
              <w:rPr>
                <w:sz w:val="24"/>
                <w:szCs w:val="24"/>
              </w:rPr>
              <w:t xml:space="preserve">Discuss </w:t>
            </w:r>
            <w:r w:rsidR="00EB32A1">
              <w:rPr>
                <w:sz w:val="24"/>
                <w:szCs w:val="24"/>
              </w:rPr>
              <w:t>presentation summarizing school data and program goals and action plan</w:t>
            </w:r>
          </w:p>
        </w:tc>
        <w:tc>
          <w:tcPr>
            <w:tcW w:w="2610" w:type="dxa"/>
            <w:shd w:val="clear" w:color="auto" w:fill="F2F2F2"/>
          </w:tcPr>
          <w:p w14:paraId="4B09EAD0" w14:textId="5B8610D0" w:rsidR="005C4EE0" w:rsidRDefault="00413E83"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46ED2AB7" w14:textId="77777777" w:rsidR="005C4EE0" w:rsidRDefault="005C4EE0" w:rsidP="005C4EE0">
            <w:pPr>
              <w:tabs>
                <w:tab w:val="center" w:pos="4680"/>
              </w:tabs>
              <w:spacing w:line="235" w:lineRule="auto"/>
              <w:ind w:left="270"/>
              <w:rPr>
                <w:rFonts w:ascii="Arial" w:hAnsi="Arial" w:cs="Arial"/>
                <w:bCs/>
                <w:sz w:val="22"/>
                <w:szCs w:val="22"/>
              </w:rPr>
            </w:pPr>
            <w:r>
              <w:rPr>
                <w:rFonts w:ascii="Arial" w:hAnsi="Arial" w:cs="Arial"/>
                <w:bCs/>
                <w:sz w:val="22"/>
                <w:szCs w:val="22"/>
              </w:rPr>
              <w:t>Uploaded</w:t>
            </w:r>
            <w:r w:rsidR="00814A1B">
              <w:rPr>
                <w:rFonts w:ascii="Arial" w:hAnsi="Arial" w:cs="Arial"/>
                <w:bCs/>
                <w:sz w:val="22"/>
                <w:szCs w:val="22"/>
              </w:rPr>
              <w:t>/Listed</w:t>
            </w:r>
            <w:r>
              <w:rPr>
                <w:rFonts w:ascii="Arial" w:hAnsi="Arial" w:cs="Arial"/>
                <w:bCs/>
                <w:sz w:val="22"/>
                <w:szCs w:val="22"/>
              </w:rPr>
              <w:t xml:space="preserve"> to Module in Canvas</w:t>
            </w:r>
          </w:p>
          <w:p w14:paraId="36778FF4" w14:textId="6A552D74" w:rsidR="00814A1B" w:rsidRDefault="00814A1B" w:rsidP="00CD4274">
            <w:pPr>
              <w:tabs>
                <w:tab w:val="center" w:pos="4680"/>
              </w:tabs>
              <w:spacing w:line="235" w:lineRule="auto"/>
              <w:ind w:left="270"/>
              <w:rPr>
                <w:sz w:val="24"/>
                <w:szCs w:val="24"/>
              </w:rPr>
            </w:pPr>
          </w:p>
        </w:tc>
        <w:tc>
          <w:tcPr>
            <w:tcW w:w="2625" w:type="dxa"/>
            <w:shd w:val="clear" w:color="auto" w:fill="F2F2F2"/>
          </w:tcPr>
          <w:p w14:paraId="3564B44E" w14:textId="77777777" w:rsidR="0032517A" w:rsidRDefault="000C3DCC" w:rsidP="0032517A">
            <w:pPr>
              <w:tabs>
                <w:tab w:val="center" w:pos="4680"/>
              </w:tabs>
              <w:spacing w:line="235" w:lineRule="auto"/>
              <w:ind w:left="270"/>
              <w:rPr>
                <w:sz w:val="24"/>
                <w:szCs w:val="24"/>
              </w:rPr>
            </w:pPr>
            <w:r>
              <w:rPr>
                <w:sz w:val="24"/>
                <w:szCs w:val="24"/>
              </w:rPr>
              <w:t>1.</w:t>
            </w:r>
            <w:r w:rsidR="0032517A">
              <w:rPr>
                <w:sz w:val="24"/>
                <w:szCs w:val="24"/>
              </w:rPr>
              <w:t xml:space="preserve"> Readings Completed for Class</w:t>
            </w:r>
          </w:p>
          <w:p w14:paraId="6735D73A" w14:textId="7365E45B" w:rsidR="0032517A" w:rsidRDefault="0032517A" w:rsidP="000C3DCC">
            <w:pPr>
              <w:tabs>
                <w:tab w:val="center" w:pos="4680"/>
              </w:tabs>
              <w:spacing w:line="235" w:lineRule="auto"/>
              <w:ind w:left="360"/>
              <w:rPr>
                <w:sz w:val="24"/>
                <w:szCs w:val="24"/>
              </w:rPr>
            </w:pPr>
          </w:p>
          <w:p w14:paraId="13DD1530" w14:textId="1E8F5888" w:rsidR="000C3DCC" w:rsidRDefault="0032517A" w:rsidP="000C3DCC">
            <w:pPr>
              <w:tabs>
                <w:tab w:val="center" w:pos="4680"/>
              </w:tabs>
              <w:spacing w:line="235" w:lineRule="auto"/>
              <w:ind w:left="360"/>
              <w:rPr>
                <w:sz w:val="24"/>
                <w:szCs w:val="24"/>
              </w:rPr>
            </w:pPr>
            <w:r>
              <w:rPr>
                <w:sz w:val="24"/>
                <w:szCs w:val="24"/>
              </w:rPr>
              <w:t>2.</w:t>
            </w:r>
            <w:r w:rsidR="000C3DCC">
              <w:rPr>
                <w:sz w:val="24"/>
                <w:szCs w:val="24"/>
              </w:rPr>
              <w:t xml:space="preserve"> </w:t>
            </w:r>
            <w:r w:rsidR="000C3DCC" w:rsidRPr="00DF5824">
              <w:rPr>
                <w:sz w:val="24"/>
                <w:szCs w:val="24"/>
                <w:highlight w:val="yellow"/>
              </w:rPr>
              <w:t xml:space="preserve">Social Determinants of </w:t>
            </w:r>
            <w:r w:rsidR="00ED5E86" w:rsidRPr="00DF5824">
              <w:rPr>
                <w:sz w:val="24"/>
                <w:szCs w:val="24"/>
                <w:highlight w:val="yellow"/>
              </w:rPr>
              <w:t xml:space="preserve">Mental </w:t>
            </w:r>
            <w:r w:rsidR="000C3DCC" w:rsidRPr="00DF5824">
              <w:rPr>
                <w:sz w:val="24"/>
                <w:szCs w:val="24"/>
                <w:highlight w:val="yellow"/>
              </w:rPr>
              <w:t>Health Paper Due</w:t>
            </w:r>
          </w:p>
          <w:p w14:paraId="23DA4A86" w14:textId="6B05EEB9" w:rsidR="00ED2F2D" w:rsidRDefault="00ED2F2D">
            <w:pPr>
              <w:tabs>
                <w:tab w:val="center" w:pos="4680"/>
              </w:tabs>
              <w:spacing w:line="235" w:lineRule="auto"/>
              <w:rPr>
                <w:sz w:val="24"/>
                <w:szCs w:val="24"/>
                <w:highlight w:val="yellow"/>
              </w:rPr>
            </w:pPr>
          </w:p>
        </w:tc>
      </w:tr>
      <w:tr w:rsidR="00ED2F2D" w14:paraId="18FB3AF2" w14:textId="77777777" w:rsidTr="008519BE">
        <w:trPr>
          <w:trHeight w:val="1854"/>
        </w:trPr>
        <w:tc>
          <w:tcPr>
            <w:tcW w:w="1695" w:type="dxa"/>
            <w:shd w:val="clear" w:color="auto" w:fill="CCCCCC"/>
          </w:tcPr>
          <w:p w14:paraId="5D7A1B1C" w14:textId="05E5B553" w:rsidR="00ED2F2D" w:rsidRDefault="00F42450">
            <w:pPr>
              <w:tabs>
                <w:tab w:val="center" w:pos="4680"/>
              </w:tabs>
              <w:spacing w:line="235" w:lineRule="auto"/>
              <w:rPr>
                <w:sz w:val="24"/>
                <w:szCs w:val="24"/>
              </w:rPr>
            </w:pPr>
            <w:r>
              <w:rPr>
                <w:b/>
                <w:sz w:val="24"/>
                <w:szCs w:val="24"/>
              </w:rPr>
              <w:t>9</w:t>
            </w:r>
            <w:r w:rsidR="00153E80">
              <w:rPr>
                <w:b/>
                <w:sz w:val="24"/>
                <w:szCs w:val="24"/>
              </w:rPr>
              <w:t>/</w:t>
            </w:r>
            <w:r w:rsidR="003445DE">
              <w:rPr>
                <w:b/>
                <w:sz w:val="24"/>
                <w:szCs w:val="24"/>
              </w:rPr>
              <w:t>29</w:t>
            </w:r>
            <w:r w:rsidR="00153E80">
              <w:rPr>
                <w:b/>
                <w:sz w:val="24"/>
                <w:szCs w:val="24"/>
              </w:rPr>
              <w:t>/2</w:t>
            </w:r>
            <w:r>
              <w:rPr>
                <w:b/>
                <w:sz w:val="24"/>
                <w:szCs w:val="24"/>
              </w:rPr>
              <w:t>5</w:t>
            </w:r>
          </w:p>
          <w:p w14:paraId="292244C3" w14:textId="02EDAC07" w:rsidR="00ED2F2D" w:rsidRPr="00431DEF" w:rsidRDefault="00153E80">
            <w:pPr>
              <w:tabs>
                <w:tab w:val="center" w:pos="4680"/>
              </w:tabs>
              <w:spacing w:line="235" w:lineRule="auto"/>
              <w:rPr>
                <w:sz w:val="24"/>
                <w:szCs w:val="24"/>
              </w:rPr>
            </w:pPr>
            <w:r>
              <w:rPr>
                <w:b/>
                <w:sz w:val="24"/>
                <w:szCs w:val="24"/>
              </w:rPr>
              <w:t xml:space="preserve">Week </w:t>
            </w:r>
            <w:r w:rsidR="00082044">
              <w:rPr>
                <w:b/>
                <w:sz w:val="24"/>
                <w:szCs w:val="24"/>
              </w:rPr>
              <w:t>7</w:t>
            </w:r>
          </w:p>
        </w:tc>
        <w:tc>
          <w:tcPr>
            <w:tcW w:w="1800" w:type="dxa"/>
            <w:shd w:val="clear" w:color="auto" w:fill="CCCCCC"/>
          </w:tcPr>
          <w:p w14:paraId="6A1136C7" w14:textId="77777777" w:rsidR="00C96881" w:rsidRDefault="00C96881">
            <w:pPr>
              <w:tabs>
                <w:tab w:val="center" w:pos="4680"/>
              </w:tabs>
              <w:spacing w:line="235" w:lineRule="auto"/>
              <w:rPr>
                <w:sz w:val="24"/>
                <w:szCs w:val="24"/>
              </w:rPr>
            </w:pPr>
            <w:r>
              <w:rPr>
                <w:sz w:val="24"/>
                <w:szCs w:val="24"/>
              </w:rPr>
              <w:t>School Principal and School Counselor Collaboration</w:t>
            </w:r>
          </w:p>
          <w:p w14:paraId="1924E1DE" w14:textId="77777777" w:rsidR="00C96881" w:rsidRDefault="00C96881">
            <w:pPr>
              <w:tabs>
                <w:tab w:val="center" w:pos="4680"/>
              </w:tabs>
              <w:spacing w:line="235" w:lineRule="auto"/>
              <w:rPr>
                <w:sz w:val="24"/>
                <w:szCs w:val="24"/>
              </w:rPr>
            </w:pPr>
          </w:p>
          <w:p w14:paraId="097F322F" w14:textId="316F628F" w:rsidR="00ED2F2D" w:rsidRPr="00C96881" w:rsidRDefault="00153E80">
            <w:pPr>
              <w:tabs>
                <w:tab w:val="center" w:pos="4680"/>
              </w:tabs>
              <w:spacing w:line="235" w:lineRule="auto"/>
              <w:rPr>
                <w:sz w:val="24"/>
                <w:szCs w:val="24"/>
              </w:rPr>
            </w:pPr>
            <w:r>
              <w:rPr>
                <w:sz w:val="24"/>
                <w:szCs w:val="24"/>
              </w:rPr>
              <w:t>School Counselor Management</w:t>
            </w:r>
          </w:p>
        </w:tc>
        <w:tc>
          <w:tcPr>
            <w:tcW w:w="2250" w:type="dxa"/>
            <w:shd w:val="clear" w:color="auto" w:fill="CCCCCC"/>
          </w:tcPr>
          <w:p w14:paraId="20566668" w14:textId="77777777" w:rsidR="00C96881" w:rsidRDefault="00C96881" w:rsidP="001B6B37">
            <w:pPr>
              <w:numPr>
                <w:ilvl w:val="0"/>
                <w:numId w:val="16"/>
              </w:numPr>
              <w:tabs>
                <w:tab w:val="center" w:pos="4680"/>
              </w:tabs>
              <w:spacing w:line="235" w:lineRule="auto"/>
              <w:ind w:left="270"/>
              <w:rPr>
                <w:sz w:val="24"/>
                <w:szCs w:val="24"/>
              </w:rPr>
            </w:pPr>
            <w:r>
              <w:rPr>
                <w:sz w:val="24"/>
                <w:szCs w:val="24"/>
              </w:rPr>
              <w:t>Guest Speaker: Dr. Jason Bryant</w:t>
            </w:r>
          </w:p>
          <w:p w14:paraId="6FB4E7F3" w14:textId="6AB0934B" w:rsidR="00ED2F2D" w:rsidRDefault="0060183E" w:rsidP="001B6B37">
            <w:pPr>
              <w:numPr>
                <w:ilvl w:val="0"/>
                <w:numId w:val="16"/>
              </w:numPr>
              <w:tabs>
                <w:tab w:val="center" w:pos="4680"/>
              </w:tabs>
              <w:spacing w:line="235" w:lineRule="auto"/>
              <w:ind w:left="270"/>
              <w:rPr>
                <w:sz w:val="24"/>
                <w:szCs w:val="24"/>
              </w:rPr>
            </w:pPr>
            <w:r>
              <w:rPr>
                <w:sz w:val="24"/>
                <w:szCs w:val="24"/>
              </w:rPr>
              <w:t xml:space="preserve">Discuss </w:t>
            </w:r>
            <w:r w:rsidR="00153E80">
              <w:rPr>
                <w:sz w:val="24"/>
                <w:szCs w:val="24"/>
              </w:rPr>
              <w:t>Class Presentations - School Data and Program Goals</w:t>
            </w:r>
          </w:p>
          <w:p w14:paraId="0A333BEF" w14:textId="77777777" w:rsidR="00ED2F2D" w:rsidRDefault="00153E80" w:rsidP="001B6B37">
            <w:pPr>
              <w:numPr>
                <w:ilvl w:val="0"/>
                <w:numId w:val="16"/>
              </w:numPr>
              <w:tabs>
                <w:tab w:val="center" w:pos="4680"/>
              </w:tabs>
              <w:spacing w:line="235" w:lineRule="auto"/>
              <w:ind w:left="270" w:hanging="270"/>
              <w:rPr>
                <w:sz w:val="24"/>
                <w:szCs w:val="24"/>
              </w:rPr>
            </w:pPr>
            <w:r>
              <w:rPr>
                <w:sz w:val="24"/>
                <w:szCs w:val="24"/>
              </w:rPr>
              <w:t>Linkage to ASCA Mindsets and Behaviors for Students</w:t>
            </w:r>
          </w:p>
        </w:tc>
        <w:tc>
          <w:tcPr>
            <w:tcW w:w="2610" w:type="dxa"/>
            <w:shd w:val="clear" w:color="auto" w:fill="CCCCCC"/>
          </w:tcPr>
          <w:p w14:paraId="1CC306D5" w14:textId="7A091460" w:rsidR="005C4EE0" w:rsidRDefault="00814A1B"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37287DC7" w14:textId="1422EC2C" w:rsidR="005C4EE0" w:rsidRDefault="005C4EE0" w:rsidP="005C4EE0">
            <w:pPr>
              <w:tabs>
                <w:tab w:val="center" w:pos="4680"/>
              </w:tabs>
              <w:spacing w:line="235" w:lineRule="auto"/>
              <w:rPr>
                <w:rFonts w:ascii="Arial" w:hAnsi="Arial" w:cs="Arial"/>
                <w:bCs/>
                <w:sz w:val="22"/>
                <w:szCs w:val="22"/>
              </w:rPr>
            </w:pPr>
            <w:r>
              <w:rPr>
                <w:rFonts w:ascii="Arial" w:hAnsi="Arial" w:cs="Arial"/>
                <w:bCs/>
                <w:sz w:val="22"/>
                <w:szCs w:val="22"/>
              </w:rPr>
              <w:t>Uploaded</w:t>
            </w:r>
            <w:r w:rsidR="00814A1B">
              <w:rPr>
                <w:rFonts w:ascii="Arial" w:hAnsi="Arial" w:cs="Arial"/>
                <w:bCs/>
                <w:sz w:val="22"/>
                <w:szCs w:val="22"/>
              </w:rPr>
              <w:t>/Listed</w:t>
            </w:r>
            <w:r>
              <w:rPr>
                <w:rFonts w:ascii="Arial" w:hAnsi="Arial" w:cs="Arial"/>
                <w:bCs/>
                <w:sz w:val="22"/>
                <w:szCs w:val="22"/>
              </w:rPr>
              <w:t xml:space="preserve"> to Module in Canvas</w:t>
            </w:r>
          </w:p>
          <w:p w14:paraId="46867B81" w14:textId="77777777" w:rsidR="005C2573" w:rsidRDefault="005C2573" w:rsidP="005C4EE0">
            <w:pPr>
              <w:tabs>
                <w:tab w:val="center" w:pos="4680"/>
              </w:tabs>
              <w:spacing w:line="235" w:lineRule="auto"/>
              <w:rPr>
                <w:rFonts w:ascii="Arial" w:hAnsi="Arial" w:cs="Arial"/>
                <w:bCs/>
                <w:sz w:val="22"/>
                <w:szCs w:val="22"/>
              </w:rPr>
            </w:pPr>
          </w:p>
          <w:p w14:paraId="303CE173" w14:textId="77777777" w:rsidR="005C2573" w:rsidRPr="00C2515F" w:rsidRDefault="005C2573" w:rsidP="005C2573">
            <w:pPr>
              <w:tabs>
                <w:tab w:val="center" w:pos="4680"/>
              </w:tabs>
              <w:spacing w:line="235" w:lineRule="auto"/>
              <w:rPr>
                <w:sz w:val="24"/>
                <w:szCs w:val="24"/>
              </w:rPr>
            </w:pPr>
            <w:r>
              <w:rPr>
                <w:sz w:val="24"/>
                <w:szCs w:val="24"/>
                <w:u w:val="single"/>
              </w:rPr>
              <w:t>Holcomb-McCoy (2022)</w:t>
            </w:r>
          </w:p>
          <w:p w14:paraId="2AA1CD99" w14:textId="072427F0" w:rsidR="005C2573" w:rsidRPr="00C2515F" w:rsidRDefault="005C2573" w:rsidP="005C2573">
            <w:pPr>
              <w:tabs>
                <w:tab w:val="center" w:pos="4680"/>
              </w:tabs>
              <w:spacing w:line="235" w:lineRule="auto"/>
              <w:ind w:left="270"/>
              <w:rPr>
                <w:sz w:val="24"/>
                <w:szCs w:val="24"/>
              </w:rPr>
            </w:pPr>
            <w:r>
              <w:rPr>
                <w:sz w:val="24"/>
                <w:szCs w:val="24"/>
              </w:rPr>
              <w:t xml:space="preserve">a. Chapters </w:t>
            </w:r>
            <w:r w:rsidR="00CD4274">
              <w:rPr>
                <w:sz w:val="24"/>
                <w:szCs w:val="24"/>
              </w:rPr>
              <w:t>1</w:t>
            </w:r>
            <w:r>
              <w:rPr>
                <w:sz w:val="24"/>
                <w:szCs w:val="24"/>
              </w:rPr>
              <w:t>-</w:t>
            </w:r>
            <w:r w:rsidR="00CD4274">
              <w:rPr>
                <w:sz w:val="24"/>
                <w:szCs w:val="24"/>
              </w:rPr>
              <w:t>4</w:t>
            </w:r>
            <w:r w:rsidR="00976D6C">
              <w:rPr>
                <w:sz w:val="24"/>
                <w:szCs w:val="24"/>
              </w:rPr>
              <w:t xml:space="preserve"> (use chapter guide journal)</w:t>
            </w:r>
          </w:p>
          <w:p w14:paraId="734CFB84" w14:textId="00E9D6D3" w:rsidR="005C2573" w:rsidRPr="009E6493" w:rsidRDefault="005C2573" w:rsidP="005C4EE0">
            <w:pPr>
              <w:tabs>
                <w:tab w:val="center" w:pos="4680"/>
              </w:tabs>
              <w:spacing w:line="235" w:lineRule="auto"/>
              <w:rPr>
                <w:sz w:val="24"/>
                <w:szCs w:val="24"/>
              </w:rPr>
            </w:pPr>
          </w:p>
        </w:tc>
        <w:tc>
          <w:tcPr>
            <w:tcW w:w="2625" w:type="dxa"/>
            <w:shd w:val="clear" w:color="auto" w:fill="CCCCCC"/>
          </w:tcPr>
          <w:p w14:paraId="26F676F7" w14:textId="744ADFC9" w:rsidR="0032517A" w:rsidRDefault="0032517A" w:rsidP="0032517A">
            <w:pPr>
              <w:tabs>
                <w:tab w:val="center" w:pos="4680"/>
              </w:tabs>
              <w:spacing w:line="235" w:lineRule="auto"/>
              <w:ind w:left="360"/>
              <w:rPr>
                <w:sz w:val="24"/>
                <w:szCs w:val="24"/>
              </w:rPr>
            </w:pPr>
            <w:r>
              <w:rPr>
                <w:sz w:val="24"/>
                <w:szCs w:val="24"/>
              </w:rPr>
              <w:t>1.Readings Completed for Class</w:t>
            </w:r>
          </w:p>
          <w:p w14:paraId="679D4F61" w14:textId="3A82E71B" w:rsidR="00ED2F2D" w:rsidRPr="00431DEF" w:rsidRDefault="00ED2F2D" w:rsidP="0032517A">
            <w:pPr>
              <w:tabs>
                <w:tab w:val="center" w:pos="4680"/>
              </w:tabs>
              <w:spacing w:line="235" w:lineRule="auto"/>
              <w:ind w:left="270"/>
              <w:rPr>
                <w:sz w:val="24"/>
                <w:szCs w:val="24"/>
              </w:rPr>
            </w:pPr>
          </w:p>
        </w:tc>
      </w:tr>
      <w:tr w:rsidR="00ED2F2D" w14:paraId="7E8BF4DA" w14:textId="77777777" w:rsidTr="008519BE">
        <w:trPr>
          <w:trHeight w:val="766"/>
        </w:trPr>
        <w:tc>
          <w:tcPr>
            <w:tcW w:w="1695" w:type="dxa"/>
            <w:shd w:val="clear" w:color="auto" w:fill="F2F2F2"/>
          </w:tcPr>
          <w:p w14:paraId="79110F4E" w14:textId="708ED081" w:rsidR="00ED2F2D" w:rsidRDefault="00082044">
            <w:pPr>
              <w:tabs>
                <w:tab w:val="center" w:pos="4680"/>
              </w:tabs>
              <w:spacing w:line="235" w:lineRule="auto"/>
              <w:rPr>
                <w:sz w:val="24"/>
                <w:szCs w:val="24"/>
              </w:rPr>
            </w:pPr>
            <w:r>
              <w:rPr>
                <w:b/>
                <w:sz w:val="24"/>
                <w:szCs w:val="24"/>
              </w:rPr>
              <w:t>10/</w:t>
            </w:r>
            <w:r w:rsidR="003445DE">
              <w:rPr>
                <w:b/>
                <w:sz w:val="24"/>
                <w:szCs w:val="24"/>
              </w:rPr>
              <w:t>6</w:t>
            </w:r>
            <w:r w:rsidR="00153E80">
              <w:rPr>
                <w:b/>
                <w:sz w:val="24"/>
                <w:szCs w:val="24"/>
              </w:rPr>
              <w:t>/2</w:t>
            </w:r>
            <w:r w:rsidR="00F42450">
              <w:rPr>
                <w:b/>
                <w:sz w:val="24"/>
                <w:szCs w:val="24"/>
              </w:rPr>
              <w:t>5</w:t>
            </w:r>
          </w:p>
          <w:p w14:paraId="1E8528C9" w14:textId="73210EE1" w:rsidR="00ED2F2D" w:rsidRDefault="00153E80">
            <w:pPr>
              <w:tabs>
                <w:tab w:val="center" w:pos="4680"/>
              </w:tabs>
              <w:spacing w:line="235" w:lineRule="auto"/>
              <w:rPr>
                <w:sz w:val="24"/>
                <w:szCs w:val="24"/>
              </w:rPr>
            </w:pPr>
            <w:r>
              <w:rPr>
                <w:b/>
                <w:sz w:val="24"/>
                <w:szCs w:val="24"/>
              </w:rPr>
              <w:t xml:space="preserve">Week </w:t>
            </w:r>
            <w:r w:rsidR="00082044">
              <w:rPr>
                <w:b/>
                <w:sz w:val="24"/>
                <w:szCs w:val="24"/>
              </w:rPr>
              <w:t>8</w:t>
            </w:r>
          </w:p>
          <w:p w14:paraId="757A6DD3" w14:textId="77777777" w:rsidR="00ED2F2D" w:rsidRDefault="00ED2F2D">
            <w:pPr>
              <w:tabs>
                <w:tab w:val="center" w:pos="4680"/>
              </w:tabs>
              <w:spacing w:line="235" w:lineRule="auto"/>
              <w:rPr>
                <w:sz w:val="24"/>
                <w:szCs w:val="24"/>
              </w:rPr>
            </w:pPr>
          </w:p>
          <w:p w14:paraId="74D42A71" w14:textId="77777777" w:rsidR="00ED2F2D" w:rsidRDefault="00ED2F2D">
            <w:pPr>
              <w:tabs>
                <w:tab w:val="center" w:pos="4680"/>
              </w:tabs>
              <w:spacing w:line="235" w:lineRule="auto"/>
              <w:rPr>
                <w:sz w:val="24"/>
                <w:szCs w:val="24"/>
                <w:highlight w:val="yellow"/>
                <w:u w:val="single"/>
              </w:rPr>
            </w:pPr>
          </w:p>
        </w:tc>
        <w:tc>
          <w:tcPr>
            <w:tcW w:w="1800" w:type="dxa"/>
            <w:shd w:val="clear" w:color="auto" w:fill="F2F2F2"/>
          </w:tcPr>
          <w:p w14:paraId="0A6D1562" w14:textId="77777777" w:rsidR="00ED2F2D" w:rsidRDefault="00153E80">
            <w:pPr>
              <w:tabs>
                <w:tab w:val="center" w:pos="4680"/>
              </w:tabs>
              <w:spacing w:line="235" w:lineRule="auto"/>
              <w:rPr>
                <w:sz w:val="24"/>
                <w:szCs w:val="24"/>
              </w:rPr>
            </w:pPr>
            <w:r>
              <w:rPr>
                <w:sz w:val="24"/>
                <w:szCs w:val="24"/>
              </w:rPr>
              <w:lastRenderedPageBreak/>
              <w:t xml:space="preserve">School Counselor Management: </w:t>
            </w:r>
            <w:r>
              <w:rPr>
                <w:sz w:val="24"/>
                <w:szCs w:val="24"/>
              </w:rPr>
              <w:lastRenderedPageBreak/>
              <w:t>Implementing the ASCA National Model</w:t>
            </w:r>
          </w:p>
          <w:p w14:paraId="15DA0C79" w14:textId="77777777" w:rsidR="00ED2F2D" w:rsidRDefault="00ED2F2D">
            <w:pPr>
              <w:tabs>
                <w:tab w:val="center" w:pos="4680"/>
              </w:tabs>
              <w:spacing w:line="235" w:lineRule="auto"/>
              <w:rPr>
                <w:sz w:val="24"/>
                <w:szCs w:val="24"/>
                <w:u w:val="single"/>
              </w:rPr>
            </w:pPr>
          </w:p>
        </w:tc>
        <w:tc>
          <w:tcPr>
            <w:tcW w:w="2250" w:type="dxa"/>
            <w:shd w:val="clear" w:color="auto" w:fill="F2F2F2"/>
          </w:tcPr>
          <w:p w14:paraId="691D3673" w14:textId="77777777" w:rsidR="00ED2F2D" w:rsidRDefault="00153E80" w:rsidP="001B6B37">
            <w:pPr>
              <w:numPr>
                <w:ilvl w:val="0"/>
                <w:numId w:val="10"/>
              </w:numPr>
              <w:tabs>
                <w:tab w:val="center" w:pos="4680"/>
              </w:tabs>
              <w:spacing w:line="235" w:lineRule="auto"/>
              <w:ind w:left="270"/>
              <w:rPr>
                <w:sz w:val="24"/>
                <w:szCs w:val="24"/>
              </w:rPr>
            </w:pPr>
            <w:r>
              <w:rPr>
                <w:sz w:val="24"/>
                <w:szCs w:val="24"/>
              </w:rPr>
              <w:lastRenderedPageBreak/>
              <w:t>Program Assessment of Site</w:t>
            </w:r>
          </w:p>
          <w:p w14:paraId="20BED855" w14:textId="77777777" w:rsidR="00ED2F2D" w:rsidRDefault="00153E80" w:rsidP="001B6B37">
            <w:pPr>
              <w:numPr>
                <w:ilvl w:val="0"/>
                <w:numId w:val="10"/>
              </w:numPr>
              <w:tabs>
                <w:tab w:val="center" w:pos="4680"/>
              </w:tabs>
              <w:spacing w:line="235" w:lineRule="auto"/>
              <w:ind w:left="270"/>
              <w:rPr>
                <w:sz w:val="24"/>
                <w:szCs w:val="24"/>
              </w:rPr>
            </w:pPr>
            <w:r>
              <w:rPr>
                <w:sz w:val="24"/>
                <w:szCs w:val="24"/>
              </w:rPr>
              <w:lastRenderedPageBreak/>
              <w:t>Use of Time Assessment (complete for one full week based on the days you are at your site in one week)</w:t>
            </w:r>
          </w:p>
          <w:p w14:paraId="547E06B3" w14:textId="77777777" w:rsidR="00ED2F2D" w:rsidRDefault="00153E80" w:rsidP="001B6B37">
            <w:pPr>
              <w:numPr>
                <w:ilvl w:val="0"/>
                <w:numId w:val="10"/>
              </w:numPr>
              <w:tabs>
                <w:tab w:val="center" w:pos="4680"/>
              </w:tabs>
              <w:spacing w:line="235" w:lineRule="auto"/>
              <w:ind w:left="270"/>
              <w:rPr>
                <w:sz w:val="24"/>
                <w:szCs w:val="24"/>
              </w:rPr>
            </w:pPr>
            <w:r>
              <w:rPr>
                <w:sz w:val="24"/>
                <w:szCs w:val="24"/>
              </w:rPr>
              <w:t>Create list and be prepared to discuss:</w:t>
            </w:r>
          </w:p>
          <w:p w14:paraId="01D3E85C" w14:textId="77777777" w:rsidR="00ED2F2D" w:rsidRDefault="00153E80" w:rsidP="001B6B37">
            <w:pPr>
              <w:numPr>
                <w:ilvl w:val="1"/>
                <w:numId w:val="10"/>
              </w:numPr>
              <w:tabs>
                <w:tab w:val="center" w:pos="4680"/>
              </w:tabs>
              <w:spacing w:line="235" w:lineRule="auto"/>
              <w:ind w:left="630"/>
              <w:rPr>
                <w:sz w:val="24"/>
                <w:szCs w:val="24"/>
              </w:rPr>
            </w:pPr>
            <w:r>
              <w:rPr>
                <w:sz w:val="24"/>
                <w:szCs w:val="24"/>
              </w:rPr>
              <w:t xml:space="preserve">appropriate v. inappropriate activities site counselors are engaged in </w:t>
            </w:r>
          </w:p>
          <w:p w14:paraId="3985B10B" w14:textId="77777777" w:rsidR="00ED2F2D" w:rsidRDefault="00153E80" w:rsidP="001B6B37">
            <w:pPr>
              <w:numPr>
                <w:ilvl w:val="1"/>
                <w:numId w:val="10"/>
              </w:numPr>
              <w:tabs>
                <w:tab w:val="center" w:pos="4680"/>
              </w:tabs>
              <w:spacing w:line="235" w:lineRule="auto"/>
              <w:ind w:left="630"/>
              <w:rPr>
                <w:sz w:val="24"/>
                <w:szCs w:val="24"/>
              </w:rPr>
            </w:pPr>
            <w:r>
              <w:rPr>
                <w:sz w:val="24"/>
                <w:szCs w:val="24"/>
              </w:rPr>
              <w:t>how site counselors use their time</w:t>
            </w:r>
          </w:p>
          <w:p w14:paraId="58E5BF80" w14:textId="77777777" w:rsidR="00ED2F2D" w:rsidRDefault="00153E80" w:rsidP="001B6B37">
            <w:pPr>
              <w:numPr>
                <w:ilvl w:val="0"/>
                <w:numId w:val="10"/>
              </w:numPr>
              <w:tabs>
                <w:tab w:val="center" w:pos="4680"/>
              </w:tabs>
              <w:spacing w:line="235" w:lineRule="auto"/>
              <w:ind w:left="270"/>
              <w:rPr>
                <w:sz w:val="24"/>
                <w:szCs w:val="24"/>
              </w:rPr>
            </w:pPr>
            <w:r>
              <w:rPr>
                <w:sz w:val="24"/>
                <w:szCs w:val="24"/>
              </w:rPr>
              <w:t>Implementation Plan</w:t>
            </w:r>
          </w:p>
        </w:tc>
        <w:tc>
          <w:tcPr>
            <w:tcW w:w="2610" w:type="dxa"/>
            <w:shd w:val="clear" w:color="auto" w:fill="F2F2F2"/>
          </w:tcPr>
          <w:p w14:paraId="09C6E1DF" w14:textId="01A78F5E" w:rsidR="005C4EE0" w:rsidRDefault="00814A1B" w:rsidP="005C4EE0">
            <w:pPr>
              <w:tabs>
                <w:tab w:val="left" w:pos="-1440"/>
              </w:tabs>
              <w:rPr>
                <w:rFonts w:ascii="Arial" w:hAnsi="Arial" w:cs="Arial"/>
                <w:b/>
                <w:sz w:val="22"/>
                <w:szCs w:val="22"/>
                <w:u w:val="single"/>
              </w:rPr>
            </w:pPr>
            <w:r>
              <w:rPr>
                <w:rFonts w:ascii="Arial" w:hAnsi="Arial" w:cs="Arial"/>
                <w:b/>
                <w:sz w:val="22"/>
                <w:szCs w:val="22"/>
                <w:u w:val="single"/>
              </w:rPr>
              <w:lastRenderedPageBreak/>
              <w:t>Readings</w:t>
            </w:r>
            <w:r w:rsidR="005C4EE0" w:rsidRPr="0098419B">
              <w:rPr>
                <w:rFonts w:ascii="Arial" w:hAnsi="Arial" w:cs="Arial"/>
                <w:b/>
                <w:sz w:val="22"/>
                <w:szCs w:val="22"/>
                <w:u w:val="single"/>
              </w:rPr>
              <w:t xml:space="preserve">: </w:t>
            </w:r>
          </w:p>
          <w:p w14:paraId="7503D9B9" w14:textId="134D722A" w:rsidR="00ED2F2D" w:rsidRDefault="005C4EE0" w:rsidP="005C4EE0">
            <w:pPr>
              <w:tabs>
                <w:tab w:val="center" w:pos="4680"/>
              </w:tabs>
              <w:spacing w:line="235" w:lineRule="auto"/>
              <w:rPr>
                <w:sz w:val="24"/>
                <w:szCs w:val="24"/>
                <w:u w:val="single"/>
              </w:rPr>
            </w:pPr>
            <w:r>
              <w:rPr>
                <w:rFonts w:ascii="Arial" w:hAnsi="Arial" w:cs="Arial"/>
                <w:bCs/>
                <w:sz w:val="22"/>
                <w:szCs w:val="22"/>
              </w:rPr>
              <w:t>Uploaded</w:t>
            </w:r>
            <w:r w:rsidR="00814A1B">
              <w:rPr>
                <w:rFonts w:ascii="Arial" w:hAnsi="Arial" w:cs="Arial"/>
                <w:bCs/>
                <w:sz w:val="22"/>
                <w:szCs w:val="22"/>
              </w:rPr>
              <w:t>/Listed</w:t>
            </w:r>
            <w:r>
              <w:rPr>
                <w:rFonts w:ascii="Arial" w:hAnsi="Arial" w:cs="Arial"/>
                <w:bCs/>
                <w:sz w:val="22"/>
                <w:szCs w:val="22"/>
              </w:rPr>
              <w:t xml:space="preserve"> to Module in Canvas</w:t>
            </w:r>
          </w:p>
          <w:p w14:paraId="298075BE" w14:textId="77777777" w:rsidR="00CD4274" w:rsidRDefault="00CD4274" w:rsidP="00CD4274">
            <w:pPr>
              <w:tabs>
                <w:tab w:val="center" w:pos="4680"/>
              </w:tabs>
              <w:spacing w:line="235" w:lineRule="auto"/>
              <w:rPr>
                <w:sz w:val="24"/>
                <w:szCs w:val="24"/>
                <w:u w:val="single"/>
              </w:rPr>
            </w:pPr>
          </w:p>
          <w:p w14:paraId="521F3833" w14:textId="4DFACC67" w:rsidR="00CD4274" w:rsidRPr="00C2515F" w:rsidRDefault="00CD4274" w:rsidP="00CD4274">
            <w:pPr>
              <w:tabs>
                <w:tab w:val="center" w:pos="4680"/>
              </w:tabs>
              <w:spacing w:line="235" w:lineRule="auto"/>
              <w:rPr>
                <w:sz w:val="24"/>
                <w:szCs w:val="24"/>
              </w:rPr>
            </w:pPr>
            <w:r>
              <w:rPr>
                <w:sz w:val="24"/>
                <w:szCs w:val="24"/>
                <w:u w:val="single"/>
              </w:rPr>
              <w:t>Holcomb-McCoy (2022)</w:t>
            </w:r>
          </w:p>
          <w:p w14:paraId="12BBF012" w14:textId="565D9CC2" w:rsidR="00CD4274" w:rsidRPr="00C2515F" w:rsidRDefault="00CD4274" w:rsidP="00CD4274">
            <w:pPr>
              <w:tabs>
                <w:tab w:val="center" w:pos="4680"/>
              </w:tabs>
              <w:spacing w:line="235" w:lineRule="auto"/>
              <w:ind w:left="270"/>
              <w:rPr>
                <w:sz w:val="24"/>
                <w:szCs w:val="24"/>
              </w:rPr>
            </w:pPr>
            <w:r>
              <w:rPr>
                <w:sz w:val="24"/>
                <w:szCs w:val="24"/>
              </w:rPr>
              <w:t>a. Chapters 5-9 (use chapter guide journal)</w:t>
            </w:r>
          </w:p>
          <w:p w14:paraId="68F31FFE" w14:textId="77777777" w:rsidR="00CD4274" w:rsidRDefault="00CD4274">
            <w:pPr>
              <w:tabs>
                <w:tab w:val="center" w:pos="4680"/>
              </w:tabs>
              <w:spacing w:line="235" w:lineRule="auto"/>
              <w:rPr>
                <w:sz w:val="24"/>
                <w:szCs w:val="24"/>
                <w:u w:val="single"/>
              </w:rPr>
            </w:pPr>
          </w:p>
          <w:p w14:paraId="1E623451" w14:textId="77777777" w:rsidR="00ED2F2D" w:rsidRDefault="00ED2F2D">
            <w:pPr>
              <w:tabs>
                <w:tab w:val="center" w:pos="4680"/>
              </w:tabs>
              <w:spacing w:line="235" w:lineRule="auto"/>
              <w:rPr>
                <w:sz w:val="24"/>
                <w:szCs w:val="24"/>
                <w:u w:val="single"/>
              </w:rPr>
            </w:pPr>
          </w:p>
          <w:p w14:paraId="387DC551" w14:textId="77777777" w:rsidR="00ED2F2D" w:rsidRDefault="00ED2F2D">
            <w:pPr>
              <w:tabs>
                <w:tab w:val="center" w:pos="4680"/>
              </w:tabs>
              <w:spacing w:line="235" w:lineRule="auto"/>
              <w:rPr>
                <w:sz w:val="24"/>
                <w:szCs w:val="24"/>
                <w:u w:val="single"/>
              </w:rPr>
            </w:pPr>
          </w:p>
        </w:tc>
        <w:tc>
          <w:tcPr>
            <w:tcW w:w="2625" w:type="dxa"/>
            <w:shd w:val="clear" w:color="auto" w:fill="F2F2F2"/>
          </w:tcPr>
          <w:p w14:paraId="50F03376" w14:textId="77777777" w:rsidR="0032517A" w:rsidRDefault="0032517A" w:rsidP="0032517A">
            <w:pPr>
              <w:tabs>
                <w:tab w:val="center" w:pos="4680"/>
              </w:tabs>
              <w:spacing w:line="235" w:lineRule="auto"/>
              <w:ind w:left="270"/>
              <w:rPr>
                <w:sz w:val="24"/>
                <w:szCs w:val="24"/>
              </w:rPr>
            </w:pPr>
            <w:r>
              <w:rPr>
                <w:sz w:val="24"/>
                <w:szCs w:val="24"/>
              </w:rPr>
              <w:lastRenderedPageBreak/>
              <w:t xml:space="preserve">1. Readings   </w:t>
            </w:r>
          </w:p>
          <w:p w14:paraId="66B23DB8" w14:textId="4FECF7EE" w:rsidR="0032517A" w:rsidRDefault="0032517A" w:rsidP="0032517A">
            <w:pPr>
              <w:tabs>
                <w:tab w:val="center" w:pos="4680"/>
              </w:tabs>
              <w:spacing w:line="235" w:lineRule="auto"/>
              <w:ind w:left="270"/>
              <w:rPr>
                <w:sz w:val="24"/>
                <w:szCs w:val="24"/>
              </w:rPr>
            </w:pPr>
            <w:r>
              <w:rPr>
                <w:sz w:val="24"/>
                <w:szCs w:val="24"/>
              </w:rPr>
              <w:t>Completed for Class</w:t>
            </w:r>
          </w:p>
          <w:p w14:paraId="54309433" w14:textId="5EF6A9D6" w:rsidR="0032517A" w:rsidRDefault="0032517A">
            <w:pPr>
              <w:rPr>
                <w:sz w:val="24"/>
                <w:szCs w:val="24"/>
              </w:rPr>
            </w:pPr>
          </w:p>
          <w:p w14:paraId="66E1C693" w14:textId="6ACC08DC" w:rsidR="00ED2F2D" w:rsidRPr="0032517A" w:rsidRDefault="0032517A" w:rsidP="001B6B37">
            <w:pPr>
              <w:pStyle w:val="ListParagraph"/>
              <w:numPr>
                <w:ilvl w:val="0"/>
                <w:numId w:val="19"/>
              </w:numPr>
              <w:rPr>
                <w:sz w:val="24"/>
                <w:szCs w:val="24"/>
              </w:rPr>
            </w:pPr>
            <w:r w:rsidRPr="00C15DEB">
              <w:rPr>
                <w:sz w:val="24"/>
                <w:szCs w:val="24"/>
                <w:highlight w:val="yellow"/>
              </w:rPr>
              <w:lastRenderedPageBreak/>
              <w:t>School Data and Program Goals Presentation</w:t>
            </w:r>
          </w:p>
        </w:tc>
      </w:tr>
      <w:tr w:rsidR="00FD24C0" w14:paraId="439F9E09" w14:textId="77777777" w:rsidTr="008519BE">
        <w:trPr>
          <w:trHeight w:val="819"/>
        </w:trPr>
        <w:tc>
          <w:tcPr>
            <w:tcW w:w="1695" w:type="dxa"/>
            <w:shd w:val="clear" w:color="auto" w:fill="CCCCCC"/>
          </w:tcPr>
          <w:p w14:paraId="5A3D4E46" w14:textId="3FB66A99" w:rsidR="00FD24C0" w:rsidRDefault="00FD24C0" w:rsidP="00FD24C0">
            <w:pPr>
              <w:tabs>
                <w:tab w:val="center" w:pos="4680"/>
              </w:tabs>
              <w:spacing w:line="235" w:lineRule="auto"/>
              <w:rPr>
                <w:sz w:val="24"/>
                <w:szCs w:val="24"/>
              </w:rPr>
            </w:pPr>
            <w:r>
              <w:rPr>
                <w:b/>
                <w:sz w:val="24"/>
                <w:szCs w:val="24"/>
              </w:rPr>
              <w:lastRenderedPageBreak/>
              <w:t>10/</w:t>
            </w:r>
            <w:r w:rsidR="000C3DCC">
              <w:rPr>
                <w:b/>
                <w:sz w:val="24"/>
                <w:szCs w:val="24"/>
              </w:rPr>
              <w:t>1</w:t>
            </w:r>
            <w:r w:rsidR="003445DE">
              <w:rPr>
                <w:b/>
                <w:sz w:val="24"/>
                <w:szCs w:val="24"/>
              </w:rPr>
              <w:t>3</w:t>
            </w:r>
            <w:r w:rsidR="000C3DCC">
              <w:rPr>
                <w:b/>
                <w:sz w:val="24"/>
                <w:szCs w:val="24"/>
              </w:rPr>
              <w:t>/</w:t>
            </w:r>
            <w:r>
              <w:rPr>
                <w:b/>
                <w:sz w:val="24"/>
                <w:szCs w:val="24"/>
              </w:rPr>
              <w:t>2</w:t>
            </w:r>
            <w:r w:rsidR="00F42450">
              <w:rPr>
                <w:b/>
                <w:sz w:val="24"/>
                <w:szCs w:val="24"/>
              </w:rPr>
              <w:t>5</w:t>
            </w:r>
          </w:p>
          <w:p w14:paraId="7CF0AFAA" w14:textId="278F4401" w:rsidR="00FD24C0" w:rsidRPr="00431DEF" w:rsidRDefault="00FD24C0" w:rsidP="00FD24C0">
            <w:pPr>
              <w:tabs>
                <w:tab w:val="center" w:pos="4680"/>
              </w:tabs>
              <w:spacing w:line="235" w:lineRule="auto"/>
              <w:rPr>
                <w:b/>
                <w:sz w:val="24"/>
                <w:szCs w:val="24"/>
              </w:rPr>
            </w:pPr>
            <w:r>
              <w:rPr>
                <w:b/>
                <w:sz w:val="24"/>
                <w:szCs w:val="24"/>
              </w:rPr>
              <w:t>Week 9</w:t>
            </w:r>
          </w:p>
        </w:tc>
        <w:tc>
          <w:tcPr>
            <w:tcW w:w="1800" w:type="dxa"/>
            <w:shd w:val="clear" w:color="auto" w:fill="CCCCCC"/>
          </w:tcPr>
          <w:p w14:paraId="50E73E5C" w14:textId="77777777" w:rsidR="00C96881" w:rsidRDefault="00C96881" w:rsidP="00FD24C0">
            <w:pPr>
              <w:tabs>
                <w:tab w:val="center" w:pos="4680"/>
              </w:tabs>
              <w:rPr>
                <w:sz w:val="24"/>
                <w:szCs w:val="24"/>
              </w:rPr>
            </w:pPr>
            <w:r>
              <w:rPr>
                <w:sz w:val="24"/>
                <w:szCs w:val="24"/>
              </w:rPr>
              <w:t>School Counselor Tech Tools</w:t>
            </w:r>
          </w:p>
          <w:p w14:paraId="67576C01" w14:textId="77777777" w:rsidR="00C96881" w:rsidRDefault="00C96881" w:rsidP="00FD24C0">
            <w:pPr>
              <w:tabs>
                <w:tab w:val="center" w:pos="4680"/>
              </w:tabs>
              <w:rPr>
                <w:sz w:val="24"/>
                <w:szCs w:val="24"/>
              </w:rPr>
            </w:pPr>
          </w:p>
          <w:p w14:paraId="0700C5B4" w14:textId="525022E4" w:rsidR="00FD24C0" w:rsidRPr="00431DEF" w:rsidRDefault="00FD24C0" w:rsidP="00FD24C0">
            <w:pPr>
              <w:tabs>
                <w:tab w:val="center" w:pos="4680"/>
              </w:tabs>
              <w:rPr>
                <w:b/>
                <w:bCs/>
                <w:sz w:val="22"/>
                <w:szCs w:val="22"/>
              </w:rPr>
            </w:pPr>
            <w:r>
              <w:rPr>
                <w:sz w:val="24"/>
                <w:szCs w:val="24"/>
              </w:rPr>
              <w:t>Social Justice Advocacy intervention design and implementation</w:t>
            </w:r>
          </w:p>
        </w:tc>
        <w:tc>
          <w:tcPr>
            <w:tcW w:w="2250" w:type="dxa"/>
            <w:shd w:val="clear" w:color="auto" w:fill="CCCCCC"/>
          </w:tcPr>
          <w:p w14:paraId="0D0F35DB" w14:textId="466DA629" w:rsidR="00FD24C0" w:rsidRPr="009669EB" w:rsidRDefault="00FD24C0" w:rsidP="009669EB">
            <w:pPr>
              <w:numPr>
                <w:ilvl w:val="0"/>
                <w:numId w:val="9"/>
              </w:numPr>
              <w:tabs>
                <w:tab w:val="center" w:pos="4680"/>
              </w:tabs>
              <w:spacing w:line="235" w:lineRule="auto"/>
              <w:rPr>
                <w:sz w:val="24"/>
                <w:szCs w:val="24"/>
              </w:rPr>
            </w:pPr>
            <w:r w:rsidRPr="009669EB">
              <w:rPr>
                <w:sz w:val="24"/>
                <w:szCs w:val="24"/>
              </w:rPr>
              <w:t>Review program assessments and use of time responses</w:t>
            </w:r>
          </w:p>
          <w:p w14:paraId="1B91D21A" w14:textId="7B628C97" w:rsidR="00FD24C0" w:rsidRDefault="00FD24C0" w:rsidP="001B6B37">
            <w:pPr>
              <w:numPr>
                <w:ilvl w:val="0"/>
                <w:numId w:val="9"/>
              </w:numPr>
              <w:tabs>
                <w:tab w:val="center" w:pos="4680"/>
              </w:tabs>
              <w:spacing w:line="235" w:lineRule="auto"/>
              <w:rPr>
                <w:sz w:val="24"/>
                <w:szCs w:val="24"/>
              </w:rPr>
            </w:pPr>
            <w:r>
              <w:rPr>
                <w:sz w:val="24"/>
                <w:szCs w:val="24"/>
              </w:rPr>
              <w:t>Designing a social justice advocacy intervention based on your site data</w:t>
            </w:r>
            <w:r w:rsidR="00DA7D9D">
              <w:rPr>
                <w:sz w:val="24"/>
                <w:szCs w:val="24"/>
              </w:rPr>
              <w:t>.</w:t>
            </w:r>
          </w:p>
          <w:p w14:paraId="0168D26C" w14:textId="11F38E1C" w:rsidR="00FD24C0" w:rsidRPr="00431DEF" w:rsidRDefault="00FD24C0" w:rsidP="00FD24C0">
            <w:pPr>
              <w:tabs>
                <w:tab w:val="center" w:pos="4680"/>
              </w:tabs>
              <w:spacing w:line="235" w:lineRule="auto"/>
              <w:rPr>
                <w:sz w:val="22"/>
                <w:szCs w:val="22"/>
              </w:rPr>
            </w:pPr>
          </w:p>
        </w:tc>
        <w:tc>
          <w:tcPr>
            <w:tcW w:w="2610" w:type="dxa"/>
            <w:shd w:val="clear" w:color="auto" w:fill="CCCCCC"/>
          </w:tcPr>
          <w:p w14:paraId="134DC76D" w14:textId="3BAEE030" w:rsidR="005C4EE0" w:rsidRDefault="009E6475"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673DD366" w14:textId="2B98C015" w:rsidR="005C4EE0" w:rsidRPr="00431DEF" w:rsidRDefault="005C4EE0" w:rsidP="005C4EE0">
            <w:pPr>
              <w:tabs>
                <w:tab w:val="left" w:pos="-1440"/>
              </w:tabs>
              <w:rPr>
                <w:sz w:val="22"/>
                <w:szCs w:val="22"/>
              </w:rPr>
            </w:pPr>
            <w:r>
              <w:rPr>
                <w:rFonts w:ascii="Arial" w:hAnsi="Arial" w:cs="Arial"/>
                <w:bCs/>
                <w:sz w:val="22"/>
                <w:szCs w:val="22"/>
              </w:rPr>
              <w:t>Uploaded</w:t>
            </w:r>
            <w:r w:rsidR="009E6475">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CCCCCC"/>
          </w:tcPr>
          <w:p w14:paraId="5DE982E2" w14:textId="77777777" w:rsidR="0032517A" w:rsidRDefault="0032517A" w:rsidP="001B6B37">
            <w:pPr>
              <w:numPr>
                <w:ilvl w:val="0"/>
                <w:numId w:val="3"/>
              </w:numPr>
              <w:tabs>
                <w:tab w:val="center" w:pos="4680"/>
              </w:tabs>
              <w:spacing w:line="235" w:lineRule="auto"/>
              <w:rPr>
                <w:sz w:val="24"/>
                <w:szCs w:val="24"/>
              </w:rPr>
            </w:pPr>
            <w:r>
              <w:rPr>
                <w:sz w:val="24"/>
                <w:szCs w:val="24"/>
              </w:rPr>
              <w:t>Readings Completed for Class</w:t>
            </w:r>
          </w:p>
          <w:p w14:paraId="09B89B52" w14:textId="77777777" w:rsidR="0032517A" w:rsidRDefault="0032517A" w:rsidP="0032517A">
            <w:pPr>
              <w:tabs>
                <w:tab w:val="center" w:pos="4680"/>
              </w:tabs>
              <w:spacing w:line="235" w:lineRule="auto"/>
              <w:ind w:left="720"/>
              <w:rPr>
                <w:sz w:val="24"/>
                <w:szCs w:val="24"/>
              </w:rPr>
            </w:pPr>
          </w:p>
          <w:p w14:paraId="4555C6C1" w14:textId="77777777" w:rsidR="00FD24C0" w:rsidRPr="00C15DEB" w:rsidRDefault="00FD24C0" w:rsidP="001B6B37">
            <w:pPr>
              <w:numPr>
                <w:ilvl w:val="0"/>
                <w:numId w:val="3"/>
              </w:numPr>
              <w:tabs>
                <w:tab w:val="center" w:pos="4680"/>
              </w:tabs>
              <w:spacing w:line="235" w:lineRule="auto"/>
              <w:rPr>
                <w:sz w:val="24"/>
                <w:szCs w:val="24"/>
                <w:highlight w:val="yellow"/>
              </w:rPr>
            </w:pPr>
            <w:r w:rsidRPr="00C15DEB">
              <w:rPr>
                <w:sz w:val="24"/>
                <w:szCs w:val="24"/>
                <w:highlight w:val="yellow"/>
              </w:rPr>
              <w:t>Program Assessment and Use of Time Assessment Due</w:t>
            </w:r>
          </w:p>
          <w:p w14:paraId="49E3CF97" w14:textId="71723485" w:rsidR="00FD24C0" w:rsidRPr="00431DEF" w:rsidRDefault="00FD24C0" w:rsidP="00FD24C0">
            <w:pPr>
              <w:rPr>
                <w:sz w:val="22"/>
                <w:szCs w:val="22"/>
              </w:rPr>
            </w:pPr>
          </w:p>
        </w:tc>
      </w:tr>
      <w:tr w:rsidR="005E6985" w14:paraId="0C36E3CE" w14:textId="77777777" w:rsidTr="008519BE">
        <w:trPr>
          <w:trHeight w:val="1012"/>
        </w:trPr>
        <w:tc>
          <w:tcPr>
            <w:tcW w:w="1695" w:type="dxa"/>
            <w:shd w:val="clear" w:color="auto" w:fill="F2F2F2"/>
          </w:tcPr>
          <w:p w14:paraId="5D7E925D" w14:textId="100A5B6F" w:rsidR="005E6985" w:rsidRDefault="005E6985" w:rsidP="005E6985">
            <w:pPr>
              <w:tabs>
                <w:tab w:val="center" w:pos="4680"/>
              </w:tabs>
              <w:spacing w:line="235" w:lineRule="auto"/>
              <w:rPr>
                <w:sz w:val="24"/>
                <w:szCs w:val="24"/>
              </w:rPr>
            </w:pPr>
            <w:r>
              <w:rPr>
                <w:b/>
                <w:sz w:val="24"/>
                <w:szCs w:val="24"/>
              </w:rPr>
              <w:t>10/</w:t>
            </w:r>
            <w:r w:rsidR="000C3DCC">
              <w:rPr>
                <w:b/>
                <w:sz w:val="24"/>
                <w:szCs w:val="24"/>
              </w:rPr>
              <w:t>2</w:t>
            </w:r>
            <w:r w:rsidR="003445DE">
              <w:rPr>
                <w:b/>
                <w:sz w:val="24"/>
                <w:szCs w:val="24"/>
              </w:rPr>
              <w:t>0</w:t>
            </w:r>
            <w:r>
              <w:rPr>
                <w:b/>
                <w:sz w:val="24"/>
                <w:szCs w:val="24"/>
              </w:rPr>
              <w:t>/2</w:t>
            </w:r>
            <w:r w:rsidR="00F42450">
              <w:rPr>
                <w:b/>
                <w:sz w:val="24"/>
                <w:szCs w:val="24"/>
              </w:rPr>
              <w:t>5</w:t>
            </w:r>
          </w:p>
          <w:p w14:paraId="5BC1E47B" w14:textId="4B344D23" w:rsidR="005E6985" w:rsidRDefault="005E6985" w:rsidP="005E6985">
            <w:pPr>
              <w:tabs>
                <w:tab w:val="center" w:pos="4680"/>
              </w:tabs>
              <w:spacing w:line="235" w:lineRule="auto"/>
              <w:rPr>
                <w:sz w:val="24"/>
                <w:szCs w:val="24"/>
              </w:rPr>
            </w:pPr>
            <w:r>
              <w:rPr>
                <w:b/>
                <w:sz w:val="24"/>
                <w:szCs w:val="24"/>
              </w:rPr>
              <w:t>Week 10</w:t>
            </w:r>
          </w:p>
        </w:tc>
        <w:tc>
          <w:tcPr>
            <w:tcW w:w="1800" w:type="dxa"/>
            <w:shd w:val="clear" w:color="auto" w:fill="F2F2F2"/>
          </w:tcPr>
          <w:p w14:paraId="12AAA3C5" w14:textId="77777777" w:rsidR="005E6985" w:rsidRDefault="005E6985" w:rsidP="005E6985">
            <w:pPr>
              <w:tabs>
                <w:tab w:val="left" w:pos="-1440"/>
              </w:tabs>
              <w:rPr>
                <w:sz w:val="24"/>
                <w:szCs w:val="24"/>
              </w:rPr>
            </w:pPr>
            <w:r>
              <w:rPr>
                <w:sz w:val="24"/>
                <w:szCs w:val="24"/>
              </w:rPr>
              <w:t>Advocating for your school counseling program</w:t>
            </w:r>
          </w:p>
          <w:p w14:paraId="7D8B1A66" w14:textId="77777777" w:rsidR="004542B1" w:rsidRDefault="004542B1" w:rsidP="005E6985">
            <w:pPr>
              <w:tabs>
                <w:tab w:val="left" w:pos="-1440"/>
              </w:tabs>
              <w:rPr>
                <w:sz w:val="24"/>
                <w:szCs w:val="24"/>
              </w:rPr>
            </w:pPr>
          </w:p>
          <w:p w14:paraId="386735B3" w14:textId="44CEAC72" w:rsidR="004542B1" w:rsidRDefault="004542B1" w:rsidP="005E6985">
            <w:pPr>
              <w:tabs>
                <w:tab w:val="left" w:pos="-1440"/>
              </w:tabs>
              <w:rPr>
                <w:sz w:val="24"/>
                <w:szCs w:val="24"/>
                <w:u w:val="single"/>
              </w:rPr>
            </w:pPr>
            <w:r>
              <w:rPr>
                <w:sz w:val="24"/>
                <w:szCs w:val="24"/>
              </w:rPr>
              <w:t>Student Substance Use</w:t>
            </w:r>
          </w:p>
        </w:tc>
        <w:tc>
          <w:tcPr>
            <w:tcW w:w="2250" w:type="dxa"/>
            <w:shd w:val="clear" w:color="auto" w:fill="F2F2F2"/>
          </w:tcPr>
          <w:p w14:paraId="3D04F8BA" w14:textId="77777777" w:rsidR="005E6985" w:rsidRDefault="005E6985" w:rsidP="001B6B37">
            <w:pPr>
              <w:numPr>
                <w:ilvl w:val="0"/>
                <w:numId w:val="21"/>
              </w:numPr>
              <w:tabs>
                <w:tab w:val="center" w:pos="4680"/>
              </w:tabs>
              <w:spacing w:line="235" w:lineRule="auto"/>
              <w:ind w:left="270"/>
              <w:rPr>
                <w:sz w:val="24"/>
                <w:szCs w:val="24"/>
              </w:rPr>
            </w:pPr>
            <w:r>
              <w:rPr>
                <w:sz w:val="24"/>
                <w:szCs w:val="24"/>
              </w:rPr>
              <w:t>Creating and sharing results reports</w:t>
            </w:r>
          </w:p>
          <w:p w14:paraId="02C6BB89" w14:textId="77777777" w:rsidR="005E6985" w:rsidRDefault="005E6985" w:rsidP="001B6B37">
            <w:pPr>
              <w:numPr>
                <w:ilvl w:val="0"/>
                <w:numId w:val="21"/>
              </w:numPr>
              <w:tabs>
                <w:tab w:val="center" w:pos="4680"/>
              </w:tabs>
              <w:spacing w:line="235" w:lineRule="auto"/>
              <w:ind w:left="270"/>
              <w:rPr>
                <w:sz w:val="24"/>
                <w:szCs w:val="24"/>
              </w:rPr>
            </w:pPr>
            <w:r>
              <w:rPr>
                <w:sz w:val="24"/>
                <w:szCs w:val="24"/>
              </w:rPr>
              <w:t>Identify ways to share results reports</w:t>
            </w:r>
          </w:p>
          <w:p w14:paraId="09FE05CE" w14:textId="77777777" w:rsidR="005E6985" w:rsidRDefault="005E6985" w:rsidP="005E6985">
            <w:pPr>
              <w:tabs>
                <w:tab w:val="center" w:pos="4680"/>
              </w:tabs>
              <w:spacing w:line="235" w:lineRule="auto"/>
              <w:ind w:left="360"/>
              <w:rPr>
                <w:sz w:val="24"/>
                <w:szCs w:val="24"/>
              </w:rPr>
            </w:pPr>
          </w:p>
          <w:p w14:paraId="613DDB59" w14:textId="02E4437F" w:rsidR="005E6985" w:rsidRPr="00431DEF" w:rsidRDefault="005E6985" w:rsidP="005E6985">
            <w:pPr>
              <w:tabs>
                <w:tab w:val="center" w:pos="4680"/>
              </w:tabs>
              <w:spacing w:line="235" w:lineRule="auto"/>
              <w:rPr>
                <w:sz w:val="24"/>
                <w:szCs w:val="24"/>
              </w:rPr>
            </w:pPr>
            <w:r>
              <w:rPr>
                <w:sz w:val="24"/>
                <w:szCs w:val="24"/>
              </w:rPr>
              <w:t>Prepare for mock Advisory Council meetings</w:t>
            </w:r>
          </w:p>
        </w:tc>
        <w:tc>
          <w:tcPr>
            <w:tcW w:w="2610" w:type="dxa"/>
            <w:shd w:val="clear" w:color="auto" w:fill="F2F2F2"/>
          </w:tcPr>
          <w:p w14:paraId="1DC84E50" w14:textId="3BDBDF31" w:rsidR="005C4EE0" w:rsidRDefault="009E6475"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6549C64C" w14:textId="5806D517" w:rsidR="005E6985" w:rsidRDefault="005C4EE0" w:rsidP="005C4EE0">
            <w:pPr>
              <w:tabs>
                <w:tab w:val="center" w:pos="4680"/>
              </w:tabs>
              <w:spacing w:line="235" w:lineRule="auto"/>
              <w:rPr>
                <w:rFonts w:ascii="Arial" w:hAnsi="Arial" w:cs="Arial"/>
                <w:bCs/>
                <w:sz w:val="22"/>
                <w:szCs w:val="22"/>
              </w:rPr>
            </w:pPr>
            <w:r>
              <w:rPr>
                <w:rFonts w:ascii="Arial" w:hAnsi="Arial" w:cs="Arial"/>
                <w:bCs/>
                <w:sz w:val="22"/>
                <w:szCs w:val="22"/>
              </w:rPr>
              <w:t>Uploaded</w:t>
            </w:r>
            <w:r w:rsidR="009E6475">
              <w:rPr>
                <w:rFonts w:ascii="Arial" w:hAnsi="Arial" w:cs="Arial"/>
                <w:bCs/>
                <w:sz w:val="22"/>
                <w:szCs w:val="22"/>
              </w:rPr>
              <w:t>/Listed</w:t>
            </w:r>
            <w:r>
              <w:rPr>
                <w:rFonts w:ascii="Arial" w:hAnsi="Arial" w:cs="Arial"/>
                <w:bCs/>
                <w:sz w:val="22"/>
                <w:szCs w:val="22"/>
              </w:rPr>
              <w:t xml:space="preserve"> to Module in Canvas</w:t>
            </w:r>
          </w:p>
          <w:p w14:paraId="452E5FC6" w14:textId="77777777" w:rsidR="004542B1" w:rsidRDefault="004542B1" w:rsidP="005C4EE0">
            <w:pPr>
              <w:tabs>
                <w:tab w:val="center" w:pos="4680"/>
              </w:tabs>
              <w:spacing w:line="235" w:lineRule="auto"/>
              <w:rPr>
                <w:rFonts w:ascii="Arial" w:hAnsi="Arial" w:cs="Arial"/>
                <w:bCs/>
                <w:sz w:val="22"/>
                <w:szCs w:val="22"/>
              </w:rPr>
            </w:pPr>
          </w:p>
          <w:p w14:paraId="762531D7" w14:textId="4036D490" w:rsidR="004542B1" w:rsidRDefault="004542B1" w:rsidP="001E37B9">
            <w:pPr>
              <w:tabs>
                <w:tab w:val="center" w:pos="4680"/>
              </w:tabs>
              <w:spacing w:line="235" w:lineRule="auto"/>
              <w:rPr>
                <w:sz w:val="24"/>
                <w:szCs w:val="24"/>
              </w:rPr>
            </w:pPr>
          </w:p>
        </w:tc>
        <w:tc>
          <w:tcPr>
            <w:tcW w:w="2625" w:type="dxa"/>
            <w:shd w:val="clear" w:color="auto" w:fill="F2F2F2"/>
          </w:tcPr>
          <w:p w14:paraId="77B8C176" w14:textId="54278D93" w:rsidR="0032517A" w:rsidRDefault="0032517A" w:rsidP="0032517A">
            <w:pPr>
              <w:tabs>
                <w:tab w:val="center" w:pos="4680"/>
              </w:tabs>
              <w:spacing w:line="235" w:lineRule="auto"/>
              <w:ind w:left="360"/>
              <w:rPr>
                <w:sz w:val="24"/>
                <w:szCs w:val="24"/>
              </w:rPr>
            </w:pPr>
            <w:r>
              <w:rPr>
                <w:sz w:val="24"/>
                <w:szCs w:val="24"/>
              </w:rPr>
              <w:t>1. Readings Completed for Class</w:t>
            </w:r>
          </w:p>
          <w:p w14:paraId="21B2AFC7" w14:textId="6A9BF1E9" w:rsidR="004542B1" w:rsidRDefault="004542B1" w:rsidP="0032517A">
            <w:pPr>
              <w:tabs>
                <w:tab w:val="center" w:pos="4680"/>
              </w:tabs>
              <w:spacing w:line="235" w:lineRule="auto"/>
              <w:ind w:left="360"/>
              <w:rPr>
                <w:sz w:val="24"/>
                <w:szCs w:val="24"/>
              </w:rPr>
            </w:pPr>
            <w:r>
              <w:rPr>
                <w:sz w:val="24"/>
                <w:szCs w:val="24"/>
              </w:rPr>
              <w:t xml:space="preserve">2. View ASCA Webinar. </w:t>
            </w:r>
            <w:r w:rsidRPr="004542B1">
              <w:rPr>
                <w:sz w:val="24"/>
                <w:szCs w:val="24"/>
              </w:rPr>
              <w:t>https://videos.schoolcounselor.org/new-approaches-to-adolescent-drug-prevention/</w:t>
            </w:r>
          </w:p>
          <w:p w14:paraId="77B23F64" w14:textId="2325AF09" w:rsidR="005E6985" w:rsidRDefault="005E6985" w:rsidP="005E6985">
            <w:pPr>
              <w:tabs>
                <w:tab w:val="center" w:pos="4680"/>
              </w:tabs>
              <w:spacing w:line="235" w:lineRule="auto"/>
              <w:ind w:left="270"/>
              <w:rPr>
                <w:sz w:val="24"/>
                <w:szCs w:val="24"/>
              </w:rPr>
            </w:pPr>
          </w:p>
        </w:tc>
      </w:tr>
      <w:tr w:rsidR="002A3953" w14:paraId="007C20B7" w14:textId="77777777" w:rsidTr="008519BE">
        <w:trPr>
          <w:trHeight w:val="1012"/>
        </w:trPr>
        <w:tc>
          <w:tcPr>
            <w:tcW w:w="1695" w:type="dxa"/>
            <w:shd w:val="clear" w:color="auto" w:fill="CCCCCC"/>
          </w:tcPr>
          <w:p w14:paraId="30CE0EB5" w14:textId="73686B21" w:rsidR="002A3953" w:rsidRDefault="002A3953" w:rsidP="002A3953">
            <w:pPr>
              <w:tabs>
                <w:tab w:val="center" w:pos="4680"/>
              </w:tabs>
              <w:spacing w:line="235" w:lineRule="auto"/>
              <w:rPr>
                <w:sz w:val="24"/>
                <w:szCs w:val="24"/>
              </w:rPr>
            </w:pPr>
            <w:r>
              <w:rPr>
                <w:b/>
                <w:sz w:val="24"/>
                <w:szCs w:val="24"/>
              </w:rPr>
              <w:t>1</w:t>
            </w:r>
            <w:r w:rsidR="000C3DCC">
              <w:rPr>
                <w:b/>
                <w:sz w:val="24"/>
                <w:szCs w:val="24"/>
              </w:rPr>
              <w:t>0</w:t>
            </w:r>
            <w:r>
              <w:rPr>
                <w:b/>
                <w:sz w:val="24"/>
                <w:szCs w:val="24"/>
              </w:rPr>
              <w:t>/</w:t>
            </w:r>
            <w:r w:rsidR="0017403E">
              <w:rPr>
                <w:b/>
                <w:sz w:val="24"/>
                <w:szCs w:val="24"/>
              </w:rPr>
              <w:t>2</w:t>
            </w:r>
            <w:r w:rsidR="003445DE">
              <w:rPr>
                <w:b/>
                <w:sz w:val="24"/>
                <w:szCs w:val="24"/>
              </w:rPr>
              <w:t>7</w:t>
            </w:r>
            <w:r>
              <w:rPr>
                <w:b/>
                <w:sz w:val="24"/>
                <w:szCs w:val="24"/>
              </w:rPr>
              <w:t>/2</w:t>
            </w:r>
            <w:r w:rsidR="00F42450">
              <w:rPr>
                <w:b/>
                <w:sz w:val="24"/>
                <w:szCs w:val="24"/>
              </w:rPr>
              <w:t>5</w:t>
            </w:r>
          </w:p>
          <w:p w14:paraId="6C116C44" w14:textId="3C6203EE" w:rsidR="002A3953" w:rsidRDefault="002A3953" w:rsidP="002A3953">
            <w:pPr>
              <w:tabs>
                <w:tab w:val="center" w:pos="4680"/>
              </w:tabs>
              <w:spacing w:line="235" w:lineRule="auto"/>
              <w:rPr>
                <w:b/>
                <w:sz w:val="24"/>
                <w:szCs w:val="24"/>
              </w:rPr>
            </w:pPr>
            <w:r>
              <w:rPr>
                <w:b/>
                <w:sz w:val="24"/>
                <w:szCs w:val="24"/>
              </w:rPr>
              <w:t>Week 11</w:t>
            </w:r>
          </w:p>
          <w:p w14:paraId="6C170A6C" w14:textId="682984EE" w:rsidR="002A3953" w:rsidRPr="006A590F" w:rsidRDefault="002A3953" w:rsidP="00937438">
            <w:pPr>
              <w:tabs>
                <w:tab w:val="center" w:pos="4680"/>
              </w:tabs>
              <w:spacing w:line="235" w:lineRule="auto"/>
              <w:rPr>
                <w:bCs/>
                <w:sz w:val="24"/>
                <w:szCs w:val="24"/>
                <w:highlight w:val="darkGray"/>
              </w:rPr>
            </w:pPr>
          </w:p>
        </w:tc>
        <w:tc>
          <w:tcPr>
            <w:tcW w:w="1800" w:type="dxa"/>
            <w:shd w:val="clear" w:color="auto" w:fill="CCCCCC"/>
          </w:tcPr>
          <w:p w14:paraId="3B5CBB9A" w14:textId="77777777" w:rsidR="002A3953" w:rsidRDefault="002A3953" w:rsidP="002A3953">
            <w:pPr>
              <w:tabs>
                <w:tab w:val="left" w:pos="-1440"/>
              </w:tabs>
              <w:rPr>
                <w:sz w:val="24"/>
                <w:szCs w:val="24"/>
              </w:rPr>
            </w:pPr>
            <w:r>
              <w:rPr>
                <w:sz w:val="24"/>
                <w:szCs w:val="24"/>
              </w:rPr>
              <w:t>Accountability:</w:t>
            </w:r>
          </w:p>
          <w:p w14:paraId="6F95D5BD" w14:textId="77777777" w:rsidR="002A3953" w:rsidRDefault="002A3953" w:rsidP="002A3953">
            <w:pPr>
              <w:tabs>
                <w:tab w:val="left" w:pos="-1440"/>
              </w:tabs>
              <w:rPr>
                <w:sz w:val="24"/>
                <w:szCs w:val="24"/>
              </w:rPr>
            </w:pPr>
            <w:r>
              <w:rPr>
                <w:sz w:val="24"/>
                <w:szCs w:val="24"/>
              </w:rPr>
              <w:t>Program Results</w:t>
            </w:r>
          </w:p>
          <w:p w14:paraId="6235A8D9" w14:textId="77777777" w:rsidR="002A3953" w:rsidRDefault="002A3953" w:rsidP="002A3953">
            <w:pPr>
              <w:tabs>
                <w:tab w:val="left" w:pos="-1440"/>
              </w:tabs>
              <w:rPr>
                <w:sz w:val="24"/>
                <w:szCs w:val="24"/>
              </w:rPr>
            </w:pPr>
            <w:r>
              <w:rPr>
                <w:sz w:val="24"/>
                <w:szCs w:val="24"/>
              </w:rPr>
              <w:t>Evaluation and Improvement</w:t>
            </w:r>
          </w:p>
          <w:p w14:paraId="3F9B69F8" w14:textId="77777777" w:rsidR="002A3953" w:rsidRDefault="002A3953" w:rsidP="002A3953">
            <w:pPr>
              <w:tabs>
                <w:tab w:val="left" w:pos="-1440"/>
              </w:tabs>
              <w:rPr>
                <w:sz w:val="24"/>
                <w:szCs w:val="24"/>
                <w:u w:val="single"/>
              </w:rPr>
            </w:pPr>
          </w:p>
          <w:p w14:paraId="4AF7B4D0" w14:textId="483D2077" w:rsidR="002A3953" w:rsidRDefault="002A3953" w:rsidP="002A3953">
            <w:pPr>
              <w:tabs>
                <w:tab w:val="left" w:pos="-1440"/>
              </w:tabs>
              <w:rPr>
                <w:sz w:val="24"/>
                <w:szCs w:val="24"/>
              </w:rPr>
            </w:pPr>
            <w:r>
              <w:rPr>
                <w:sz w:val="24"/>
                <w:szCs w:val="24"/>
              </w:rPr>
              <w:lastRenderedPageBreak/>
              <w:t>Accountability: Using Advisory Councils to share program results, school data, and advocate for your SC program</w:t>
            </w:r>
          </w:p>
        </w:tc>
        <w:tc>
          <w:tcPr>
            <w:tcW w:w="2250" w:type="dxa"/>
            <w:shd w:val="clear" w:color="auto" w:fill="CCCCCC"/>
          </w:tcPr>
          <w:p w14:paraId="05E3E5A4" w14:textId="77777777" w:rsidR="002A3953" w:rsidRDefault="002A3953" w:rsidP="001B6B37">
            <w:pPr>
              <w:numPr>
                <w:ilvl w:val="0"/>
                <w:numId w:val="12"/>
              </w:numPr>
              <w:tabs>
                <w:tab w:val="left" w:pos="-1440"/>
              </w:tabs>
              <w:ind w:left="270" w:hanging="270"/>
              <w:rPr>
                <w:sz w:val="24"/>
                <w:szCs w:val="24"/>
              </w:rPr>
            </w:pPr>
            <w:r>
              <w:rPr>
                <w:sz w:val="24"/>
                <w:szCs w:val="24"/>
              </w:rPr>
              <w:lastRenderedPageBreak/>
              <w:t xml:space="preserve">Create results report sharing method (i.e. webpage, handout, </w:t>
            </w:r>
            <w:proofErr w:type="spellStart"/>
            <w:r>
              <w:rPr>
                <w:sz w:val="24"/>
                <w:szCs w:val="24"/>
              </w:rPr>
              <w:t>prezi</w:t>
            </w:r>
            <w:proofErr w:type="spellEnd"/>
            <w:r>
              <w:rPr>
                <w:sz w:val="24"/>
                <w:szCs w:val="24"/>
              </w:rPr>
              <w:t>, presentation, etc.)</w:t>
            </w:r>
          </w:p>
          <w:p w14:paraId="0F354C63" w14:textId="7A28F671" w:rsidR="002A3953" w:rsidRDefault="002A3953" w:rsidP="002A3953">
            <w:pPr>
              <w:tabs>
                <w:tab w:val="center" w:pos="4680"/>
              </w:tabs>
              <w:spacing w:line="235" w:lineRule="auto"/>
              <w:ind w:left="270"/>
              <w:rPr>
                <w:sz w:val="24"/>
                <w:szCs w:val="24"/>
              </w:rPr>
            </w:pPr>
          </w:p>
        </w:tc>
        <w:tc>
          <w:tcPr>
            <w:tcW w:w="2610" w:type="dxa"/>
            <w:shd w:val="clear" w:color="auto" w:fill="CCCCCC"/>
          </w:tcPr>
          <w:p w14:paraId="3ECF6B2B" w14:textId="38FE2863" w:rsidR="005C4EE0" w:rsidRDefault="001E37B9" w:rsidP="005C4EE0">
            <w:pPr>
              <w:tabs>
                <w:tab w:val="left" w:pos="-1440"/>
              </w:tabs>
              <w:rPr>
                <w:rFonts w:ascii="Arial" w:hAnsi="Arial" w:cs="Arial"/>
                <w:b/>
                <w:sz w:val="22"/>
                <w:szCs w:val="22"/>
                <w:u w:val="single"/>
              </w:rPr>
            </w:pPr>
            <w:r>
              <w:rPr>
                <w:b/>
                <w:bCs/>
                <w:sz w:val="24"/>
                <w:szCs w:val="24"/>
                <w:u w:val="single"/>
              </w:rPr>
              <w:lastRenderedPageBreak/>
              <w:t>Readings</w:t>
            </w:r>
            <w:r w:rsidR="005C4EE0" w:rsidRPr="0098419B">
              <w:rPr>
                <w:rFonts w:ascii="Arial" w:hAnsi="Arial" w:cs="Arial"/>
                <w:b/>
                <w:sz w:val="22"/>
                <w:szCs w:val="22"/>
                <w:u w:val="single"/>
              </w:rPr>
              <w:t xml:space="preserve">: </w:t>
            </w:r>
          </w:p>
          <w:p w14:paraId="6DBB2034" w14:textId="00FA5F69" w:rsidR="005C4EE0" w:rsidRDefault="005C4EE0" w:rsidP="005C4EE0">
            <w:pPr>
              <w:tabs>
                <w:tab w:val="center" w:pos="4680"/>
              </w:tabs>
              <w:spacing w:line="235" w:lineRule="auto"/>
              <w:rPr>
                <w:sz w:val="24"/>
                <w:szCs w:val="24"/>
              </w:rPr>
            </w:pPr>
            <w:r>
              <w:rPr>
                <w:rFonts w:ascii="Arial" w:hAnsi="Arial" w:cs="Arial"/>
                <w:bCs/>
                <w:sz w:val="22"/>
                <w:szCs w:val="22"/>
              </w:rPr>
              <w:t>Uploaded</w:t>
            </w:r>
            <w:r w:rsidR="00A376A7">
              <w:rPr>
                <w:rFonts w:ascii="Arial" w:hAnsi="Arial" w:cs="Arial"/>
                <w:bCs/>
                <w:sz w:val="22"/>
                <w:szCs w:val="22"/>
              </w:rPr>
              <w:t>/Listed</w:t>
            </w:r>
            <w:r>
              <w:rPr>
                <w:rFonts w:ascii="Arial" w:hAnsi="Arial" w:cs="Arial"/>
                <w:bCs/>
                <w:sz w:val="22"/>
                <w:szCs w:val="22"/>
              </w:rPr>
              <w:t xml:space="preserve"> to Module in Canvas</w:t>
            </w:r>
          </w:p>
          <w:p w14:paraId="24559D7D" w14:textId="278B174D" w:rsidR="002A3953" w:rsidRDefault="002A3953" w:rsidP="002A3953">
            <w:pPr>
              <w:tabs>
                <w:tab w:val="left" w:pos="-1440"/>
              </w:tabs>
              <w:rPr>
                <w:sz w:val="24"/>
                <w:szCs w:val="24"/>
              </w:rPr>
            </w:pPr>
          </w:p>
        </w:tc>
        <w:tc>
          <w:tcPr>
            <w:tcW w:w="2625" w:type="dxa"/>
            <w:shd w:val="clear" w:color="auto" w:fill="CCCCCC"/>
          </w:tcPr>
          <w:p w14:paraId="38E14DEE" w14:textId="6016233A" w:rsidR="0032517A" w:rsidRDefault="0032517A" w:rsidP="0032517A">
            <w:pPr>
              <w:tabs>
                <w:tab w:val="center" w:pos="4680"/>
              </w:tabs>
              <w:spacing w:line="235" w:lineRule="auto"/>
              <w:ind w:left="270"/>
              <w:rPr>
                <w:sz w:val="24"/>
                <w:szCs w:val="24"/>
              </w:rPr>
            </w:pPr>
            <w:r>
              <w:rPr>
                <w:sz w:val="24"/>
                <w:szCs w:val="24"/>
              </w:rPr>
              <w:t>1. Readings Completed for Class</w:t>
            </w:r>
          </w:p>
          <w:p w14:paraId="26ADCDA5" w14:textId="77777777" w:rsidR="00A22D11" w:rsidRDefault="00A22D11" w:rsidP="00A22D11">
            <w:pPr>
              <w:rPr>
                <w:sz w:val="24"/>
                <w:szCs w:val="24"/>
              </w:rPr>
            </w:pPr>
          </w:p>
          <w:p w14:paraId="570ABD91" w14:textId="10EF75B9" w:rsidR="002A3953" w:rsidRPr="00C15DEB" w:rsidRDefault="002A3953" w:rsidP="001B6B37">
            <w:pPr>
              <w:pStyle w:val="ListParagraph"/>
              <w:numPr>
                <w:ilvl w:val="0"/>
                <w:numId w:val="12"/>
              </w:numPr>
              <w:rPr>
                <w:sz w:val="24"/>
                <w:szCs w:val="24"/>
                <w:highlight w:val="yellow"/>
              </w:rPr>
            </w:pPr>
            <w:r w:rsidRPr="00C15DEB">
              <w:rPr>
                <w:sz w:val="24"/>
                <w:szCs w:val="24"/>
                <w:highlight w:val="yellow"/>
              </w:rPr>
              <w:t>Mock Advisory Council Meetings Due</w:t>
            </w:r>
          </w:p>
          <w:p w14:paraId="03878168" w14:textId="21C507B5" w:rsidR="002A3953" w:rsidRDefault="002A3953" w:rsidP="002A3953">
            <w:pPr>
              <w:tabs>
                <w:tab w:val="left" w:pos="-1440"/>
              </w:tabs>
              <w:rPr>
                <w:sz w:val="24"/>
                <w:szCs w:val="24"/>
              </w:rPr>
            </w:pPr>
          </w:p>
        </w:tc>
      </w:tr>
      <w:tr w:rsidR="002A3953" w14:paraId="11D0C29B" w14:textId="77777777" w:rsidTr="008519BE">
        <w:trPr>
          <w:trHeight w:val="3357"/>
        </w:trPr>
        <w:tc>
          <w:tcPr>
            <w:tcW w:w="1695" w:type="dxa"/>
            <w:shd w:val="clear" w:color="auto" w:fill="F2F2F2"/>
          </w:tcPr>
          <w:p w14:paraId="34FFCD38" w14:textId="24A5495C" w:rsidR="002A3953" w:rsidRPr="00F3163C" w:rsidRDefault="002A3953" w:rsidP="002A3953">
            <w:pPr>
              <w:tabs>
                <w:tab w:val="center" w:pos="4680"/>
              </w:tabs>
              <w:spacing w:line="235" w:lineRule="auto"/>
              <w:rPr>
                <w:sz w:val="24"/>
                <w:szCs w:val="24"/>
              </w:rPr>
            </w:pPr>
            <w:r>
              <w:rPr>
                <w:b/>
                <w:sz w:val="24"/>
                <w:szCs w:val="24"/>
              </w:rPr>
              <w:lastRenderedPageBreak/>
              <w:t>11/</w:t>
            </w:r>
            <w:r w:rsidR="003445DE">
              <w:rPr>
                <w:b/>
                <w:sz w:val="24"/>
                <w:szCs w:val="24"/>
              </w:rPr>
              <w:t>3</w:t>
            </w:r>
            <w:r w:rsidRPr="00F3163C">
              <w:rPr>
                <w:b/>
                <w:sz w:val="24"/>
                <w:szCs w:val="24"/>
              </w:rPr>
              <w:t>/2</w:t>
            </w:r>
            <w:r w:rsidR="00F42450">
              <w:rPr>
                <w:b/>
                <w:sz w:val="24"/>
                <w:szCs w:val="24"/>
              </w:rPr>
              <w:t>5</w:t>
            </w:r>
          </w:p>
          <w:p w14:paraId="1CA0AA28" w14:textId="1669EA60" w:rsidR="002A3953" w:rsidRDefault="002A3953" w:rsidP="002A3953">
            <w:pPr>
              <w:tabs>
                <w:tab w:val="center" w:pos="4680"/>
              </w:tabs>
              <w:spacing w:line="235" w:lineRule="auto"/>
              <w:rPr>
                <w:b/>
                <w:sz w:val="24"/>
                <w:szCs w:val="24"/>
              </w:rPr>
            </w:pPr>
            <w:r w:rsidRPr="00F3163C">
              <w:rPr>
                <w:b/>
                <w:sz w:val="24"/>
                <w:szCs w:val="24"/>
              </w:rPr>
              <w:t>Week 1</w:t>
            </w:r>
            <w:r>
              <w:rPr>
                <w:b/>
                <w:sz w:val="24"/>
                <w:szCs w:val="24"/>
              </w:rPr>
              <w:t>2</w:t>
            </w:r>
          </w:p>
          <w:p w14:paraId="5470B4C9" w14:textId="2A4C2CD8" w:rsidR="002A3953" w:rsidRDefault="002A3953" w:rsidP="002A3953">
            <w:pPr>
              <w:tabs>
                <w:tab w:val="center" w:pos="4680"/>
              </w:tabs>
              <w:spacing w:line="235" w:lineRule="auto"/>
              <w:rPr>
                <w:sz w:val="24"/>
                <w:szCs w:val="24"/>
              </w:rPr>
            </w:pPr>
          </w:p>
        </w:tc>
        <w:tc>
          <w:tcPr>
            <w:tcW w:w="1800" w:type="dxa"/>
            <w:shd w:val="clear" w:color="auto" w:fill="F2F2F2"/>
          </w:tcPr>
          <w:p w14:paraId="4BEDE947" w14:textId="77777777" w:rsidR="002A3953" w:rsidRDefault="002A3953" w:rsidP="002A3953">
            <w:pPr>
              <w:tabs>
                <w:tab w:val="left" w:pos="-1440"/>
              </w:tabs>
              <w:rPr>
                <w:sz w:val="24"/>
                <w:szCs w:val="24"/>
              </w:rPr>
            </w:pPr>
            <w:r>
              <w:rPr>
                <w:sz w:val="24"/>
                <w:szCs w:val="24"/>
              </w:rPr>
              <w:t>School Counseling in Action</w:t>
            </w:r>
          </w:p>
          <w:p w14:paraId="7E71D271" w14:textId="32E9DF44" w:rsidR="002A3953" w:rsidRPr="00855421" w:rsidRDefault="002A3953" w:rsidP="002A3953">
            <w:pPr>
              <w:tabs>
                <w:tab w:val="left" w:pos="-1440"/>
              </w:tabs>
              <w:rPr>
                <w:sz w:val="24"/>
                <w:szCs w:val="24"/>
              </w:rPr>
            </w:pPr>
          </w:p>
        </w:tc>
        <w:tc>
          <w:tcPr>
            <w:tcW w:w="2250" w:type="dxa"/>
            <w:shd w:val="clear" w:color="auto" w:fill="F2F2F2"/>
          </w:tcPr>
          <w:p w14:paraId="7E0C902B" w14:textId="77777777" w:rsidR="002A3953" w:rsidRPr="00431DEF" w:rsidRDefault="002A3953" w:rsidP="001B6B37">
            <w:pPr>
              <w:pStyle w:val="ListParagraph"/>
              <w:numPr>
                <w:ilvl w:val="0"/>
                <w:numId w:val="14"/>
              </w:numPr>
              <w:tabs>
                <w:tab w:val="center" w:pos="4680"/>
              </w:tabs>
              <w:spacing w:line="235" w:lineRule="auto"/>
              <w:ind w:left="336" w:hanging="336"/>
              <w:rPr>
                <w:sz w:val="24"/>
                <w:szCs w:val="24"/>
              </w:rPr>
            </w:pPr>
            <w:r>
              <w:rPr>
                <w:sz w:val="24"/>
                <w:szCs w:val="24"/>
              </w:rPr>
              <w:t>Complete assigned reading prior to class as normal</w:t>
            </w:r>
          </w:p>
          <w:p w14:paraId="4303BF0D" w14:textId="77777777" w:rsidR="002A3953" w:rsidRDefault="002A3953" w:rsidP="001B6B37">
            <w:pPr>
              <w:numPr>
                <w:ilvl w:val="0"/>
                <w:numId w:val="14"/>
              </w:numPr>
              <w:tabs>
                <w:tab w:val="center" w:pos="4680"/>
              </w:tabs>
              <w:spacing w:line="235" w:lineRule="auto"/>
              <w:ind w:left="257" w:hanging="257"/>
              <w:rPr>
                <w:sz w:val="24"/>
                <w:szCs w:val="24"/>
              </w:rPr>
            </w:pPr>
            <w:r>
              <w:rPr>
                <w:sz w:val="24"/>
                <w:szCs w:val="24"/>
              </w:rPr>
              <w:t>Complete assignment by the regularly scheduled due date and time.</w:t>
            </w:r>
          </w:p>
          <w:p w14:paraId="60F2A5B9" w14:textId="730D61C1" w:rsidR="002A3953" w:rsidRDefault="002A3953" w:rsidP="002A3953">
            <w:pPr>
              <w:tabs>
                <w:tab w:val="left" w:pos="-1440"/>
              </w:tabs>
              <w:ind w:left="270"/>
              <w:rPr>
                <w:sz w:val="24"/>
                <w:szCs w:val="24"/>
              </w:rPr>
            </w:pPr>
          </w:p>
        </w:tc>
        <w:tc>
          <w:tcPr>
            <w:tcW w:w="2610" w:type="dxa"/>
            <w:shd w:val="clear" w:color="auto" w:fill="F2F2F2"/>
          </w:tcPr>
          <w:p w14:paraId="7D593D06" w14:textId="25A5BE98" w:rsidR="005C4EE0" w:rsidRDefault="008A2C10" w:rsidP="005C4EE0">
            <w:pPr>
              <w:tabs>
                <w:tab w:val="left" w:pos="-1440"/>
              </w:tabs>
              <w:rPr>
                <w:rFonts w:ascii="Arial" w:hAnsi="Arial" w:cs="Arial"/>
                <w:b/>
                <w:sz w:val="22"/>
                <w:szCs w:val="22"/>
                <w:u w:val="single"/>
              </w:rPr>
            </w:pPr>
            <w:r>
              <w:rPr>
                <w:rFonts w:ascii="Arial" w:hAnsi="Arial" w:cs="Arial"/>
                <w:b/>
                <w:sz w:val="22"/>
                <w:szCs w:val="22"/>
                <w:u w:val="single"/>
              </w:rPr>
              <w:t>Readings</w:t>
            </w:r>
            <w:r w:rsidR="005C4EE0" w:rsidRPr="0098419B">
              <w:rPr>
                <w:rFonts w:ascii="Arial" w:hAnsi="Arial" w:cs="Arial"/>
                <w:b/>
                <w:sz w:val="22"/>
                <w:szCs w:val="22"/>
                <w:u w:val="single"/>
              </w:rPr>
              <w:t xml:space="preserve">: </w:t>
            </w:r>
          </w:p>
          <w:p w14:paraId="45F9ACC2" w14:textId="48FC0FF0" w:rsidR="005C4EE0" w:rsidRPr="00431DEF" w:rsidRDefault="005C4EE0" w:rsidP="005C4EE0">
            <w:pPr>
              <w:tabs>
                <w:tab w:val="center" w:pos="4680"/>
              </w:tabs>
              <w:spacing w:line="235" w:lineRule="auto"/>
              <w:rPr>
                <w:sz w:val="24"/>
                <w:szCs w:val="24"/>
              </w:rPr>
            </w:pPr>
            <w:r>
              <w:rPr>
                <w:rFonts w:ascii="Arial" w:hAnsi="Arial" w:cs="Arial"/>
                <w:bCs/>
                <w:sz w:val="22"/>
                <w:szCs w:val="22"/>
              </w:rPr>
              <w:t>Uploaded</w:t>
            </w:r>
            <w:r w:rsidR="00A376A7">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F2F2F2"/>
          </w:tcPr>
          <w:p w14:paraId="1957E288" w14:textId="44915C9D" w:rsidR="0032517A" w:rsidRDefault="0032517A" w:rsidP="0032517A">
            <w:pPr>
              <w:tabs>
                <w:tab w:val="center" w:pos="4680"/>
              </w:tabs>
              <w:spacing w:line="235" w:lineRule="auto"/>
              <w:ind w:left="360"/>
              <w:rPr>
                <w:sz w:val="24"/>
                <w:szCs w:val="24"/>
              </w:rPr>
            </w:pPr>
            <w:r>
              <w:rPr>
                <w:sz w:val="24"/>
                <w:szCs w:val="24"/>
              </w:rPr>
              <w:t>1. Readings Completed for Class</w:t>
            </w:r>
          </w:p>
          <w:p w14:paraId="3D23646F" w14:textId="2403A23D" w:rsidR="002A3953" w:rsidRDefault="002A3953" w:rsidP="00C2365C">
            <w:pPr>
              <w:tabs>
                <w:tab w:val="center" w:pos="4680"/>
              </w:tabs>
              <w:spacing w:line="235" w:lineRule="auto"/>
              <w:rPr>
                <w:sz w:val="24"/>
                <w:szCs w:val="24"/>
              </w:rPr>
            </w:pPr>
          </w:p>
        </w:tc>
      </w:tr>
      <w:tr w:rsidR="0074105C" w14:paraId="51A3BF94" w14:textId="77777777" w:rsidTr="00694C79">
        <w:trPr>
          <w:trHeight w:val="1305"/>
        </w:trPr>
        <w:tc>
          <w:tcPr>
            <w:tcW w:w="1695" w:type="dxa"/>
            <w:shd w:val="clear" w:color="auto" w:fill="CCCCCC"/>
          </w:tcPr>
          <w:p w14:paraId="10C66457" w14:textId="271AF822" w:rsidR="0074105C" w:rsidRDefault="0074105C" w:rsidP="0074105C">
            <w:pPr>
              <w:tabs>
                <w:tab w:val="center" w:pos="4680"/>
              </w:tabs>
              <w:spacing w:line="235" w:lineRule="auto"/>
              <w:rPr>
                <w:sz w:val="24"/>
                <w:szCs w:val="24"/>
              </w:rPr>
            </w:pPr>
            <w:r>
              <w:rPr>
                <w:b/>
                <w:sz w:val="24"/>
                <w:szCs w:val="24"/>
              </w:rPr>
              <w:t>11/1</w:t>
            </w:r>
            <w:r w:rsidR="003445DE">
              <w:rPr>
                <w:b/>
                <w:sz w:val="24"/>
                <w:szCs w:val="24"/>
              </w:rPr>
              <w:t>0</w:t>
            </w:r>
            <w:r w:rsidR="00F42450">
              <w:rPr>
                <w:b/>
                <w:sz w:val="24"/>
                <w:szCs w:val="24"/>
              </w:rPr>
              <w:t>/</w:t>
            </w:r>
            <w:r>
              <w:rPr>
                <w:b/>
                <w:sz w:val="24"/>
                <w:szCs w:val="24"/>
              </w:rPr>
              <w:t>2</w:t>
            </w:r>
            <w:r w:rsidR="00F42450">
              <w:rPr>
                <w:b/>
                <w:sz w:val="24"/>
                <w:szCs w:val="24"/>
              </w:rPr>
              <w:t>5</w:t>
            </w:r>
          </w:p>
          <w:p w14:paraId="260421A4" w14:textId="641372DB" w:rsidR="0074105C" w:rsidRDefault="0074105C" w:rsidP="0074105C">
            <w:pPr>
              <w:tabs>
                <w:tab w:val="center" w:pos="4680"/>
              </w:tabs>
              <w:spacing w:line="235" w:lineRule="auto"/>
              <w:rPr>
                <w:sz w:val="24"/>
                <w:szCs w:val="24"/>
              </w:rPr>
            </w:pPr>
            <w:r>
              <w:rPr>
                <w:b/>
                <w:sz w:val="24"/>
                <w:szCs w:val="24"/>
              </w:rPr>
              <w:t>Week 13</w:t>
            </w:r>
          </w:p>
          <w:p w14:paraId="078B67B9" w14:textId="6C147E7A" w:rsidR="0074105C" w:rsidRDefault="0074105C" w:rsidP="0074105C">
            <w:pPr>
              <w:tabs>
                <w:tab w:val="center" w:pos="4680"/>
              </w:tabs>
              <w:spacing w:line="235" w:lineRule="auto"/>
              <w:rPr>
                <w:sz w:val="24"/>
                <w:szCs w:val="24"/>
                <w:u w:val="single"/>
              </w:rPr>
            </w:pPr>
          </w:p>
        </w:tc>
        <w:tc>
          <w:tcPr>
            <w:tcW w:w="1800" w:type="dxa"/>
            <w:shd w:val="clear" w:color="auto" w:fill="CCCCCC"/>
          </w:tcPr>
          <w:p w14:paraId="217E20A8" w14:textId="77777777" w:rsidR="0017403E" w:rsidRPr="00131817" w:rsidRDefault="0017403E" w:rsidP="0017403E">
            <w:pPr>
              <w:rPr>
                <w:sz w:val="24"/>
                <w:szCs w:val="24"/>
              </w:rPr>
            </w:pPr>
            <w:r w:rsidRPr="00131817">
              <w:rPr>
                <w:sz w:val="24"/>
                <w:szCs w:val="24"/>
              </w:rPr>
              <w:t>Social Justice, Advocacy, Collaboration, Leadership, and Systemic Change</w:t>
            </w:r>
          </w:p>
          <w:p w14:paraId="0A16E134" w14:textId="48D23394" w:rsidR="0074105C" w:rsidRDefault="0074105C" w:rsidP="0017403E">
            <w:pPr>
              <w:tabs>
                <w:tab w:val="left" w:pos="-1440"/>
              </w:tabs>
              <w:rPr>
                <w:sz w:val="24"/>
                <w:szCs w:val="24"/>
              </w:rPr>
            </w:pPr>
          </w:p>
        </w:tc>
        <w:tc>
          <w:tcPr>
            <w:tcW w:w="2250" w:type="dxa"/>
            <w:shd w:val="clear" w:color="auto" w:fill="CCCCCC"/>
          </w:tcPr>
          <w:p w14:paraId="2A7FA064" w14:textId="57E787C6" w:rsidR="0074105C" w:rsidRDefault="0074105C" w:rsidP="0017403E">
            <w:pPr>
              <w:tabs>
                <w:tab w:val="center" w:pos="4680"/>
              </w:tabs>
              <w:spacing w:line="235" w:lineRule="auto"/>
              <w:ind w:left="257"/>
              <w:rPr>
                <w:sz w:val="24"/>
                <w:szCs w:val="24"/>
              </w:rPr>
            </w:pPr>
          </w:p>
        </w:tc>
        <w:tc>
          <w:tcPr>
            <w:tcW w:w="2610" w:type="dxa"/>
            <w:shd w:val="clear" w:color="auto" w:fill="CCCCCC"/>
          </w:tcPr>
          <w:p w14:paraId="5A24DE5B" w14:textId="647DB0E8" w:rsidR="0017403E" w:rsidRDefault="008A2C10" w:rsidP="0017403E">
            <w:pPr>
              <w:tabs>
                <w:tab w:val="left" w:pos="-1440"/>
              </w:tabs>
              <w:rPr>
                <w:rFonts w:ascii="Arial" w:hAnsi="Arial" w:cs="Arial"/>
                <w:b/>
                <w:sz w:val="22"/>
                <w:szCs w:val="22"/>
                <w:u w:val="single"/>
              </w:rPr>
            </w:pPr>
            <w:r>
              <w:rPr>
                <w:rFonts w:ascii="Arial" w:hAnsi="Arial" w:cs="Arial"/>
                <w:b/>
                <w:sz w:val="22"/>
                <w:szCs w:val="22"/>
                <w:u w:val="single"/>
              </w:rPr>
              <w:t>Readings</w:t>
            </w:r>
            <w:r w:rsidR="0017403E" w:rsidRPr="0098419B">
              <w:rPr>
                <w:rFonts w:ascii="Arial" w:hAnsi="Arial" w:cs="Arial"/>
                <w:b/>
                <w:sz w:val="22"/>
                <w:szCs w:val="22"/>
                <w:u w:val="single"/>
              </w:rPr>
              <w:t xml:space="preserve">: </w:t>
            </w:r>
          </w:p>
          <w:p w14:paraId="17A3601F" w14:textId="04CD5497" w:rsidR="0074105C" w:rsidRDefault="0017403E" w:rsidP="0017403E">
            <w:pPr>
              <w:tabs>
                <w:tab w:val="left" w:pos="-1440"/>
              </w:tabs>
              <w:spacing w:line="235" w:lineRule="auto"/>
              <w:rPr>
                <w:sz w:val="24"/>
                <w:szCs w:val="24"/>
              </w:rPr>
            </w:pPr>
            <w:r>
              <w:rPr>
                <w:rFonts w:ascii="Arial" w:hAnsi="Arial" w:cs="Arial"/>
                <w:bCs/>
                <w:sz w:val="22"/>
                <w:szCs w:val="22"/>
              </w:rPr>
              <w:t>Uploaded</w:t>
            </w:r>
            <w:r w:rsidR="008A2C10">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CCCCCC"/>
          </w:tcPr>
          <w:p w14:paraId="286DDC4C" w14:textId="77777777" w:rsidR="0017403E" w:rsidRDefault="0017403E" w:rsidP="0017403E">
            <w:pPr>
              <w:tabs>
                <w:tab w:val="center" w:pos="4680"/>
              </w:tabs>
              <w:spacing w:line="235" w:lineRule="auto"/>
              <w:rPr>
                <w:sz w:val="24"/>
                <w:szCs w:val="24"/>
              </w:rPr>
            </w:pPr>
            <w:r>
              <w:rPr>
                <w:sz w:val="24"/>
                <w:szCs w:val="24"/>
              </w:rPr>
              <w:t xml:space="preserve">1. </w:t>
            </w:r>
            <w:r w:rsidRPr="00C15DEB">
              <w:rPr>
                <w:sz w:val="24"/>
                <w:szCs w:val="24"/>
                <w:highlight w:val="yellow"/>
              </w:rPr>
              <w:t>Social Justice Presentation Due</w:t>
            </w:r>
          </w:p>
          <w:p w14:paraId="71AB3F2E" w14:textId="1DFA9B6E" w:rsidR="0074105C" w:rsidRPr="00431DEF" w:rsidRDefault="0074105C" w:rsidP="0017403E">
            <w:pPr>
              <w:tabs>
                <w:tab w:val="center" w:pos="4680"/>
              </w:tabs>
              <w:spacing w:line="235" w:lineRule="auto"/>
              <w:rPr>
                <w:sz w:val="24"/>
                <w:szCs w:val="24"/>
              </w:rPr>
            </w:pPr>
          </w:p>
        </w:tc>
      </w:tr>
      <w:tr w:rsidR="0074105C" w14:paraId="724FFC7B" w14:textId="77777777" w:rsidTr="00C2365C">
        <w:trPr>
          <w:trHeight w:val="1485"/>
        </w:trPr>
        <w:tc>
          <w:tcPr>
            <w:tcW w:w="1695" w:type="dxa"/>
            <w:shd w:val="clear" w:color="auto" w:fill="F2F2F2"/>
          </w:tcPr>
          <w:p w14:paraId="11F9642A" w14:textId="3BA7FB11" w:rsidR="0074105C" w:rsidRDefault="0074105C" w:rsidP="0074105C">
            <w:pPr>
              <w:tabs>
                <w:tab w:val="center" w:pos="4680"/>
              </w:tabs>
              <w:spacing w:line="235" w:lineRule="auto"/>
              <w:rPr>
                <w:sz w:val="24"/>
                <w:szCs w:val="24"/>
              </w:rPr>
            </w:pPr>
            <w:r w:rsidRPr="00F3163C">
              <w:rPr>
                <w:b/>
                <w:sz w:val="24"/>
                <w:szCs w:val="24"/>
              </w:rPr>
              <w:t>11/</w:t>
            </w:r>
            <w:r w:rsidR="0017403E">
              <w:rPr>
                <w:b/>
                <w:sz w:val="24"/>
                <w:szCs w:val="24"/>
              </w:rPr>
              <w:t>1</w:t>
            </w:r>
            <w:r w:rsidR="003445DE">
              <w:rPr>
                <w:b/>
                <w:sz w:val="24"/>
                <w:szCs w:val="24"/>
              </w:rPr>
              <w:t>7</w:t>
            </w:r>
            <w:r w:rsidRPr="00F3163C">
              <w:rPr>
                <w:b/>
                <w:sz w:val="24"/>
                <w:szCs w:val="24"/>
              </w:rPr>
              <w:t>/2</w:t>
            </w:r>
            <w:r w:rsidR="00F42450">
              <w:rPr>
                <w:b/>
                <w:sz w:val="24"/>
                <w:szCs w:val="24"/>
              </w:rPr>
              <w:t>5</w:t>
            </w:r>
          </w:p>
          <w:p w14:paraId="1895E480" w14:textId="2A1759A8" w:rsidR="0074105C" w:rsidRDefault="0074105C" w:rsidP="0074105C">
            <w:pPr>
              <w:tabs>
                <w:tab w:val="center" w:pos="4680"/>
              </w:tabs>
              <w:spacing w:line="235" w:lineRule="auto"/>
              <w:rPr>
                <w:b/>
                <w:sz w:val="24"/>
                <w:szCs w:val="24"/>
              </w:rPr>
            </w:pPr>
            <w:r>
              <w:rPr>
                <w:b/>
                <w:sz w:val="24"/>
                <w:szCs w:val="24"/>
              </w:rPr>
              <w:t>Week 14</w:t>
            </w:r>
          </w:p>
          <w:p w14:paraId="2784591B" w14:textId="38666A27" w:rsidR="0074105C" w:rsidRDefault="0074105C" w:rsidP="0074105C">
            <w:pPr>
              <w:tabs>
                <w:tab w:val="center" w:pos="4680"/>
              </w:tabs>
              <w:spacing w:line="235" w:lineRule="auto"/>
              <w:rPr>
                <w:sz w:val="24"/>
                <w:szCs w:val="24"/>
              </w:rPr>
            </w:pPr>
          </w:p>
        </w:tc>
        <w:tc>
          <w:tcPr>
            <w:tcW w:w="1800" w:type="dxa"/>
            <w:shd w:val="clear" w:color="auto" w:fill="F2F2F2"/>
          </w:tcPr>
          <w:p w14:paraId="2229B09D" w14:textId="77777777" w:rsidR="0017403E" w:rsidRDefault="0017403E" w:rsidP="0017403E">
            <w:pPr>
              <w:tabs>
                <w:tab w:val="left" w:pos="-1440"/>
              </w:tabs>
              <w:rPr>
                <w:sz w:val="24"/>
                <w:szCs w:val="24"/>
              </w:rPr>
            </w:pPr>
            <w:r>
              <w:rPr>
                <w:sz w:val="24"/>
                <w:szCs w:val="24"/>
              </w:rPr>
              <w:t>School Counseling in Action</w:t>
            </w:r>
          </w:p>
          <w:p w14:paraId="11737731" w14:textId="222C9B7A" w:rsidR="0074105C" w:rsidRDefault="0074105C" w:rsidP="0017403E">
            <w:pPr>
              <w:tabs>
                <w:tab w:val="left" w:pos="-1440"/>
              </w:tabs>
              <w:rPr>
                <w:sz w:val="24"/>
                <w:szCs w:val="24"/>
                <w:u w:val="single"/>
              </w:rPr>
            </w:pPr>
          </w:p>
        </w:tc>
        <w:tc>
          <w:tcPr>
            <w:tcW w:w="2250" w:type="dxa"/>
            <w:shd w:val="clear" w:color="auto" w:fill="F2F2F2"/>
          </w:tcPr>
          <w:p w14:paraId="5D5B4FA6" w14:textId="77777777" w:rsidR="0017403E" w:rsidRPr="0017403E" w:rsidRDefault="0017403E" w:rsidP="0017403E">
            <w:pPr>
              <w:tabs>
                <w:tab w:val="center" w:pos="4680"/>
              </w:tabs>
              <w:spacing w:line="235" w:lineRule="auto"/>
              <w:rPr>
                <w:sz w:val="24"/>
                <w:szCs w:val="24"/>
              </w:rPr>
            </w:pPr>
            <w:r w:rsidRPr="0017403E">
              <w:rPr>
                <w:sz w:val="24"/>
                <w:szCs w:val="24"/>
              </w:rPr>
              <w:t>Complete assigned reading prior to class as normal</w:t>
            </w:r>
          </w:p>
          <w:p w14:paraId="130B6DD2" w14:textId="77777777" w:rsidR="0017403E" w:rsidRPr="00431DEF" w:rsidRDefault="0017403E" w:rsidP="0017403E">
            <w:pPr>
              <w:pStyle w:val="ListParagraph"/>
              <w:tabs>
                <w:tab w:val="center" w:pos="4680"/>
              </w:tabs>
              <w:spacing w:line="235" w:lineRule="auto"/>
              <w:ind w:left="336"/>
              <w:rPr>
                <w:sz w:val="24"/>
                <w:szCs w:val="24"/>
              </w:rPr>
            </w:pPr>
          </w:p>
          <w:p w14:paraId="3487A9BC" w14:textId="44164CE4" w:rsidR="0074105C" w:rsidRPr="0017403E" w:rsidRDefault="0017403E" w:rsidP="0017403E">
            <w:pPr>
              <w:tabs>
                <w:tab w:val="center" w:pos="4680"/>
              </w:tabs>
              <w:spacing w:line="235" w:lineRule="auto"/>
              <w:rPr>
                <w:sz w:val="24"/>
                <w:szCs w:val="24"/>
              </w:rPr>
            </w:pPr>
            <w:r>
              <w:rPr>
                <w:sz w:val="24"/>
                <w:szCs w:val="24"/>
              </w:rPr>
              <w:t>Complete assignment by the regularly scheduled due date and time.</w:t>
            </w:r>
          </w:p>
        </w:tc>
        <w:tc>
          <w:tcPr>
            <w:tcW w:w="2610" w:type="dxa"/>
            <w:shd w:val="clear" w:color="auto" w:fill="F2F2F2"/>
          </w:tcPr>
          <w:p w14:paraId="7424A0EA" w14:textId="76CFFE17" w:rsidR="0017403E" w:rsidRDefault="008A2C10" w:rsidP="0017403E">
            <w:pPr>
              <w:tabs>
                <w:tab w:val="left" w:pos="-1440"/>
              </w:tabs>
              <w:rPr>
                <w:rFonts w:ascii="Arial" w:hAnsi="Arial" w:cs="Arial"/>
                <w:b/>
                <w:sz w:val="22"/>
                <w:szCs w:val="22"/>
                <w:u w:val="single"/>
              </w:rPr>
            </w:pPr>
            <w:r>
              <w:rPr>
                <w:rFonts w:ascii="Arial" w:hAnsi="Arial" w:cs="Arial"/>
                <w:b/>
                <w:sz w:val="22"/>
                <w:szCs w:val="22"/>
                <w:u w:val="single"/>
              </w:rPr>
              <w:t>Readings</w:t>
            </w:r>
            <w:r w:rsidR="0017403E" w:rsidRPr="0098419B">
              <w:rPr>
                <w:rFonts w:ascii="Arial" w:hAnsi="Arial" w:cs="Arial"/>
                <w:b/>
                <w:sz w:val="22"/>
                <w:szCs w:val="22"/>
                <w:u w:val="single"/>
              </w:rPr>
              <w:t xml:space="preserve">: </w:t>
            </w:r>
          </w:p>
          <w:p w14:paraId="4877A935" w14:textId="5339D80F" w:rsidR="0074105C" w:rsidRPr="00431DEF" w:rsidRDefault="0017403E" w:rsidP="0017403E">
            <w:pPr>
              <w:tabs>
                <w:tab w:val="left" w:pos="-1440"/>
              </w:tabs>
              <w:rPr>
                <w:sz w:val="24"/>
                <w:szCs w:val="24"/>
              </w:rPr>
            </w:pPr>
            <w:r>
              <w:rPr>
                <w:rFonts w:ascii="Arial" w:hAnsi="Arial" w:cs="Arial"/>
                <w:bCs/>
                <w:sz w:val="22"/>
                <w:szCs w:val="22"/>
              </w:rPr>
              <w:t>Uploaded</w:t>
            </w:r>
            <w:r w:rsidR="008A2C10">
              <w:rPr>
                <w:rFonts w:ascii="Arial" w:hAnsi="Arial" w:cs="Arial"/>
                <w:bCs/>
                <w:sz w:val="22"/>
                <w:szCs w:val="22"/>
              </w:rPr>
              <w:t>/Listed</w:t>
            </w:r>
            <w:r>
              <w:rPr>
                <w:rFonts w:ascii="Arial" w:hAnsi="Arial" w:cs="Arial"/>
                <w:bCs/>
                <w:sz w:val="22"/>
                <w:szCs w:val="22"/>
              </w:rPr>
              <w:t xml:space="preserve"> to Module in Canvas</w:t>
            </w:r>
          </w:p>
        </w:tc>
        <w:tc>
          <w:tcPr>
            <w:tcW w:w="2625" w:type="dxa"/>
            <w:shd w:val="clear" w:color="auto" w:fill="F2F2F2"/>
          </w:tcPr>
          <w:p w14:paraId="65AC3522" w14:textId="4ADB9EE5" w:rsidR="0017403E" w:rsidRDefault="0017403E" w:rsidP="0017403E">
            <w:pPr>
              <w:tabs>
                <w:tab w:val="center" w:pos="4680"/>
              </w:tabs>
              <w:spacing w:line="235" w:lineRule="auto"/>
              <w:rPr>
                <w:sz w:val="24"/>
                <w:szCs w:val="24"/>
              </w:rPr>
            </w:pPr>
            <w:r>
              <w:rPr>
                <w:sz w:val="24"/>
                <w:szCs w:val="24"/>
              </w:rPr>
              <w:t>ALCA Conference Presentations/ASCA Webinars</w:t>
            </w:r>
            <w:r w:rsidR="00C15DEB">
              <w:rPr>
                <w:sz w:val="24"/>
                <w:szCs w:val="24"/>
              </w:rPr>
              <w:t xml:space="preserve"> (6 hours of webinars/podcasts)</w:t>
            </w:r>
          </w:p>
          <w:p w14:paraId="3D6F4FAA" w14:textId="5C8F6C35" w:rsidR="0074105C" w:rsidRPr="008519BE" w:rsidRDefault="0074105C" w:rsidP="0074105C">
            <w:pPr>
              <w:tabs>
                <w:tab w:val="center" w:pos="4680"/>
              </w:tabs>
              <w:spacing w:line="235" w:lineRule="auto"/>
              <w:rPr>
                <w:sz w:val="24"/>
                <w:szCs w:val="24"/>
                <w:u w:val="single"/>
              </w:rPr>
            </w:pPr>
          </w:p>
        </w:tc>
      </w:tr>
      <w:tr w:rsidR="0074105C" w14:paraId="382E0C29" w14:textId="77777777" w:rsidTr="008519BE">
        <w:trPr>
          <w:trHeight w:val="315"/>
        </w:trPr>
        <w:tc>
          <w:tcPr>
            <w:tcW w:w="1695" w:type="dxa"/>
            <w:shd w:val="clear" w:color="auto" w:fill="CCCCCC"/>
          </w:tcPr>
          <w:p w14:paraId="0195DEB8" w14:textId="08844CDB" w:rsidR="0074105C" w:rsidRDefault="0074105C" w:rsidP="0074105C">
            <w:pPr>
              <w:tabs>
                <w:tab w:val="center" w:pos="4680"/>
              </w:tabs>
              <w:spacing w:line="235" w:lineRule="auto"/>
              <w:rPr>
                <w:sz w:val="24"/>
                <w:szCs w:val="24"/>
              </w:rPr>
            </w:pPr>
            <w:r w:rsidRPr="00F3163C">
              <w:rPr>
                <w:b/>
                <w:sz w:val="24"/>
                <w:szCs w:val="24"/>
              </w:rPr>
              <w:t>1</w:t>
            </w:r>
            <w:r>
              <w:rPr>
                <w:b/>
                <w:sz w:val="24"/>
                <w:szCs w:val="24"/>
              </w:rPr>
              <w:t>1</w:t>
            </w:r>
            <w:r w:rsidRPr="00F3163C">
              <w:rPr>
                <w:b/>
                <w:sz w:val="24"/>
                <w:szCs w:val="24"/>
              </w:rPr>
              <w:t>/</w:t>
            </w:r>
            <w:r>
              <w:rPr>
                <w:b/>
                <w:sz w:val="24"/>
                <w:szCs w:val="24"/>
              </w:rPr>
              <w:t>2</w:t>
            </w:r>
            <w:r w:rsidR="004F4FEF">
              <w:rPr>
                <w:b/>
                <w:sz w:val="24"/>
                <w:szCs w:val="24"/>
              </w:rPr>
              <w:t>4</w:t>
            </w:r>
            <w:r w:rsidRPr="00F3163C">
              <w:rPr>
                <w:b/>
                <w:sz w:val="24"/>
                <w:szCs w:val="24"/>
              </w:rPr>
              <w:t>/2</w:t>
            </w:r>
            <w:r w:rsidR="00F42450">
              <w:rPr>
                <w:b/>
                <w:sz w:val="24"/>
                <w:szCs w:val="24"/>
              </w:rPr>
              <w:t>5</w:t>
            </w:r>
          </w:p>
          <w:p w14:paraId="6D8DD8D6" w14:textId="0A8C105E" w:rsidR="0074105C" w:rsidRDefault="0074105C" w:rsidP="0074105C">
            <w:pPr>
              <w:tabs>
                <w:tab w:val="center" w:pos="4680"/>
              </w:tabs>
              <w:spacing w:line="235" w:lineRule="auto"/>
              <w:rPr>
                <w:sz w:val="24"/>
                <w:szCs w:val="24"/>
              </w:rPr>
            </w:pPr>
            <w:r>
              <w:rPr>
                <w:b/>
                <w:sz w:val="24"/>
                <w:szCs w:val="24"/>
              </w:rPr>
              <w:t>Week 15</w:t>
            </w:r>
          </w:p>
          <w:p w14:paraId="75C47915" w14:textId="11EB383E" w:rsidR="0074105C" w:rsidRDefault="0074105C" w:rsidP="0074105C">
            <w:pPr>
              <w:tabs>
                <w:tab w:val="center" w:pos="4680"/>
              </w:tabs>
              <w:spacing w:line="235" w:lineRule="auto"/>
              <w:rPr>
                <w:sz w:val="24"/>
                <w:szCs w:val="24"/>
                <w:u w:val="single"/>
              </w:rPr>
            </w:pPr>
          </w:p>
        </w:tc>
        <w:tc>
          <w:tcPr>
            <w:tcW w:w="1800" w:type="dxa"/>
            <w:shd w:val="clear" w:color="auto" w:fill="CCCCCC"/>
          </w:tcPr>
          <w:p w14:paraId="38BEF594" w14:textId="77777777" w:rsidR="0017403E" w:rsidRDefault="0017403E" w:rsidP="0017403E">
            <w:pPr>
              <w:tabs>
                <w:tab w:val="left" w:pos="-1440"/>
              </w:tabs>
              <w:rPr>
                <w:b/>
                <w:sz w:val="24"/>
                <w:szCs w:val="24"/>
              </w:rPr>
            </w:pPr>
            <w:r>
              <w:rPr>
                <w:b/>
                <w:sz w:val="24"/>
                <w:szCs w:val="24"/>
              </w:rPr>
              <w:t>THANKS-</w:t>
            </w:r>
          </w:p>
          <w:p w14:paraId="10DFEFCE" w14:textId="77777777" w:rsidR="0017403E" w:rsidRDefault="0017403E" w:rsidP="0017403E">
            <w:pPr>
              <w:tabs>
                <w:tab w:val="left" w:pos="-1440"/>
              </w:tabs>
              <w:rPr>
                <w:sz w:val="24"/>
                <w:szCs w:val="24"/>
              </w:rPr>
            </w:pPr>
            <w:r>
              <w:rPr>
                <w:b/>
                <w:sz w:val="24"/>
                <w:szCs w:val="24"/>
              </w:rPr>
              <w:t>GIVING BREAK:</w:t>
            </w:r>
          </w:p>
          <w:p w14:paraId="79FF7EC9" w14:textId="77777777" w:rsidR="0017403E" w:rsidRDefault="0017403E" w:rsidP="0017403E">
            <w:pPr>
              <w:tabs>
                <w:tab w:val="left" w:pos="-1440"/>
              </w:tabs>
              <w:rPr>
                <w:sz w:val="24"/>
                <w:szCs w:val="24"/>
              </w:rPr>
            </w:pPr>
            <w:r>
              <w:rPr>
                <w:b/>
                <w:sz w:val="24"/>
                <w:szCs w:val="24"/>
              </w:rPr>
              <w:t>NO CLASS</w:t>
            </w:r>
          </w:p>
          <w:p w14:paraId="5724C5A3" w14:textId="77777777" w:rsidR="0017403E" w:rsidRDefault="0017403E" w:rsidP="0074105C">
            <w:pPr>
              <w:rPr>
                <w:sz w:val="24"/>
                <w:szCs w:val="24"/>
              </w:rPr>
            </w:pPr>
          </w:p>
          <w:p w14:paraId="0D66233A" w14:textId="22B4F921" w:rsidR="0074105C" w:rsidRDefault="0074105C" w:rsidP="0017403E">
            <w:pPr>
              <w:rPr>
                <w:sz w:val="24"/>
                <w:szCs w:val="24"/>
              </w:rPr>
            </w:pPr>
          </w:p>
        </w:tc>
        <w:tc>
          <w:tcPr>
            <w:tcW w:w="2250" w:type="dxa"/>
            <w:shd w:val="clear" w:color="auto" w:fill="CCCCCC"/>
          </w:tcPr>
          <w:p w14:paraId="37FCFCAA" w14:textId="77777777" w:rsidR="0017403E" w:rsidRDefault="0017403E" w:rsidP="0017403E">
            <w:pPr>
              <w:tabs>
                <w:tab w:val="left" w:pos="-1440"/>
              </w:tabs>
              <w:rPr>
                <w:b/>
                <w:sz w:val="24"/>
                <w:szCs w:val="24"/>
              </w:rPr>
            </w:pPr>
            <w:r>
              <w:rPr>
                <w:b/>
                <w:sz w:val="24"/>
                <w:szCs w:val="24"/>
              </w:rPr>
              <w:t>THANKS-</w:t>
            </w:r>
          </w:p>
          <w:p w14:paraId="7F75D04F" w14:textId="77777777" w:rsidR="0017403E" w:rsidRDefault="0017403E" w:rsidP="0017403E">
            <w:pPr>
              <w:tabs>
                <w:tab w:val="left" w:pos="-1440"/>
              </w:tabs>
              <w:rPr>
                <w:sz w:val="24"/>
                <w:szCs w:val="24"/>
              </w:rPr>
            </w:pPr>
            <w:r>
              <w:rPr>
                <w:b/>
                <w:sz w:val="24"/>
                <w:szCs w:val="24"/>
              </w:rPr>
              <w:t>GIVING BREAK:</w:t>
            </w:r>
          </w:p>
          <w:p w14:paraId="65C55CA2" w14:textId="77777777" w:rsidR="0017403E" w:rsidRDefault="0017403E" w:rsidP="0017403E">
            <w:pPr>
              <w:tabs>
                <w:tab w:val="left" w:pos="-1440"/>
              </w:tabs>
              <w:rPr>
                <w:sz w:val="24"/>
                <w:szCs w:val="24"/>
              </w:rPr>
            </w:pPr>
            <w:r>
              <w:rPr>
                <w:b/>
                <w:sz w:val="24"/>
                <w:szCs w:val="24"/>
              </w:rPr>
              <w:t>NO CLASS</w:t>
            </w:r>
          </w:p>
          <w:p w14:paraId="495BCBA9" w14:textId="77777777" w:rsidR="0017403E" w:rsidRDefault="0017403E" w:rsidP="0074105C">
            <w:pPr>
              <w:tabs>
                <w:tab w:val="center" w:pos="4680"/>
              </w:tabs>
              <w:spacing w:line="235" w:lineRule="auto"/>
              <w:ind w:left="257"/>
              <w:rPr>
                <w:sz w:val="24"/>
                <w:szCs w:val="24"/>
              </w:rPr>
            </w:pPr>
          </w:p>
          <w:p w14:paraId="77C4123F" w14:textId="77777777" w:rsidR="0017403E" w:rsidRDefault="0017403E" w:rsidP="0074105C">
            <w:pPr>
              <w:tabs>
                <w:tab w:val="center" w:pos="4680"/>
              </w:tabs>
              <w:spacing w:line="235" w:lineRule="auto"/>
              <w:ind w:left="257"/>
              <w:rPr>
                <w:sz w:val="24"/>
                <w:szCs w:val="24"/>
              </w:rPr>
            </w:pPr>
          </w:p>
          <w:p w14:paraId="4C46731F" w14:textId="65AF1483" w:rsidR="0074105C" w:rsidRDefault="0074105C" w:rsidP="0074105C">
            <w:pPr>
              <w:tabs>
                <w:tab w:val="center" w:pos="4680"/>
              </w:tabs>
              <w:spacing w:line="235" w:lineRule="auto"/>
              <w:ind w:left="257"/>
              <w:rPr>
                <w:sz w:val="24"/>
                <w:szCs w:val="24"/>
              </w:rPr>
            </w:pPr>
          </w:p>
        </w:tc>
        <w:tc>
          <w:tcPr>
            <w:tcW w:w="2610" w:type="dxa"/>
            <w:shd w:val="clear" w:color="auto" w:fill="CCCCCC"/>
          </w:tcPr>
          <w:p w14:paraId="7337BD6A" w14:textId="77777777" w:rsidR="0017403E" w:rsidRDefault="0017403E" w:rsidP="0017403E">
            <w:pPr>
              <w:tabs>
                <w:tab w:val="left" w:pos="-1440"/>
              </w:tabs>
              <w:rPr>
                <w:b/>
                <w:sz w:val="24"/>
                <w:szCs w:val="24"/>
              </w:rPr>
            </w:pPr>
            <w:r>
              <w:rPr>
                <w:b/>
                <w:sz w:val="24"/>
                <w:szCs w:val="24"/>
              </w:rPr>
              <w:t>THANKS-</w:t>
            </w:r>
          </w:p>
          <w:p w14:paraId="3C6A7575" w14:textId="77777777" w:rsidR="0017403E" w:rsidRDefault="0017403E" w:rsidP="0017403E">
            <w:pPr>
              <w:tabs>
                <w:tab w:val="left" w:pos="-1440"/>
              </w:tabs>
              <w:rPr>
                <w:sz w:val="24"/>
                <w:szCs w:val="24"/>
              </w:rPr>
            </w:pPr>
            <w:r>
              <w:rPr>
                <w:b/>
                <w:sz w:val="24"/>
                <w:szCs w:val="24"/>
              </w:rPr>
              <w:t>GIVING BREAK:</w:t>
            </w:r>
          </w:p>
          <w:p w14:paraId="5B28DD59" w14:textId="77777777" w:rsidR="0017403E" w:rsidRDefault="0017403E" w:rsidP="0017403E">
            <w:pPr>
              <w:tabs>
                <w:tab w:val="left" w:pos="-1440"/>
              </w:tabs>
              <w:rPr>
                <w:sz w:val="24"/>
                <w:szCs w:val="24"/>
              </w:rPr>
            </w:pPr>
            <w:r>
              <w:rPr>
                <w:b/>
                <w:sz w:val="24"/>
                <w:szCs w:val="24"/>
              </w:rPr>
              <w:t>NO CLASS</w:t>
            </w:r>
          </w:p>
          <w:p w14:paraId="4F08836C" w14:textId="2C4B2706" w:rsidR="0074105C" w:rsidRDefault="0074105C" w:rsidP="0074105C">
            <w:pPr>
              <w:tabs>
                <w:tab w:val="center" w:pos="4680"/>
              </w:tabs>
              <w:spacing w:line="235" w:lineRule="auto"/>
              <w:rPr>
                <w:sz w:val="24"/>
                <w:szCs w:val="24"/>
              </w:rPr>
            </w:pPr>
          </w:p>
        </w:tc>
        <w:tc>
          <w:tcPr>
            <w:tcW w:w="2625" w:type="dxa"/>
            <w:shd w:val="clear" w:color="auto" w:fill="CCCCCC"/>
          </w:tcPr>
          <w:p w14:paraId="070624F6" w14:textId="77777777" w:rsidR="0017403E" w:rsidRDefault="0017403E" w:rsidP="0017403E">
            <w:pPr>
              <w:tabs>
                <w:tab w:val="left" w:pos="-1440"/>
              </w:tabs>
              <w:rPr>
                <w:b/>
                <w:sz w:val="24"/>
                <w:szCs w:val="24"/>
              </w:rPr>
            </w:pPr>
            <w:r>
              <w:rPr>
                <w:b/>
                <w:sz w:val="24"/>
                <w:szCs w:val="24"/>
              </w:rPr>
              <w:t>THANKS-</w:t>
            </w:r>
          </w:p>
          <w:p w14:paraId="11C4AF7C" w14:textId="77777777" w:rsidR="0017403E" w:rsidRDefault="0017403E" w:rsidP="0017403E">
            <w:pPr>
              <w:tabs>
                <w:tab w:val="left" w:pos="-1440"/>
              </w:tabs>
              <w:rPr>
                <w:sz w:val="24"/>
                <w:szCs w:val="24"/>
              </w:rPr>
            </w:pPr>
            <w:r>
              <w:rPr>
                <w:b/>
                <w:sz w:val="24"/>
                <w:szCs w:val="24"/>
              </w:rPr>
              <w:t>GIVING BREAK:</w:t>
            </w:r>
          </w:p>
          <w:p w14:paraId="418CF1C7" w14:textId="77777777" w:rsidR="0017403E" w:rsidRDefault="0017403E" w:rsidP="0017403E">
            <w:pPr>
              <w:tabs>
                <w:tab w:val="left" w:pos="-1440"/>
              </w:tabs>
              <w:rPr>
                <w:sz w:val="24"/>
                <w:szCs w:val="24"/>
              </w:rPr>
            </w:pPr>
            <w:r>
              <w:rPr>
                <w:b/>
                <w:sz w:val="24"/>
                <w:szCs w:val="24"/>
              </w:rPr>
              <w:t>NO CLASS</w:t>
            </w:r>
          </w:p>
          <w:p w14:paraId="1B6D005F" w14:textId="77777777" w:rsidR="00C24416" w:rsidRDefault="00C24416" w:rsidP="0074105C">
            <w:pPr>
              <w:tabs>
                <w:tab w:val="center" w:pos="4680"/>
              </w:tabs>
              <w:spacing w:line="235" w:lineRule="auto"/>
              <w:rPr>
                <w:sz w:val="24"/>
                <w:szCs w:val="24"/>
              </w:rPr>
            </w:pPr>
          </w:p>
          <w:p w14:paraId="6FCA1FAC" w14:textId="5DED1368" w:rsidR="00C24416" w:rsidRPr="00C24416" w:rsidRDefault="00C24416" w:rsidP="00C24416">
            <w:pPr>
              <w:tabs>
                <w:tab w:val="center" w:pos="4680"/>
              </w:tabs>
              <w:spacing w:line="235" w:lineRule="auto"/>
              <w:rPr>
                <w:sz w:val="24"/>
                <w:szCs w:val="24"/>
              </w:rPr>
            </w:pPr>
          </w:p>
        </w:tc>
      </w:tr>
      <w:tr w:rsidR="00C2365C" w14:paraId="68C4D69B" w14:textId="77777777" w:rsidTr="00C15DEB">
        <w:trPr>
          <w:trHeight w:val="72"/>
        </w:trPr>
        <w:tc>
          <w:tcPr>
            <w:tcW w:w="1695" w:type="dxa"/>
            <w:shd w:val="clear" w:color="auto" w:fill="CCCCCC"/>
          </w:tcPr>
          <w:p w14:paraId="5D3F1953" w14:textId="4B48B3D7" w:rsidR="00C2365C" w:rsidRDefault="00C2365C" w:rsidP="00C2365C">
            <w:pPr>
              <w:tabs>
                <w:tab w:val="center" w:pos="4680"/>
              </w:tabs>
              <w:spacing w:line="235" w:lineRule="auto"/>
              <w:rPr>
                <w:b/>
                <w:sz w:val="24"/>
                <w:szCs w:val="24"/>
              </w:rPr>
            </w:pPr>
            <w:r>
              <w:rPr>
                <w:b/>
                <w:sz w:val="24"/>
                <w:szCs w:val="24"/>
              </w:rPr>
              <w:t>12/</w:t>
            </w:r>
            <w:r w:rsidR="004F4FEF">
              <w:rPr>
                <w:b/>
                <w:sz w:val="24"/>
                <w:szCs w:val="24"/>
              </w:rPr>
              <w:t>1</w:t>
            </w:r>
            <w:r>
              <w:rPr>
                <w:b/>
                <w:sz w:val="24"/>
                <w:szCs w:val="24"/>
              </w:rPr>
              <w:t>/2</w:t>
            </w:r>
            <w:r w:rsidR="00CC0417">
              <w:rPr>
                <w:b/>
                <w:sz w:val="24"/>
                <w:szCs w:val="24"/>
              </w:rPr>
              <w:t>5</w:t>
            </w:r>
          </w:p>
          <w:p w14:paraId="11E0DA96" w14:textId="2E3C3C56" w:rsidR="00C2365C" w:rsidRPr="00F3163C" w:rsidRDefault="00C2365C" w:rsidP="00C2365C">
            <w:pPr>
              <w:tabs>
                <w:tab w:val="center" w:pos="4680"/>
              </w:tabs>
              <w:spacing w:line="235" w:lineRule="auto"/>
              <w:rPr>
                <w:b/>
                <w:sz w:val="24"/>
                <w:szCs w:val="24"/>
              </w:rPr>
            </w:pPr>
            <w:r>
              <w:rPr>
                <w:b/>
                <w:sz w:val="24"/>
                <w:szCs w:val="24"/>
              </w:rPr>
              <w:t>Week 16</w:t>
            </w:r>
          </w:p>
        </w:tc>
        <w:tc>
          <w:tcPr>
            <w:tcW w:w="1800" w:type="dxa"/>
            <w:shd w:val="clear" w:color="auto" w:fill="CCCCCC"/>
          </w:tcPr>
          <w:p w14:paraId="7A2E704D" w14:textId="393000C6" w:rsidR="00C2365C" w:rsidRPr="00131817" w:rsidRDefault="0017403E" w:rsidP="00C2365C">
            <w:pPr>
              <w:rPr>
                <w:sz w:val="24"/>
                <w:szCs w:val="24"/>
              </w:rPr>
            </w:pPr>
            <w:r>
              <w:rPr>
                <w:sz w:val="24"/>
                <w:szCs w:val="24"/>
              </w:rPr>
              <w:t>Internship Discussion</w:t>
            </w:r>
          </w:p>
        </w:tc>
        <w:tc>
          <w:tcPr>
            <w:tcW w:w="2250" w:type="dxa"/>
            <w:shd w:val="clear" w:color="auto" w:fill="CCCCCC"/>
          </w:tcPr>
          <w:p w14:paraId="62972292" w14:textId="77777777" w:rsidR="00C2365C" w:rsidRDefault="00C2365C" w:rsidP="00C2365C">
            <w:pPr>
              <w:tabs>
                <w:tab w:val="center" w:pos="4680"/>
              </w:tabs>
              <w:spacing w:line="235" w:lineRule="auto"/>
              <w:ind w:left="257"/>
              <w:rPr>
                <w:sz w:val="24"/>
                <w:szCs w:val="24"/>
              </w:rPr>
            </w:pPr>
          </w:p>
        </w:tc>
        <w:tc>
          <w:tcPr>
            <w:tcW w:w="2610" w:type="dxa"/>
            <w:shd w:val="clear" w:color="auto" w:fill="CCCCCC"/>
          </w:tcPr>
          <w:p w14:paraId="5B162AC1" w14:textId="77777777" w:rsidR="00C2365C" w:rsidRPr="0098419B" w:rsidRDefault="00C2365C" w:rsidP="00C2365C">
            <w:pPr>
              <w:tabs>
                <w:tab w:val="left" w:pos="-1440"/>
              </w:tabs>
              <w:rPr>
                <w:rFonts w:ascii="Arial" w:hAnsi="Arial" w:cs="Arial"/>
                <w:b/>
                <w:sz w:val="22"/>
                <w:szCs w:val="22"/>
                <w:u w:val="single"/>
              </w:rPr>
            </w:pPr>
          </w:p>
        </w:tc>
        <w:tc>
          <w:tcPr>
            <w:tcW w:w="2625" w:type="dxa"/>
            <w:shd w:val="clear" w:color="auto" w:fill="CCCCCC"/>
          </w:tcPr>
          <w:p w14:paraId="0E6F757E" w14:textId="7BC838DF" w:rsidR="00C2365C" w:rsidRPr="00C15DEB" w:rsidRDefault="00C2365C" w:rsidP="00C2365C">
            <w:pPr>
              <w:tabs>
                <w:tab w:val="left" w:pos="-1440"/>
              </w:tabs>
              <w:rPr>
                <w:sz w:val="24"/>
                <w:szCs w:val="24"/>
                <w:highlight w:val="yellow"/>
              </w:rPr>
            </w:pPr>
            <w:r w:rsidRPr="00C15DEB">
              <w:rPr>
                <w:sz w:val="24"/>
                <w:szCs w:val="24"/>
                <w:highlight w:val="yellow"/>
              </w:rPr>
              <w:t>Final Reflection Due</w:t>
            </w:r>
            <w:r w:rsidR="007A17E1">
              <w:rPr>
                <w:sz w:val="24"/>
                <w:szCs w:val="24"/>
                <w:highlight w:val="yellow"/>
              </w:rPr>
              <w:t xml:space="preserve"> December 5th</w:t>
            </w:r>
            <w:r w:rsidRPr="00C15DEB">
              <w:rPr>
                <w:sz w:val="24"/>
                <w:szCs w:val="24"/>
                <w:highlight w:val="yellow"/>
              </w:rPr>
              <w:t xml:space="preserve"> by </w:t>
            </w:r>
          </w:p>
          <w:p w14:paraId="7C7327A5" w14:textId="15A3E9FB" w:rsidR="00C2365C" w:rsidRDefault="00D71537" w:rsidP="00C2365C">
            <w:pPr>
              <w:tabs>
                <w:tab w:val="left" w:pos="-1440"/>
              </w:tabs>
              <w:rPr>
                <w:sz w:val="24"/>
                <w:szCs w:val="24"/>
              </w:rPr>
            </w:pPr>
            <w:r>
              <w:rPr>
                <w:sz w:val="24"/>
                <w:szCs w:val="24"/>
                <w:highlight w:val="yellow"/>
              </w:rPr>
              <w:t>5</w:t>
            </w:r>
            <w:r w:rsidR="00C2365C" w:rsidRPr="00C15DEB">
              <w:rPr>
                <w:sz w:val="24"/>
                <w:szCs w:val="24"/>
                <w:highlight w:val="yellow"/>
              </w:rPr>
              <w:t xml:space="preserve">:00 </w:t>
            </w:r>
            <w:proofErr w:type="spellStart"/>
            <w:r w:rsidR="00C2365C" w:rsidRPr="00C15DEB">
              <w:rPr>
                <w:sz w:val="24"/>
                <w:szCs w:val="24"/>
                <w:highlight w:val="yellow"/>
              </w:rPr>
              <w:t>p.</w:t>
            </w:r>
            <w:r>
              <w:rPr>
                <w:sz w:val="24"/>
                <w:szCs w:val="24"/>
              </w:rPr>
              <w:t>m</w:t>
            </w:r>
            <w:proofErr w:type="spellEnd"/>
          </w:p>
        </w:tc>
      </w:tr>
    </w:tbl>
    <w:p w14:paraId="65EBEE1E" w14:textId="77777777" w:rsidR="00D579A7" w:rsidRDefault="00D579A7" w:rsidP="00740BE7">
      <w:pPr>
        <w:tabs>
          <w:tab w:val="left" w:pos="-1440"/>
        </w:tabs>
        <w:rPr>
          <w:b/>
          <w:sz w:val="24"/>
          <w:szCs w:val="24"/>
          <w:u w:val="single"/>
        </w:rPr>
      </w:pPr>
    </w:p>
    <w:p w14:paraId="24616FEA" w14:textId="6CA1686C" w:rsidR="00ED2F2D" w:rsidRDefault="00153E80">
      <w:pPr>
        <w:tabs>
          <w:tab w:val="left" w:pos="-1440"/>
        </w:tabs>
        <w:jc w:val="center"/>
        <w:rPr>
          <w:b/>
          <w:sz w:val="24"/>
          <w:szCs w:val="24"/>
          <w:u w:val="single"/>
        </w:rPr>
      </w:pPr>
      <w:r>
        <w:rPr>
          <w:b/>
          <w:sz w:val="24"/>
          <w:szCs w:val="24"/>
          <w:u w:val="single"/>
        </w:rPr>
        <w:lastRenderedPageBreak/>
        <w:t>Course Assignments</w:t>
      </w:r>
    </w:p>
    <w:p w14:paraId="490F2BDD" w14:textId="77777777" w:rsidR="00ED2F2D" w:rsidRDefault="00ED2F2D">
      <w:pPr>
        <w:rPr>
          <w:sz w:val="24"/>
          <w:szCs w:val="24"/>
        </w:rPr>
      </w:pPr>
    </w:p>
    <w:p w14:paraId="66129E8A" w14:textId="77777777" w:rsidR="00ED2F2D" w:rsidRDefault="00153E80">
      <w:pPr>
        <w:tabs>
          <w:tab w:val="left" w:pos="720"/>
        </w:tabs>
        <w:jc w:val="both"/>
        <w:rPr>
          <w:sz w:val="24"/>
          <w:szCs w:val="24"/>
        </w:rPr>
      </w:pPr>
      <w:r>
        <w:rPr>
          <w:b/>
          <w:sz w:val="24"/>
          <w:szCs w:val="24"/>
          <w:u w:val="single"/>
        </w:rPr>
        <w:t>Class Participation:</w:t>
      </w:r>
      <w:r>
        <w:rPr>
          <w:sz w:val="24"/>
          <w:szCs w:val="24"/>
        </w:rPr>
        <w:t xml:space="preserve"> The expectation is held that students will attend all classes and read the book chapters and articles and complete other assignments prior to class. Students are expected to participate in all class discussions and participate in all exercises.  Much of the material for this course will be covered in class via in-class individual and group experiential activities and assignments. Therefore, </w:t>
      </w:r>
      <w:proofErr w:type="gramStart"/>
      <w:r>
        <w:rPr>
          <w:sz w:val="24"/>
          <w:szCs w:val="24"/>
        </w:rPr>
        <w:t>in order to</w:t>
      </w:r>
      <w:proofErr w:type="gramEnd"/>
      <w:r>
        <w:rPr>
          <w:sz w:val="24"/>
          <w:szCs w:val="24"/>
        </w:rPr>
        <w:t xml:space="preserve"> get full participation points students must participate in each activity and assignment. Failure to participate will result in reduced participation points. Active participation is essential and will be evaluated in the following way: </w:t>
      </w:r>
    </w:p>
    <w:p w14:paraId="73590B7E" w14:textId="77777777" w:rsidR="00ED2F2D" w:rsidRDefault="00153E80" w:rsidP="001B6B37">
      <w:pPr>
        <w:numPr>
          <w:ilvl w:val="0"/>
          <w:numId w:val="20"/>
        </w:numPr>
        <w:tabs>
          <w:tab w:val="left" w:pos="720"/>
        </w:tabs>
        <w:jc w:val="both"/>
        <w:rPr>
          <w:sz w:val="24"/>
          <w:szCs w:val="24"/>
        </w:rPr>
      </w:pPr>
      <w:r>
        <w:rPr>
          <w:sz w:val="24"/>
          <w:szCs w:val="24"/>
        </w:rPr>
        <w:t xml:space="preserve">Satisfactory (90-100 pts.) – Proactive/reactive participation: leading, originating, informing, challenging contributions that reflect in-depth study, thought, and analysis of the topic under consideration as well as a demonstrated ability to listen to and build upon the ideas of others. </w:t>
      </w:r>
    </w:p>
    <w:p w14:paraId="3A1AC82D" w14:textId="77777777" w:rsidR="00ED2F2D" w:rsidRDefault="00153E80" w:rsidP="001B6B37">
      <w:pPr>
        <w:numPr>
          <w:ilvl w:val="0"/>
          <w:numId w:val="20"/>
        </w:numPr>
        <w:tabs>
          <w:tab w:val="left" w:pos="720"/>
        </w:tabs>
        <w:rPr>
          <w:sz w:val="24"/>
          <w:szCs w:val="24"/>
        </w:rPr>
      </w:pPr>
      <w:r>
        <w:rPr>
          <w:sz w:val="24"/>
          <w:szCs w:val="24"/>
        </w:rPr>
        <w:t>Minimally acceptable (80-89 pts.) - Passive participation: present, awake, alert, attentive, but not actively involved.</w:t>
      </w:r>
    </w:p>
    <w:p w14:paraId="307E334D" w14:textId="77777777" w:rsidR="00ED2F2D" w:rsidRDefault="00153E80" w:rsidP="001B6B37">
      <w:pPr>
        <w:numPr>
          <w:ilvl w:val="0"/>
          <w:numId w:val="20"/>
        </w:numPr>
        <w:tabs>
          <w:tab w:val="left" w:pos="720"/>
        </w:tabs>
        <w:rPr>
          <w:sz w:val="24"/>
          <w:szCs w:val="24"/>
        </w:rPr>
      </w:pPr>
      <w:r>
        <w:rPr>
          <w:sz w:val="24"/>
          <w:szCs w:val="24"/>
        </w:rPr>
        <w:t>Unsatisfactory (0-79 pts.) - Uninvolved: absent, present but not attentive, sleeping, irrelevant contributions that inhibit or impede the progress of class discussion.</w:t>
      </w:r>
    </w:p>
    <w:p w14:paraId="7482D95A" w14:textId="77777777" w:rsidR="00ED2F2D" w:rsidRDefault="00153E80">
      <w:pPr>
        <w:tabs>
          <w:tab w:val="left" w:pos="720"/>
        </w:tabs>
        <w:rPr>
          <w:sz w:val="24"/>
          <w:szCs w:val="24"/>
        </w:rPr>
      </w:pPr>
      <w:r>
        <w:rPr>
          <w:color w:val="000000"/>
          <w:sz w:val="24"/>
          <w:szCs w:val="24"/>
        </w:rPr>
        <w:t>All assignments must be submitted on the due date. Missing assignments will NOT be accepted after due dates and times. </w:t>
      </w:r>
    </w:p>
    <w:p w14:paraId="66823039" w14:textId="2B80EB40" w:rsidR="00931C29" w:rsidRDefault="00931C29">
      <w:pPr>
        <w:widowControl/>
        <w:rPr>
          <w:b/>
          <w:color w:val="000000"/>
          <w:sz w:val="24"/>
          <w:szCs w:val="24"/>
        </w:rPr>
      </w:pPr>
    </w:p>
    <w:p w14:paraId="0BCDC959" w14:textId="77777777" w:rsidR="00931C29" w:rsidRPr="00931C29" w:rsidRDefault="00931C29">
      <w:pPr>
        <w:widowControl/>
        <w:rPr>
          <w:b/>
          <w:color w:val="000000"/>
          <w:sz w:val="24"/>
          <w:szCs w:val="24"/>
        </w:rPr>
      </w:pPr>
    </w:p>
    <w:p w14:paraId="5B1419BC" w14:textId="4115E3CC" w:rsidR="00ED2F2D" w:rsidRDefault="00153E80">
      <w:pPr>
        <w:widowControl/>
        <w:rPr>
          <w:b/>
          <w:color w:val="000000"/>
          <w:sz w:val="24"/>
          <w:szCs w:val="24"/>
        </w:rPr>
      </w:pPr>
      <w:r>
        <w:rPr>
          <w:b/>
          <w:color w:val="000000"/>
          <w:sz w:val="24"/>
          <w:szCs w:val="24"/>
          <w:u w:val="single"/>
        </w:rPr>
        <w:t>S</w:t>
      </w:r>
      <w:r w:rsidR="00AA2F9D">
        <w:rPr>
          <w:b/>
          <w:color w:val="000000"/>
          <w:sz w:val="24"/>
          <w:szCs w:val="24"/>
          <w:u w:val="single"/>
        </w:rPr>
        <w:t xml:space="preserve">ocial Determinants of </w:t>
      </w:r>
      <w:r w:rsidR="006158D2">
        <w:rPr>
          <w:b/>
          <w:color w:val="000000"/>
          <w:sz w:val="24"/>
          <w:szCs w:val="24"/>
          <w:u w:val="single"/>
        </w:rPr>
        <w:t xml:space="preserve">Mental </w:t>
      </w:r>
      <w:r w:rsidR="00AA2F9D">
        <w:rPr>
          <w:b/>
          <w:color w:val="000000"/>
          <w:sz w:val="24"/>
          <w:szCs w:val="24"/>
          <w:u w:val="single"/>
        </w:rPr>
        <w:t>Health</w:t>
      </w:r>
      <w:r>
        <w:rPr>
          <w:b/>
          <w:color w:val="000000"/>
          <w:sz w:val="24"/>
          <w:szCs w:val="24"/>
          <w:u w:val="single"/>
        </w:rPr>
        <w:t xml:space="preserve"> Paper</w:t>
      </w:r>
      <w:r>
        <w:rPr>
          <w:sz w:val="24"/>
          <w:szCs w:val="24"/>
        </w:rPr>
        <w:t xml:space="preserve"> </w:t>
      </w:r>
      <w:r>
        <w:rPr>
          <w:sz w:val="24"/>
          <w:szCs w:val="24"/>
        </w:rPr>
        <w:tab/>
      </w:r>
      <w:r>
        <w:rPr>
          <w:sz w:val="24"/>
          <w:szCs w:val="24"/>
        </w:rPr>
        <w:tab/>
      </w:r>
      <w:r>
        <w:rPr>
          <w:sz w:val="24"/>
          <w:szCs w:val="24"/>
        </w:rPr>
        <w:tab/>
      </w:r>
      <w:r>
        <w:rPr>
          <w:b/>
          <w:color w:val="000000"/>
          <w:sz w:val="24"/>
          <w:szCs w:val="24"/>
        </w:rPr>
        <w:t>(Due: September</w:t>
      </w:r>
      <w:r w:rsidR="00937438">
        <w:rPr>
          <w:b/>
          <w:color w:val="000000"/>
          <w:sz w:val="24"/>
          <w:szCs w:val="24"/>
        </w:rPr>
        <w:t xml:space="preserve"> 2</w:t>
      </w:r>
      <w:r w:rsidR="004F4FEF">
        <w:rPr>
          <w:b/>
          <w:color w:val="000000"/>
          <w:sz w:val="24"/>
          <w:szCs w:val="24"/>
        </w:rPr>
        <w:t>2</w:t>
      </w:r>
      <w:r w:rsidR="004F4FEF" w:rsidRPr="004F4FEF">
        <w:rPr>
          <w:b/>
          <w:color w:val="000000"/>
          <w:sz w:val="24"/>
          <w:szCs w:val="24"/>
          <w:vertAlign w:val="superscript"/>
        </w:rPr>
        <w:t>nd</w:t>
      </w:r>
      <w:r>
        <w:rPr>
          <w:b/>
          <w:color w:val="000000"/>
          <w:sz w:val="24"/>
          <w:szCs w:val="24"/>
        </w:rPr>
        <w:t>)</w:t>
      </w:r>
    </w:p>
    <w:p w14:paraId="46D2AB24" w14:textId="5692E9D6" w:rsidR="00131817" w:rsidRDefault="00153E80" w:rsidP="00F3163C">
      <w:pPr>
        <w:rPr>
          <w:color w:val="000000"/>
          <w:sz w:val="24"/>
          <w:szCs w:val="24"/>
        </w:rPr>
      </w:pPr>
      <w:r>
        <w:rPr>
          <w:color w:val="000000"/>
          <w:sz w:val="24"/>
          <w:szCs w:val="24"/>
        </w:rPr>
        <w:t xml:space="preserve">Students will choose two of the </w:t>
      </w:r>
      <w:r w:rsidR="00AA2F9D">
        <w:rPr>
          <w:color w:val="000000"/>
          <w:sz w:val="24"/>
          <w:szCs w:val="24"/>
        </w:rPr>
        <w:t>Social Determinants of Health</w:t>
      </w:r>
      <w:r>
        <w:rPr>
          <w:color w:val="000000"/>
          <w:sz w:val="24"/>
          <w:szCs w:val="24"/>
        </w:rPr>
        <w:t xml:space="preserve"> to focus on for this assignment.  Based on classroom discussion</w:t>
      </w:r>
      <w:r w:rsidR="00937438">
        <w:rPr>
          <w:color w:val="000000"/>
          <w:sz w:val="24"/>
          <w:szCs w:val="24"/>
        </w:rPr>
        <w:t>s</w:t>
      </w:r>
      <w:r w:rsidR="00AA2F9D">
        <w:rPr>
          <w:color w:val="000000"/>
          <w:sz w:val="24"/>
          <w:szCs w:val="24"/>
        </w:rPr>
        <w:t xml:space="preserve"> and assigned readings</w:t>
      </w:r>
      <w:r>
        <w:rPr>
          <w:color w:val="000000"/>
          <w:sz w:val="24"/>
          <w:szCs w:val="24"/>
        </w:rPr>
        <w:t xml:space="preserve"> plus any other resources you find helpful you will write a </w:t>
      </w:r>
      <w:proofErr w:type="gramStart"/>
      <w:r>
        <w:rPr>
          <w:color w:val="000000"/>
          <w:sz w:val="24"/>
          <w:szCs w:val="24"/>
        </w:rPr>
        <w:t>2-3 page</w:t>
      </w:r>
      <w:proofErr w:type="gramEnd"/>
      <w:r>
        <w:rPr>
          <w:color w:val="000000"/>
          <w:sz w:val="24"/>
          <w:szCs w:val="24"/>
        </w:rPr>
        <w:t xml:space="preserve"> paper discussing the </w:t>
      </w:r>
      <w:r>
        <w:rPr>
          <w:sz w:val="24"/>
          <w:szCs w:val="24"/>
        </w:rPr>
        <w:t xml:space="preserve">cultural variables that impact sustainability including gender, race, poverty, privilege, and the cycle of systemic oppression in a K-12 school setting. In the position paper, you must demonstrate how you will incorporate </w:t>
      </w:r>
      <w:r w:rsidR="00AA2F9D">
        <w:rPr>
          <w:sz w:val="24"/>
          <w:szCs w:val="24"/>
        </w:rPr>
        <w:t>social determinants of health</w:t>
      </w:r>
      <w:r>
        <w:rPr>
          <w:sz w:val="24"/>
          <w:szCs w:val="24"/>
        </w:rPr>
        <w:t xml:space="preserve"> into your comprehensive and developmental school counseling program through conceptualization of student issues, counseling plans, and/or selection of counseling interventions to aid K-12 students in their academic, career, and/or social emotional development.  </w:t>
      </w:r>
      <w:r>
        <w:rPr>
          <w:color w:val="000000"/>
          <w:sz w:val="24"/>
          <w:szCs w:val="24"/>
        </w:rPr>
        <w:t xml:space="preserve">  </w:t>
      </w:r>
    </w:p>
    <w:p w14:paraId="3D688980" w14:textId="77777777" w:rsidR="005C4EE0" w:rsidRPr="00F3163C" w:rsidRDefault="005C4EE0" w:rsidP="00F3163C">
      <w:pPr>
        <w:rPr>
          <w:color w:val="000000"/>
          <w:sz w:val="24"/>
          <w:szCs w:val="24"/>
        </w:rPr>
      </w:pPr>
    </w:p>
    <w:p w14:paraId="6FC87563" w14:textId="08DC35C4" w:rsidR="00515EC1" w:rsidRPr="00515EC1" w:rsidRDefault="00153E80">
      <w:pPr>
        <w:tabs>
          <w:tab w:val="left" w:pos="720"/>
        </w:tabs>
        <w:rPr>
          <w:b/>
          <w:color w:val="000000"/>
          <w:sz w:val="24"/>
          <w:szCs w:val="24"/>
        </w:rPr>
      </w:pPr>
      <w:r>
        <w:rPr>
          <w:b/>
          <w:color w:val="000000"/>
          <w:sz w:val="24"/>
          <w:szCs w:val="24"/>
          <w:u w:val="single"/>
        </w:rPr>
        <w:t>Presentation of</w:t>
      </w:r>
      <w:r>
        <w:rPr>
          <w:color w:val="000000"/>
          <w:sz w:val="24"/>
          <w:szCs w:val="24"/>
          <w:u w:val="single"/>
        </w:rPr>
        <w:t xml:space="preserve"> </w:t>
      </w:r>
      <w:r>
        <w:rPr>
          <w:b/>
          <w:color w:val="000000"/>
          <w:sz w:val="24"/>
          <w:szCs w:val="24"/>
          <w:u w:val="single"/>
        </w:rPr>
        <w:t xml:space="preserve">School Data &amp; Program Goals </w:t>
      </w:r>
      <w:r w:rsidRPr="00BC7534">
        <w:rPr>
          <w:b/>
          <w:color w:val="000000"/>
          <w:sz w:val="24"/>
          <w:szCs w:val="24"/>
        </w:rPr>
        <w:tab/>
      </w:r>
      <w:r>
        <w:rPr>
          <w:b/>
          <w:sz w:val="24"/>
          <w:szCs w:val="24"/>
        </w:rPr>
        <w:t xml:space="preserve">          </w:t>
      </w:r>
      <w:r>
        <w:rPr>
          <w:b/>
          <w:sz w:val="24"/>
          <w:szCs w:val="24"/>
        </w:rPr>
        <w:tab/>
      </w:r>
      <w:r>
        <w:rPr>
          <w:b/>
          <w:sz w:val="24"/>
          <w:szCs w:val="24"/>
        </w:rPr>
        <w:tab/>
        <w:t xml:space="preserve">     </w:t>
      </w:r>
      <w:proofErr w:type="gramStart"/>
      <w:r>
        <w:rPr>
          <w:b/>
          <w:sz w:val="24"/>
          <w:szCs w:val="24"/>
        </w:rPr>
        <w:t xml:space="preserve">  </w:t>
      </w:r>
      <w:r w:rsidRPr="00BC7534">
        <w:rPr>
          <w:b/>
          <w:sz w:val="24"/>
          <w:szCs w:val="24"/>
        </w:rPr>
        <w:t xml:space="preserve"> </w:t>
      </w:r>
      <w:r>
        <w:rPr>
          <w:b/>
          <w:color w:val="000000"/>
          <w:sz w:val="24"/>
          <w:szCs w:val="24"/>
        </w:rPr>
        <w:t>(</w:t>
      </w:r>
      <w:proofErr w:type="gramEnd"/>
      <w:r>
        <w:rPr>
          <w:b/>
          <w:color w:val="000000"/>
          <w:sz w:val="24"/>
          <w:szCs w:val="24"/>
        </w:rPr>
        <w:t xml:space="preserve">Due: </w:t>
      </w:r>
      <w:r w:rsidR="00937438">
        <w:rPr>
          <w:b/>
          <w:color w:val="000000"/>
          <w:sz w:val="24"/>
          <w:szCs w:val="24"/>
        </w:rPr>
        <w:t xml:space="preserve">October </w:t>
      </w:r>
      <w:r w:rsidR="004F4FEF">
        <w:rPr>
          <w:b/>
          <w:color w:val="000000"/>
          <w:sz w:val="24"/>
          <w:szCs w:val="24"/>
        </w:rPr>
        <w:t>6</w:t>
      </w:r>
      <w:r w:rsidR="00937438" w:rsidRPr="00937438">
        <w:rPr>
          <w:b/>
          <w:color w:val="000000"/>
          <w:sz w:val="24"/>
          <w:szCs w:val="24"/>
          <w:vertAlign w:val="superscript"/>
        </w:rPr>
        <w:t>th</w:t>
      </w:r>
      <w:r>
        <w:rPr>
          <w:b/>
          <w:color w:val="000000"/>
          <w:sz w:val="24"/>
          <w:szCs w:val="24"/>
        </w:rPr>
        <w:t xml:space="preserve">) </w:t>
      </w:r>
    </w:p>
    <w:p w14:paraId="2A32E9F1" w14:textId="77777777" w:rsidR="00ED2F2D" w:rsidRDefault="00153E80">
      <w:pPr>
        <w:rPr>
          <w:sz w:val="24"/>
          <w:szCs w:val="24"/>
        </w:rPr>
      </w:pPr>
      <w:r>
        <w:rPr>
          <w:sz w:val="24"/>
          <w:szCs w:val="24"/>
        </w:rPr>
        <w:t xml:space="preserve">As a school counselor, you will need to be aware of your community and school demographics to help guide the development of your comprehensive school counseling program. This assignment will provide the data that serve as part of your program foundation. You will use these data to guide you in the development of your future assignments. Furthermore, you need to be able to interpret and make meaning of data to set program priorities. You MUST reference at least one article (article can be one that is included on class syllabus OR another article that you find in your own search but must have a social justice component). </w:t>
      </w:r>
    </w:p>
    <w:p w14:paraId="7E45804A" w14:textId="77777777" w:rsidR="00ED2F2D" w:rsidRDefault="00ED2F2D">
      <w:pPr>
        <w:widowControl/>
        <w:rPr>
          <w:sz w:val="24"/>
          <w:szCs w:val="24"/>
        </w:rPr>
      </w:pPr>
    </w:p>
    <w:p w14:paraId="4B578A7F" w14:textId="3F9BD9D4" w:rsidR="00ED2F2D" w:rsidRDefault="00153E80">
      <w:pPr>
        <w:widowControl/>
        <w:rPr>
          <w:sz w:val="24"/>
          <w:szCs w:val="24"/>
        </w:rPr>
      </w:pPr>
      <w:r>
        <w:rPr>
          <w:sz w:val="24"/>
          <w:szCs w:val="24"/>
        </w:rPr>
        <w:t xml:space="preserve">Collect the following information </w:t>
      </w:r>
      <w:proofErr w:type="gramStart"/>
      <w:r w:rsidR="00BC7534">
        <w:rPr>
          <w:sz w:val="24"/>
          <w:szCs w:val="24"/>
        </w:rPr>
        <w:t>in regard to</w:t>
      </w:r>
      <w:proofErr w:type="gramEnd"/>
      <w:r>
        <w:rPr>
          <w:sz w:val="24"/>
          <w:szCs w:val="24"/>
        </w:rPr>
        <w:t xml:space="preserve"> your practicum site (Most of the information can be collected online via the </w:t>
      </w:r>
      <w:r w:rsidR="003C1D3D">
        <w:rPr>
          <w:sz w:val="24"/>
          <w:szCs w:val="24"/>
        </w:rPr>
        <w:t xml:space="preserve">ALSDE website, </w:t>
      </w:r>
      <w:r>
        <w:rPr>
          <w:sz w:val="24"/>
          <w:szCs w:val="24"/>
        </w:rPr>
        <w:t>school website, school report card, and Safe and Drug Free Schools and Communities Report. Any information that cannot be collected online should be obtained from the school directly):</w:t>
      </w:r>
    </w:p>
    <w:p w14:paraId="78690E76" w14:textId="77777777" w:rsidR="00ED2F2D" w:rsidRDefault="00153E80" w:rsidP="001B6B37">
      <w:pPr>
        <w:widowControl/>
        <w:numPr>
          <w:ilvl w:val="0"/>
          <w:numId w:val="2"/>
        </w:numPr>
        <w:rPr>
          <w:sz w:val="24"/>
          <w:szCs w:val="24"/>
        </w:rPr>
      </w:pPr>
      <w:r>
        <w:rPr>
          <w:sz w:val="24"/>
          <w:szCs w:val="24"/>
        </w:rPr>
        <w:t>Geographical location of the school</w:t>
      </w:r>
    </w:p>
    <w:p w14:paraId="715CCD62" w14:textId="77777777" w:rsidR="00ED2F2D" w:rsidRDefault="00153E80" w:rsidP="001B6B37">
      <w:pPr>
        <w:widowControl/>
        <w:numPr>
          <w:ilvl w:val="0"/>
          <w:numId w:val="2"/>
        </w:numPr>
        <w:rPr>
          <w:sz w:val="24"/>
          <w:szCs w:val="24"/>
        </w:rPr>
      </w:pPr>
      <w:r>
        <w:rPr>
          <w:sz w:val="24"/>
          <w:szCs w:val="24"/>
        </w:rPr>
        <w:lastRenderedPageBreak/>
        <w:t>Population of the school</w:t>
      </w:r>
    </w:p>
    <w:p w14:paraId="10402702" w14:textId="77777777" w:rsidR="00ED2F2D" w:rsidRDefault="00153E80" w:rsidP="001B6B37">
      <w:pPr>
        <w:widowControl/>
        <w:numPr>
          <w:ilvl w:val="0"/>
          <w:numId w:val="2"/>
        </w:numPr>
        <w:rPr>
          <w:sz w:val="24"/>
          <w:szCs w:val="24"/>
        </w:rPr>
      </w:pPr>
      <w:r>
        <w:rPr>
          <w:sz w:val="24"/>
          <w:szCs w:val="24"/>
        </w:rPr>
        <w:t>Ethnicity by percentage</w:t>
      </w:r>
    </w:p>
    <w:p w14:paraId="08253BB1" w14:textId="77777777" w:rsidR="00ED2F2D" w:rsidRDefault="00153E80" w:rsidP="001B6B37">
      <w:pPr>
        <w:widowControl/>
        <w:numPr>
          <w:ilvl w:val="0"/>
          <w:numId w:val="2"/>
        </w:numPr>
        <w:rPr>
          <w:sz w:val="24"/>
          <w:szCs w:val="24"/>
        </w:rPr>
      </w:pPr>
      <w:r>
        <w:rPr>
          <w:sz w:val="24"/>
          <w:szCs w:val="24"/>
        </w:rPr>
        <w:t>Graduation data</w:t>
      </w:r>
    </w:p>
    <w:p w14:paraId="176F9F1D" w14:textId="77777777" w:rsidR="00ED2F2D" w:rsidRDefault="00153E80" w:rsidP="001B6B37">
      <w:pPr>
        <w:widowControl/>
        <w:numPr>
          <w:ilvl w:val="0"/>
          <w:numId w:val="2"/>
        </w:numPr>
        <w:rPr>
          <w:sz w:val="24"/>
          <w:szCs w:val="24"/>
        </w:rPr>
      </w:pPr>
      <w:r>
        <w:rPr>
          <w:sz w:val="24"/>
          <w:szCs w:val="24"/>
        </w:rPr>
        <w:t>Socio-economic data</w:t>
      </w:r>
    </w:p>
    <w:p w14:paraId="3037DCA6" w14:textId="77777777" w:rsidR="00ED2F2D" w:rsidRDefault="00153E80" w:rsidP="001B6B37">
      <w:pPr>
        <w:widowControl/>
        <w:numPr>
          <w:ilvl w:val="0"/>
          <w:numId w:val="2"/>
        </w:numPr>
        <w:rPr>
          <w:sz w:val="24"/>
          <w:szCs w:val="24"/>
        </w:rPr>
      </w:pPr>
      <w:r>
        <w:rPr>
          <w:sz w:val="24"/>
          <w:szCs w:val="24"/>
        </w:rPr>
        <w:t>Percentage of ESL students</w:t>
      </w:r>
    </w:p>
    <w:p w14:paraId="6A18A039" w14:textId="77777777" w:rsidR="00ED2F2D" w:rsidRDefault="00153E80" w:rsidP="001B6B37">
      <w:pPr>
        <w:widowControl/>
        <w:numPr>
          <w:ilvl w:val="0"/>
          <w:numId w:val="2"/>
        </w:numPr>
        <w:rPr>
          <w:sz w:val="24"/>
          <w:szCs w:val="24"/>
        </w:rPr>
      </w:pPr>
      <w:r>
        <w:rPr>
          <w:sz w:val="24"/>
          <w:szCs w:val="24"/>
        </w:rPr>
        <w:t>Percentage of special education students</w:t>
      </w:r>
    </w:p>
    <w:p w14:paraId="4DC79554" w14:textId="77777777" w:rsidR="00ED2F2D" w:rsidRDefault="00153E80" w:rsidP="001B6B37">
      <w:pPr>
        <w:widowControl/>
        <w:numPr>
          <w:ilvl w:val="0"/>
          <w:numId w:val="2"/>
        </w:numPr>
        <w:rPr>
          <w:sz w:val="24"/>
          <w:szCs w:val="24"/>
        </w:rPr>
      </w:pPr>
      <w:r>
        <w:rPr>
          <w:sz w:val="24"/>
          <w:szCs w:val="24"/>
        </w:rPr>
        <w:t>Annual Yearly Progress (AYP) reports</w:t>
      </w:r>
    </w:p>
    <w:p w14:paraId="7CB8A38F" w14:textId="77777777" w:rsidR="00ED2F2D" w:rsidRDefault="00153E80" w:rsidP="001B6B37">
      <w:pPr>
        <w:widowControl/>
        <w:numPr>
          <w:ilvl w:val="0"/>
          <w:numId w:val="2"/>
        </w:numPr>
        <w:rPr>
          <w:sz w:val="24"/>
          <w:szCs w:val="24"/>
        </w:rPr>
      </w:pPr>
      <w:r>
        <w:rPr>
          <w:sz w:val="24"/>
          <w:szCs w:val="24"/>
        </w:rPr>
        <w:t>Behavioral problems (illegal activity, suspensions, expulsions, etc.) [Safe and Drug Free Schools and Communities Report]</w:t>
      </w:r>
    </w:p>
    <w:p w14:paraId="5267A24E" w14:textId="77777777" w:rsidR="00ED2F2D" w:rsidRDefault="00153E80" w:rsidP="001B6B37">
      <w:pPr>
        <w:widowControl/>
        <w:numPr>
          <w:ilvl w:val="0"/>
          <w:numId w:val="2"/>
        </w:numPr>
        <w:rPr>
          <w:sz w:val="24"/>
          <w:szCs w:val="24"/>
        </w:rPr>
      </w:pPr>
      <w:r>
        <w:rPr>
          <w:sz w:val="24"/>
          <w:szCs w:val="24"/>
        </w:rPr>
        <w:t>Problems specific to the community (employment issues, health and safety issues, crime rate, etc.)</w:t>
      </w:r>
    </w:p>
    <w:p w14:paraId="6CCA5FD4" w14:textId="77777777" w:rsidR="00ED2F2D" w:rsidRDefault="00ED2F2D">
      <w:pPr>
        <w:widowControl/>
        <w:rPr>
          <w:sz w:val="24"/>
          <w:szCs w:val="24"/>
        </w:rPr>
      </w:pPr>
    </w:p>
    <w:p w14:paraId="2ACB2B86" w14:textId="77777777" w:rsidR="00ED2F2D" w:rsidRDefault="00153E80">
      <w:pPr>
        <w:widowControl/>
        <w:rPr>
          <w:sz w:val="24"/>
          <w:szCs w:val="24"/>
        </w:rPr>
      </w:pPr>
      <w:r>
        <w:rPr>
          <w:sz w:val="24"/>
          <w:szCs w:val="24"/>
        </w:rPr>
        <w:t xml:space="preserve">Detail this information in a </w:t>
      </w:r>
      <w:proofErr w:type="spellStart"/>
      <w:r>
        <w:rPr>
          <w:sz w:val="24"/>
          <w:szCs w:val="24"/>
        </w:rPr>
        <w:t>Powerpoint</w:t>
      </w:r>
      <w:proofErr w:type="spellEnd"/>
      <w:r>
        <w:rPr>
          <w:sz w:val="24"/>
          <w:szCs w:val="24"/>
        </w:rPr>
        <w:t>/Keynote/Prezi presentation (no longer than 10 minutes)</w:t>
      </w:r>
    </w:p>
    <w:p w14:paraId="4F516F8C" w14:textId="77777777" w:rsidR="00ED2F2D" w:rsidRDefault="00153E80">
      <w:pPr>
        <w:widowControl/>
        <w:rPr>
          <w:sz w:val="24"/>
          <w:szCs w:val="24"/>
        </w:rPr>
      </w:pPr>
      <w:r>
        <w:rPr>
          <w:sz w:val="24"/>
          <w:szCs w:val="24"/>
        </w:rPr>
        <w:t xml:space="preserve">In a total of </w:t>
      </w:r>
      <w:r>
        <w:rPr>
          <w:b/>
          <w:sz w:val="24"/>
          <w:szCs w:val="24"/>
        </w:rPr>
        <w:t>5-specific slides</w:t>
      </w:r>
      <w:r>
        <w:rPr>
          <w:sz w:val="24"/>
          <w:szCs w:val="24"/>
        </w:rPr>
        <w:t xml:space="preserve"> describe:</w:t>
      </w:r>
    </w:p>
    <w:p w14:paraId="02312CB9" w14:textId="77777777" w:rsidR="00ED2F2D" w:rsidRDefault="00153E80" w:rsidP="001B6B37">
      <w:pPr>
        <w:widowControl/>
        <w:numPr>
          <w:ilvl w:val="0"/>
          <w:numId w:val="6"/>
        </w:numPr>
        <w:rPr>
          <w:sz w:val="24"/>
          <w:szCs w:val="24"/>
        </w:rPr>
      </w:pPr>
      <w:r>
        <w:rPr>
          <w:sz w:val="24"/>
          <w:szCs w:val="24"/>
        </w:rPr>
        <w:t xml:space="preserve">Slide 1: the </w:t>
      </w:r>
      <w:r>
        <w:rPr>
          <w:b/>
          <w:sz w:val="24"/>
          <w:szCs w:val="24"/>
        </w:rPr>
        <w:t>strengths</w:t>
      </w:r>
      <w:r>
        <w:rPr>
          <w:sz w:val="24"/>
          <w:szCs w:val="24"/>
        </w:rPr>
        <w:t xml:space="preserve"> of the school</w:t>
      </w:r>
    </w:p>
    <w:p w14:paraId="338D6709" w14:textId="77777777" w:rsidR="00ED2F2D" w:rsidRDefault="00153E80" w:rsidP="001B6B37">
      <w:pPr>
        <w:widowControl/>
        <w:numPr>
          <w:ilvl w:val="0"/>
          <w:numId w:val="2"/>
        </w:numPr>
        <w:rPr>
          <w:sz w:val="24"/>
          <w:szCs w:val="24"/>
        </w:rPr>
      </w:pPr>
      <w:r>
        <w:rPr>
          <w:sz w:val="24"/>
          <w:szCs w:val="24"/>
        </w:rPr>
        <w:t xml:space="preserve">Slide 2: </w:t>
      </w:r>
      <w:r>
        <w:rPr>
          <w:b/>
          <w:sz w:val="24"/>
          <w:szCs w:val="24"/>
        </w:rPr>
        <w:t>challenges</w:t>
      </w:r>
      <w:r>
        <w:rPr>
          <w:sz w:val="24"/>
          <w:szCs w:val="24"/>
        </w:rPr>
        <w:t xml:space="preserve"> to student academic success</w:t>
      </w:r>
    </w:p>
    <w:p w14:paraId="52B69618" w14:textId="77777777" w:rsidR="00ED2F2D" w:rsidRDefault="00153E80" w:rsidP="001B6B37">
      <w:pPr>
        <w:widowControl/>
        <w:numPr>
          <w:ilvl w:val="0"/>
          <w:numId w:val="2"/>
        </w:numPr>
        <w:rPr>
          <w:sz w:val="24"/>
          <w:szCs w:val="24"/>
        </w:rPr>
      </w:pPr>
      <w:r>
        <w:rPr>
          <w:sz w:val="24"/>
          <w:szCs w:val="24"/>
        </w:rPr>
        <w:t xml:space="preserve">Slide 3: </w:t>
      </w:r>
      <w:r>
        <w:rPr>
          <w:b/>
          <w:sz w:val="24"/>
          <w:szCs w:val="24"/>
        </w:rPr>
        <w:t>areas of need</w:t>
      </w:r>
      <w:r>
        <w:rPr>
          <w:sz w:val="24"/>
          <w:szCs w:val="24"/>
        </w:rPr>
        <w:t xml:space="preserve"> that should be addressed through a comprehensive school counseling program (only include areas that school counselors can directly impact, i.e., you will not be able to terminate an ineffective teacher.)</w:t>
      </w:r>
    </w:p>
    <w:p w14:paraId="41A8EEAF" w14:textId="40B43008" w:rsidR="00ED2F2D" w:rsidRDefault="00153E80" w:rsidP="001B6B37">
      <w:pPr>
        <w:widowControl/>
        <w:numPr>
          <w:ilvl w:val="0"/>
          <w:numId w:val="2"/>
        </w:numPr>
        <w:rPr>
          <w:sz w:val="24"/>
          <w:szCs w:val="24"/>
        </w:rPr>
      </w:pPr>
      <w:r>
        <w:rPr>
          <w:sz w:val="24"/>
          <w:szCs w:val="24"/>
        </w:rPr>
        <w:t xml:space="preserve">Slide 4: </w:t>
      </w:r>
      <w:r>
        <w:rPr>
          <w:b/>
          <w:sz w:val="24"/>
          <w:szCs w:val="24"/>
        </w:rPr>
        <w:t>Prioritize</w:t>
      </w:r>
      <w:r>
        <w:rPr>
          <w:sz w:val="24"/>
          <w:szCs w:val="24"/>
        </w:rPr>
        <w:t xml:space="preserve"> the needs of the school by creating program goals. You will develop </w:t>
      </w:r>
      <w:r w:rsidR="00B749DB" w:rsidRPr="00B749DB">
        <w:rPr>
          <w:b/>
          <w:bCs/>
          <w:sz w:val="24"/>
          <w:szCs w:val="24"/>
        </w:rPr>
        <w:t>1</w:t>
      </w:r>
      <w:r w:rsidRPr="00B749DB">
        <w:rPr>
          <w:b/>
          <w:bCs/>
          <w:sz w:val="24"/>
          <w:szCs w:val="24"/>
        </w:rPr>
        <w:t xml:space="preserve"> </w:t>
      </w:r>
      <w:r>
        <w:rPr>
          <w:sz w:val="24"/>
          <w:szCs w:val="24"/>
        </w:rPr>
        <w:t xml:space="preserve">program goal. </w:t>
      </w:r>
      <w:r w:rsidR="00B749DB">
        <w:rPr>
          <w:sz w:val="24"/>
          <w:szCs w:val="24"/>
        </w:rPr>
        <w:t>Select one</w:t>
      </w:r>
      <w:r>
        <w:rPr>
          <w:sz w:val="24"/>
          <w:szCs w:val="24"/>
        </w:rPr>
        <w:t xml:space="preserve"> for </w:t>
      </w:r>
      <w:r w:rsidR="00B749DB">
        <w:rPr>
          <w:sz w:val="24"/>
          <w:szCs w:val="24"/>
        </w:rPr>
        <w:t>discipline</w:t>
      </w:r>
      <w:r>
        <w:rPr>
          <w:sz w:val="24"/>
          <w:szCs w:val="24"/>
        </w:rPr>
        <w:t xml:space="preserve">, </w:t>
      </w:r>
      <w:r w:rsidR="00B749DB">
        <w:rPr>
          <w:sz w:val="24"/>
          <w:szCs w:val="24"/>
        </w:rPr>
        <w:t xml:space="preserve">achievement or </w:t>
      </w:r>
      <w:r>
        <w:rPr>
          <w:sz w:val="24"/>
          <w:szCs w:val="24"/>
        </w:rPr>
        <w:t>attendance</w:t>
      </w:r>
      <w:r w:rsidR="00B749DB">
        <w:rPr>
          <w:sz w:val="24"/>
          <w:szCs w:val="24"/>
        </w:rPr>
        <w:t>.</w:t>
      </w:r>
    </w:p>
    <w:p w14:paraId="08D992DC" w14:textId="77777777" w:rsidR="00ED2F2D" w:rsidRDefault="00153E80" w:rsidP="001B6B37">
      <w:pPr>
        <w:widowControl/>
        <w:numPr>
          <w:ilvl w:val="0"/>
          <w:numId w:val="2"/>
        </w:numPr>
        <w:rPr>
          <w:sz w:val="24"/>
          <w:szCs w:val="24"/>
        </w:rPr>
      </w:pPr>
      <w:r>
        <w:rPr>
          <w:sz w:val="24"/>
          <w:szCs w:val="24"/>
        </w:rPr>
        <w:t xml:space="preserve">Slide 5: </w:t>
      </w:r>
      <w:r>
        <w:rPr>
          <w:b/>
          <w:sz w:val="24"/>
          <w:szCs w:val="24"/>
        </w:rPr>
        <w:t>Action plan</w:t>
      </w:r>
      <w:r>
        <w:rPr>
          <w:sz w:val="24"/>
          <w:szCs w:val="24"/>
        </w:rPr>
        <w:t xml:space="preserve"> should follow the ASCA model design, but include:</w:t>
      </w:r>
    </w:p>
    <w:p w14:paraId="1DE3A8E3" w14:textId="77777777" w:rsidR="00ED2F2D" w:rsidRDefault="00153E80" w:rsidP="001B6B37">
      <w:pPr>
        <w:widowControl/>
        <w:numPr>
          <w:ilvl w:val="1"/>
          <w:numId w:val="2"/>
        </w:numPr>
        <w:rPr>
          <w:sz w:val="24"/>
          <w:szCs w:val="24"/>
        </w:rPr>
      </w:pPr>
      <w:r>
        <w:rPr>
          <w:color w:val="000000"/>
          <w:sz w:val="24"/>
          <w:szCs w:val="24"/>
        </w:rPr>
        <w:t>Goals (measurable)</w:t>
      </w:r>
    </w:p>
    <w:p w14:paraId="41D2D153" w14:textId="35EA5C58" w:rsidR="00ED2F2D" w:rsidRDefault="00153E80" w:rsidP="001B6B37">
      <w:pPr>
        <w:widowControl/>
        <w:numPr>
          <w:ilvl w:val="1"/>
          <w:numId w:val="2"/>
        </w:numPr>
        <w:rPr>
          <w:color w:val="000000"/>
          <w:sz w:val="24"/>
          <w:szCs w:val="24"/>
        </w:rPr>
      </w:pPr>
      <w:r>
        <w:rPr>
          <w:color w:val="000000"/>
          <w:sz w:val="24"/>
          <w:szCs w:val="24"/>
        </w:rPr>
        <w:t>P</w:t>
      </w:r>
      <w:r w:rsidR="00305A68">
        <w:rPr>
          <w:color w:val="000000"/>
          <w:sz w:val="24"/>
          <w:szCs w:val="24"/>
        </w:rPr>
        <w:t>articipation</w:t>
      </w:r>
      <w:r>
        <w:rPr>
          <w:color w:val="000000"/>
          <w:sz w:val="24"/>
          <w:szCs w:val="24"/>
        </w:rPr>
        <w:t xml:space="preserve"> Data</w:t>
      </w:r>
    </w:p>
    <w:p w14:paraId="4FB53438" w14:textId="11F6E689" w:rsidR="00ED2F2D" w:rsidRDefault="00305A68" w:rsidP="001B6B37">
      <w:pPr>
        <w:widowControl/>
        <w:numPr>
          <w:ilvl w:val="1"/>
          <w:numId w:val="2"/>
        </w:numPr>
        <w:rPr>
          <w:color w:val="000000"/>
          <w:sz w:val="24"/>
          <w:szCs w:val="24"/>
        </w:rPr>
      </w:pPr>
      <w:r>
        <w:rPr>
          <w:color w:val="000000"/>
          <w:sz w:val="24"/>
          <w:szCs w:val="24"/>
        </w:rPr>
        <w:t>Mindsets and Behavior</w:t>
      </w:r>
      <w:r w:rsidR="00153E80">
        <w:rPr>
          <w:color w:val="000000"/>
          <w:sz w:val="24"/>
          <w:szCs w:val="24"/>
        </w:rPr>
        <w:t xml:space="preserve"> Data</w:t>
      </w:r>
    </w:p>
    <w:p w14:paraId="75A124BA" w14:textId="77777777" w:rsidR="00ED2F2D" w:rsidRDefault="00153E80" w:rsidP="001B6B37">
      <w:pPr>
        <w:widowControl/>
        <w:numPr>
          <w:ilvl w:val="1"/>
          <w:numId w:val="2"/>
        </w:numPr>
        <w:rPr>
          <w:color w:val="000000"/>
          <w:sz w:val="24"/>
          <w:szCs w:val="24"/>
        </w:rPr>
      </w:pPr>
      <w:r>
        <w:rPr>
          <w:color w:val="000000"/>
          <w:sz w:val="24"/>
          <w:szCs w:val="24"/>
        </w:rPr>
        <w:t>Outcome data</w:t>
      </w:r>
    </w:p>
    <w:p w14:paraId="420AF259" w14:textId="6482EBCA" w:rsidR="00ED2F2D" w:rsidRDefault="00153E80" w:rsidP="001B6B37">
      <w:pPr>
        <w:widowControl/>
        <w:numPr>
          <w:ilvl w:val="1"/>
          <w:numId w:val="2"/>
        </w:numPr>
        <w:rPr>
          <w:color w:val="000000"/>
          <w:sz w:val="24"/>
          <w:szCs w:val="24"/>
        </w:rPr>
      </w:pPr>
      <w:r>
        <w:rPr>
          <w:color w:val="000000"/>
          <w:sz w:val="24"/>
          <w:szCs w:val="24"/>
        </w:rPr>
        <w:t xml:space="preserve">ASCA </w:t>
      </w:r>
      <w:r w:rsidR="00C15DEB">
        <w:rPr>
          <w:color w:val="000000"/>
          <w:sz w:val="24"/>
          <w:szCs w:val="24"/>
        </w:rPr>
        <w:t>M</w:t>
      </w:r>
      <w:r>
        <w:rPr>
          <w:color w:val="000000"/>
          <w:sz w:val="24"/>
          <w:szCs w:val="24"/>
        </w:rPr>
        <w:t xml:space="preserve">indsets and </w:t>
      </w:r>
      <w:r w:rsidR="00C15DEB">
        <w:rPr>
          <w:color w:val="000000"/>
          <w:sz w:val="24"/>
          <w:szCs w:val="24"/>
        </w:rPr>
        <w:t>B</w:t>
      </w:r>
      <w:r>
        <w:rPr>
          <w:color w:val="000000"/>
          <w:sz w:val="24"/>
          <w:szCs w:val="24"/>
        </w:rPr>
        <w:t xml:space="preserve">ehavior for </w:t>
      </w:r>
      <w:r w:rsidR="00B749DB">
        <w:rPr>
          <w:color w:val="000000"/>
          <w:sz w:val="24"/>
          <w:szCs w:val="24"/>
        </w:rPr>
        <w:t>the goal</w:t>
      </w:r>
      <w:r>
        <w:rPr>
          <w:color w:val="000000"/>
          <w:sz w:val="24"/>
          <w:szCs w:val="24"/>
        </w:rPr>
        <w:t xml:space="preserve"> </w:t>
      </w:r>
    </w:p>
    <w:p w14:paraId="612A0155" w14:textId="59445BC5" w:rsidR="00ED2F2D" w:rsidRDefault="00ED2F2D">
      <w:pPr>
        <w:rPr>
          <w:b/>
          <w:sz w:val="24"/>
          <w:szCs w:val="24"/>
          <w:u w:val="single"/>
        </w:rPr>
      </w:pPr>
    </w:p>
    <w:p w14:paraId="76C001CF" w14:textId="77777777" w:rsidR="003C4B47" w:rsidRDefault="003C4B47">
      <w:pPr>
        <w:rPr>
          <w:b/>
          <w:sz w:val="24"/>
          <w:szCs w:val="24"/>
          <w:u w:val="single"/>
        </w:rPr>
      </w:pPr>
    </w:p>
    <w:p w14:paraId="23821417" w14:textId="4D837077" w:rsidR="00ED2F2D" w:rsidRDefault="00153E80">
      <w:pPr>
        <w:rPr>
          <w:color w:val="000000"/>
          <w:sz w:val="24"/>
          <w:szCs w:val="24"/>
        </w:rPr>
      </w:pPr>
      <w:r>
        <w:rPr>
          <w:b/>
          <w:color w:val="000000"/>
          <w:sz w:val="24"/>
          <w:szCs w:val="24"/>
          <w:u w:val="single"/>
        </w:rPr>
        <w:t>Program Assessment and Use of Time Assessment</w:t>
      </w:r>
      <w:r>
        <w:rPr>
          <w:b/>
          <w:sz w:val="24"/>
          <w:szCs w:val="24"/>
          <w:u w:val="single"/>
        </w:rPr>
        <w:t xml:space="preserve"> </w:t>
      </w:r>
      <w:r w:rsidRPr="00BC7534">
        <w:rPr>
          <w:b/>
          <w:sz w:val="24"/>
          <w:szCs w:val="24"/>
        </w:rPr>
        <w:tab/>
      </w:r>
      <w:r w:rsidRPr="00BC7534">
        <w:rPr>
          <w:b/>
          <w:sz w:val="24"/>
          <w:szCs w:val="24"/>
        </w:rPr>
        <w:tab/>
      </w:r>
      <w:proofErr w:type="gramStart"/>
      <w:r w:rsidRPr="00BC7534">
        <w:rPr>
          <w:b/>
          <w:sz w:val="24"/>
          <w:szCs w:val="24"/>
        </w:rPr>
        <w:tab/>
      </w:r>
      <w:r>
        <w:rPr>
          <w:b/>
          <w:sz w:val="24"/>
          <w:szCs w:val="24"/>
        </w:rPr>
        <w:t xml:space="preserve">  </w:t>
      </w:r>
      <w:r>
        <w:rPr>
          <w:b/>
          <w:color w:val="000000"/>
          <w:sz w:val="24"/>
          <w:szCs w:val="24"/>
        </w:rPr>
        <w:t>(</w:t>
      </w:r>
      <w:proofErr w:type="gramEnd"/>
      <w:r>
        <w:rPr>
          <w:b/>
          <w:color w:val="000000"/>
          <w:sz w:val="24"/>
          <w:szCs w:val="24"/>
        </w:rPr>
        <w:t>Due: October 1</w:t>
      </w:r>
      <w:r w:rsidR="004F4FEF">
        <w:rPr>
          <w:b/>
          <w:sz w:val="24"/>
          <w:szCs w:val="24"/>
        </w:rPr>
        <w:t>3</w:t>
      </w:r>
      <w:r>
        <w:rPr>
          <w:b/>
          <w:color w:val="000000"/>
          <w:sz w:val="24"/>
          <w:szCs w:val="24"/>
          <w:vertAlign w:val="superscript"/>
        </w:rPr>
        <w:t>th</w:t>
      </w:r>
      <w:r>
        <w:rPr>
          <w:b/>
          <w:color w:val="000000"/>
          <w:sz w:val="24"/>
          <w:szCs w:val="24"/>
        </w:rPr>
        <w:t>)</w:t>
      </w:r>
    </w:p>
    <w:p w14:paraId="504973A5" w14:textId="505AE2ED" w:rsidR="00ED2F2D" w:rsidRDefault="00153E80">
      <w:pPr>
        <w:rPr>
          <w:color w:val="000000"/>
          <w:sz w:val="24"/>
          <w:szCs w:val="24"/>
        </w:rPr>
      </w:pPr>
      <w:r>
        <w:rPr>
          <w:color w:val="000000"/>
          <w:sz w:val="24"/>
          <w:szCs w:val="24"/>
        </w:rPr>
        <w:t>Students will complete a program assessment of their current practicum site using the program assessment rubric from the ASCA national model found in the ASCA (</w:t>
      </w:r>
      <w:r>
        <w:rPr>
          <w:sz w:val="24"/>
          <w:szCs w:val="24"/>
        </w:rPr>
        <w:t>2019</w:t>
      </w:r>
      <w:r>
        <w:rPr>
          <w:color w:val="000000"/>
          <w:sz w:val="24"/>
          <w:szCs w:val="24"/>
        </w:rPr>
        <w:t>) model handbook</w:t>
      </w:r>
      <w:r w:rsidR="00937438">
        <w:rPr>
          <w:color w:val="000000"/>
          <w:sz w:val="24"/>
          <w:szCs w:val="24"/>
        </w:rPr>
        <w:t xml:space="preserve"> and ASCA website</w:t>
      </w:r>
      <w:r>
        <w:rPr>
          <w:color w:val="000000"/>
          <w:sz w:val="24"/>
          <w:szCs w:val="24"/>
        </w:rPr>
        <w:t xml:space="preserve">. </w:t>
      </w:r>
      <w:r w:rsidR="000A5C34" w:rsidRPr="000A5C34">
        <w:rPr>
          <w:color w:val="000000"/>
          <w:sz w:val="24"/>
          <w:szCs w:val="24"/>
        </w:rPr>
        <w:t>Students will provide a brief reflection to discuss the results of assessment, identification of potential barriers or obstacles for the program, ideas to move closer to the ASCA National Model, and identification of processes that are working well towards the ASCA National Model. We will review and compare in class.</w:t>
      </w:r>
    </w:p>
    <w:p w14:paraId="2CE6711C" w14:textId="77777777" w:rsidR="00ED2F2D" w:rsidRDefault="00ED2F2D">
      <w:pPr>
        <w:rPr>
          <w:sz w:val="24"/>
          <w:szCs w:val="24"/>
        </w:rPr>
      </w:pPr>
    </w:p>
    <w:p w14:paraId="1F8E15CB" w14:textId="0A9C973E" w:rsidR="00ED2F2D" w:rsidRDefault="00153E80">
      <w:pPr>
        <w:rPr>
          <w:color w:val="000000"/>
          <w:sz w:val="24"/>
          <w:szCs w:val="24"/>
        </w:rPr>
      </w:pPr>
      <w:r>
        <w:rPr>
          <w:color w:val="000000"/>
          <w:sz w:val="24"/>
          <w:szCs w:val="24"/>
        </w:rPr>
        <w:t>Students will complete a use of time assessment using the use of time assessment rubric from the ASCA national model (found in the ASCA (</w:t>
      </w:r>
      <w:r>
        <w:rPr>
          <w:sz w:val="24"/>
          <w:szCs w:val="24"/>
        </w:rPr>
        <w:t>2019</w:t>
      </w:r>
      <w:r>
        <w:rPr>
          <w:color w:val="000000"/>
          <w:sz w:val="24"/>
          <w:szCs w:val="24"/>
        </w:rPr>
        <w:t xml:space="preserve">) model handbook </w:t>
      </w:r>
      <w:r w:rsidR="00937438">
        <w:rPr>
          <w:color w:val="000000"/>
          <w:sz w:val="24"/>
          <w:szCs w:val="24"/>
        </w:rPr>
        <w:t>and ASCA website</w:t>
      </w:r>
      <w:r>
        <w:rPr>
          <w:color w:val="000000"/>
          <w:sz w:val="24"/>
          <w:szCs w:val="24"/>
        </w:rPr>
        <w:t xml:space="preserve">.  Students will track how they spend their time for one day or two half days at their practicum site. </w:t>
      </w:r>
      <w:r w:rsidR="000A5C34" w:rsidRPr="000A5C34">
        <w:rPr>
          <w:color w:val="000000"/>
          <w:sz w:val="24"/>
          <w:szCs w:val="24"/>
        </w:rPr>
        <w:t>Students will provide a brief reflection on how time was spent at practicum site. Will include if ASCA recommended goal of 80% direct services was achieved, why it may or may not have been met, ideas to move closer to goal, or strategies implemented to ensure that the goal was achieved. We will review and compare the results in class. </w:t>
      </w:r>
    </w:p>
    <w:p w14:paraId="28E6BF53" w14:textId="77777777" w:rsidR="00ED2F2D" w:rsidRDefault="00ED2F2D">
      <w:pPr>
        <w:rPr>
          <w:b/>
          <w:sz w:val="24"/>
          <w:szCs w:val="24"/>
          <w:u w:val="single"/>
        </w:rPr>
      </w:pPr>
    </w:p>
    <w:p w14:paraId="38FBBDDE" w14:textId="77777777" w:rsidR="00C15DEB" w:rsidRDefault="00C15DEB">
      <w:pPr>
        <w:rPr>
          <w:b/>
          <w:color w:val="000000"/>
          <w:sz w:val="24"/>
          <w:szCs w:val="24"/>
          <w:u w:val="single"/>
        </w:rPr>
      </w:pPr>
    </w:p>
    <w:p w14:paraId="37469DEE" w14:textId="7A4E4FFC" w:rsidR="00ED2F2D" w:rsidRDefault="00153E80">
      <w:pPr>
        <w:rPr>
          <w:color w:val="000000"/>
          <w:sz w:val="24"/>
          <w:szCs w:val="24"/>
        </w:rPr>
      </w:pPr>
      <w:r>
        <w:rPr>
          <w:b/>
          <w:color w:val="000000"/>
          <w:sz w:val="24"/>
          <w:szCs w:val="24"/>
          <w:u w:val="single"/>
        </w:rPr>
        <w:lastRenderedPageBreak/>
        <w:t xml:space="preserve">Mock Advisory Council </w:t>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Pr="00BC7534">
        <w:rPr>
          <w:b/>
          <w:color w:val="000000"/>
          <w:sz w:val="24"/>
          <w:szCs w:val="24"/>
        </w:rPr>
        <w:tab/>
      </w:r>
      <w:r w:rsidR="002D218F">
        <w:rPr>
          <w:b/>
          <w:color w:val="000000"/>
          <w:sz w:val="24"/>
          <w:szCs w:val="24"/>
        </w:rPr>
        <w:t xml:space="preserve">       </w:t>
      </w:r>
      <w:proofErr w:type="gramStart"/>
      <w:r w:rsidR="002D218F">
        <w:rPr>
          <w:b/>
          <w:color w:val="000000"/>
          <w:sz w:val="24"/>
          <w:szCs w:val="24"/>
        </w:rPr>
        <w:t xml:space="preserve">   </w:t>
      </w:r>
      <w:r>
        <w:rPr>
          <w:b/>
          <w:color w:val="000000"/>
          <w:sz w:val="24"/>
          <w:szCs w:val="24"/>
        </w:rPr>
        <w:t>(</w:t>
      </w:r>
      <w:proofErr w:type="gramEnd"/>
      <w:r>
        <w:rPr>
          <w:b/>
          <w:color w:val="000000"/>
          <w:sz w:val="24"/>
          <w:szCs w:val="24"/>
        </w:rPr>
        <w:t>Due:</w:t>
      </w:r>
      <w:r w:rsidR="00035F27">
        <w:rPr>
          <w:b/>
          <w:color w:val="000000"/>
          <w:sz w:val="24"/>
          <w:szCs w:val="24"/>
        </w:rPr>
        <w:t xml:space="preserve"> October </w:t>
      </w:r>
      <w:r w:rsidR="00C15DEB">
        <w:rPr>
          <w:b/>
          <w:color w:val="000000"/>
          <w:sz w:val="24"/>
          <w:szCs w:val="24"/>
        </w:rPr>
        <w:t>2</w:t>
      </w:r>
      <w:r w:rsidR="004F4FEF">
        <w:rPr>
          <w:b/>
          <w:color w:val="000000"/>
          <w:sz w:val="24"/>
          <w:szCs w:val="24"/>
        </w:rPr>
        <w:t>7</w:t>
      </w:r>
      <w:r>
        <w:rPr>
          <w:b/>
          <w:color w:val="000000"/>
          <w:sz w:val="24"/>
          <w:szCs w:val="24"/>
          <w:vertAlign w:val="superscript"/>
        </w:rPr>
        <w:t>th</w:t>
      </w:r>
      <w:r>
        <w:rPr>
          <w:b/>
          <w:color w:val="000000"/>
          <w:sz w:val="24"/>
          <w:szCs w:val="24"/>
        </w:rPr>
        <w:t xml:space="preserve">) </w:t>
      </w:r>
    </w:p>
    <w:p w14:paraId="2B2597F1" w14:textId="77777777" w:rsidR="00ED2F2D" w:rsidRDefault="00153E80">
      <w:pPr>
        <w:rPr>
          <w:color w:val="000000"/>
          <w:sz w:val="24"/>
          <w:szCs w:val="24"/>
        </w:rPr>
      </w:pPr>
      <w:r>
        <w:rPr>
          <w:color w:val="000000"/>
          <w:sz w:val="24"/>
          <w:szCs w:val="24"/>
        </w:rPr>
        <w:t>Students will develop an advisory council meeting as if it is going to be held at their practicum site.  You will create the meeting from inception to presentation. The purpose of the advisory council is to effectively advocate for your school counseling program. Therefore, your advisory council meeting should include the following:</w:t>
      </w:r>
    </w:p>
    <w:p w14:paraId="5C42C247" w14:textId="77777777" w:rsidR="005E68F9" w:rsidRPr="005E68F9" w:rsidRDefault="005E68F9" w:rsidP="001B6B37">
      <w:pPr>
        <w:numPr>
          <w:ilvl w:val="0"/>
          <w:numId w:val="2"/>
        </w:numPr>
        <w:rPr>
          <w:color w:val="000000"/>
          <w:sz w:val="24"/>
          <w:szCs w:val="24"/>
        </w:rPr>
      </w:pPr>
      <w:r w:rsidRPr="005E68F9">
        <w:rPr>
          <w:color w:val="000000"/>
          <w:sz w:val="24"/>
          <w:szCs w:val="24"/>
        </w:rPr>
        <w:t>Advisory Council Membership (who is included in your advisory council, what was the selection process, should be 8-20 members)</w:t>
      </w:r>
    </w:p>
    <w:p w14:paraId="082413CF" w14:textId="77777777" w:rsidR="005E68F9" w:rsidRPr="005E68F9" w:rsidRDefault="005E68F9" w:rsidP="001B6B37">
      <w:pPr>
        <w:numPr>
          <w:ilvl w:val="0"/>
          <w:numId w:val="2"/>
        </w:numPr>
        <w:tabs>
          <w:tab w:val="num" w:pos="720"/>
        </w:tabs>
        <w:rPr>
          <w:color w:val="000000"/>
          <w:sz w:val="24"/>
          <w:szCs w:val="24"/>
        </w:rPr>
      </w:pPr>
      <w:r w:rsidRPr="005E68F9">
        <w:rPr>
          <w:color w:val="000000"/>
          <w:sz w:val="24"/>
          <w:szCs w:val="24"/>
        </w:rPr>
        <w:t>Agenda (what will be your discussion points, which stakeholders will you invite to your meeting)</w:t>
      </w:r>
    </w:p>
    <w:p w14:paraId="6B18A2E5" w14:textId="77777777" w:rsidR="005E68F9" w:rsidRPr="005E68F9" w:rsidRDefault="005E68F9" w:rsidP="001B6B37">
      <w:pPr>
        <w:numPr>
          <w:ilvl w:val="0"/>
          <w:numId w:val="2"/>
        </w:numPr>
        <w:tabs>
          <w:tab w:val="num" w:pos="720"/>
        </w:tabs>
        <w:rPr>
          <w:color w:val="000000"/>
          <w:sz w:val="24"/>
          <w:szCs w:val="24"/>
        </w:rPr>
      </w:pPr>
      <w:r w:rsidRPr="005E68F9">
        <w:rPr>
          <w:color w:val="000000"/>
          <w:sz w:val="24"/>
          <w:szCs w:val="24"/>
        </w:rPr>
        <w:t xml:space="preserve">Presentation (Keynote, Prezi, Power Point) that includes a description of your counseling department- how you serve your students (department setup and delivery format including individual, small group, and large group counseling), mission, vision, relevant school data, program goals, and any interventions and if applicable the results of the interventions. You should include </w:t>
      </w:r>
      <w:proofErr w:type="gramStart"/>
      <w:r w:rsidRPr="005E68F9">
        <w:rPr>
          <w:color w:val="000000"/>
          <w:sz w:val="24"/>
          <w:szCs w:val="24"/>
        </w:rPr>
        <w:t>any and all</w:t>
      </w:r>
      <w:proofErr w:type="gramEnd"/>
      <w:r w:rsidRPr="005E68F9">
        <w:rPr>
          <w:color w:val="000000"/>
          <w:sz w:val="24"/>
          <w:szCs w:val="24"/>
        </w:rPr>
        <w:t xml:space="preserve"> relevant programming information that you want your stakeholders to know.</w:t>
      </w:r>
    </w:p>
    <w:p w14:paraId="2B2E1BF6" w14:textId="77777777" w:rsidR="005E68F9" w:rsidRPr="005E68F9" w:rsidRDefault="005E68F9" w:rsidP="001B6B37">
      <w:pPr>
        <w:numPr>
          <w:ilvl w:val="0"/>
          <w:numId w:val="2"/>
        </w:numPr>
        <w:tabs>
          <w:tab w:val="num" w:pos="720"/>
        </w:tabs>
        <w:rPr>
          <w:color w:val="000000"/>
          <w:sz w:val="24"/>
          <w:szCs w:val="24"/>
        </w:rPr>
      </w:pPr>
      <w:r w:rsidRPr="005E68F9">
        <w:rPr>
          <w:color w:val="000000"/>
          <w:sz w:val="24"/>
          <w:szCs w:val="24"/>
        </w:rPr>
        <w:t>Advisory Council Minutes (draft as if you completed the meeting)</w:t>
      </w:r>
    </w:p>
    <w:p w14:paraId="22F36E15" w14:textId="77777777" w:rsidR="005E68F9" w:rsidRPr="005E68F9" w:rsidRDefault="005E68F9" w:rsidP="001B6B37">
      <w:pPr>
        <w:numPr>
          <w:ilvl w:val="0"/>
          <w:numId w:val="2"/>
        </w:numPr>
        <w:tabs>
          <w:tab w:val="num" w:pos="720"/>
        </w:tabs>
        <w:rPr>
          <w:color w:val="000000"/>
          <w:sz w:val="24"/>
          <w:szCs w:val="24"/>
        </w:rPr>
      </w:pPr>
      <w:r w:rsidRPr="005E68F9">
        <w:rPr>
          <w:color w:val="000000"/>
          <w:sz w:val="24"/>
          <w:szCs w:val="24"/>
        </w:rPr>
        <w:t>The presentation should be no longer than 20 minutes.</w:t>
      </w:r>
    </w:p>
    <w:p w14:paraId="6FD2DA91" w14:textId="77777777" w:rsidR="005E68F9" w:rsidRPr="005E68F9" w:rsidRDefault="005E68F9" w:rsidP="001B6B37">
      <w:pPr>
        <w:numPr>
          <w:ilvl w:val="0"/>
          <w:numId w:val="2"/>
        </w:numPr>
        <w:tabs>
          <w:tab w:val="num" w:pos="720"/>
        </w:tabs>
        <w:rPr>
          <w:color w:val="000000"/>
          <w:sz w:val="24"/>
          <w:szCs w:val="24"/>
        </w:rPr>
      </w:pPr>
      <w:r w:rsidRPr="005E68F9">
        <w:rPr>
          <w:color w:val="000000"/>
          <w:sz w:val="24"/>
          <w:szCs w:val="24"/>
        </w:rPr>
        <w:t>Remember this is your time to advocate for your school counseling program so sell it!</w:t>
      </w:r>
    </w:p>
    <w:p w14:paraId="0717DCB3" w14:textId="77777777" w:rsidR="00ED2F2D" w:rsidRDefault="00ED2F2D" w:rsidP="005E68F9">
      <w:pPr>
        <w:ind w:left="720"/>
        <w:rPr>
          <w:b/>
          <w:sz w:val="24"/>
          <w:szCs w:val="24"/>
          <w:u w:val="single"/>
        </w:rPr>
      </w:pPr>
    </w:p>
    <w:p w14:paraId="397A616C" w14:textId="4DFC99B0" w:rsidR="00ED2F2D" w:rsidRDefault="00153E80">
      <w:pPr>
        <w:rPr>
          <w:color w:val="000000"/>
          <w:sz w:val="24"/>
          <w:szCs w:val="24"/>
          <w:u w:val="single"/>
        </w:rPr>
      </w:pPr>
      <w:r>
        <w:rPr>
          <w:b/>
          <w:color w:val="000000"/>
          <w:sz w:val="24"/>
          <w:szCs w:val="24"/>
          <w:u w:val="single"/>
        </w:rPr>
        <w:t>Social Justice Intervention</w:t>
      </w:r>
      <w:r w:rsidR="001B171D">
        <w:rPr>
          <w:b/>
          <w:color w:val="000000"/>
          <w:sz w:val="24"/>
          <w:szCs w:val="24"/>
          <w:u w:val="single"/>
        </w:rPr>
        <w:t xml:space="preserve"> Presentation</w:t>
      </w:r>
      <w:r>
        <w:rPr>
          <w:b/>
          <w:color w:val="000000"/>
          <w:sz w:val="24"/>
          <w:szCs w:val="24"/>
          <w:u w:val="single"/>
        </w:rPr>
        <w:t xml:space="preserve"> </w:t>
      </w:r>
      <w:r w:rsidRPr="00BC7534">
        <w:rPr>
          <w:b/>
          <w:color w:val="000000"/>
          <w:sz w:val="24"/>
          <w:szCs w:val="24"/>
        </w:rPr>
        <w:tab/>
      </w:r>
      <w:r>
        <w:rPr>
          <w:b/>
          <w:color w:val="000000"/>
          <w:sz w:val="24"/>
          <w:szCs w:val="24"/>
        </w:rPr>
        <w:t xml:space="preserve">         </w:t>
      </w:r>
      <w:r>
        <w:rPr>
          <w:b/>
          <w:color w:val="000000"/>
          <w:sz w:val="24"/>
          <w:szCs w:val="24"/>
        </w:rPr>
        <w:tab/>
      </w:r>
      <w:r>
        <w:rPr>
          <w:b/>
          <w:color w:val="000000"/>
          <w:sz w:val="24"/>
          <w:szCs w:val="24"/>
        </w:rPr>
        <w:tab/>
      </w:r>
      <w:r>
        <w:rPr>
          <w:b/>
          <w:sz w:val="24"/>
          <w:szCs w:val="24"/>
        </w:rPr>
        <w:t xml:space="preserve">     </w:t>
      </w:r>
      <w:r w:rsidR="00F118F6">
        <w:rPr>
          <w:b/>
          <w:sz w:val="24"/>
          <w:szCs w:val="24"/>
        </w:rPr>
        <w:t xml:space="preserve">  </w:t>
      </w:r>
      <w:r>
        <w:rPr>
          <w:b/>
          <w:sz w:val="24"/>
          <w:szCs w:val="24"/>
        </w:rPr>
        <w:t xml:space="preserve">  </w:t>
      </w:r>
      <w:r w:rsidR="001B171D">
        <w:rPr>
          <w:b/>
          <w:sz w:val="24"/>
          <w:szCs w:val="24"/>
        </w:rPr>
        <w:t xml:space="preserve">        </w:t>
      </w:r>
      <w:r>
        <w:rPr>
          <w:b/>
          <w:sz w:val="24"/>
          <w:szCs w:val="24"/>
        </w:rPr>
        <w:t xml:space="preserve"> </w:t>
      </w:r>
      <w:r>
        <w:rPr>
          <w:b/>
          <w:color w:val="000000"/>
          <w:sz w:val="24"/>
          <w:szCs w:val="24"/>
        </w:rPr>
        <w:t xml:space="preserve">(Due: </w:t>
      </w:r>
      <w:r>
        <w:rPr>
          <w:b/>
          <w:sz w:val="24"/>
          <w:szCs w:val="24"/>
        </w:rPr>
        <w:t xml:space="preserve">November </w:t>
      </w:r>
      <w:r w:rsidR="00C24416">
        <w:rPr>
          <w:b/>
          <w:sz w:val="24"/>
          <w:szCs w:val="24"/>
        </w:rPr>
        <w:t>1</w:t>
      </w:r>
      <w:r w:rsidR="004F4FEF">
        <w:rPr>
          <w:b/>
          <w:sz w:val="24"/>
          <w:szCs w:val="24"/>
        </w:rPr>
        <w:t>0</w:t>
      </w:r>
      <w:r>
        <w:rPr>
          <w:b/>
          <w:color w:val="000000"/>
          <w:sz w:val="24"/>
          <w:szCs w:val="24"/>
          <w:vertAlign w:val="superscript"/>
        </w:rPr>
        <w:t>th</w:t>
      </w:r>
      <w:r>
        <w:rPr>
          <w:b/>
          <w:color w:val="000000"/>
          <w:sz w:val="24"/>
          <w:szCs w:val="24"/>
        </w:rPr>
        <w:t>)</w:t>
      </w:r>
    </w:p>
    <w:p w14:paraId="26F82E06" w14:textId="4696901C" w:rsidR="00ED2F2D" w:rsidRDefault="00153E80">
      <w:pPr>
        <w:spacing w:after="280"/>
        <w:rPr>
          <w:color w:val="000000"/>
          <w:sz w:val="24"/>
          <w:szCs w:val="24"/>
        </w:rPr>
      </w:pPr>
      <w:r>
        <w:rPr>
          <w:color w:val="000000"/>
          <w:sz w:val="24"/>
          <w:szCs w:val="24"/>
        </w:rPr>
        <w:t>Students will use the data they pulled from their practicum site to identify a social justice issue that is currently impacting student achievement this may be academic</w:t>
      </w:r>
      <w:r w:rsidR="00DF2EB7">
        <w:rPr>
          <w:color w:val="000000"/>
          <w:sz w:val="24"/>
          <w:szCs w:val="24"/>
        </w:rPr>
        <w:t xml:space="preserve"> (</w:t>
      </w:r>
      <w:r>
        <w:rPr>
          <w:color w:val="000000"/>
          <w:sz w:val="24"/>
          <w:szCs w:val="24"/>
        </w:rPr>
        <w:t>lack of students of color underrepresented in AP courses, lack of females in STEM courses, students with disabilities failing to graduate on time, etc.)</w:t>
      </w:r>
      <w:r w:rsidR="00DF2EB7">
        <w:rPr>
          <w:color w:val="000000"/>
          <w:sz w:val="24"/>
          <w:szCs w:val="24"/>
        </w:rPr>
        <w:t xml:space="preserve"> or</w:t>
      </w:r>
      <w:r>
        <w:rPr>
          <w:color w:val="000000"/>
          <w:sz w:val="24"/>
          <w:szCs w:val="24"/>
        </w:rPr>
        <w:t xml:space="preserve"> behavioral (more Latinos or African American students with disproportionate number of discipline referrals, etc.). Students must relate this intervention to one of the </w:t>
      </w:r>
      <w:r w:rsidR="00305A68">
        <w:rPr>
          <w:color w:val="000000"/>
          <w:sz w:val="24"/>
          <w:szCs w:val="24"/>
        </w:rPr>
        <w:t>social determinants of health</w:t>
      </w:r>
      <w:r>
        <w:rPr>
          <w:color w:val="000000"/>
          <w:sz w:val="24"/>
          <w:szCs w:val="24"/>
        </w:rPr>
        <w:t xml:space="preserve">. Students will design an advocacy intervention that addresses the issue and then create and present the intervention </w:t>
      </w:r>
      <w:r w:rsidR="00305A68">
        <w:rPr>
          <w:color w:val="000000"/>
          <w:sz w:val="24"/>
          <w:szCs w:val="24"/>
        </w:rPr>
        <w:t xml:space="preserve">to the </w:t>
      </w:r>
      <w:r>
        <w:rPr>
          <w:color w:val="000000"/>
          <w:sz w:val="24"/>
          <w:szCs w:val="24"/>
        </w:rPr>
        <w:t xml:space="preserve">class.  </w:t>
      </w:r>
    </w:p>
    <w:p w14:paraId="1A0A6217" w14:textId="77777777" w:rsidR="00ED2F2D" w:rsidRDefault="00153E80">
      <w:pPr>
        <w:rPr>
          <w:color w:val="000000"/>
          <w:sz w:val="24"/>
          <w:szCs w:val="24"/>
        </w:rPr>
      </w:pPr>
      <w:r>
        <w:rPr>
          <w:color w:val="000000"/>
          <w:sz w:val="24"/>
          <w:szCs w:val="24"/>
        </w:rPr>
        <w:t>The presentation should follow the following format (see outline delineated in the assignment instructions and assessment rubric):</w:t>
      </w:r>
    </w:p>
    <w:p w14:paraId="1B61D1E4" w14:textId="77777777" w:rsidR="00ED2F2D" w:rsidRDefault="00ED2F2D">
      <w:pPr>
        <w:rPr>
          <w:sz w:val="24"/>
          <w:szCs w:val="24"/>
        </w:rPr>
      </w:pPr>
    </w:p>
    <w:p w14:paraId="12BDE0E3" w14:textId="77777777" w:rsidR="00ED2F2D" w:rsidRDefault="00153E80">
      <w:pPr>
        <w:rPr>
          <w:sz w:val="24"/>
          <w:szCs w:val="24"/>
        </w:rPr>
      </w:pPr>
      <w:r>
        <w:rPr>
          <w:b/>
          <w:sz w:val="24"/>
          <w:szCs w:val="24"/>
          <w:u w:val="single"/>
        </w:rPr>
        <w:t>School Counselor Social Justice (Advocacy Plan Format)</w:t>
      </w:r>
    </w:p>
    <w:p w14:paraId="19691BC4" w14:textId="77777777" w:rsidR="00ED2F2D" w:rsidRDefault="00153E80" w:rsidP="001B6B37">
      <w:pPr>
        <w:pStyle w:val="Heading1"/>
        <w:numPr>
          <w:ilvl w:val="2"/>
          <w:numId w:val="2"/>
        </w:numPr>
        <w:ind w:left="720"/>
        <w:rPr>
          <w:rFonts w:ascii="Times New Roman" w:eastAsia="Times New Roman" w:hAnsi="Times New Roman" w:cs="Times New Roman"/>
          <w:b w:val="0"/>
        </w:rPr>
      </w:pPr>
      <w:r>
        <w:rPr>
          <w:rFonts w:ascii="Times New Roman" w:eastAsia="Times New Roman" w:hAnsi="Times New Roman" w:cs="Times New Roman"/>
          <w:b w:val="0"/>
          <w:u w:val="single"/>
        </w:rPr>
        <w:t>Preliminary Steps of Change</w:t>
      </w:r>
    </w:p>
    <w:p w14:paraId="705AE3A0" w14:textId="77777777" w:rsidR="00ED2F2D" w:rsidRDefault="00153E80" w:rsidP="001B6B37">
      <w:pPr>
        <w:numPr>
          <w:ilvl w:val="3"/>
          <w:numId w:val="2"/>
        </w:numPr>
        <w:ind w:left="1440"/>
        <w:rPr>
          <w:sz w:val="24"/>
          <w:szCs w:val="24"/>
        </w:rPr>
      </w:pPr>
      <w:r>
        <w:rPr>
          <w:sz w:val="24"/>
          <w:szCs w:val="24"/>
        </w:rPr>
        <w:t>Identify the Problem (school counselor role/responsibility) and the impact on student achievement</w:t>
      </w:r>
    </w:p>
    <w:p w14:paraId="69DB5E85" w14:textId="77777777" w:rsidR="00ED2F2D" w:rsidRDefault="00153E80" w:rsidP="001B6B37">
      <w:pPr>
        <w:numPr>
          <w:ilvl w:val="3"/>
          <w:numId w:val="2"/>
        </w:numPr>
        <w:ind w:left="1440"/>
        <w:rPr>
          <w:sz w:val="24"/>
          <w:szCs w:val="24"/>
        </w:rPr>
      </w:pPr>
      <w:r>
        <w:rPr>
          <w:sz w:val="24"/>
          <w:szCs w:val="24"/>
        </w:rPr>
        <w:t>Determine if the Problem is Widespread</w:t>
      </w:r>
    </w:p>
    <w:p w14:paraId="1FC5F5A7" w14:textId="77777777" w:rsidR="00ED2F2D" w:rsidRDefault="00153E80" w:rsidP="001B6B37">
      <w:pPr>
        <w:numPr>
          <w:ilvl w:val="3"/>
          <w:numId w:val="2"/>
        </w:numPr>
        <w:ind w:left="1440"/>
        <w:rPr>
          <w:sz w:val="24"/>
          <w:szCs w:val="24"/>
        </w:rPr>
      </w:pPr>
      <w:r>
        <w:rPr>
          <w:sz w:val="24"/>
          <w:szCs w:val="24"/>
        </w:rPr>
        <w:t>Clarify Possible Systemic Contributions to Problem</w:t>
      </w:r>
    </w:p>
    <w:p w14:paraId="086DB946" w14:textId="77777777" w:rsidR="00ED2F2D" w:rsidRDefault="00153E80" w:rsidP="001B6B37">
      <w:pPr>
        <w:numPr>
          <w:ilvl w:val="3"/>
          <w:numId w:val="2"/>
        </w:numPr>
        <w:ind w:left="1440"/>
        <w:rPr>
          <w:sz w:val="24"/>
          <w:szCs w:val="24"/>
        </w:rPr>
      </w:pPr>
      <w:r>
        <w:rPr>
          <w:sz w:val="24"/>
          <w:szCs w:val="24"/>
        </w:rPr>
        <w:t>Assess the Risks of Action and Non-Action</w:t>
      </w:r>
    </w:p>
    <w:p w14:paraId="74696F58" w14:textId="77777777" w:rsidR="00ED2F2D" w:rsidRDefault="00153E80" w:rsidP="001B6B37">
      <w:pPr>
        <w:numPr>
          <w:ilvl w:val="2"/>
          <w:numId w:val="2"/>
        </w:numPr>
        <w:ind w:left="720"/>
        <w:rPr>
          <w:sz w:val="24"/>
          <w:szCs w:val="24"/>
        </w:rPr>
      </w:pPr>
      <w:r>
        <w:rPr>
          <w:sz w:val="24"/>
          <w:szCs w:val="24"/>
          <w:u w:val="single"/>
        </w:rPr>
        <w:t>Action Steps</w:t>
      </w:r>
    </w:p>
    <w:p w14:paraId="0BE176A9" w14:textId="77777777" w:rsidR="00ED2F2D" w:rsidRDefault="00153E80" w:rsidP="001B6B37">
      <w:pPr>
        <w:pStyle w:val="Heading1"/>
        <w:numPr>
          <w:ilvl w:val="3"/>
          <w:numId w:val="2"/>
        </w:numPr>
        <w:ind w:left="1440"/>
        <w:rPr>
          <w:rFonts w:ascii="Times New Roman" w:eastAsia="Times New Roman" w:hAnsi="Times New Roman" w:cs="Times New Roman"/>
          <w:b w:val="0"/>
        </w:rPr>
      </w:pPr>
      <w:r>
        <w:rPr>
          <w:rFonts w:ascii="Times New Roman" w:eastAsia="Times New Roman" w:hAnsi="Times New Roman" w:cs="Times New Roman"/>
          <w:b w:val="0"/>
        </w:rPr>
        <w:t>Identify Allies who are working on the Same Issue</w:t>
      </w:r>
    </w:p>
    <w:p w14:paraId="6391F640" w14:textId="77777777" w:rsidR="00ED2F2D" w:rsidRDefault="00153E80" w:rsidP="001B6B37">
      <w:pPr>
        <w:pStyle w:val="Heading1"/>
        <w:numPr>
          <w:ilvl w:val="3"/>
          <w:numId w:val="2"/>
        </w:numPr>
        <w:ind w:left="1440"/>
        <w:rPr>
          <w:rFonts w:ascii="Times New Roman" w:eastAsia="Times New Roman" w:hAnsi="Times New Roman" w:cs="Times New Roman"/>
          <w:b w:val="0"/>
        </w:rPr>
      </w:pPr>
      <w:r>
        <w:rPr>
          <w:rFonts w:ascii="Times New Roman" w:eastAsia="Times New Roman" w:hAnsi="Times New Roman" w:cs="Times New Roman"/>
          <w:b w:val="0"/>
        </w:rPr>
        <w:t>Clarify Source and Focus of Problem</w:t>
      </w:r>
    </w:p>
    <w:p w14:paraId="71A0F2AD" w14:textId="77777777" w:rsidR="00ED2F2D" w:rsidRDefault="00153E80" w:rsidP="001B6B37">
      <w:pPr>
        <w:numPr>
          <w:ilvl w:val="3"/>
          <w:numId w:val="2"/>
        </w:numPr>
        <w:ind w:left="1440"/>
        <w:rPr>
          <w:sz w:val="24"/>
          <w:szCs w:val="24"/>
        </w:rPr>
      </w:pPr>
      <w:r>
        <w:rPr>
          <w:sz w:val="24"/>
          <w:szCs w:val="24"/>
        </w:rPr>
        <w:t>Delineate an Action Plan</w:t>
      </w:r>
    </w:p>
    <w:p w14:paraId="468AD999" w14:textId="77777777" w:rsidR="00ED2F2D" w:rsidRDefault="00153E80" w:rsidP="001B6B37">
      <w:pPr>
        <w:numPr>
          <w:ilvl w:val="3"/>
          <w:numId w:val="2"/>
        </w:numPr>
        <w:ind w:left="1440"/>
        <w:rPr>
          <w:sz w:val="24"/>
          <w:szCs w:val="24"/>
        </w:rPr>
      </w:pPr>
      <w:r>
        <w:rPr>
          <w:sz w:val="24"/>
          <w:szCs w:val="24"/>
        </w:rPr>
        <w:t xml:space="preserve">Clarify Roles in the Change Process </w:t>
      </w:r>
    </w:p>
    <w:p w14:paraId="57CA9B12" w14:textId="77777777" w:rsidR="00ED2F2D" w:rsidRDefault="00153E80" w:rsidP="001B6B37">
      <w:pPr>
        <w:numPr>
          <w:ilvl w:val="3"/>
          <w:numId w:val="2"/>
        </w:numPr>
        <w:ind w:left="1440"/>
        <w:rPr>
          <w:sz w:val="24"/>
          <w:szCs w:val="24"/>
        </w:rPr>
      </w:pPr>
      <w:r>
        <w:rPr>
          <w:sz w:val="24"/>
          <w:szCs w:val="24"/>
        </w:rPr>
        <w:t>Gather Data to Support the Need for Change</w:t>
      </w:r>
    </w:p>
    <w:p w14:paraId="12ABEF3D" w14:textId="77777777" w:rsidR="00ED2F2D" w:rsidRDefault="00153E80" w:rsidP="001B6B37">
      <w:pPr>
        <w:numPr>
          <w:ilvl w:val="3"/>
          <w:numId w:val="2"/>
        </w:numPr>
        <w:ind w:left="1440"/>
        <w:rPr>
          <w:sz w:val="24"/>
          <w:szCs w:val="24"/>
        </w:rPr>
      </w:pPr>
      <w:r>
        <w:rPr>
          <w:sz w:val="24"/>
          <w:szCs w:val="24"/>
        </w:rPr>
        <w:t xml:space="preserve">Identify Sources of Conflict and Opposing Opinion </w:t>
      </w:r>
    </w:p>
    <w:p w14:paraId="6905A7A3" w14:textId="77777777" w:rsidR="00ED2F2D" w:rsidRDefault="00153E80" w:rsidP="001B6B37">
      <w:pPr>
        <w:pStyle w:val="Heading2"/>
        <w:numPr>
          <w:ilvl w:val="2"/>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val="0"/>
          <w:sz w:val="24"/>
          <w:szCs w:val="24"/>
        </w:rPr>
      </w:pPr>
      <w:r>
        <w:rPr>
          <w:b w:val="0"/>
          <w:sz w:val="24"/>
          <w:szCs w:val="24"/>
          <w:u w:val="single"/>
        </w:rPr>
        <w:lastRenderedPageBreak/>
        <w:t>Take only Realistic Action</w:t>
      </w:r>
      <w:r>
        <w:rPr>
          <w:b w:val="0"/>
          <w:sz w:val="24"/>
          <w:szCs w:val="24"/>
        </w:rPr>
        <w:t xml:space="preserve"> </w:t>
      </w:r>
    </w:p>
    <w:p w14:paraId="18FD0610" w14:textId="77777777" w:rsidR="00ED2F2D" w:rsidRDefault="00153E80" w:rsidP="001B6B37">
      <w:pPr>
        <w:numPr>
          <w:ilvl w:val="3"/>
          <w:numId w:val="2"/>
        </w:numPr>
        <w:ind w:left="1440"/>
        <w:rPr>
          <w:sz w:val="24"/>
          <w:szCs w:val="24"/>
        </w:rPr>
      </w:pPr>
      <w:r>
        <w:rPr>
          <w:sz w:val="24"/>
          <w:szCs w:val="24"/>
        </w:rPr>
        <w:t>Develop a Timeline</w:t>
      </w:r>
    </w:p>
    <w:p w14:paraId="3DDE523A" w14:textId="77777777" w:rsidR="00ED2F2D" w:rsidRDefault="00153E80" w:rsidP="001B6B37">
      <w:pPr>
        <w:numPr>
          <w:ilvl w:val="3"/>
          <w:numId w:val="2"/>
        </w:numPr>
        <w:ind w:left="1440"/>
        <w:rPr>
          <w:sz w:val="24"/>
          <w:szCs w:val="24"/>
        </w:rPr>
      </w:pPr>
      <w:r>
        <w:rPr>
          <w:sz w:val="24"/>
          <w:szCs w:val="24"/>
        </w:rPr>
        <w:t xml:space="preserve">Enlist the Support of Influential People &amp; Policy Makers </w:t>
      </w:r>
    </w:p>
    <w:p w14:paraId="150560AD" w14:textId="77777777" w:rsidR="00ED2F2D" w:rsidRDefault="00153E80" w:rsidP="001B6B37">
      <w:pPr>
        <w:numPr>
          <w:ilvl w:val="3"/>
          <w:numId w:val="2"/>
        </w:numPr>
        <w:ind w:left="1440"/>
        <w:rPr>
          <w:sz w:val="24"/>
          <w:szCs w:val="24"/>
        </w:rPr>
      </w:pPr>
      <w:r>
        <w:rPr>
          <w:sz w:val="24"/>
          <w:szCs w:val="24"/>
        </w:rPr>
        <w:t xml:space="preserve">Challenge Resistance </w:t>
      </w:r>
    </w:p>
    <w:p w14:paraId="0A5A8C04" w14:textId="77777777" w:rsidR="00ED2F2D" w:rsidRDefault="00153E80" w:rsidP="001B6B37">
      <w:pPr>
        <w:numPr>
          <w:ilvl w:val="3"/>
          <w:numId w:val="2"/>
        </w:numPr>
        <w:ind w:left="1440"/>
        <w:rPr>
          <w:sz w:val="24"/>
          <w:szCs w:val="24"/>
        </w:rPr>
      </w:pPr>
      <w:r>
        <w:rPr>
          <w:sz w:val="24"/>
          <w:szCs w:val="24"/>
        </w:rPr>
        <w:t xml:space="preserve">Evaluate Progress </w:t>
      </w:r>
    </w:p>
    <w:p w14:paraId="4EBA2DA6" w14:textId="77777777" w:rsidR="00ED2F2D" w:rsidRDefault="00153E80" w:rsidP="001B6B37">
      <w:pPr>
        <w:numPr>
          <w:ilvl w:val="3"/>
          <w:numId w:val="2"/>
        </w:numPr>
        <w:ind w:left="1440"/>
        <w:rPr>
          <w:sz w:val="24"/>
          <w:szCs w:val="24"/>
        </w:rPr>
      </w:pPr>
      <w:r>
        <w:rPr>
          <w:sz w:val="24"/>
          <w:szCs w:val="24"/>
        </w:rPr>
        <w:t>Reflection about the project</w:t>
      </w:r>
    </w:p>
    <w:p w14:paraId="57761BFC" w14:textId="77777777" w:rsidR="00ED2F2D" w:rsidRDefault="00ED2F2D">
      <w:pPr>
        <w:rPr>
          <w:b/>
          <w:sz w:val="24"/>
          <w:szCs w:val="24"/>
          <w:u w:val="single"/>
        </w:rPr>
      </w:pPr>
    </w:p>
    <w:p w14:paraId="691C74DA" w14:textId="530A1390" w:rsidR="00ED2F2D" w:rsidRDefault="00153E80">
      <w:pPr>
        <w:rPr>
          <w:color w:val="000000"/>
          <w:sz w:val="24"/>
          <w:szCs w:val="24"/>
        </w:rPr>
      </w:pPr>
      <w:r>
        <w:rPr>
          <w:b/>
          <w:color w:val="000000"/>
          <w:sz w:val="24"/>
          <w:szCs w:val="24"/>
          <w:u w:val="single"/>
        </w:rPr>
        <w:t>Reflection</w:t>
      </w:r>
      <w:r>
        <w:rPr>
          <w:color w:val="000000"/>
          <w:sz w:val="24"/>
          <w:szCs w:val="24"/>
          <w:u w:val="single"/>
        </w:rPr>
        <w:t xml:space="preserve"> </w:t>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sidRPr="00BC7534">
        <w:rPr>
          <w:sz w:val="24"/>
          <w:szCs w:val="24"/>
        </w:rPr>
        <w:tab/>
      </w:r>
      <w:r>
        <w:rPr>
          <w:b/>
          <w:color w:val="000000"/>
          <w:sz w:val="24"/>
          <w:szCs w:val="24"/>
        </w:rPr>
        <w:t xml:space="preserve">(Due: December </w:t>
      </w:r>
      <w:r w:rsidR="000259C5">
        <w:rPr>
          <w:b/>
          <w:sz w:val="24"/>
          <w:szCs w:val="24"/>
        </w:rPr>
        <w:t>5</w:t>
      </w:r>
      <w:r w:rsidR="00937438" w:rsidRPr="00937438">
        <w:rPr>
          <w:b/>
          <w:sz w:val="24"/>
          <w:szCs w:val="24"/>
          <w:vertAlign w:val="superscript"/>
        </w:rPr>
        <w:t>th</w:t>
      </w:r>
      <w:r>
        <w:rPr>
          <w:b/>
          <w:color w:val="000000"/>
          <w:sz w:val="24"/>
          <w:szCs w:val="24"/>
        </w:rPr>
        <w:t>)</w:t>
      </w:r>
    </w:p>
    <w:p w14:paraId="070139A6" w14:textId="3CC0FDAF" w:rsidR="00131817" w:rsidRDefault="00153E80">
      <w:pPr>
        <w:rPr>
          <w:color w:val="000000"/>
          <w:sz w:val="24"/>
          <w:szCs w:val="24"/>
        </w:rPr>
      </w:pPr>
      <w:r>
        <w:rPr>
          <w:color w:val="000000"/>
          <w:sz w:val="24"/>
          <w:szCs w:val="24"/>
        </w:rPr>
        <w:t xml:space="preserve">Students are required to write one (1) reflection summarizing their </w:t>
      </w:r>
      <w:r w:rsidR="0079665D">
        <w:rPr>
          <w:color w:val="000000"/>
          <w:sz w:val="24"/>
          <w:szCs w:val="24"/>
        </w:rPr>
        <w:t xml:space="preserve">growth through the </w:t>
      </w:r>
      <w:r>
        <w:rPr>
          <w:color w:val="000000"/>
          <w:sz w:val="24"/>
          <w:szCs w:val="24"/>
        </w:rPr>
        <w:t>course experiences at the end of the semester. The reflection should be 4-5 pages total. Within the 4-5 pages, students should cover each of the following topics: (a) your experience with developing a social justice advocacy intervention, (b) reading book chapters and articles, (c) all non-lecture class activities, (d) lectures and guest lectures</w:t>
      </w:r>
      <w:r w:rsidR="003C4B47">
        <w:rPr>
          <w:color w:val="000000"/>
          <w:sz w:val="24"/>
          <w:szCs w:val="24"/>
        </w:rPr>
        <w:t>, and (e) professional development activities</w:t>
      </w:r>
      <w:r w:rsidR="00937438">
        <w:rPr>
          <w:color w:val="000000"/>
          <w:sz w:val="24"/>
          <w:szCs w:val="24"/>
        </w:rPr>
        <w:t xml:space="preserve"> which include ALCA Conference or 6 hours of ASCA webinars</w:t>
      </w:r>
      <w:r>
        <w:rPr>
          <w:color w:val="000000"/>
          <w:sz w:val="24"/>
          <w:szCs w:val="24"/>
        </w:rPr>
        <w:t>. For each topic, please be sure to address the following two questions: (</w:t>
      </w:r>
      <w:r>
        <w:rPr>
          <w:sz w:val="24"/>
          <w:szCs w:val="24"/>
        </w:rPr>
        <w:t>1</w:t>
      </w:r>
      <w:r>
        <w:rPr>
          <w:color w:val="000000"/>
          <w:sz w:val="24"/>
          <w:szCs w:val="24"/>
        </w:rPr>
        <w:t xml:space="preserve">) How have these activities contributed to improve your school counseling knowledge and skills in developing your school counseling </w:t>
      </w:r>
      <w:proofErr w:type="gramStart"/>
      <w:r>
        <w:rPr>
          <w:color w:val="000000"/>
          <w:sz w:val="24"/>
          <w:szCs w:val="24"/>
        </w:rPr>
        <w:t>competencies?;</w:t>
      </w:r>
      <w:proofErr w:type="gramEnd"/>
      <w:r>
        <w:rPr>
          <w:color w:val="000000"/>
          <w:sz w:val="24"/>
          <w:szCs w:val="24"/>
        </w:rPr>
        <w:t xml:space="preserve"> (</w:t>
      </w:r>
      <w:r>
        <w:rPr>
          <w:sz w:val="24"/>
          <w:szCs w:val="24"/>
        </w:rPr>
        <w:t>2</w:t>
      </w:r>
      <w:r>
        <w:rPr>
          <w:color w:val="000000"/>
          <w:sz w:val="24"/>
          <w:szCs w:val="24"/>
        </w:rPr>
        <w:t>) Wh</w:t>
      </w:r>
      <w:r w:rsidR="0079665D">
        <w:rPr>
          <w:color w:val="000000"/>
          <w:sz w:val="24"/>
          <w:szCs w:val="24"/>
        </w:rPr>
        <w:t>ich activities</w:t>
      </w:r>
      <w:r>
        <w:rPr>
          <w:color w:val="000000"/>
          <w:sz w:val="24"/>
          <w:szCs w:val="24"/>
        </w:rPr>
        <w:t xml:space="preserve"> </w:t>
      </w:r>
      <w:r w:rsidR="0079665D">
        <w:rPr>
          <w:color w:val="000000"/>
          <w:sz w:val="24"/>
          <w:szCs w:val="24"/>
        </w:rPr>
        <w:t xml:space="preserve">were meaningful to your growth and development as a future school </w:t>
      </w:r>
      <w:proofErr w:type="gramStart"/>
      <w:r w:rsidR="0079665D">
        <w:rPr>
          <w:color w:val="000000"/>
          <w:sz w:val="24"/>
          <w:szCs w:val="24"/>
        </w:rPr>
        <w:t>counselor?.</w:t>
      </w:r>
      <w:proofErr w:type="gramEnd"/>
      <w:r w:rsidR="0079665D">
        <w:rPr>
          <w:color w:val="000000"/>
          <w:sz w:val="24"/>
          <w:szCs w:val="24"/>
        </w:rPr>
        <w:t xml:space="preserve"> </w:t>
      </w:r>
      <w:r>
        <w:rPr>
          <w:color w:val="000000"/>
          <w:sz w:val="24"/>
          <w:szCs w:val="24"/>
        </w:rPr>
        <w:t xml:space="preserve">End your paper with a reflection </w:t>
      </w:r>
      <w:r w:rsidR="0079665D">
        <w:rPr>
          <w:color w:val="000000"/>
          <w:sz w:val="24"/>
          <w:szCs w:val="24"/>
        </w:rPr>
        <w:t>about the course’s</w:t>
      </w:r>
      <w:r>
        <w:rPr>
          <w:color w:val="000000"/>
          <w:sz w:val="24"/>
          <w:szCs w:val="24"/>
        </w:rPr>
        <w:t xml:space="preserve"> impact on your personal development and professional identity. </w:t>
      </w:r>
    </w:p>
    <w:p w14:paraId="06A1D0B4" w14:textId="77777777" w:rsidR="00F3163C" w:rsidRDefault="00F3163C">
      <w:pPr>
        <w:rPr>
          <w:color w:val="000000"/>
          <w:sz w:val="24"/>
          <w:szCs w:val="24"/>
        </w:rPr>
      </w:pPr>
    </w:p>
    <w:p w14:paraId="06B11873" w14:textId="77777777" w:rsidR="00ED2F2D" w:rsidRDefault="00153E80">
      <w:pPr>
        <w:jc w:val="center"/>
        <w:rPr>
          <w:sz w:val="24"/>
          <w:szCs w:val="24"/>
        </w:rPr>
      </w:pPr>
      <w:r>
        <w:rPr>
          <w:b/>
          <w:sz w:val="24"/>
          <w:szCs w:val="24"/>
          <w:u w:val="single"/>
        </w:rPr>
        <w:t>Grading and Evaluation</w:t>
      </w:r>
    </w:p>
    <w:p w14:paraId="5303B138" w14:textId="77777777" w:rsidR="00ED2F2D" w:rsidRDefault="00153E80">
      <w:pPr>
        <w:rPr>
          <w:b/>
          <w:sz w:val="24"/>
          <w:szCs w:val="24"/>
          <w:u w:val="single"/>
        </w:rPr>
      </w:pPr>
      <w:r>
        <w:rPr>
          <w:b/>
          <w:sz w:val="24"/>
          <w:szCs w:val="24"/>
          <w:u w:val="single"/>
        </w:rPr>
        <w:t xml:space="preserve"> </w:t>
      </w:r>
    </w:p>
    <w:tbl>
      <w:tblPr>
        <w:tblStyle w:val="a2"/>
        <w:tblW w:w="9255" w:type="dxa"/>
        <w:tblBorders>
          <w:top w:val="nil"/>
          <w:left w:val="nil"/>
          <w:bottom w:val="nil"/>
          <w:right w:val="nil"/>
          <w:insideH w:val="nil"/>
          <w:insideV w:val="nil"/>
        </w:tblBorders>
        <w:tblLayout w:type="fixed"/>
        <w:tblLook w:val="0600" w:firstRow="0" w:lastRow="0" w:firstColumn="0" w:lastColumn="0" w:noHBand="1" w:noVBand="1"/>
      </w:tblPr>
      <w:tblGrid>
        <w:gridCol w:w="6450"/>
        <w:gridCol w:w="1365"/>
        <w:gridCol w:w="1440"/>
      </w:tblGrid>
      <w:tr w:rsidR="00ED2F2D" w14:paraId="70CAE5D7" w14:textId="77777777" w:rsidTr="002C0C67">
        <w:trPr>
          <w:trHeight w:val="510"/>
        </w:trPr>
        <w:tc>
          <w:tcPr>
            <w:tcW w:w="645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4FB28916" w14:textId="77777777" w:rsidR="00ED2F2D" w:rsidRDefault="00153E80">
            <w:pPr>
              <w:jc w:val="center"/>
              <w:rPr>
                <w:b/>
                <w:sz w:val="24"/>
                <w:szCs w:val="24"/>
              </w:rPr>
            </w:pPr>
            <w:r>
              <w:rPr>
                <w:b/>
                <w:sz w:val="24"/>
                <w:szCs w:val="24"/>
              </w:rPr>
              <w:t>Assignments</w:t>
            </w:r>
          </w:p>
        </w:tc>
        <w:tc>
          <w:tcPr>
            <w:tcW w:w="136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F41DF5F" w14:textId="38B31262" w:rsidR="00ED2F2D" w:rsidRDefault="00280558">
            <w:pPr>
              <w:jc w:val="center"/>
              <w:rPr>
                <w:b/>
                <w:sz w:val="24"/>
                <w:szCs w:val="24"/>
              </w:rPr>
            </w:pPr>
            <w:r>
              <w:rPr>
                <w:b/>
                <w:sz w:val="24"/>
                <w:szCs w:val="24"/>
              </w:rPr>
              <w:t>Due Date</w:t>
            </w:r>
          </w:p>
        </w:tc>
        <w:tc>
          <w:tcPr>
            <w:tcW w:w="144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D22F2D6" w14:textId="77777777" w:rsidR="00ED2F2D" w:rsidRDefault="00153E80">
            <w:pPr>
              <w:jc w:val="center"/>
              <w:rPr>
                <w:b/>
                <w:sz w:val="24"/>
                <w:szCs w:val="24"/>
              </w:rPr>
            </w:pPr>
            <w:r>
              <w:rPr>
                <w:b/>
                <w:sz w:val="24"/>
                <w:szCs w:val="24"/>
              </w:rPr>
              <w:t>Points Possible</w:t>
            </w:r>
          </w:p>
        </w:tc>
      </w:tr>
      <w:tr w:rsidR="00ED2F2D" w14:paraId="5398994E" w14:textId="77777777" w:rsidTr="002C0C67">
        <w:trPr>
          <w:trHeight w:val="278"/>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04ABD" w14:textId="77777777" w:rsidR="00ED2F2D" w:rsidRDefault="00153E80" w:rsidP="002C0C67">
            <w:pPr>
              <w:contextualSpacing/>
              <w:rPr>
                <w:sz w:val="24"/>
                <w:szCs w:val="24"/>
              </w:rPr>
            </w:pPr>
            <w:r>
              <w:rPr>
                <w:sz w:val="24"/>
                <w:szCs w:val="24"/>
              </w:rPr>
              <w:t>Class Participation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1A00236" w14:textId="1EF9A10D" w:rsidR="00ED2F2D" w:rsidRDefault="00153E80" w:rsidP="002C0C67">
            <w:pPr>
              <w:contextualSpacing/>
              <w:jc w:val="center"/>
              <w:rPr>
                <w:sz w:val="24"/>
                <w:szCs w:val="24"/>
              </w:rPr>
            </w:pPr>
            <w:r>
              <w:rPr>
                <w:sz w:val="24"/>
                <w:szCs w:val="24"/>
              </w:rPr>
              <w:t xml:space="preserve"> </w:t>
            </w:r>
            <w:r w:rsidR="00280558">
              <w:rPr>
                <w:sz w:val="24"/>
                <w:szCs w:val="24"/>
              </w:rPr>
              <w:t>On Going</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281AB61" w14:textId="77777777" w:rsidR="00ED2F2D" w:rsidRDefault="00153E80" w:rsidP="002C0C67">
            <w:pPr>
              <w:contextualSpacing/>
              <w:jc w:val="center"/>
              <w:rPr>
                <w:sz w:val="24"/>
                <w:szCs w:val="24"/>
              </w:rPr>
            </w:pPr>
            <w:r>
              <w:rPr>
                <w:sz w:val="24"/>
                <w:szCs w:val="24"/>
              </w:rPr>
              <w:t>100</w:t>
            </w:r>
          </w:p>
        </w:tc>
      </w:tr>
      <w:tr w:rsidR="00280558" w14:paraId="4BE8E7E3"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DE2762" w14:textId="437FBA65" w:rsidR="00280558" w:rsidRDefault="00280558" w:rsidP="002C0C67">
            <w:pPr>
              <w:contextualSpacing/>
              <w:rPr>
                <w:sz w:val="24"/>
                <w:szCs w:val="24"/>
              </w:rPr>
            </w:pPr>
            <w:r>
              <w:rPr>
                <w:sz w:val="24"/>
                <w:szCs w:val="24"/>
              </w:rPr>
              <w:t>S</w:t>
            </w:r>
            <w:r w:rsidR="007C417A">
              <w:rPr>
                <w:sz w:val="24"/>
                <w:szCs w:val="24"/>
              </w:rPr>
              <w:t xml:space="preserve">ocial Determinants of </w:t>
            </w:r>
            <w:r w:rsidR="00DB63BB">
              <w:rPr>
                <w:sz w:val="24"/>
                <w:szCs w:val="24"/>
              </w:rPr>
              <w:t xml:space="preserve">Mental </w:t>
            </w:r>
            <w:r w:rsidR="007C417A">
              <w:rPr>
                <w:sz w:val="24"/>
                <w:szCs w:val="24"/>
              </w:rPr>
              <w:t>Health</w:t>
            </w:r>
            <w:r>
              <w:rPr>
                <w:sz w:val="24"/>
                <w:szCs w:val="24"/>
              </w:rPr>
              <w:t xml:space="preserve"> Paper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6998D2E" w14:textId="6209330E" w:rsidR="00280558" w:rsidRDefault="00280558" w:rsidP="002C0C67">
            <w:pPr>
              <w:contextualSpacing/>
              <w:jc w:val="center"/>
              <w:rPr>
                <w:sz w:val="24"/>
                <w:szCs w:val="24"/>
              </w:rPr>
            </w:pPr>
            <w:r>
              <w:rPr>
                <w:sz w:val="24"/>
                <w:szCs w:val="24"/>
              </w:rPr>
              <w:t>9/</w:t>
            </w:r>
            <w:r w:rsidR="00937438">
              <w:rPr>
                <w:sz w:val="24"/>
                <w:szCs w:val="24"/>
              </w:rPr>
              <w:t>2</w:t>
            </w:r>
            <w:r w:rsidR="00CE4E58">
              <w:rPr>
                <w:sz w:val="24"/>
                <w:szCs w:val="24"/>
              </w:rPr>
              <w:t>2</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BC9E87D" w14:textId="7F4D303C" w:rsidR="00280558" w:rsidRDefault="00DB63BB" w:rsidP="002C0C67">
            <w:pPr>
              <w:contextualSpacing/>
              <w:jc w:val="center"/>
              <w:rPr>
                <w:sz w:val="24"/>
                <w:szCs w:val="24"/>
              </w:rPr>
            </w:pPr>
            <w:r>
              <w:rPr>
                <w:sz w:val="24"/>
                <w:szCs w:val="24"/>
              </w:rPr>
              <w:t>10</w:t>
            </w:r>
            <w:r w:rsidR="00280558">
              <w:rPr>
                <w:sz w:val="24"/>
                <w:szCs w:val="24"/>
              </w:rPr>
              <w:t>0</w:t>
            </w:r>
          </w:p>
        </w:tc>
      </w:tr>
      <w:tr w:rsidR="00ED2F2D" w14:paraId="6F715969" w14:textId="77777777" w:rsidTr="002C0C67">
        <w:trPr>
          <w:trHeight w:val="251"/>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E22D9" w14:textId="77777777" w:rsidR="00ED2F2D" w:rsidRDefault="00153E80" w:rsidP="002C0C67">
            <w:pPr>
              <w:contextualSpacing/>
              <w:rPr>
                <w:sz w:val="24"/>
                <w:szCs w:val="24"/>
              </w:rPr>
            </w:pPr>
            <w:r>
              <w:rPr>
                <w:sz w:val="24"/>
                <w:szCs w:val="24"/>
              </w:rPr>
              <w:t>School Data and Program Goals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0ACBACB0" w14:textId="78A0E84F" w:rsidR="00ED2F2D" w:rsidRDefault="00153E80" w:rsidP="002C0C67">
            <w:pPr>
              <w:contextualSpacing/>
              <w:jc w:val="center"/>
              <w:rPr>
                <w:sz w:val="24"/>
                <w:szCs w:val="24"/>
              </w:rPr>
            </w:pPr>
            <w:r>
              <w:rPr>
                <w:sz w:val="24"/>
                <w:szCs w:val="24"/>
              </w:rPr>
              <w:t xml:space="preserve"> </w:t>
            </w:r>
            <w:r w:rsidR="00937438">
              <w:rPr>
                <w:sz w:val="24"/>
                <w:szCs w:val="24"/>
              </w:rPr>
              <w:t>10/</w:t>
            </w:r>
            <w:r w:rsidR="00CE4E58">
              <w:rPr>
                <w:sz w:val="24"/>
                <w:szCs w:val="24"/>
              </w:rPr>
              <w:t>6</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AC84D9" w14:textId="4B9F3DEE" w:rsidR="00ED2F2D" w:rsidRDefault="00794C37" w:rsidP="002C0C67">
            <w:pPr>
              <w:contextualSpacing/>
              <w:jc w:val="center"/>
              <w:rPr>
                <w:sz w:val="24"/>
                <w:szCs w:val="24"/>
              </w:rPr>
            </w:pPr>
            <w:r>
              <w:rPr>
                <w:sz w:val="24"/>
                <w:szCs w:val="24"/>
              </w:rPr>
              <w:t>10</w:t>
            </w:r>
            <w:r w:rsidR="00153E80">
              <w:rPr>
                <w:sz w:val="24"/>
                <w:szCs w:val="24"/>
              </w:rPr>
              <w:t>0</w:t>
            </w:r>
          </w:p>
        </w:tc>
      </w:tr>
      <w:tr w:rsidR="00280558" w14:paraId="4C53310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263BA3" w14:textId="29B39DF9" w:rsidR="00280558" w:rsidRDefault="00280558" w:rsidP="00280558">
            <w:pPr>
              <w:contextualSpacing/>
              <w:rPr>
                <w:sz w:val="24"/>
                <w:szCs w:val="24"/>
              </w:rPr>
            </w:pPr>
            <w:r>
              <w:rPr>
                <w:sz w:val="24"/>
                <w:szCs w:val="24"/>
              </w:rPr>
              <w:t>Program Assessment and Use of Time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3ACA9C94" w14:textId="3C49B915" w:rsidR="00280558" w:rsidRDefault="00280558" w:rsidP="00280558">
            <w:pPr>
              <w:contextualSpacing/>
              <w:jc w:val="center"/>
              <w:rPr>
                <w:sz w:val="24"/>
                <w:szCs w:val="24"/>
              </w:rPr>
            </w:pPr>
            <w:r>
              <w:rPr>
                <w:sz w:val="24"/>
                <w:szCs w:val="24"/>
              </w:rPr>
              <w:t>10/1</w:t>
            </w:r>
            <w:r w:rsidR="00CE4E58">
              <w:rPr>
                <w:sz w:val="24"/>
                <w:szCs w:val="24"/>
              </w:rPr>
              <w:t>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9E5B4BB" w14:textId="08B69CDF" w:rsidR="00280558" w:rsidRDefault="00B37ED4" w:rsidP="00280558">
            <w:pPr>
              <w:contextualSpacing/>
              <w:jc w:val="center"/>
              <w:rPr>
                <w:sz w:val="24"/>
                <w:szCs w:val="24"/>
              </w:rPr>
            </w:pPr>
            <w:r>
              <w:rPr>
                <w:sz w:val="24"/>
                <w:szCs w:val="24"/>
              </w:rPr>
              <w:t>5</w:t>
            </w:r>
            <w:r w:rsidR="00280558">
              <w:rPr>
                <w:sz w:val="24"/>
                <w:szCs w:val="24"/>
              </w:rPr>
              <w:t>0</w:t>
            </w:r>
          </w:p>
        </w:tc>
      </w:tr>
      <w:tr w:rsidR="00280558" w14:paraId="5427B854"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01684" w14:textId="77777777" w:rsidR="00280558" w:rsidRDefault="00280558" w:rsidP="00280558">
            <w:pPr>
              <w:contextualSpacing/>
              <w:rPr>
                <w:sz w:val="24"/>
                <w:szCs w:val="24"/>
              </w:rPr>
            </w:pPr>
            <w:r>
              <w:rPr>
                <w:sz w:val="24"/>
                <w:szCs w:val="24"/>
              </w:rPr>
              <w:t>Mock Advisory Council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4EECAC14" w14:textId="199BD8A4" w:rsidR="00280558" w:rsidRDefault="00280558" w:rsidP="00280558">
            <w:pPr>
              <w:contextualSpacing/>
              <w:jc w:val="center"/>
              <w:rPr>
                <w:sz w:val="24"/>
                <w:szCs w:val="24"/>
              </w:rPr>
            </w:pPr>
            <w:r>
              <w:rPr>
                <w:sz w:val="24"/>
                <w:szCs w:val="24"/>
              </w:rPr>
              <w:t>10/</w:t>
            </w:r>
            <w:r w:rsidR="00412275">
              <w:rPr>
                <w:sz w:val="24"/>
                <w:szCs w:val="24"/>
              </w:rPr>
              <w:t>2</w:t>
            </w:r>
            <w:r w:rsidR="00CE4E58">
              <w:rPr>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8926B35" w14:textId="198DAD84" w:rsidR="00280558" w:rsidRDefault="00B37ED4" w:rsidP="00280558">
            <w:pPr>
              <w:contextualSpacing/>
              <w:jc w:val="center"/>
              <w:rPr>
                <w:sz w:val="24"/>
                <w:szCs w:val="24"/>
              </w:rPr>
            </w:pPr>
            <w:r>
              <w:rPr>
                <w:sz w:val="24"/>
                <w:szCs w:val="24"/>
              </w:rPr>
              <w:t>10</w:t>
            </w:r>
            <w:r w:rsidR="00280558">
              <w:rPr>
                <w:sz w:val="24"/>
                <w:szCs w:val="24"/>
              </w:rPr>
              <w:t>0</w:t>
            </w:r>
          </w:p>
        </w:tc>
      </w:tr>
      <w:tr w:rsidR="00280558" w14:paraId="4485AC67" w14:textId="77777777" w:rsidTr="002C0C67">
        <w:trPr>
          <w:trHeight w:val="206"/>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D753D2" w14:textId="12EA4210" w:rsidR="00280558" w:rsidRDefault="00280558" w:rsidP="00280558">
            <w:pPr>
              <w:contextualSpacing/>
              <w:rPr>
                <w:sz w:val="24"/>
                <w:szCs w:val="24"/>
              </w:rPr>
            </w:pPr>
            <w:r>
              <w:rPr>
                <w:sz w:val="24"/>
                <w:szCs w:val="24"/>
              </w:rPr>
              <w:t>Social Justice Presentation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69B768F1" w14:textId="529F0642" w:rsidR="00280558" w:rsidRDefault="00280558" w:rsidP="00280558">
            <w:pPr>
              <w:contextualSpacing/>
              <w:jc w:val="center"/>
              <w:rPr>
                <w:sz w:val="24"/>
                <w:szCs w:val="24"/>
              </w:rPr>
            </w:pPr>
            <w:r>
              <w:rPr>
                <w:sz w:val="24"/>
                <w:szCs w:val="24"/>
              </w:rPr>
              <w:t>11/</w:t>
            </w:r>
            <w:r w:rsidR="00B17426">
              <w:rPr>
                <w:sz w:val="24"/>
                <w:szCs w:val="24"/>
              </w:rPr>
              <w:t>1</w:t>
            </w:r>
            <w:r w:rsidR="00CE4E58">
              <w:rPr>
                <w:sz w:val="24"/>
                <w:szCs w:val="24"/>
              </w:rPr>
              <w:t>0</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41D498" w14:textId="77777777" w:rsidR="00280558" w:rsidRDefault="00280558" w:rsidP="00280558">
            <w:pPr>
              <w:contextualSpacing/>
              <w:jc w:val="center"/>
              <w:rPr>
                <w:sz w:val="24"/>
                <w:szCs w:val="24"/>
              </w:rPr>
            </w:pPr>
            <w:r>
              <w:rPr>
                <w:sz w:val="24"/>
                <w:szCs w:val="24"/>
              </w:rPr>
              <w:t>120</w:t>
            </w:r>
          </w:p>
        </w:tc>
      </w:tr>
      <w:tr w:rsidR="00280558" w14:paraId="456EA1DA" w14:textId="77777777" w:rsidTr="002C0C67">
        <w:trPr>
          <w:trHeight w:val="215"/>
        </w:trPr>
        <w:tc>
          <w:tcPr>
            <w:tcW w:w="6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F41D0" w14:textId="77777777" w:rsidR="00280558" w:rsidRDefault="00280558" w:rsidP="00280558">
            <w:pPr>
              <w:contextualSpacing/>
              <w:rPr>
                <w:sz w:val="24"/>
                <w:szCs w:val="24"/>
              </w:rPr>
            </w:pPr>
            <w:r>
              <w:rPr>
                <w:sz w:val="24"/>
                <w:szCs w:val="24"/>
              </w:rPr>
              <w:t>Reflection</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14:paraId="121C7CA4" w14:textId="116212A3" w:rsidR="00280558" w:rsidRDefault="00280558" w:rsidP="00280558">
            <w:pPr>
              <w:contextualSpacing/>
              <w:jc w:val="center"/>
              <w:rPr>
                <w:sz w:val="24"/>
                <w:szCs w:val="24"/>
              </w:rPr>
            </w:pPr>
            <w:r>
              <w:rPr>
                <w:sz w:val="24"/>
                <w:szCs w:val="24"/>
              </w:rPr>
              <w:t xml:space="preserve"> 12/</w:t>
            </w:r>
            <w:r w:rsidR="00CE4E58">
              <w:rPr>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9E65C45" w14:textId="11178298" w:rsidR="00280558" w:rsidRDefault="00DB63BB" w:rsidP="00280558">
            <w:pPr>
              <w:contextualSpacing/>
              <w:jc w:val="center"/>
              <w:rPr>
                <w:sz w:val="24"/>
                <w:szCs w:val="24"/>
              </w:rPr>
            </w:pPr>
            <w:r>
              <w:rPr>
                <w:sz w:val="24"/>
                <w:szCs w:val="24"/>
              </w:rPr>
              <w:t>10</w:t>
            </w:r>
            <w:r w:rsidR="00280558">
              <w:rPr>
                <w:sz w:val="24"/>
                <w:szCs w:val="24"/>
              </w:rPr>
              <w:t>0</w:t>
            </w:r>
          </w:p>
        </w:tc>
      </w:tr>
      <w:tr w:rsidR="00280558" w14:paraId="599A7123" w14:textId="77777777" w:rsidTr="002C0C67">
        <w:trPr>
          <w:trHeight w:val="242"/>
        </w:trPr>
        <w:tc>
          <w:tcPr>
            <w:tcW w:w="645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80AD79D" w14:textId="77777777" w:rsidR="00280558" w:rsidRDefault="00280558" w:rsidP="00280558">
            <w:pPr>
              <w:jc w:val="right"/>
              <w:rPr>
                <w:b/>
                <w:sz w:val="24"/>
                <w:szCs w:val="24"/>
              </w:rPr>
            </w:pPr>
            <w:r>
              <w:rPr>
                <w:b/>
                <w:sz w:val="24"/>
                <w:szCs w:val="24"/>
              </w:rPr>
              <w:t>TOTAL:</w:t>
            </w:r>
          </w:p>
        </w:tc>
        <w:tc>
          <w:tcPr>
            <w:tcW w:w="136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2FE6518" w14:textId="77777777" w:rsidR="00280558" w:rsidRDefault="00280558" w:rsidP="00280558">
            <w:pPr>
              <w:jc w:val="center"/>
              <w:rPr>
                <w:b/>
                <w:sz w:val="24"/>
                <w:szCs w:val="24"/>
              </w:rPr>
            </w:pPr>
            <w:r>
              <w:rPr>
                <w:b/>
                <w:sz w:val="24"/>
                <w:szCs w:val="24"/>
              </w:rPr>
              <w:t xml:space="preserve"> </w:t>
            </w:r>
          </w:p>
        </w:tc>
        <w:tc>
          <w:tcPr>
            <w:tcW w:w="144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2479395D" w14:textId="114F9DFD" w:rsidR="00280558" w:rsidRDefault="000B23DD" w:rsidP="00280558">
            <w:pPr>
              <w:jc w:val="center"/>
              <w:rPr>
                <w:b/>
                <w:sz w:val="24"/>
                <w:szCs w:val="24"/>
              </w:rPr>
            </w:pPr>
            <w:r>
              <w:rPr>
                <w:b/>
                <w:sz w:val="24"/>
                <w:szCs w:val="24"/>
              </w:rPr>
              <w:t>67</w:t>
            </w:r>
            <w:r w:rsidR="00280558">
              <w:rPr>
                <w:b/>
                <w:sz w:val="24"/>
                <w:szCs w:val="24"/>
              </w:rPr>
              <w:t>0</w:t>
            </w:r>
          </w:p>
        </w:tc>
      </w:tr>
    </w:tbl>
    <w:p w14:paraId="32D3A0AE" w14:textId="77777777" w:rsidR="00B31872" w:rsidRDefault="00B31872">
      <w:pPr>
        <w:rPr>
          <w:b/>
          <w:sz w:val="24"/>
          <w:szCs w:val="24"/>
          <w:u w:val="single"/>
        </w:rPr>
      </w:pPr>
    </w:p>
    <w:p w14:paraId="4F7BA42E" w14:textId="464A7E14" w:rsidR="00ED2F2D" w:rsidRDefault="00153E80">
      <w:pPr>
        <w:rPr>
          <w:sz w:val="24"/>
          <w:szCs w:val="24"/>
        </w:rPr>
      </w:pPr>
      <w:r>
        <w:rPr>
          <w:b/>
          <w:sz w:val="24"/>
          <w:szCs w:val="24"/>
          <w:u w:val="single"/>
        </w:rPr>
        <w:t>Grading Calculations:</w:t>
      </w:r>
      <w:r>
        <w:rPr>
          <w:sz w:val="24"/>
          <w:szCs w:val="24"/>
        </w:rPr>
        <w:t xml:space="preserve"> I use a “mastery grading system,” such that the grade cutoffs are as follows:</w:t>
      </w:r>
    </w:p>
    <w:p w14:paraId="5556503A" w14:textId="0F88533A" w:rsidR="00ED2F2D" w:rsidRDefault="00153E80">
      <w:pPr>
        <w:rPr>
          <w:sz w:val="24"/>
          <w:szCs w:val="24"/>
        </w:rPr>
      </w:pPr>
      <w:r>
        <w:rPr>
          <w:sz w:val="24"/>
          <w:szCs w:val="24"/>
        </w:rPr>
        <w:t xml:space="preserve">A = </w:t>
      </w:r>
      <w:r w:rsidR="00C12F76">
        <w:rPr>
          <w:sz w:val="24"/>
          <w:szCs w:val="24"/>
        </w:rPr>
        <w:t>603</w:t>
      </w:r>
      <w:r>
        <w:rPr>
          <w:sz w:val="24"/>
          <w:szCs w:val="24"/>
        </w:rPr>
        <w:t>-</w:t>
      </w:r>
      <w:r w:rsidR="00C12F76">
        <w:rPr>
          <w:sz w:val="24"/>
          <w:szCs w:val="24"/>
        </w:rPr>
        <w:t>670</w:t>
      </w:r>
      <w:r>
        <w:rPr>
          <w:sz w:val="24"/>
          <w:szCs w:val="24"/>
        </w:rPr>
        <w:t xml:space="preserve"> points (90-100%)</w:t>
      </w:r>
    </w:p>
    <w:p w14:paraId="6B50A0E7" w14:textId="5939BF13" w:rsidR="00ED2F2D" w:rsidRDefault="00153E80">
      <w:pPr>
        <w:rPr>
          <w:sz w:val="24"/>
          <w:szCs w:val="24"/>
        </w:rPr>
      </w:pPr>
      <w:r>
        <w:rPr>
          <w:sz w:val="24"/>
          <w:szCs w:val="24"/>
        </w:rPr>
        <w:t xml:space="preserve">B = </w:t>
      </w:r>
      <w:r w:rsidR="00E86083">
        <w:rPr>
          <w:sz w:val="24"/>
          <w:szCs w:val="24"/>
        </w:rPr>
        <w:t>5</w:t>
      </w:r>
      <w:r w:rsidR="00227258">
        <w:rPr>
          <w:sz w:val="24"/>
          <w:szCs w:val="24"/>
        </w:rPr>
        <w:t>36</w:t>
      </w:r>
      <w:r>
        <w:rPr>
          <w:sz w:val="24"/>
          <w:szCs w:val="24"/>
        </w:rPr>
        <w:t>-</w:t>
      </w:r>
      <w:r w:rsidR="001A28D0">
        <w:rPr>
          <w:sz w:val="24"/>
          <w:szCs w:val="24"/>
        </w:rPr>
        <w:t>602</w:t>
      </w:r>
      <w:r w:rsidR="00131817">
        <w:rPr>
          <w:sz w:val="24"/>
          <w:szCs w:val="24"/>
        </w:rPr>
        <w:t xml:space="preserve"> </w:t>
      </w:r>
      <w:r>
        <w:rPr>
          <w:sz w:val="24"/>
          <w:szCs w:val="24"/>
        </w:rPr>
        <w:t>points (80-89%)</w:t>
      </w:r>
    </w:p>
    <w:p w14:paraId="0F39A3F9" w14:textId="702FF738" w:rsidR="00ED2F2D" w:rsidRDefault="00153E80">
      <w:pPr>
        <w:rPr>
          <w:sz w:val="24"/>
          <w:szCs w:val="24"/>
        </w:rPr>
      </w:pPr>
      <w:r>
        <w:rPr>
          <w:sz w:val="24"/>
          <w:szCs w:val="24"/>
        </w:rPr>
        <w:t xml:space="preserve">C = </w:t>
      </w:r>
      <w:r w:rsidR="00C15A76">
        <w:rPr>
          <w:sz w:val="24"/>
          <w:szCs w:val="24"/>
        </w:rPr>
        <w:t>4</w:t>
      </w:r>
      <w:r w:rsidR="003B653A">
        <w:rPr>
          <w:sz w:val="24"/>
          <w:szCs w:val="24"/>
        </w:rPr>
        <w:t>69</w:t>
      </w:r>
      <w:r>
        <w:rPr>
          <w:sz w:val="24"/>
          <w:szCs w:val="24"/>
        </w:rPr>
        <w:t>-</w:t>
      </w:r>
      <w:r w:rsidR="00227258">
        <w:rPr>
          <w:sz w:val="24"/>
          <w:szCs w:val="24"/>
        </w:rPr>
        <w:t>535</w:t>
      </w:r>
      <w:r>
        <w:rPr>
          <w:sz w:val="24"/>
          <w:szCs w:val="24"/>
        </w:rPr>
        <w:t xml:space="preserve"> points (70-79%)</w:t>
      </w:r>
    </w:p>
    <w:p w14:paraId="31544A38" w14:textId="29ED6A03" w:rsidR="00ED2F2D" w:rsidRDefault="00153E80">
      <w:pPr>
        <w:rPr>
          <w:sz w:val="24"/>
          <w:szCs w:val="24"/>
        </w:rPr>
      </w:pPr>
      <w:r>
        <w:rPr>
          <w:sz w:val="24"/>
          <w:szCs w:val="24"/>
        </w:rPr>
        <w:t xml:space="preserve">D = </w:t>
      </w:r>
      <w:r w:rsidR="00844B07">
        <w:rPr>
          <w:sz w:val="24"/>
          <w:szCs w:val="24"/>
        </w:rPr>
        <w:t>402</w:t>
      </w:r>
      <w:r>
        <w:rPr>
          <w:sz w:val="24"/>
          <w:szCs w:val="24"/>
        </w:rPr>
        <w:t>-</w:t>
      </w:r>
      <w:r w:rsidR="00F33869">
        <w:rPr>
          <w:sz w:val="24"/>
          <w:szCs w:val="24"/>
        </w:rPr>
        <w:t>468</w:t>
      </w:r>
      <w:r>
        <w:rPr>
          <w:sz w:val="24"/>
          <w:szCs w:val="24"/>
        </w:rPr>
        <w:t xml:space="preserve"> points (60-69%)</w:t>
      </w:r>
    </w:p>
    <w:p w14:paraId="43E6A739" w14:textId="11A32F51" w:rsidR="00ED2F2D" w:rsidRPr="00B31872" w:rsidRDefault="00153E80" w:rsidP="00B31872">
      <w:pPr>
        <w:rPr>
          <w:sz w:val="24"/>
          <w:szCs w:val="24"/>
        </w:rPr>
      </w:pPr>
      <w:r>
        <w:rPr>
          <w:sz w:val="24"/>
          <w:szCs w:val="24"/>
        </w:rPr>
        <w:t>F = 0-</w:t>
      </w:r>
      <w:r w:rsidR="00844B07">
        <w:rPr>
          <w:sz w:val="24"/>
          <w:szCs w:val="24"/>
        </w:rPr>
        <w:t>401</w:t>
      </w:r>
      <w:r>
        <w:rPr>
          <w:sz w:val="24"/>
          <w:szCs w:val="24"/>
        </w:rPr>
        <w:t xml:space="preserve"> points (0-59%)</w:t>
      </w:r>
    </w:p>
    <w:p w14:paraId="02AA03A3" w14:textId="77777777" w:rsidR="00ED2F2D" w:rsidRDefault="00153E80">
      <w:pPr>
        <w:jc w:val="center"/>
        <w:rPr>
          <w:b/>
          <w:sz w:val="24"/>
          <w:szCs w:val="24"/>
          <w:u w:val="single"/>
        </w:rPr>
      </w:pPr>
      <w:r>
        <w:rPr>
          <w:b/>
          <w:sz w:val="24"/>
          <w:szCs w:val="24"/>
          <w:u w:val="single"/>
        </w:rPr>
        <w:lastRenderedPageBreak/>
        <w:t>Course Policies &amp; Procedures</w:t>
      </w:r>
    </w:p>
    <w:p w14:paraId="4F5A3418" w14:textId="77777777" w:rsidR="00ED2F2D" w:rsidRDefault="00153E80">
      <w:pPr>
        <w:widowControl/>
        <w:rPr>
          <w:b/>
          <w:sz w:val="24"/>
          <w:szCs w:val="24"/>
          <w:u w:val="single"/>
        </w:rPr>
      </w:pPr>
      <w:r>
        <w:rPr>
          <w:b/>
          <w:sz w:val="24"/>
          <w:szCs w:val="24"/>
          <w:u w:val="single"/>
        </w:rPr>
        <w:t>Class Participation</w:t>
      </w:r>
    </w:p>
    <w:p w14:paraId="528D592F" w14:textId="77777777" w:rsidR="00ED2F2D" w:rsidRDefault="00153E80">
      <w:pPr>
        <w:widowControl/>
        <w:rPr>
          <w:sz w:val="24"/>
          <w:szCs w:val="24"/>
        </w:rPr>
      </w:pPr>
      <w:r>
        <w:rPr>
          <w:sz w:val="24"/>
          <w:szCs w:val="24"/>
        </w:rPr>
        <w:t xml:space="preserve">Students are expected to participate in all class discussions and participate in all exercises. This is a foundational course for school counselors-in-training and as such there is a lot of material to cover. Much of this material will be covered in class via in-class individual and group experiential activities and assignments. Therefore, </w:t>
      </w:r>
      <w:proofErr w:type="gramStart"/>
      <w:r>
        <w:rPr>
          <w:sz w:val="24"/>
          <w:szCs w:val="24"/>
        </w:rPr>
        <w:t>in order to</w:t>
      </w:r>
      <w:proofErr w:type="gramEnd"/>
      <w:r>
        <w:rPr>
          <w:sz w:val="24"/>
          <w:szCs w:val="24"/>
        </w:rPr>
        <w:t xml:space="preserve"> get full participation points students must participate in each activity and assignment. Failure to participate will result in reduced participation points. In addition, out of class assignments are due on announced dates. Unexcused late assignments are unacceptable. It is the student’s responsibility to contact the instructor if assignment deadlines are not met. Students are responsible for initiating arrangements for missed work. Students must satisfy all course objectives to pass the course.</w:t>
      </w:r>
    </w:p>
    <w:p w14:paraId="13A3301A" w14:textId="77777777" w:rsidR="00ED2F2D" w:rsidRDefault="00ED2F2D">
      <w:pPr>
        <w:widowControl/>
        <w:rPr>
          <w:sz w:val="24"/>
          <w:szCs w:val="24"/>
          <w:highlight w:val="white"/>
          <w:u w:val="single"/>
        </w:rPr>
      </w:pPr>
      <w:bookmarkStart w:id="5" w:name="_30j0zll" w:colFirst="0" w:colLast="0"/>
      <w:bookmarkEnd w:id="5"/>
    </w:p>
    <w:p w14:paraId="7679089E" w14:textId="77777777" w:rsidR="00ED2F2D" w:rsidRDefault="00153E80">
      <w:pPr>
        <w:widowControl/>
        <w:rPr>
          <w:b/>
          <w:sz w:val="24"/>
          <w:szCs w:val="24"/>
          <w:highlight w:val="white"/>
        </w:rPr>
      </w:pPr>
      <w:bookmarkStart w:id="6" w:name="_79zsucy4qpz7" w:colFirst="0" w:colLast="0"/>
      <w:bookmarkEnd w:id="6"/>
      <w:r>
        <w:rPr>
          <w:b/>
          <w:sz w:val="24"/>
          <w:szCs w:val="24"/>
          <w:highlight w:val="white"/>
          <w:u w:val="single"/>
        </w:rPr>
        <w:t>Excused Absences</w:t>
      </w:r>
    </w:p>
    <w:p w14:paraId="1C4C97ED" w14:textId="770365DE" w:rsidR="00ED2F2D" w:rsidRDefault="00153E80">
      <w:pPr>
        <w:widowControl/>
        <w:rPr>
          <w:color w:val="333333"/>
          <w:sz w:val="24"/>
          <w:szCs w:val="24"/>
        </w:rPr>
      </w:pPr>
      <w:bookmarkStart w:id="7" w:name="_1z2itj4rxg4c" w:colFirst="0" w:colLast="0"/>
      <w:bookmarkEnd w:id="7"/>
      <w:r>
        <w:rPr>
          <w:sz w:val="24"/>
          <w:szCs w:val="24"/>
          <w:highlight w:val="white"/>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this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w:t>
      </w:r>
      <w:r>
        <w:rPr>
          <w:color w:val="333333"/>
          <w:sz w:val="24"/>
          <w:szCs w:val="24"/>
          <w:highlight w:val="white"/>
        </w:rPr>
        <w:t> </w:t>
      </w:r>
      <w:hyperlink r:id="rId11">
        <w:r>
          <w:rPr>
            <w:i/>
            <w:color w:val="0070C0"/>
            <w:sz w:val="24"/>
            <w:szCs w:val="24"/>
            <w:highlight w:val="white"/>
          </w:rPr>
          <w:t>Student Policy eHandbook</w:t>
        </w:r>
      </w:hyperlink>
      <w:r>
        <w:rPr>
          <w:sz w:val="24"/>
          <w:szCs w:val="24"/>
          <w:highlight w:val="white"/>
        </w:rPr>
        <w:t xml:space="preserve"> for more information on excused absences </w:t>
      </w:r>
      <w:r>
        <w:rPr>
          <w:color w:val="333333"/>
          <w:sz w:val="24"/>
          <w:szCs w:val="24"/>
          <w:highlight w:val="white"/>
        </w:rPr>
        <w:t>(</w:t>
      </w:r>
      <w:hyperlink r:id="rId12">
        <w:r>
          <w:rPr>
            <w:color w:val="0000FF"/>
            <w:sz w:val="24"/>
            <w:szCs w:val="24"/>
            <w:highlight w:val="white"/>
            <w:u w:val="single"/>
          </w:rPr>
          <w:t>http://www.auburn.edu/student_info/student_policies/</w:t>
        </w:r>
      </w:hyperlink>
      <w:r>
        <w:rPr>
          <w:color w:val="333333"/>
          <w:sz w:val="24"/>
          <w:szCs w:val="24"/>
          <w:highlight w:val="white"/>
        </w:rPr>
        <w:t>).</w:t>
      </w:r>
    </w:p>
    <w:p w14:paraId="5867F819" w14:textId="27A5BA10" w:rsidR="006D2FE8" w:rsidRDefault="006D2FE8">
      <w:pPr>
        <w:widowControl/>
        <w:rPr>
          <w:color w:val="333333"/>
          <w:sz w:val="24"/>
          <w:szCs w:val="24"/>
        </w:rPr>
      </w:pPr>
    </w:p>
    <w:p w14:paraId="77980ED0" w14:textId="61F91CED" w:rsidR="00F83DC3" w:rsidRPr="006158D2" w:rsidRDefault="006D2FE8" w:rsidP="006158D2">
      <w:pPr>
        <w:pStyle w:val="spaced"/>
        <w:shd w:val="clear" w:color="auto" w:fill="FFFFFF"/>
        <w:spacing w:before="0" w:beforeAutospacing="0"/>
      </w:pPr>
      <w:r w:rsidRPr="00031AB9">
        <w:rPr>
          <w:b/>
          <w:bCs/>
          <w:u w:val="single"/>
        </w:rPr>
        <w:t>Make-Up Policy</w:t>
      </w:r>
      <w:r w:rsidR="00031AB9" w:rsidRPr="00031AB9">
        <w:rPr>
          <w:b/>
          <w:bCs/>
          <w:u w:val="single"/>
        </w:rPr>
        <w:t xml:space="preserve">                                                                                                                  </w:t>
      </w:r>
      <w:r w:rsidRPr="00031AB9">
        <w:t>Arrangements</w:t>
      </w:r>
      <w:r w:rsidRPr="006D2FE8">
        <w:t xml:space="preserve"> to make up missed major examination (e.g. hour exams, mid-term exams) due to properly authorized excused absences. Except in unusual circumstances, such as continued absence of the student or the advent of </w:t>
      </w:r>
      <w:proofErr w:type="gramStart"/>
      <w:r w:rsidRPr="006D2FE8">
        <w:t>University</w:t>
      </w:r>
      <w:proofErr w:type="gramEnd"/>
      <w:r w:rsidRPr="006D2FE8">
        <w:t xml:space="preserve"> holidays, a make-up exam will take place within two weeks from the time the student initiates arrangements for it. Except in extraordinary circumstance, no make-up exams will be arranged during the last three days before the final exam period begins. The format of the make-up exam will be (as specific by the instructor)</w:t>
      </w:r>
    </w:p>
    <w:p w14:paraId="686F5569" w14:textId="1F7D4909" w:rsidR="00ED2F2D" w:rsidRDefault="00153E80">
      <w:pPr>
        <w:widowControl/>
        <w:rPr>
          <w:b/>
          <w:sz w:val="24"/>
          <w:szCs w:val="24"/>
        </w:rPr>
      </w:pPr>
      <w:r>
        <w:rPr>
          <w:b/>
          <w:sz w:val="24"/>
          <w:szCs w:val="24"/>
          <w:u w:val="single"/>
        </w:rPr>
        <w:t>Honesty Code</w:t>
      </w:r>
    </w:p>
    <w:p w14:paraId="122C9A5A" w14:textId="77777777" w:rsidR="00ED2F2D" w:rsidRDefault="00153E80">
      <w:pPr>
        <w:widowControl/>
        <w:rPr>
          <w:sz w:val="24"/>
          <w:szCs w:val="24"/>
        </w:rPr>
      </w:pPr>
      <w:r>
        <w:rPr>
          <w:sz w:val="24"/>
          <w:szCs w:val="24"/>
          <w:highlight w:val="white"/>
        </w:rPr>
        <w:t>All portions of the Auburn University student academic honesty code (Title XII) found in the</w:t>
      </w:r>
      <w:r>
        <w:rPr>
          <w:color w:val="333333"/>
          <w:sz w:val="24"/>
          <w:szCs w:val="24"/>
          <w:highlight w:val="white"/>
        </w:rPr>
        <w:t> </w:t>
      </w:r>
      <w:hyperlink r:id="rId13">
        <w:r>
          <w:rPr>
            <w:i/>
            <w:color w:val="0070C0"/>
            <w:sz w:val="24"/>
            <w:szCs w:val="24"/>
            <w:highlight w:val="white"/>
            <w:u w:val="single"/>
          </w:rPr>
          <w:t xml:space="preserve">Student Policy </w:t>
        </w:r>
        <w:proofErr w:type="spellStart"/>
        <w:r>
          <w:rPr>
            <w:i/>
            <w:color w:val="0070C0"/>
            <w:sz w:val="24"/>
            <w:szCs w:val="24"/>
            <w:highlight w:val="white"/>
            <w:u w:val="single"/>
          </w:rPr>
          <w:t>eHandbook</w:t>
        </w:r>
        <w:proofErr w:type="spellEnd"/>
      </w:hyperlink>
      <w:r>
        <w:rPr>
          <w:i/>
          <w:color w:val="0070C0"/>
          <w:sz w:val="24"/>
          <w:szCs w:val="24"/>
          <w:highlight w:val="white"/>
        </w:rPr>
        <w:t> </w:t>
      </w:r>
      <w:r>
        <w:rPr>
          <w:sz w:val="24"/>
          <w:szCs w:val="24"/>
          <w:highlight w:val="white"/>
        </w:rPr>
        <w:t>will apply to this class.  All academic honesty violations or alleged violations of the SGA Code of Laws will be reported to the Office of the Provost, which will then refer the case to the Academic Honesty Committee.</w:t>
      </w:r>
    </w:p>
    <w:p w14:paraId="542A362D" w14:textId="77777777" w:rsidR="00ED2F2D" w:rsidRDefault="00ED2F2D">
      <w:pPr>
        <w:widowControl/>
        <w:rPr>
          <w:sz w:val="24"/>
          <w:szCs w:val="24"/>
          <w:u w:val="single"/>
        </w:rPr>
      </w:pPr>
    </w:p>
    <w:p w14:paraId="726D4120" w14:textId="77777777" w:rsidR="00ED2F2D" w:rsidRDefault="00153E80">
      <w:pPr>
        <w:widowControl/>
        <w:rPr>
          <w:b/>
          <w:sz w:val="24"/>
          <w:szCs w:val="24"/>
        </w:rPr>
      </w:pPr>
      <w:r>
        <w:rPr>
          <w:b/>
          <w:sz w:val="24"/>
          <w:szCs w:val="24"/>
          <w:u w:val="single"/>
        </w:rPr>
        <w:t>Course Contingency</w:t>
      </w:r>
    </w:p>
    <w:p w14:paraId="64684E3A" w14:textId="704C2B63" w:rsidR="00ED2F2D" w:rsidRDefault="00153E80">
      <w:pPr>
        <w:widowControl/>
        <w:rPr>
          <w:sz w:val="24"/>
          <w:szCs w:val="24"/>
        </w:rPr>
      </w:pPr>
      <w:r>
        <w:rPr>
          <w:sz w:val="24"/>
          <w:szCs w:val="24"/>
        </w:rPr>
        <w:t xml:space="preserve">If normal class and/or lab activities are disrupted due to illness, emergency, or </w:t>
      </w:r>
      <w:proofErr w:type="gramStart"/>
      <w:r>
        <w:rPr>
          <w:sz w:val="24"/>
          <w:szCs w:val="24"/>
        </w:rPr>
        <w:t>crisis situation</w:t>
      </w:r>
      <w:proofErr w:type="gramEnd"/>
      <w:r>
        <w:rPr>
          <w:sz w:val="24"/>
          <w:szCs w:val="24"/>
        </w:rPr>
        <w:t xml:space="preserve">, the syllabus and other course plans and assignments may be modified to allow completion of the course. If this occurs, and addendum to your syllabus and/or course assignments will replace the original materials. </w:t>
      </w:r>
    </w:p>
    <w:p w14:paraId="283936D6" w14:textId="77777777" w:rsidR="00931C29" w:rsidRDefault="00931C29">
      <w:pPr>
        <w:widowControl/>
        <w:rPr>
          <w:sz w:val="24"/>
          <w:szCs w:val="24"/>
          <w:u w:val="single"/>
        </w:rPr>
      </w:pPr>
    </w:p>
    <w:p w14:paraId="5D12907C" w14:textId="77777777" w:rsidR="00FF7A20" w:rsidRDefault="00FF7A20">
      <w:pPr>
        <w:widowControl/>
        <w:rPr>
          <w:b/>
          <w:sz w:val="24"/>
          <w:szCs w:val="24"/>
          <w:u w:val="single"/>
        </w:rPr>
      </w:pPr>
    </w:p>
    <w:p w14:paraId="2FBA8825" w14:textId="6A4E68AC" w:rsidR="00ED2F2D" w:rsidRDefault="00153E80">
      <w:pPr>
        <w:widowControl/>
        <w:rPr>
          <w:b/>
          <w:sz w:val="24"/>
          <w:szCs w:val="24"/>
        </w:rPr>
      </w:pPr>
      <w:r>
        <w:rPr>
          <w:b/>
          <w:sz w:val="24"/>
          <w:szCs w:val="24"/>
          <w:u w:val="single"/>
        </w:rPr>
        <w:lastRenderedPageBreak/>
        <w:t>Professionalism</w:t>
      </w:r>
    </w:p>
    <w:p w14:paraId="2205AFC3" w14:textId="77777777" w:rsidR="00ED2F2D" w:rsidRDefault="00153E80">
      <w:pPr>
        <w:widowControl/>
        <w:rPr>
          <w:sz w:val="24"/>
          <w:szCs w:val="24"/>
        </w:rPr>
      </w:pPr>
      <w:r>
        <w:rPr>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4F3487C8" w14:textId="77777777" w:rsidR="00ED2F2D" w:rsidRDefault="00153E80" w:rsidP="001B6B37">
      <w:pPr>
        <w:widowControl/>
        <w:numPr>
          <w:ilvl w:val="0"/>
          <w:numId w:val="1"/>
        </w:numPr>
        <w:rPr>
          <w:sz w:val="24"/>
          <w:szCs w:val="24"/>
        </w:rPr>
      </w:pPr>
      <w:r>
        <w:rPr>
          <w:sz w:val="24"/>
          <w:szCs w:val="24"/>
        </w:rPr>
        <w:t>Engage in responsible and ethical professional practices</w:t>
      </w:r>
    </w:p>
    <w:p w14:paraId="2D49E97C" w14:textId="77777777" w:rsidR="00ED2F2D" w:rsidRDefault="00153E80" w:rsidP="001B6B37">
      <w:pPr>
        <w:widowControl/>
        <w:numPr>
          <w:ilvl w:val="0"/>
          <w:numId w:val="1"/>
        </w:numPr>
        <w:rPr>
          <w:sz w:val="24"/>
          <w:szCs w:val="24"/>
        </w:rPr>
      </w:pPr>
      <w:r>
        <w:rPr>
          <w:sz w:val="24"/>
          <w:szCs w:val="24"/>
        </w:rPr>
        <w:t>Contribute to collaborative learning communities</w:t>
      </w:r>
    </w:p>
    <w:p w14:paraId="078F0E1F" w14:textId="77777777" w:rsidR="00ED2F2D" w:rsidRDefault="00153E80" w:rsidP="001B6B37">
      <w:pPr>
        <w:widowControl/>
        <w:numPr>
          <w:ilvl w:val="0"/>
          <w:numId w:val="1"/>
        </w:numPr>
        <w:rPr>
          <w:sz w:val="24"/>
          <w:szCs w:val="24"/>
        </w:rPr>
      </w:pPr>
      <w:r>
        <w:rPr>
          <w:sz w:val="24"/>
          <w:szCs w:val="24"/>
        </w:rPr>
        <w:t>Demonstrate a commitment to diversity</w:t>
      </w:r>
    </w:p>
    <w:p w14:paraId="161D6719" w14:textId="77777777" w:rsidR="00ED2F2D" w:rsidRDefault="00153E80" w:rsidP="001B6B37">
      <w:pPr>
        <w:widowControl/>
        <w:numPr>
          <w:ilvl w:val="0"/>
          <w:numId w:val="1"/>
        </w:numPr>
        <w:rPr>
          <w:sz w:val="24"/>
          <w:szCs w:val="24"/>
        </w:rPr>
      </w:pPr>
      <w:r>
        <w:rPr>
          <w:sz w:val="24"/>
          <w:szCs w:val="24"/>
        </w:rPr>
        <w:t>Model and nurture intellectual vitality</w:t>
      </w:r>
    </w:p>
    <w:p w14:paraId="0108E787" w14:textId="77777777" w:rsidR="00ED2F2D" w:rsidRDefault="00ED2F2D">
      <w:pPr>
        <w:widowControl/>
        <w:rPr>
          <w:sz w:val="24"/>
          <w:szCs w:val="24"/>
        </w:rPr>
      </w:pPr>
    </w:p>
    <w:p w14:paraId="26A38C62" w14:textId="6B4D59C0" w:rsidR="00473D6B" w:rsidRPr="005B4FDC" w:rsidRDefault="00473D6B">
      <w:pPr>
        <w:widowControl/>
        <w:rPr>
          <w:sz w:val="24"/>
          <w:szCs w:val="24"/>
        </w:rPr>
      </w:pPr>
    </w:p>
    <w:p w14:paraId="66952161" w14:textId="77777777" w:rsidR="00F83DC3" w:rsidRDefault="00473D6B" w:rsidP="006D2FE8">
      <w:pPr>
        <w:rPr>
          <w:b/>
          <w:bCs/>
          <w:sz w:val="24"/>
          <w:szCs w:val="24"/>
          <w:u w:val="single"/>
        </w:rPr>
      </w:pPr>
      <w:r w:rsidRPr="005B4FDC">
        <w:rPr>
          <w:b/>
          <w:bCs/>
          <w:sz w:val="24"/>
          <w:szCs w:val="24"/>
          <w:u w:val="single"/>
        </w:rPr>
        <w:t>Mental Health</w:t>
      </w:r>
    </w:p>
    <w:p w14:paraId="7AAC12A8" w14:textId="387E7682" w:rsidR="00473D6B" w:rsidRPr="006D2FE8" w:rsidRDefault="00473D6B" w:rsidP="006D2FE8">
      <w:pPr>
        <w:rPr>
          <w:b/>
          <w:bCs/>
          <w:sz w:val="24"/>
          <w:szCs w:val="24"/>
          <w:u w:val="single"/>
        </w:rPr>
      </w:pPr>
      <w:r w:rsidRPr="005B4FDC">
        <w:rPr>
          <w:color w:val="000000" w:themeColor="text1"/>
          <w:sz w:val="24"/>
          <w:szCs w:val="24"/>
        </w:rPr>
        <w:t>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in this course, and I can assist in connecting you with the SCPS network of care. You can schedule an appointment yourself with the SCPS by calling </w:t>
      </w:r>
      <w:hyperlink r:id="rId14" w:history="1">
        <w:r w:rsidRPr="005B4FDC">
          <w:rPr>
            <w:rStyle w:val="Hyperlink"/>
            <w:color w:val="000000" w:themeColor="text1"/>
            <w:sz w:val="24"/>
            <w:szCs w:val="24"/>
          </w:rPr>
          <w:t>(334)844-5123</w:t>
        </w:r>
      </w:hyperlink>
      <w:r w:rsidRPr="005B4FDC">
        <w:rPr>
          <w:color w:val="000000" w:themeColor="text1"/>
          <w:sz w:val="24"/>
          <w:szCs w:val="24"/>
        </w:rPr>
        <w:t> or by stopping by their offices on the bottom floor of Haley Center or the second floor of the </w:t>
      </w:r>
      <w:hyperlink r:id="rId15" w:tgtFrame="_blank" w:history="1">
        <w:r w:rsidRPr="005B4FDC">
          <w:rPr>
            <w:rStyle w:val="Hyperlink"/>
            <w:color w:val="000000" w:themeColor="text1"/>
            <w:sz w:val="24"/>
            <w:szCs w:val="24"/>
          </w:rPr>
          <w:t>Auburn University Medical Clinic.</w:t>
        </w:r>
        <w:r w:rsidRPr="005B4FDC">
          <w:rPr>
            <w:rStyle w:val="screenreader-only"/>
            <w:color w:val="000000" w:themeColor="text1"/>
            <w:sz w:val="24"/>
            <w:szCs w:val="24"/>
            <w:u w:val="single"/>
            <w:bdr w:val="none" w:sz="0" w:space="0" w:color="auto" w:frame="1"/>
          </w:rPr>
          <w:t> (Links to an external site.)</w:t>
        </w:r>
      </w:hyperlink>
    </w:p>
    <w:p w14:paraId="3654ACAB" w14:textId="77777777" w:rsidR="00473D6B" w:rsidRPr="005B4FDC" w:rsidRDefault="00473D6B" w:rsidP="00473D6B">
      <w:pPr>
        <w:pStyle w:val="NormalWeb"/>
        <w:spacing w:before="0" w:beforeAutospacing="0" w:after="0" w:afterAutospacing="0"/>
        <w:rPr>
          <w:color w:val="000000" w:themeColor="text1"/>
        </w:rPr>
      </w:pPr>
      <w:r w:rsidRPr="005B4FDC">
        <w:rPr>
          <w:color w:val="000000" w:themeColor="text1"/>
        </w:rPr>
        <w:t>If you or someone you know needs to speak with a professional counselor immediately, the SCPS offers counseling during both summer term as well as the traditional academic year. Students may come directly to the SCPS and be seen by the counselor on call, or you may call </w:t>
      </w:r>
      <w:hyperlink r:id="rId16" w:history="1">
        <w:r w:rsidRPr="005B4FDC">
          <w:rPr>
            <w:rStyle w:val="Hyperlink"/>
            <w:color w:val="000000" w:themeColor="text1"/>
          </w:rPr>
          <w:t>334.844.5123</w:t>
        </w:r>
      </w:hyperlink>
      <w:r w:rsidRPr="005B4FDC">
        <w:rPr>
          <w:color w:val="000000" w:themeColor="text1"/>
        </w:rPr>
        <w:t> to speak with someone. Additional information can be found at </w:t>
      </w:r>
      <w:hyperlink r:id="rId17" w:tgtFrame="_blank" w:history="1">
        <w:r w:rsidRPr="005B4FDC">
          <w:rPr>
            <w:rStyle w:val="Hyperlink"/>
            <w:color w:val="000000" w:themeColor="text1"/>
          </w:rPr>
          <w:t>http://wp.auburn.edu/scs</w:t>
        </w:r>
        <w:r w:rsidRPr="005B4FDC">
          <w:rPr>
            <w:rStyle w:val="screenreader-only"/>
            <w:color w:val="000000" w:themeColor="text1"/>
            <w:u w:val="single"/>
            <w:bdr w:val="none" w:sz="0" w:space="0" w:color="auto" w:frame="1"/>
          </w:rPr>
          <w:t> (Links to an external site.)</w:t>
        </w:r>
      </w:hyperlink>
      <w:r w:rsidRPr="005B4FDC">
        <w:rPr>
          <w:color w:val="000000" w:themeColor="text1"/>
        </w:rPr>
        <w:t>.</w:t>
      </w:r>
    </w:p>
    <w:p w14:paraId="117905E7" w14:textId="7593BE9D" w:rsidR="00473D6B" w:rsidRDefault="00473D6B">
      <w:pPr>
        <w:widowControl/>
        <w:rPr>
          <w:sz w:val="24"/>
          <w:szCs w:val="24"/>
        </w:rPr>
      </w:pPr>
    </w:p>
    <w:p w14:paraId="4E08627F" w14:textId="77777777" w:rsidR="00F83DC3" w:rsidRDefault="005B4FDC" w:rsidP="005B4FDC">
      <w:pPr>
        <w:rPr>
          <w:b/>
          <w:sz w:val="24"/>
          <w:szCs w:val="24"/>
          <w:u w:val="single"/>
        </w:rPr>
      </w:pPr>
      <w:r>
        <w:rPr>
          <w:b/>
          <w:sz w:val="24"/>
          <w:szCs w:val="24"/>
          <w:u w:val="single"/>
        </w:rPr>
        <w:t>Course Delivery Changes</w:t>
      </w:r>
    </w:p>
    <w:p w14:paraId="0ABC42B3" w14:textId="5053D39D" w:rsidR="005B4FDC" w:rsidRDefault="005B4FDC" w:rsidP="005B4FDC">
      <w:pPr>
        <w:rPr>
          <w:sz w:val="24"/>
          <w:szCs w:val="24"/>
        </w:rPr>
      </w:pPr>
      <w:r>
        <w:rPr>
          <w:sz w:val="24"/>
          <w:szCs w:val="24"/>
        </w:rPr>
        <w:t xml:space="preserve">Please be aware that the situation regarding COVID-19 is frequently changing, and the delivery mode of this course may adjust accordingly. </w:t>
      </w:r>
      <w:proofErr w:type="gramStart"/>
      <w:r>
        <w:rPr>
          <w:sz w:val="24"/>
          <w:szCs w:val="24"/>
        </w:rPr>
        <w:t>In the event that</w:t>
      </w:r>
      <w:proofErr w:type="gramEnd"/>
      <w:r>
        <w:rPr>
          <w:sz w:val="24"/>
          <w:szCs w:val="24"/>
        </w:rPr>
        <w:t xml:space="preserve"> the delivery method is altered, please be assured that the learning goals and outcomes of the course will not change; however, some aspects of the course will change in terms of the mode of delivery, participation, and testing methods. Those details will be shared via Canvas announcements as soon as possible. Please be prepared for this contingency by ensuring that you have access to a computer, reliable Internet, and check the Canvas page for updates daily.</w:t>
      </w:r>
    </w:p>
    <w:p w14:paraId="3FBA8D03" w14:textId="77777777" w:rsidR="00B31872" w:rsidRDefault="00B31872" w:rsidP="009C680E">
      <w:pPr>
        <w:rPr>
          <w:b/>
          <w:bCs/>
          <w:color w:val="242424"/>
          <w:sz w:val="24"/>
          <w:szCs w:val="24"/>
          <w:u w:val="single"/>
        </w:rPr>
      </w:pPr>
    </w:p>
    <w:p w14:paraId="0694DCB1" w14:textId="6657573C" w:rsidR="009C680E" w:rsidRPr="009C680E" w:rsidRDefault="009C680E" w:rsidP="009C680E">
      <w:pPr>
        <w:rPr>
          <w:b/>
          <w:bCs/>
          <w:color w:val="212121"/>
          <w:sz w:val="24"/>
          <w:szCs w:val="24"/>
          <w:u w:val="single"/>
        </w:rPr>
      </w:pPr>
      <w:r w:rsidRPr="009C680E">
        <w:rPr>
          <w:b/>
          <w:bCs/>
          <w:color w:val="242424"/>
          <w:sz w:val="24"/>
          <w:szCs w:val="24"/>
          <w:u w:val="single"/>
        </w:rPr>
        <w:t>Policy Related to the Use of AI for Classroom Assignments</w:t>
      </w:r>
    </w:p>
    <w:p w14:paraId="17E31AEA" w14:textId="77777777" w:rsidR="009C680E" w:rsidRPr="009C680E" w:rsidRDefault="009C680E" w:rsidP="009C680E">
      <w:pPr>
        <w:shd w:val="clear" w:color="auto" w:fill="FFFFFF" w:themeFill="background1"/>
        <w:rPr>
          <w:rFonts w:ascii="Aptos" w:eastAsia="Aptos" w:hAnsi="Aptos" w:cs="Aptos"/>
          <w:b/>
          <w:bCs/>
          <w:color w:val="212121"/>
          <w:sz w:val="24"/>
          <w:szCs w:val="24"/>
        </w:rPr>
      </w:pPr>
    </w:p>
    <w:p w14:paraId="66A826F9" w14:textId="271AF255" w:rsidR="009C680E" w:rsidRPr="00D579A7" w:rsidRDefault="009C680E" w:rsidP="009C680E">
      <w:pPr>
        <w:shd w:val="clear" w:color="auto" w:fill="FFFFFF" w:themeFill="background1"/>
        <w:rPr>
          <w:color w:val="212121"/>
          <w:sz w:val="24"/>
          <w:szCs w:val="24"/>
        </w:rPr>
      </w:pPr>
      <w:r w:rsidRPr="009C680E">
        <w:rPr>
          <w:color w:val="212121"/>
          <w:sz w:val="24"/>
          <w:szCs w:val="24"/>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BEC0316" w14:textId="77777777" w:rsidR="009C680E" w:rsidRPr="009C680E" w:rsidRDefault="009C680E" w:rsidP="009C680E">
      <w:pPr>
        <w:rPr>
          <w:sz w:val="24"/>
          <w:szCs w:val="24"/>
        </w:rPr>
      </w:pPr>
    </w:p>
    <w:p w14:paraId="083F3AA9" w14:textId="77777777" w:rsidR="009C680E" w:rsidRPr="009C680E" w:rsidRDefault="009C680E" w:rsidP="009C680E">
      <w:pPr>
        <w:rPr>
          <w:b/>
          <w:bCs/>
          <w:sz w:val="24"/>
          <w:szCs w:val="24"/>
          <w:u w:val="single"/>
        </w:rPr>
      </w:pPr>
      <w:r w:rsidRPr="009C680E">
        <w:rPr>
          <w:b/>
          <w:bCs/>
          <w:sz w:val="24"/>
          <w:szCs w:val="24"/>
          <w:u w:val="single"/>
        </w:rPr>
        <w:t>Policy Related to the Use of Zoom for Class Meetings</w:t>
      </w:r>
    </w:p>
    <w:p w14:paraId="7CBA2CCC" w14:textId="77777777" w:rsidR="009C680E" w:rsidRPr="009C680E" w:rsidRDefault="009C680E" w:rsidP="001B6B37">
      <w:pPr>
        <w:pStyle w:val="paragraph"/>
        <w:numPr>
          <w:ilvl w:val="0"/>
          <w:numId w:val="25"/>
        </w:numPr>
        <w:spacing w:before="0" w:beforeAutospacing="0" w:after="0" w:afterAutospacing="0"/>
        <w:textAlignment w:val="baseline"/>
      </w:pPr>
      <w:r w:rsidRPr="009C680E">
        <w:rPr>
          <w:rStyle w:val="normaltextrun"/>
          <w:rFonts w:eastAsiaTheme="majorEastAsia"/>
          <w:shd w:val="clear" w:color="auto" w:fill="FFFFFF"/>
        </w:rPr>
        <w:t>Zoom participation requires you to keep your video on and your microphone muted when you are not speaking. </w:t>
      </w:r>
      <w:r w:rsidRPr="009C680E">
        <w:rPr>
          <w:rStyle w:val="eop"/>
          <w:rFonts w:eastAsiaTheme="majorEastAsia"/>
        </w:rPr>
        <w:t> </w:t>
      </w:r>
    </w:p>
    <w:p w14:paraId="0D559249"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lastRenderedPageBreak/>
        <w:t>If you have a need for technology to support your participation in this class or do not have a space conducive for participating - SERC provides private individual counseling spaces (Counseling Lab) that you can reserve and use for class sessions. </w:t>
      </w:r>
      <w:r w:rsidRPr="009C680E">
        <w:rPr>
          <w:rStyle w:val="eop"/>
          <w:rFonts w:eastAsiaTheme="majorEastAsia"/>
        </w:rPr>
        <w:t> </w:t>
      </w:r>
    </w:p>
    <w:p w14:paraId="26D9BDE2"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Please know that you can blur your background if you are not comfortable sharing your space or environment during classes conducted online.  </w:t>
      </w:r>
      <w:r w:rsidRPr="009C680E">
        <w:rPr>
          <w:rStyle w:val="eop"/>
          <w:rFonts w:eastAsiaTheme="majorEastAsia"/>
        </w:rPr>
        <w:t> </w:t>
      </w:r>
    </w:p>
    <w:p w14:paraId="0A5645E5"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Please limit all distractions such as your phone or attending to other work on your computer.  It is often very apparent that a student is distracted and that impacts the class environment for everyone. </w:t>
      </w:r>
      <w:r w:rsidRPr="009C680E">
        <w:rPr>
          <w:rStyle w:val="eop"/>
          <w:rFonts w:eastAsiaTheme="majorEastAsia"/>
        </w:rPr>
        <w:t> </w:t>
      </w:r>
    </w:p>
    <w:p w14:paraId="2AC41DE9"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 xml:space="preserve">Students can turn off their cameras briefly if needed (e.g., break).   These pauses should be </w:t>
      </w:r>
      <w:r w:rsidRPr="009C680E">
        <w:rPr>
          <w:rStyle w:val="normaltextrun"/>
          <w:rFonts w:eastAsiaTheme="majorEastAsia"/>
          <w:i/>
          <w:iCs/>
          <w:shd w:val="clear" w:color="auto" w:fill="FFFFFF"/>
        </w:rPr>
        <w:t>short</w:t>
      </w:r>
      <w:r w:rsidRPr="009C680E">
        <w:rPr>
          <w:rStyle w:val="normaltextrun"/>
          <w:rFonts w:eastAsiaTheme="majorEastAsia"/>
          <w:shd w:val="clear" w:color="auto" w:fill="FFFFFF"/>
        </w:rPr>
        <w:t>.  Having students on camera provides a higher level of engagement for all participants. </w:t>
      </w:r>
      <w:r w:rsidRPr="009C680E">
        <w:rPr>
          <w:rStyle w:val="eop"/>
          <w:rFonts w:eastAsiaTheme="majorEastAsia"/>
        </w:rPr>
        <w:t> </w:t>
      </w:r>
    </w:p>
    <w:p w14:paraId="40BC4491"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If you have questions during class, you can raise your hand (in real time or via Zoom).   </w:t>
      </w:r>
      <w:r w:rsidRPr="009C680E">
        <w:rPr>
          <w:rStyle w:val="eop"/>
          <w:rFonts w:eastAsiaTheme="majorEastAsia"/>
        </w:rPr>
        <w:t> </w:t>
      </w:r>
    </w:p>
    <w:p w14:paraId="119F4F1D"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009C680E">
        <w:rPr>
          <w:rStyle w:val="eop"/>
          <w:rFonts w:eastAsiaTheme="majorEastAsia"/>
        </w:rPr>
        <w:t> </w:t>
      </w:r>
    </w:p>
    <w:p w14:paraId="27AAB63F" w14:textId="77777777" w:rsidR="009C680E" w:rsidRPr="009C680E" w:rsidRDefault="009C680E" w:rsidP="001B6B37">
      <w:pPr>
        <w:pStyle w:val="paragraph"/>
        <w:numPr>
          <w:ilvl w:val="0"/>
          <w:numId w:val="25"/>
        </w:numPr>
        <w:spacing w:before="0" w:beforeAutospacing="0" w:after="0" w:afterAutospacing="0"/>
        <w:textAlignment w:val="baseline"/>
      </w:pPr>
      <w:r w:rsidRPr="009C680E">
        <w:rPr>
          <w:rStyle w:val="normaltextrun"/>
          <w:rFonts w:eastAsiaTheme="majorEastAsia"/>
          <w:shd w:val="clear" w:color="auto" w:fill="FFFFFF"/>
        </w:rPr>
        <w:t>Although you may be participating from your domicile, our Zoom meetings are professional interactions. </w:t>
      </w:r>
      <w:r w:rsidRPr="009C680E">
        <w:rPr>
          <w:rStyle w:val="eop"/>
          <w:rFonts w:eastAsiaTheme="majorEastAsia"/>
        </w:rPr>
        <w:t> </w:t>
      </w:r>
    </w:p>
    <w:p w14:paraId="5B1E56E4"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You should dress and behave as you would in a normal F2F classroom.</w:t>
      </w:r>
      <w:r w:rsidRPr="009C680E">
        <w:rPr>
          <w:rStyle w:val="eop"/>
          <w:rFonts w:eastAsiaTheme="majorEastAsia"/>
        </w:rPr>
        <w:t> </w:t>
      </w:r>
    </w:p>
    <w:p w14:paraId="35F85806"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Please minimize distractions in the background as much as possible.</w:t>
      </w:r>
      <w:r w:rsidRPr="009C680E">
        <w:rPr>
          <w:rStyle w:val="eop"/>
          <w:rFonts w:eastAsiaTheme="majorEastAsia"/>
        </w:rPr>
        <w:t> </w:t>
      </w:r>
    </w:p>
    <w:p w14:paraId="1355A6F0"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9C680E">
        <w:rPr>
          <w:rStyle w:val="eop"/>
          <w:rFonts w:eastAsiaTheme="majorEastAsia"/>
        </w:rPr>
        <w:t> </w:t>
      </w:r>
    </w:p>
    <w:p w14:paraId="57F206F9" w14:textId="77777777" w:rsidR="009C680E" w:rsidRPr="009C680E" w:rsidRDefault="009C680E" w:rsidP="001B6B37">
      <w:pPr>
        <w:pStyle w:val="paragraph"/>
        <w:numPr>
          <w:ilvl w:val="0"/>
          <w:numId w:val="25"/>
        </w:numPr>
        <w:spacing w:before="0" w:beforeAutospacing="0" w:after="0" w:afterAutospacing="0"/>
        <w:textAlignment w:val="baseline"/>
      </w:pPr>
      <w:r w:rsidRPr="009C680E">
        <w:rPr>
          <w:rStyle w:val="normaltextrun"/>
          <w:rFonts w:eastAsiaTheme="majorEastAsia"/>
          <w:shd w:val="clear" w:color="auto" w:fill="FFFFFF"/>
        </w:rPr>
        <w:t>Recording Sessions: Due to the nature of our classes and the possibility that we may be discussing content that is confidential in nature:</w:t>
      </w:r>
      <w:r w:rsidRPr="009C680E">
        <w:rPr>
          <w:rStyle w:val="eop"/>
          <w:rFonts w:eastAsiaTheme="majorEastAsia"/>
        </w:rPr>
        <w:t> </w:t>
      </w:r>
    </w:p>
    <w:p w14:paraId="7B026ABA"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Instructors can record sessions and will notify students when the class session is being recorded (e.g., teaching demonstrations, making the session available to other students, speakers)</w:t>
      </w:r>
      <w:r w:rsidRPr="009C680E">
        <w:rPr>
          <w:rStyle w:val="eop"/>
          <w:rFonts w:eastAsiaTheme="majorEastAsia"/>
        </w:rPr>
        <w:t> </w:t>
      </w:r>
    </w:p>
    <w:p w14:paraId="26C54D78" w14:textId="77777777" w:rsidR="009C680E" w:rsidRPr="009C680E" w:rsidRDefault="009C680E" w:rsidP="001B6B37">
      <w:pPr>
        <w:pStyle w:val="paragraph"/>
        <w:numPr>
          <w:ilvl w:val="2"/>
          <w:numId w:val="25"/>
        </w:numPr>
        <w:spacing w:before="0" w:beforeAutospacing="0" w:after="0" w:afterAutospacing="0"/>
        <w:textAlignment w:val="baseline"/>
      </w:pPr>
      <w:r w:rsidRPr="009C680E">
        <w:rPr>
          <w:rStyle w:val="normaltextrun"/>
          <w:rFonts w:eastAsiaTheme="majorEastAsia"/>
          <w:shd w:val="clear" w:color="auto" w:fill="FFFFFF"/>
        </w:rPr>
        <w:t>Confidential content (e.g., supervision sessions) will be retained following appropriate ethical and legal practices as well as CED policies (e.g., password protected BOX folders).</w:t>
      </w:r>
      <w:r w:rsidRPr="009C680E">
        <w:rPr>
          <w:rStyle w:val="eop"/>
          <w:rFonts w:eastAsiaTheme="majorEastAsia"/>
        </w:rPr>
        <w:t> </w:t>
      </w:r>
    </w:p>
    <w:p w14:paraId="7A39BDA5" w14:textId="77777777" w:rsidR="009C680E" w:rsidRPr="009C680E" w:rsidRDefault="009C680E" w:rsidP="001B6B37">
      <w:pPr>
        <w:pStyle w:val="paragraph"/>
        <w:numPr>
          <w:ilvl w:val="2"/>
          <w:numId w:val="25"/>
        </w:numPr>
        <w:spacing w:before="0" w:beforeAutospacing="0" w:after="0" w:afterAutospacing="0"/>
        <w:textAlignment w:val="baseline"/>
      </w:pPr>
      <w:r w:rsidRPr="009C680E">
        <w:rPr>
          <w:rStyle w:val="normaltextrun"/>
          <w:rFonts w:eastAsiaTheme="majorEastAsia"/>
          <w:shd w:val="clear" w:color="auto" w:fill="FFFFFF"/>
        </w:rPr>
        <w:t xml:space="preserve">Students can request that the recording be stopped if they wish to discuss a topic that they do not want recorded.  </w:t>
      </w:r>
      <w:r w:rsidRPr="009C680E">
        <w:rPr>
          <w:rStyle w:val="normaltextrun"/>
          <w:rFonts w:eastAsiaTheme="majorEastAsia"/>
          <w:i/>
          <w:iCs/>
          <w:shd w:val="clear" w:color="auto" w:fill="FFFFFF"/>
        </w:rPr>
        <w:t>In areas such as supervision this may not be possible</w:t>
      </w:r>
      <w:r w:rsidRPr="009C680E">
        <w:rPr>
          <w:rStyle w:val="normaltextrun"/>
          <w:rFonts w:eastAsiaTheme="majorEastAsia"/>
          <w:shd w:val="clear" w:color="auto" w:fill="FFFFFF"/>
        </w:rPr>
        <w:t>. </w:t>
      </w:r>
      <w:r w:rsidRPr="009C680E">
        <w:rPr>
          <w:rStyle w:val="eop"/>
          <w:rFonts w:eastAsiaTheme="majorEastAsia"/>
        </w:rPr>
        <w:t> </w:t>
      </w:r>
    </w:p>
    <w:p w14:paraId="142D66F8"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You should participate in spaces that allow for these discussions and do not have others present in the room while you are using it for class or supervision. </w:t>
      </w:r>
      <w:r w:rsidRPr="009C680E">
        <w:rPr>
          <w:rStyle w:val="eop"/>
          <w:rFonts w:eastAsiaTheme="majorEastAsia"/>
        </w:rPr>
        <w:t> </w:t>
      </w:r>
    </w:p>
    <w:p w14:paraId="2CD3EDAB"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As per University policies, I reserve the right to dismiss anyone from a Zoom meeting whose environment or behavior is distracting or problematic. </w:t>
      </w:r>
      <w:r w:rsidRPr="009C680E">
        <w:rPr>
          <w:rStyle w:val="eop"/>
          <w:rFonts w:eastAsiaTheme="majorEastAsia"/>
        </w:rPr>
        <w:t> </w:t>
      </w:r>
    </w:p>
    <w:p w14:paraId="59518E17" w14:textId="77777777" w:rsidR="009C680E" w:rsidRPr="009C680E" w:rsidRDefault="009C680E" w:rsidP="001B6B37">
      <w:pPr>
        <w:pStyle w:val="paragraph"/>
        <w:numPr>
          <w:ilvl w:val="1"/>
          <w:numId w:val="25"/>
        </w:numPr>
        <w:spacing w:before="0" w:beforeAutospacing="0" w:after="0" w:afterAutospacing="0"/>
        <w:textAlignment w:val="baseline"/>
      </w:pPr>
      <w:r w:rsidRPr="009C680E">
        <w:rPr>
          <w:rStyle w:val="normaltextrun"/>
          <w:rFonts w:eastAsiaTheme="majorEastAsia"/>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9C680E">
        <w:rPr>
          <w:rStyle w:val="eop"/>
          <w:rFonts w:eastAsiaTheme="majorEastAsia"/>
        </w:rPr>
        <w:t> </w:t>
      </w:r>
    </w:p>
    <w:p w14:paraId="28C4E172" w14:textId="77777777" w:rsidR="009C680E" w:rsidRPr="009C680E" w:rsidRDefault="009C680E" w:rsidP="009C680E">
      <w:pPr>
        <w:rPr>
          <w:sz w:val="24"/>
          <w:szCs w:val="24"/>
        </w:rPr>
      </w:pPr>
    </w:p>
    <w:p w14:paraId="2409AB22" w14:textId="77777777" w:rsidR="009C680E" w:rsidRPr="009C680E" w:rsidRDefault="009C680E" w:rsidP="009C680E">
      <w:pPr>
        <w:rPr>
          <w:sz w:val="24"/>
          <w:szCs w:val="24"/>
        </w:rPr>
      </w:pPr>
    </w:p>
    <w:p w14:paraId="53E9D593" w14:textId="77777777" w:rsidR="00D579A7" w:rsidRDefault="00D579A7" w:rsidP="009C680E">
      <w:pPr>
        <w:rPr>
          <w:b/>
          <w:bCs/>
          <w:sz w:val="24"/>
          <w:szCs w:val="24"/>
          <w:u w:val="single"/>
        </w:rPr>
      </w:pPr>
    </w:p>
    <w:p w14:paraId="13407EDD" w14:textId="77777777" w:rsidR="00D579A7" w:rsidRDefault="00D579A7" w:rsidP="009C680E">
      <w:pPr>
        <w:rPr>
          <w:b/>
          <w:bCs/>
          <w:sz w:val="24"/>
          <w:szCs w:val="24"/>
          <w:u w:val="single"/>
        </w:rPr>
      </w:pPr>
    </w:p>
    <w:p w14:paraId="21F6ED3A" w14:textId="4CB33D39" w:rsidR="009C680E" w:rsidRPr="009C680E" w:rsidRDefault="3F5CA03A" w:rsidP="009C680E">
      <w:pPr>
        <w:rPr>
          <w:b/>
          <w:bCs/>
          <w:sz w:val="24"/>
          <w:szCs w:val="24"/>
          <w:u w:val="single"/>
        </w:rPr>
      </w:pPr>
      <w:r w:rsidRPr="3F5CA03A">
        <w:rPr>
          <w:b/>
          <w:bCs/>
          <w:sz w:val="24"/>
          <w:szCs w:val="24"/>
          <w:u w:val="single"/>
        </w:rPr>
        <w:lastRenderedPageBreak/>
        <w:t>Diversity Statement</w:t>
      </w:r>
      <w:r w:rsidR="00011843">
        <w:rPr>
          <w:b/>
          <w:bCs/>
          <w:sz w:val="24"/>
          <w:szCs w:val="24"/>
          <w:u w:val="single"/>
        </w:rPr>
        <w:t>-</w:t>
      </w:r>
      <w:r w:rsidR="00011843" w:rsidRPr="00011843">
        <w:rPr>
          <w:rFonts w:ascii="Arial" w:hAnsi="Arial" w:cs="Arial"/>
          <w:b/>
          <w:sz w:val="22"/>
          <w:szCs w:val="22"/>
          <w:u w:val="single"/>
        </w:rPr>
        <w:t xml:space="preserve"> </w:t>
      </w:r>
      <w:r w:rsidR="00011843" w:rsidRPr="002A389F">
        <w:rPr>
          <w:rFonts w:ascii="Arial" w:hAnsi="Arial" w:cs="Arial"/>
          <w:b/>
          <w:sz w:val="22"/>
          <w:szCs w:val="22"/>
          <w:u w:val="single"/>
        </w:rPr>
        <w:t>Counselor Education Diversity, Equity, and Inclusion Statement (CACREP 2024 Standard 1.N.6)</w:t>
      </w:r>
    </w:p>
    <w:p w14:paraId="18F7948D" w14:textId="77777777" w:rsidR="009C680E" w:rsidRPr="009C680E" w:rsidRDefault="009C680E" w:rsidP="009C680E">
      <w:pPr>
        <w:rPr>
          <w:sz w:val="24"/>
          <w:szCs w:val="24"/>
        </w:rPr>
      </w:pPr>
      <w:r w:rsidRPr="009C680E">
        <w:rPr>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6D0AADD3" w14:textId="77777777" w:rsidR="009C680E" w:rsidRPr="009C680E" w:rsidRDefault="009C680E" w:rsidP="009C680E">
      <w:pPr>
        <w:rPr>
          <w:sz w:val="24"/>
          <w:szCs w:val="24"/>
        </w:rPr>
      </w:pPr>
      <w:r w:rsidRPr="009C680E">
        <w:rPr>
          <w:sz w:val="24"/>
          <w:szCs w:val="24"/>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4DBB783B" w14:textId="77777777" w:rsidR="009C680E" w:rsidRPr="009C680E" w:rsidRDefault="009C680E" w:rsidP="009C680E">
      <w:pPr>
        <w:rPr>
          <w:sz w:val="24"/>
          <w:szCs w:val="24"/>
        </w:rPr>
      </w:pPr>
    </w:p>
    <w:p w14:paraId="2C003D96" w14:textId="77777777" w:rsidR="009C680E" w:rsidRPr="009C680E" w:rsidRDefault="009C680E" w:rsidP="009C680E">
      <w:pPr>
        <w:rPr>
          <w:b/>
          <w:bCs/>
          <w:sz w:val="24"/>
          <w:szCs w:val="24"/>
          <w:u w:val="single"/>
        </w:rPr>
      </w:pPr>
      <w:r w:rsidRPr="009C680E">
        <w:rPr>
          <w:b/>
          <w:bCs/>
          <w:sz w:val="24"/>
          <w:szCs w:val="24"/>
          <w:u w:val="single"/>
        </w:rPr>
        <w:t>Accommodations Statement</w:t>
      </w:r>
    </w:p>
    <w:p w14:paraId="0FE65CA6" w14:textId="0D4F864B" w:rsidR="009C680E" w:rsidRPr="00B31872" w:rsidRDefault="009C680E" w:rsidP="005B4FDC">
      <w:pPr>
        <w:rPr>
          <w:sz w:val="24"/>
          <w:szCs w:val="24"/>
        </w:rPr>
      </w:pPr>
      <w:r w:rsidRPr="009C680E">
        <w:rPr>
          <w:sz w:val="24"/>
          <w:szCs w:val="24"/>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Pr="009C680E">
        <w:rPr>
          <w:sz w:val="24"/>
          <w:szCs w:val="24"/>
        </w:rPr>
        <w:t>is located in</w:t>
      </w:r>
      <w:proofErr w:type="gramEnd"/>
      <w:r w:rsidRPr="009C680E">
        <w:rPr>
          <w:sz w:val="24"/>
          <w:szCs w:val="24"/>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3D732D12" w14:textId="77777777" w:rsidR="009C680E" w:rsidRPr="009C680E" w:rsidRDefault="009C680E" w:rsidP="005B4FDC">
      <w:pPr>
        <w:rPr>
          <w:b/>
          <w:bCs/>
          <w:sz w:val="24"/>
          <w:szCs w:val="24"/>
          <w:u w:val="single"/>
        </w:rPr>
      </w:pPr>
    </w:p>
    <w:p w14:paraId="18EA0EC7" w14:textId="41737B8B" w:rsidR="00F83DC3" w:rsidRPr="00495D55" w:rsidRDefault="00F83DC3" w:rsidP="00F83DC3">
      <w:pPr>
        <w:pStyle w:val="Heading1"/>
        <w:tabs>
          <w:tab w:val="left" w:pos="564"/>
        </w:tabs>
        <w:rPr>
          <w:rFonts w:ascii="Times New Roman" w:hAnsi="Times New Roman" w:cs="Times New Roman"/>
          <w:b w:val="0"/>
          <w:bCs/>
          <w:u w:val="single"/>
        </w:rPr>
      </w:pPr>
      <w:r w:rsidRPr="00495D55">
        <w:rPr>
          <w:rFonts w:ascii="Times New Roman" w:hAnsi="Times New Roman" w:cs="Times New Roman"/>
          <w:w w:val="105"/>
          <w:u w:val="single"/>
        </w:rPr>
        <w:t>Justification for Graduate</w:t>
      </w:r>
      <w:r w:rsidRPr="00495D55">
        <w:rPr>
          <w:rFonts w:ascii="Times New Roman" w:hAnsi="Times New Roman" w:cs="Times New Roman"/>
          <w:spacing w:val="-19"/>
          <w:w w:val="105"/>
          <w:u w:val="single"/>
        </w:rPr>
        <w:t xml:space="preserve"> </w:t>
      </w:r>
      <w:r w:rsidRPr="00495D55">
        <w:rPr>
          <w:rFonts w:ascii="Times New Roman" w:hAnsi="Times New Roman" w:cs="Times New Roman"/>
          <w:w w:val="105"/>
          <w:u w:val="single"/>
        </w:rPr>
        <w:t>Credit</w:t>
      </w:r>
    </w:p>
    <w:p w14:paraId="66459446" w14:textId="55DB87E4" w:rsidR="00F83DC3" w:rsidRPr="00F83DC3" w:rsidRDefault="00F83DC3" w:rsidP="00F83DC3">
      <w:pPr>
        <w:pStyle w:val="Heading1"/>
        <w:tabs>
          <w:tab w:val="left" w:pos="564"/>
        </w:tabs>
        <w:rPr>
          <w:rFonts w:ascii="Times New Roman" w:hAnsi="Times New Roman" w:cs="Times New Roman"/>
          <w:b w:val="0"/>
          <w:bCs/>
        </w:rPr>
      </w:pPr>
      <w:r w:rsidRPr="00F83DC3">
        <w:rPr>
          <w:rFonts w:ascii="Times New Roman" w:hAnsi="Times New Roman" w:cs="Times New Roman"/>
          <w:b w:val="0"/>
          <w:w w:val="105"/>
        </w:rPr>
        <w:t>This course includes advanced content on professional orientation, ethical and legal standards and practices, and professional development and identification in counseling. This includes content as specified by the Council for the Accreditation of Counseling and Related Programs (CACREP, 20</w:t>
      </w:r>
      <w:r w:rsidR="006158D2">
        <w:rPr>
          <w:rFonts w:ascii="Times New Roman" w:hAnsi="Times New Roman" w:cs="Times New Roman"/>
          <w:b w:val="0"/>
          <w:w w:val="105"/>
        </w:rPr>
        <w:t>24</w:t>
      </w:r>
      <w:r w:rsidRPr="00F83DC3">
        <w:rPr>
          <w:rFonts w:ascii="Times New Roman" w:hAnsi="Times New Roman" w:cs="Times New Roman"/>
          <w:b w:val="0"/>
          <w:w w:val="105"/>
        </w:rPr>
        <w:t xml:space="preserve">) specific to </w:t>
      </w:r>
      <w:r w:rsidRPr="00F83DC3">
        <w:rPr>
          <w:rFonts w:ascii="Times New Roman" w:hAnsi="Times New Roman" w:cs="Times New Roman"/>
          <w:b w:val="0"/>
          <w:i/>
          <w:w w:val="105"/>
        </w:rPr>
        <w:t>Professional Counseling Orientation and Ethical Practice</w:t>
      </w:r>
      <w:r w:rsidRPr="00F83DC3">
        <w:rPr>
          <w:rFonts w:ascii="Times New Roman" w:hAnsi="Times New Roman" w:cs="Times New Roman"/>
          <w:b w:val="0"/>
          <w:w w:val="105"/>
        </w:rPr>
        <w:t xml:space="preserve"> (Section 2, Counseling Curriculum – 1). All academic content approved by CACREP is for advanced Masters and/or Doctoral graduate study. This includes rigorous evaluation standards of students completing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the</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student</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learning</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objectives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specified</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in</w:t>
      </w:r>
      <w:r w:rsidRPr="00F83DC3">
        <w:rPr>
          <w:rFonts w:ascii="Times New Roman" w:hAnsi="Times New Roman" w:cs="Times New Roman"/>
          <w:b w:val="0"/>
          <w:spacing w:val="-6"/>
          <w:w w:val="105"/>
        </w:rPr>
        <w:t xml:space="preserve"> </w:t>
      </w:r>
      <w:r w:rsidRPr="00F83DC3">
        <w:rPr>
          <w:rFonts w:ascii="Times New Roman" w:hAnsi="Times New Roman" w:cs="Times New Roman"/>
          <w:b w:val="0"/>
          <w:w w:val="105"/>
        </w:rPr>
        <w:t>this</w:t>
      </w:r>
      <w:r w:rsidRPr="00F83DC3">
        <w:rPr>
          <w:rFonts w:ascii="Times New Roman" w:hAnsi="Times New Roman" w:cs="Times New Roman"/>
          <w:b w:val="0"/>
          <w:spacing w:val="-7"/>
          <w:w w:val="105"/>
        </w:rPr>
        <w:t xml:space="preserve"> </w:t>
      </w:r>
      <w:r w:rsidRPr="00F83DC3">
        <w:rPr>
          <w:rFonts w:ascii="Times New Roman" w:hAnsi="Times New Roman" w:cs="Times New Roman"/>
          <w:b w:val="0"/>
          <w:w w:val="105"/>
        </w:rPr>
        <w:t>syllabus.</w:t>
      </w:r>
    </w:p>
    <w:p w14:paraId="4004945B" w14:textId="77777777" w:rsidR="005B4FDC" w:rsidRDefault="005B4FDC">
      <w:pPr>
        <w:widowControl/>
        <w:rPr>
          <w:sz w:val="24"/>
          <w:szCs w:val="24"/>
        </w:rPr>
      </w:pPr>
    </w:p>
    <w:p w14:paraId="5E5D69BB" w14:textId="77777777" w:rsidR="00ED2F2D" w:rsidRDefault="00ED2F2D">
      <w:pPr>
        <w:widowControl/>
        <w:rPr>
          <w:sz w:val="24"/>
          <w:szCs w:val="24"/>
        </w:rPr>
      </w:pPr>
    </w:p>
    <w:p w14:paraId="058EF93B" w14:textId="77777777" w:rsidR="00D579A7" w:rsidRDefault="00D579A7">
      <w:pPr>
        <w:rPr>
          <w:b/>
          <w:sz w:val="24"/>
          <w:szCs w:val="24"/>
          <w:u w:val="single"/>
        </w:rPr>
      </w:pPr>
    </w:p>
    <w:p w14:paraId="55564DAC" w14:textId="77777777" w:rsidR="00D579A7" w:rsidRDefault="00D579A7">
      <w:pPr>
        <w:rPr>
          <w:b/>
          <w:sz w:val="24"/>
          <w:szCs w:val="24"/>
          <w:u w:val="single"/>
        </w:rPr>
      </w:pPr>
    </w:p>
    <w:p w14:paraId="5DFB7CA4" w14:textId="77777777" w:rsidR="00D579A7" w:rsidRDefault="00D579A7">
      <w:pPr>
        <w:rPr>
          <w:b/>
          <w:sz w:val="24"/>
          <w:szCs w:val="24"/>
          <w:u w:val="single"/>
        </w:rPr>
      </w:pPr>
    </w:p>
    <w:p w14:paraId="40AE2238" w14:textId="6AEE95F3" w:rsidR="00ED2F2D" w:rsidRDefault="00153E80">
      <w:pPr>
        <w:rPr>
          <w:sz w:val="24"/>
          <w:szCs w:val="24"/>
          <w:u w:val="single"/>
        </w:rPr>
      </w:pPr>
      <w:r>
        <w:rPr>
          <w:b/>
          <w:sz w:val="24"/>
          <w:szCs w:val="24"/>
          <w:u w:val="single"/>
        </w:rPr>
        <w:lastRenderedPageBreak/>
        <w:t>Related Websites</w:t>
      </w:r>
    </w:p>
    <w:p w14:paraId="73639EC6" w14:textId="77777777" w:rsidR="00ED2F2D" w:rsidRDefault="00ED2F2D">
      <w:pPr>
        <w:rPr>
          <w:sz w:val="24"/>
          <w:szCs w:val="24"/>
          <w:u w:val="single"/>
        </w:rPr>
      </w:pPr>
    </w:p>
    <w:tbl>
      <w:tblPr>
        <w:tblStyle w:val="a3"/>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85"/>
      </w:tblGrid>
      <w:tr w:rsidR="00ED2F2D" w14:paraId="2B023E1B" w14:textId="77777777">
        <w:tc>
          <w:tcPr>
            <w:tcW w:w="4680" w:type="dxa"/>
            <w:tcMar>
              <w:top w:w="100" w:type="dxa"/>
              <w:left w:w="100" w:type="dxa"/>
              <w:bottom w:w="100" w:type="dxa"/>
              <w:right w:w="100" w:type="dxa"/>
            </w:tcMar>
          </w:tcPr>
          <w:p w14:paraId="4FCF095D" w14:textId="77777777" w:rsidR="00ED2F2D" w:rsidRDefault="00153E80">
            <w:pPr>
              <w:rPr>
                <w:sz w:val="24"/>
                <w:szCs w:val="24"/>
              </w:rPr>
            </w:pPr>
            <w:r>
              <w:rPr>
                <w:sz w:val="24"/>
                <w:szCs w:val="24"/>
              </w:rPr>
              <w:t>US Dept. of Education</w:t>
            </w:r>
          </w:p>
        </w:tc>
        <w:tc>
          <w:tcPr>
            <w:tcW w:w="4785" w:type="dxa"/>
            <w:tcMar>
              <w:top w:w="100" w:type="dxa"/>
              <w:left w:w="100" w:type="dxa"/>
              <w:bottom w:w="100" w:type="dxa"/>
              <w:right w:w="100" w:type="dxa"/>
            </w:tcMar>
          </w:tcPr>
          <w:p w14:paraId="54A7234E" w14:textId="77777777" w:rsidR="00ED2F2D" w:rsidRDefault="00153E80">
            <w:pPr>
              <w:rPr>
                <w:sz w:val="24"/>
                <w:szCs w:val="24"/>
              </w:rPr>
            </w:pPr>
            <w:hyperlink r:id="rId18">
              <w:r>
                <w:rPr>
                  <w:sz w:val="24"/>
                  <w:szCs w:val="24"/>
                  <w:u w:val="single"/>
                </w:rPr>
                <w:t>http://www.ed.gov/</w:t>
              </w:r>
            </w:hyperlink>
            <w:r>
              <w:rPr>
                <w:sz w:val="24"/>
                <w:szCs w:val="24"/>
              </w:rPr>
              <w:t xml:space="preserve"> </w:t>
            </w:r>
          </w:p>
        </w:tc>
      </w:tr>
      <w:tr w:rsidR="00ED2F2D" w14:paraId="3D01D12B" w14:textId="77777777">
        <w:tc>
          <w:tcPr>
            <w:tcW w:w="4680" w:type="dxa"/>
            <w:tcMar>
              <w:top w:w="100" w:type="dxa"/>
              <w:left w:w="100" w:type="dxa"/>
              <w:bottom w:w="100" w:type="dxa"/>
              <w:right w:w="100" w:type="dxa"/>
            </w:tcMar>
          </w:tcPr>
          <w:p w14:paraId="10155253" w14:textId="77777777" w:rsidR="00ED2F2D" w:rsidRDefault="00153E80">
            <w:pPr>
              <w:rPr>
                <w:sz w:val="24"/>
                <w:szCs w:val="24"/>
              </w:rPr>
            </w:pPr>
            <w:r>
              <w:rPr>
                <w:sz w:val="24"/>
                <w:szCs w:val="24"/>
              </w:rPr>
              <w:t>The Education Trust</w:t>
            </w:r>
          </w:p>
        </w:tc>
        <w:tc>
          <w:tcPr>
            <w:tcW w:w="4785" w:type="dxa"/>
            <w:tcMar>
              <w:top w:w="100" w:type="dxa"/>
              <w:left w:w="100" w:type="dxa"/>
              <w:bottom w:w="100" w:type="dxa"/>
              <w:right w:w="100" w:type="dxa"/>
            </w:tcMar>
          </w:tcPr>
          <w:p w14:paraId="1D03FCB1" w14:textId="77777777" w:rsidR="00ED2F2D" w:rsidRDefault="00153E80">
            <w:pPr>
              <w:rPr>
                <w:sz w:val="24"/>
                <w:szCs w:val="24"/>
              </w:rPr>
            </w:pPr>
            <w:hyperlink r:id="rId19">
              <w:r>
                <w:rPr>
                  <w:sz w:val="24"/>
                  <w:szCs w:val="24"/>
                  <w:u w:val="single"/>
                </w:rPr>
                <w:t>http://www.edtrust.org/main/indes.asp</w:t>
              </w:r>
            </w:hyperlink>
          </w:p>
        </w:tc>
      </w:tr>
      <w:tr w:rsidR="00ED2F2D" w14:paraId="360E2F4F" w14:textId="77777777">
        <w:tc>
          <w:tcPr>
            <w:tcW w:w="4680" w:type="dxa"/>
            <w:tcMar>
              <w:top w:w="100" w:type="dxa"/>
              <w:left w:w="100" w:type="dxa"/>
              <w:bottom w:w="100" w:type="dxa"/>
              <w:right w:w="100" w:type="dxa"/>
            </w:tcMar>
          </w:tcPr>
          <w:p w14:paraId="09C22150" w14:textId="77777777" w:rsidR="00ED2F2D" w:rsidRDefault="00153E80">
            <w:pPr>
              <w:rPr>
                <w:sz w:val="24"/>
                <w:szCs w:val="24"/>
              </w:rPr>
            </w:pPr>
            <w:r>
              <w:rPr>
                <w:sz w:val="24"/>
                <w:szCs w:val="24"/>
              </w:rPr>
              <w:t>ERIC Clearinghouse on Assessment</w:t>
            </w:r>
          </w:p>
        </w:tc>
        <w:tc>
          <w:tcPr>
            <w:tcW w:w="4785" w:type="dxa"/>
            <w:tcMar>
              <w:top w:w="100" w:type="dxa"/>
              <w:left w:w="100" w:type="dxa"/>
              <w:bottom w:w="100" w:type="dxa"/>
              <w:right w:w="100" w:type="dxa"/>
            </w:tcMar>
          </w:tcPr>
          <w:p w14:paraId="7784A07F" w14:textId="77777777" w:rsidR="00ED2F2D" w:rsidRDefault="00153E80">
            <w:pPr>
              <w:rPr>
                <w:sz w:val="24"/>
                <w:szCs w:val="24"/>
              </w:rPr>
            </w:pPr>
            <w:r>
              <w:rPr>
                <w:sz w:val="24"/>
                <w:szCs w:val="24"/>
                <w:u w:val="single"/>
              </w:rPr>
              <w:t>http://ericae.net/</w:t>
            </w:r>
          </w:p>
        </w:tc>
      </w:tr>
      <w:tr w:rsidR="00ED2F2D" w14:paraId="7A662027" w14:textId="77777777">
        <w:tc>
          <w:tcPr>
            <w:tcW w:w="4680" w:type="dxa"/>
            <w:tcMar>
              <w:top w:w="100" w:type="dxa"/>
              <w:left w:w="100" w:type="dxa"/>
              <w:bottom w:w="100" w:type="dxa"/>
              <w:right w:w="100" w:type="dxa"/>
            </w:tcMar>
          </w:tcPr>
          <w:p w14:paraId="5939B740" w14:textId="77777777" w:rsidR="00ED2F2D" w:rsidRDefault="00153E80">
            <w:pPr>
              <w:pStyle w:val="Heading1"/>
              <w:rPr>
                <w:rFonts w:ascii="Times New Roman" w:eastAsia="Times New Roman" w:hAnsi="Times New Roman" w:cs="Times New Roman"/>
              </w:rPr>
            </w:pPr>
            <w:bookmarkStart w:id="8" w:name="_estbe51b5wmr" w:colFirst="0" w:colLast="0"/>
            <w:bookmarkEnd w:id="8"/>
            <w:r>
              <w:rPr>
                <w:rFonts w:ascii="Times New Roman" w:eastAsia="Times New Roman" w:hAnsi="Times New Roman" w:cs="Times New Roman"/>
                <w:b w:val="0"/>
              </w:rPr>
              <w:t>American Counseling Association</w:t>
            </w:r>
          </w:p>
        </w:tc>
        <w:bookmarkStart w:id="9" w:name="_kougdly1nv4f" w:colFirst="0" w:colLast="0"/>
        <w:bookmarkEnd w:id="9"/>
        <w:tc>
          <w:tcPr>
            <w:tcW w:w="4785" w:type="dxa"/>
            <w:tcMar>
              <w:top w:w="100" w:type="dxa"/>
              <w:left w:w="100" w:type="dxa"/>
              <w:bottom w:w="100" w:type="dxa"/>
              <w:right w:w="100" w:type="dxa"/>
            </w:tcMar>
          </w:tcPr>
          <w:p w14:paraId="1637EC04" w14:textId="77777777" w:rsidR="00ED2F2D" w:rsidRDefault="00153E80">
            <w:pPr>
              <w:pStyle w:val="Heading1"/>
              <w:rPr>
                <w:rFonts w:ascii="Times New Roman" w:eastAsia="Times New Roman" w:hAnsi="Times New Roman" w:cs="Times New Roman"/>
              </w:rPr>
            </w:pPr>
            <w:r>
              <w:fldChar w:fldCharType="begin"/>
            </w:r>
            <w:r>
              <w:instrText xml:space="preserve"> HYPERLINK "http://counseling.org/" \h </w:instrText>
            </w:r>
            <w:r>
              <w:fldChar w:fldCharType="separate"/>
            </w:r>
            <w:r>
              <w:rPr>
                <w:rFonts w:ascii="Times New Roman" w:eastAsia="Times New Roman" w:hAnsi="Times New Roman" w:cs="Times New Roman"/>
                <w:b w:val="0"/>
                <w:u w:val="single"/>
              </w:rPr>
              <w:t>http://counseling.org/</w:t>
            </w:r>
            <w:r>
              <w:rPr>
                <w:rFonts w:ascii="Times New Roman" w:eastAsia="Times New Roman" w:hAnsi="Times New Roman" w:cs="Times New Roman"/>
                <w:b w:val="0"/>
                <w:u w:val="single"/>
              </w:rPr>
              <w:fldChar w:fldCharType="end"/>
            </w:r>
          </w:p>
        </w:tc>
      </w:tr>
      <w:tr w:rsidR="00ED2F2D" w14:paraId="73B8771A" w14:textId="77777777">
        <w:tc>
          <w:tcPr>
            <w:tcW w:w="4680" w:type="dxa"/>
            <w:tcMar>
              <w:top w:w="100" w:type="dxa"/>
              <w:left w:w="100" w:type="dxa"/>
              <w:bottom w:w="100" w:type="dxa"/>
              <w:right w:w="100" w:type="dxa"/>
            </w:tcMar>
          </w:tcPr>
          <w:p w14:paraId="3AEC7C0B" w14:textId="77777777" w:rsidR="00ED2F2D" w:rsidRDefault="00153E80">
            <w:pPr>
              <w:pStyle w:val="Heading1"/>
              <w:rPr>
                <w:rFonts w:ascii="Times New Roman" w:eastAsia="Times New Roman" w:hAnsi="Times New Roman" w:cs="Times New Roman"/>
              </w:rPr>
            </w:pPr>
            <w:bookmarkStart w:id="10" w:name="_7mpe9bvixk2z" w:colFirst="0" w:colLast="0"/>
            <w:bookmarkEnd w:id="10"/>
            <w:r>
              <w:rPr>
                <w:rFonts w:ascii="Times New Roman" w:eastAsia="Times New Roman" w:hAnsi="Times New Roman" w:cs="Times New Roman"/>
                <w:b w:val="0"/>
              </w:rPr>
              <w:t>American School Counselor Association</w:t>
            </w:r>
          </w:p>
        </w:tc>
        <w:bookmarkStart w:id="11" w:name="_uc4x5ntqdni6" w:colFirst="0" w:colLast="0"/>
        <w:bookmarkEnd w:id="11"/>
        <w:tc>
          <w:tcPr>
            <w:tcW w:w="4785" w:type="dxa"/>
            <w:tcMar>
              <w:top w:w="100" w:type="dxa"/>
              <w:left w:w="100" w:type="dxa"/>
              <w:bottom w:w="100" w:type="dxa"/>
              <w:right w:w="100" w:type="dxa"/>
            </w:tcMar>
          </w:tcPr>
          <w:p w14:paraId="1D5F7FD9" w14:textId="77777777" w:rsidR="00ED2F2D" w:rsidRDefault="00153E80">
            <w:pPr>
              <w:pStyle w:val="Heading1"/>
              <w:rPr>
                <w:rFonts w:ascii="Times New Roman" w:eastAsia="Times New Roman" w:hAnsi="Times New Roman" w:cs="Times New Roman"/>
              </w:rPr>
            </w:pPr>
            <w:r>
              <w:fldChar w:fldCharType="begin"/>
            </w:r>
            <w:r>
              <w:instrText xml:space="preserve"> HYPERLINK "http://www.schoolcounselor.org/" \h </w:instrText>
            </w:r>
            <w:r>
              <w:fldChar w:fldCharType="separate"/>
            </w:r>
            <w:r>
              <w:rPr>
                <w:rFonts w:ascii="Times New Roman" w:eastAsia="Times New Roman" w:hAnsi="Times New Roman" w:cs="Times New Roman"/>
                <w:b w:val="0"/>
                <w:u w:val="single"/>
              </w:rPr>
              <w:t>http://www.schoolcounselor.org/</w:t>
            </w:r>
            <w:r>
              <w:rPr>
                <w:rFonts w:ascii="Times New Roman" w:eastAsia="Times New Roman" w:hAnsi="Times New Roman" w:cs="Times New Roman"/>
                <w:b w:val="0"/>
                <w:u w:val="single"/>
              </w:rPr>
              <w:fldChar w:fldCharType="end"/>
            </w:r>
          </w:p>
        </w:tc>
      </w:tr>
      <w:tr w:rsidR="00ED2F2D" w14:paraId="5DD4D73D" w14:textId="77777777">
        <w:tc>
          <w:tcPr>
            <w:tcW w:w="4680" w:type="dxa"/>
            <w:tcMar>
              <w:top w:w="100" w:type="dxa"/>
              <w:left w:w="100" w:type="dxa"/>
              <w:bottom w:w="100" w:type="dxa"/>
              <w:right w:w="100" w:type="dxa"/>
            </w:tcMar>
          </w:tcPr>
          <w:p w14:paraId="06BE2765" w14:textId="77777777" w:rsidR="00ED2F2D" w:rsidRDefault="00153E80">
            <w:pPr>
              <w:pStyle w:val="Heading1"/>
              <w:rPr>
                <w:rFonts w:ascii="Times New Roman" w:eastAsia="Times New Roman" w:hAnsi="Times New Roman" w:cs="Times New Roman"/>
              </w:rPr>
            </w:pPr>
            <w:bookmarkStart w:id="12" w:name="_o3ob89qhxpqx" w:colFirst="0" w:colLast="0"/>
            <w:bookmarkEnd w:id="12"/>
            <w:r>
              <w:rPr>
                <w:rFonts w:ascii="Times New Roman" w:eastAsia="Times New Roman" w:hAnsi="Times New Roman" w:cs="Times New Roman"/>
                <w:b w:val="0"/>
              </w:rPr>
              <w:t>National School Boards Association</w:t>
            </w:r>
          </w:p>
        </w:tc>
        <w:bookmarkStart w:id="13" w:name="_n70r0n79uxxx" w:colFirst="0" w:colLast="0"/>
        <w:bookmarkEnd w:id="13"/>
        <w:tc>
          <w:tcPr>
            <w:tcW w:w="4785" w:type="dxa"/>
            <w:tcMar>
              <w:top w:w="100" w:type="dxa"/>
              <w:left w:w="100" w:type="dxa"/>
              <w:bottom w:w="100" w:type="dxa"/>
              <w:right w:w="100" w:type="dxa"/>
            </w:tcMar>
          </w:tcPr>
          <w:p w14:paraId="47FA0669" w14:textId="77777777" w:rsidR="00ED2F2D" w:rsidRDefault="00153E80">
            <w:pPr>
              <w:pStyle w:val="Heading1"/>
              <w:rPr>
                <w:rFonts w:ascii="Times New Roman" w:eastAsia="Times New Roman" w:hAnsi="Times New Roman" w:cs="Times New Roman"/>
              </w:rPr>
            </w:pPr>
            <w:r>
              <w:fldChar w:fldCharType="begin"/>
            </w:r>
            <w:r>
              <w:instrText xml:space="preserve"> HYPERLINK "http://asbj.com/achievement/index.html" \h </w:instrText>
            </w:r>
            <w:r>
              <w:fldChar w:fldCharType="separate"/>
            </w:r>
            <w:r>
              <w:rPr>
                <w:rFonts w:ascii="Times New Roman" w:eastAsia="Times New Roman" w:hAnsi="Times New Roman" w:cs="Times New Roman"/>
                <w:b w:val="0"/>
                <w:u w:val="single"/>
              </w:rPr>
              <w:t>http://asbj.com/achievement/index.html</w:t>
            </w:r>
            <w:r>
              <w:rPr>
                <w:rFonts w:ascii="Times New Roman" w:eastAsia="Times New Roman" w:hAnsi="Times New Roman" w:cs="Times New Roman"/>
                <w:b w:val="0"/>
                <w:u w:val="single"/>
              </w:rPr>
              <w:fldChar w:fldCharType="end"/>
            </w:r>
          </w:p>
        </w:tc>
      </w:tr>
      <w:tr w:rsidR="00ED2F2D" w14:paraId="0CC273A3" w14:textId="77777777">
        <w:tc>
          <w:tcPr>
            <w:tcW w:w="4680" w:type="dxa"/>
            <w:tcMar>
              <w:top w:w="100" w:type="dxa"/>
              <w:left w:w="100" w:type="dxa"/>
              <w:bottom w:w="100" w:type="dxa"/>
              <w:right w:w="100" w:type="dxa"/>
            </w:tcMar>
          </w:tcPr>
          <w:p w14:paraId="49522AFB" w14:textId="5244CBC8" w:rsidR="00ED2F2D" w:rsidRDefault="00153E80">
            <w:pPr>
              <w:rPr>
                <w:sz w:val="24"/>
                <w:szCs w:val="24"/>
              </w:rPr>
            </w:pPr>
            <w:r>
              <w:rPr>
                <w:sz w:val="24"/>
                <w:szCs w:val="24"/>
              </w:rPr>
              <w:t xml:space="preserve">Presentations </w:t>
            </w:r>
            <w:r w:rsidR="006158D2">
              <w:rPr>
                <w:sz w:val="24"/>
                <w:szCs w:val="24"/>
              </w:rPr>
              <w:t>A</w:t>
            </w:r>
            <w:r>
              <w:rPr>
                <w:sz w:val="24"/>
                <w:szCs w:val="24"/>
              </w:rPr>
              <w:t>ssistance</w:t>
            </w:r>
          </w:p>
        </w:tc>
        <w:tc>
          <w:tcPr>
            <w:tcW w:w="4785" w:type="dxa"/>
            <w:tcMar>
              <w:top w:w="100" w:type="dxa"/>
              <w:left w:w="100" w:type="dxa"/>
              <w:bottom w:w="100" w:type="dxa"/>
              <w:right w:w="100" w:type="dxa"/>
            </w:tcMar>
          </w:tcPr>
          <w:p w14:paraId="7047C7A2" w14:textId="77777777" w:rsidR="00ED2F2D" w:rsidRDefault="00153E80">
            <w:pPr>
              <w:rPr>
                <w:sz w:val="24"/>
                <w:szCs w:val="24"/>
              </w:rPr>
            </w:pPr>
            <w:hyperlink r:id="rId20">
              <w:r>
                <w:rPr>
                  <w:sz w:val="24"/>
                  <w:szCs w:val="24"/>
                  <w:u w:val="single"/>
                </w:rPr>
                <w:t>http://www.ncjrs.org/pdffiles1/ojdp/178997.pdf</w:t>
              </w:r>
            </w:hyperlink>
          </w:p>
        </w:tc>
      </w:tr>
      <w:tr w:rsidR="00ED2F2D" w14:paraId="54DE3D71" w14:textId="77777777">
        <w:tc>
          <w:tcPr>
            <w:tcW w:w="4680" w:type="dxa"/>
            <w:tcMar>
              <w:top w:w="100" w:type="dxa"/>
              <w:left w:w="100" w:type="dxa"/>
              <w:bottom w:w="100" w:type="dxa"/>
              <w:right w:w="100" w:type="dxa"/>
            </w:tcMar>
          </w:tcPr>
          <w:p w14:paraId="1ADAE957" w14:textId="77777777" w:rsidR="00ED2F2D" w:rsidRDefault="00153E80">
            <w:pPr>
              <w:rPr>
                <w:sz w:val="24"/>
                <w:szCs w:val="24"/>
              </w:rPr>
            </w:pPr>
            <w:r>
              <w:rPr>
                <w:sz w:val="24"/>
                <w:szCs w:val="24"/>
              </w:rPr>
              <w:t>Forum on Child and Family Statistics</w:t>
            </w:r>
          </w:p>
        </w:tc>
        <w:tc>
          <w:tcPr>
            <w:tcW w:w="4785" w:type="dxa"/>
            <w:tcMar>
              <w:top w:w="100" w:type="dxa"/>
              <w:left w:w="100" w:type="dxa"/>
              <w:bottom w:w="100" w:type="dxa"/>
              <w:right w:w="100" w:type="dxa"/>
            </w:tcMar>
          </w:tcPr>
          <w:p w14:paraId="5B368020" w14:textId="77777777" w:rsidR="00ED2F2D" w:rsidRDefault="00153E80">
            <w:pPr>
              <w:rPr>
                <w:sz w:val="24"/>
                <w:szCs w:val="24"/>
              </w:rPr>
            </w:pPr>
            <w:hyperlink r:id="rId21">
              <w:r>
                <w:rPr>
                  <w:sz w:val="24"/>
                  <w:szCs w:val="24"/>
                  <w:u w:val="single"/>
                </w:rPr>
                <w:t>http://www.childstats.gov/</w:t>
              </w:r>
            </w:hyperlink>
          </w:p>
        </w:tc>
      </w:tr>
      <w:tr w:rsidR="00ED2F2D" w14:paraId="20422FE3" w14:textId="77777777">
        <w:tc>
          <w:tcPr>
            <w:tcW w:w="4680" w:type="dxa"/>
            <w:tcMar>
              <w:top w:w="100" w:type="dxa"/>
              <w:left w:w="100" w:type="dxa"/>
              <w:bottom w:w="100" w:type="dxa"/>
              <w:right w:w="100" w:type="dxa"/>
            </w:tcMar>
          </w:tcPr>
          <w:p w14:paraId="6CE7EE84" w14:textId="77777777" w:rsidR="00ED2F2D" w:rsidRDefault="00153E80">
            <w:pPr>
              <w:pStyle w:val="Heading1"/>
              <w:tabs>
                <w:tab w:val="left" w:pos="4320"/>
              </w:tabs>
              <w:rPr>
                <w:rFonts w:ascii="Times New Roman" w:eastAsia="Times New Roman" w:hAnsi="Times New Roman" w:cs="Times New Roman"/>
              </w:rPr>
            </w:pPr>
            <w:bookmarkStart w:id="14" w:name="_g1zh2qfcuv5d" w:colFirst="0" w:colLast="0"/>
            <w:bookmarkEnd w:id="14"/>
            <w:r>
              <w:rPr>
                <w:rFonts w:ascii="Times New Roman" w:eastAsia="Times New Roman" w:hAnsi="Times New Roman" w:cs="Times New Roman"/>
                <w:b w:val="0"/>
              </w:rPr>
              <w:t>Annie E. Casey Foundation Kids Count</w:t>
            </w:r>
          </w:p>
        </w:tc>
        <w:tc>
          <w:tcPr>
            <w:tcW w:w="4785" w:type="dxa"/>
            <w:tcMar>
              <w:top w:w="100" w:type="dxa"/>
              <w:left w:w="100" w:type="dxa"/>
              <w:bottom w:w="100" w:type="dxa"/>
              <w:right w:w="100" w:type="dxa"/>
            </w:tcMar>
          </w:tcPr>
          <w:p w14:paraId="18B62F53" w14:textId="77777777" w:rsidR="00ED2F2D" w:rsidRDefault="00153E80">
            <w:pPr>
              <w:pStyle w:val="Heading1"/>
              <w:tabs>
                <w:tab w:val="left" w:pos="4320"/>
              </w:tabs>
              <w:rPr>
                <w:rFonts w:ascii="Times New Roman" w:eastAsia="Times New Roman" w:hAnsi="Times New Roman" w:cs="Times New Roman"/>
              </w:rPr>
            </w:pPr>
            <w:bookmarkStart w:id="15" w:name="_xngb42bse30h" w:colFirst="0" w:colLast="0"/>
            <w:bookmarkEnd w:id="15"/>
            <w:r>
              <w:rPr>
                <w:rFonts w:ascii="Times New Roman" w:eastAsia="Times New Roman" w:hAnsi="Times New Roman" w:cs="Times New Roman"/>
                <w:b w:val="0"/>
                <w:u w:val="single"/>
              </w:rPr>
              <w:t>http://www.aecf.org/kidscount/kc</w:t>
            </w:r>
            <w:r>
              <w:rPr>
                <w:rFonts w:ascii="Times New Roman" w:eastAsia="Times New Roman" w:hAnsi="Times New Roman" w:cs="Times New Roman"/>
                <w:b w:val="0"/>
              </w:rPr>
              <w:tab/>
            </w:r>
          </w:p>
        </w:tc>
      </w:tr>
      <w:tr w:rsidR="00ED2F2D" w14:paraId="1C04E280" w14:textId="77777777">
        <w:tc>
          <w:tcPr>
            <w:tcW w:w="4680" w:type="dxa"/>
            <w:tcMar>
              <w:top w:w="100" w:type="dxa"/>
              <w:left w:w="100" w:type="dxa"/>
              <w:bottom w:w="100" w:type="dxa"/>
              <w:right w:w="100" w:type="dxa"/>
            </w:tcMar>
          </w:tcPr>
          <w:p w14:paraId="2633DBCD" w14:textId="27956842" w:rsidR="00ED2F2D" w:rsidRDefault="00153E80">
            <w:pPr>
              <w:rPr>
                <w:sz w:val="24"/>
                <w:szCs w:val="24"/>
              </w:rPr>
            </w:pPr>
            <w:r>
              <w:rPr>
                <w:sz w:val="24"/>
                <w:szCs w:val="24"/>
              </w:rPr>
              <w:t>CACREP 20</w:t>
            </w:r>
            <w:r w:rsidR="00D579A7">
              <w:rPr>
                <w:sz w:val="24"/>
                <w:szCs w:val="24"/>
              </w:rPr>
              <w:t>24</w:t>
            </w:r>
            <w:r>
              <w:rPr>
                <w:sz w:val="24"/>
                <w:szCs w:val="24"/>
              </w:rPr>
              <w:t xml:space="preserve"> Standards</w:t>
            </w:r>
          </w:p>
        </w:tc>
        <w:tc>
          <w:tcPr>
            <w:tcW w:w="4785" w:type="dxa"/>
            <w:tcMar>
              <w:top w:w="100" w:type="dxa"/>
              <w:left w:w="100" w:type="dxa"/>
              <w:bottom w:w="100" w:type="dxa"/>
              <w:right w:w="100" w:type="dxa"/>
            </w:tcMar>
          </w:tcPr>
          <w:p w14:paraId="2E841420" w14:textId="77777777" w:rsidR="00ED2F2D" w:rsidRDefault="00153E80">
            <w:pPr>
              <w:rPr>
                <w:sz w:val="24"/>
                <w:szCs w:val="24"/>
              </w:rPr>
            </w:pPr>
            <w:hyperlink r:id="rId22">
              <w:r>
                <w:rPr>
                  <w:sz w:val="24"/>
                  <w:szCs w:val="24"/>
                  <w:u w:val="single"/>
                </w:rPr>
                <w:t>http://www.cacrep.org/</w:t>
              </w:r>
            </w:hyperlink>
          </w:p>
        </w:tc>
      </w:tr>
      <w:tr w:rsidR="00ED2F2D" w14:paraId="0706A013" w14:textId="77777777">
        <w:tc>
          <w:tcPr>
            <w:tcW w:w="4680" w:type="dxa"/>
            <w:tcMar>
              <w:top w:w="100" w:type="dxa"/>
              <w:left w:w="100" w:type="dxa"/>
              <w:bottom w:w="100" w:type="dxa"/>
              <w:right w:w="100" w:type="dxa"/>
            </w:tcMar>
          </w:tcPr>
          <w:p w14:paraId="0271F7EF" w14:textId="77777777" w:rsidR="00ED2F2D" w:rsidRDefault="00153E80">
            <w:pPr>
              <w:rPr>
                <w:sz w:val="24"/>
                <w:szCs w:val="24"/>
              </w:rPr>
            </w:pPr>
            <w:r>
              <w:rPr>
                <w:sz w:val="24"/>
                <w:szCs w:val="24"/>
              </w:rPr>
              <w:t>Alabama Board of Examiners in Counseling</w:t>
            </w:r>
          </w:p>
        </w:tc>
        <w:tc>
          <w:tcPr>
            <w:tcW w:w="4785" w:type="dxa"/>
            <w:tcMar>
              <w:top w:w="100" w:type="dxa"/>
              <w:left w:w="100" w:type="dxa"/>
              <w:bottom w:w="100" w:type="dxa"/>
              <w:right w:w="100" w:type="dxa"/>
            </w:tcMar>
          </w:tcPr>
          <w:p w14:paraId="69413E79" w14:textId="77777777" w:rsidR="00ED2F2D" w:rsidRDefault="00153E80">
            <w:pPr>
              <w:rPr>
                <w:sz w:val="24"/>
                <w:szCs w:val="24"/>
              </w:rPr>
            </w:pPr>
            <w:r>
              <w:rPr>
                <w:sz w:val="24"/>
                <w:szCs w:val="24"/>
                <w:u w:val="single"/>
              </w:rPr>
              <w:t>www.abec.state.al.us/</w:t>
            </w:r>
          </w:p>
        </w:tc>
      </w:tr>
      <w:tr w:rsidR="00ED2F2D" w14:paraId="24B56992" w14:textId="77777777">
        <w:tc>
          <w:tcPr>
            <w:tcW w:w="4680" w:type="dxa"/>
            <w:tcMar>
              <w:top w:w="100" w:type="dxa"/>
              <w:left w:w="100" w:type="dxa"/>
              <w:bottom w:w="100" w:type="dxa"/>
              <w:right w:w="100" w:type="dxa"/>
            </w:tcMar>
          </w:tcPr>
          <w:p w14:paraId="2437A38A" w14:textId="77777777" w:rsidR="00ED2F2D" w:rsidRDefault="00153E80">
            <w:pPr>
              <w:rPr>
                <w:sz w:val="24"/>
                <w:szCs w:val="24"/>
              </w:rPr>
            </w:pPr>
            <w:r>
              <w:rPr>
                <w:sz w:val="24"/>
                <w:szCs w:val="24"/>
              </w:rPr>
              <w:t xml:space="preserve">Center for School Counseling Outcome </w:t>
            </w:r>
          </w:p>
          <w:p w14:paraId="0589A62D" w14:textId="77777777" w:rsidR="00ED2F2D" w:rsidRDefault="00153E80">
            <w:pPr>
              <w:rPr>
                <w:sz w:val="24"/>
                <w:szCs w:val="24"/>
              </w:rPr>
            </w:pPr>
            <w:r>
              <w:rPr>
                <w:sz w:val="24"/>
                <w:szCs w:val="24"/>
              </w:rPr>
              <w:t>Research and Evaluation</w:t>
            </w:r>
          </w:p>
        </w:tc>
        <w:tc>
          <w:tcPr>
            <w:tcW w:w="4785" w:type="dxa"/>
            <w:tcMar>
              <w:top w:w="100" w:type="dxa"/>
              <w:left w:w="100" w:type="dxa"/>
              <w:bottom w:w="100" w:type="dxa"/>
              <w:right w:w="100" w:type="dxa"/>
            </w:tcMar>
          </w:tcPr>
          <w:p w14:paraId="0CB8B2F0" w14:textId="77777777" w:rsidR="00ED2F2D" w:rsidRDefault="00153E80">
            <w:pPr>
              <w:rPr>
                <w:sz w:val="24"/>
                <w:szCs w:val="24"/>
              </w:rPr>
            </w:pPr>
            <w:hyperlink r:id="rId23">
              <w:r>
                <w:rPr>
                  <w:sz w:val="24"/>
                  <w:szCs w:val="24"/>
                  <w:u w:val="single"/>
                </w:rPr>
                <w:t>http://www.umass.edu/schoolcounseling/</w:t>
              </w:r>
            </w:hyperlink>
          </w:p>
        </w:tc>
      </w:tr>
      <w:tr w:rsidR="00ED2F2D" w14:paraId="20F98B70" w14:textId="77777777">
        <w:tc>
          <w:tcPr>
            <w:tcW w:w="4680" w:type="dxa"/>
            <w:tcMar>
              <w:top w:w="100" w:type="dxa"/>
              <w:left w:w="100" w:type="dxa"/>
              <w:bottom w:w="100" w:type="dxa"/>
              <w:right w:w="100" w:type="dxa"/>
            </w:tcMar>
          </w:tcPr>
          <w:p w14:paraId="5E9FCB59" w14:textId="77777777" w:rsidR="00ED2F2D" w:rsidRDefault="00153E80">
            <w:pPr>
              <w:rPr>
                <w:sz w:val="24"/>
                <w:szCs w:val="24"/>
              </w:rPr>
            </w:pPr>
            <w:r>
              <w:rPr>
                <w:sz w:val="24"/>
                <w:szCs w:val="24"/>
              </w:rPr>
              <w:t>National Office for School Counselor</w:t>
            </w:r>
          </w:p>
          <w:p w14:paraId="3348EFD9" w14:textId="77777777" w:rsidR="00ED2F2D" w:rsidRDefault="00153E80">
            <w:pPr>
              <w:rPr>
                <w:sz w:val="24"/>
                <w:szCs w:val="24"/>
              </w:rPr>
            </w:pPr>
            <w:r>
              <w:rPr>
                <w:sz w:val="24"/>
                <w:szCs w:val="24"/>
              </w:rPr>
              <w:t>Advocacy</w:t>
            </w:r>
          </w:p>
        </w:tc>
        <w:tc>
          <w:tcPr>
            <w:tcW w:w="4785" w:type="dxa"/>
            <w:tcMar>
              <w:top w:w="100" w:type="dxa"/>
              <w:left w:w="100" w:type="dxa"/>
              <w:bottom w:w="100" w:type="dxa"/>
              <w:right w:w="100" w:type="dxa"/>
            </w:tcMar>
          </w:tcPr>
          <w:p w14:paraId="10261B7F" w14:textId="77777777" w:rsidR="00ED2F2D" w:rsidRDefault="00153E80">
            <w:pPr>
              <w:rPr>
                <w:sz w:val="24"/>
                <w:szCs w:val="24"/>
              </w:rPr>
            </w:pPr>
            <w:hyperlink r:id="rId24">
              <w:r>
                <w:rPr>
                  <w:sz w:val="24"/>
                  <w:szCs w:val="24"/>
                  <w:u w:val="single"/>
                </w:rPr>
                <w:t>https://nosca.collegeboard.org/</w:t>
              </w:r>
            </w:hyperlink>
          </w:p>
        </w:tc>
      </w:tr>
      <w:tr w:rsidR="00ED2F2D" w14:paraId="2F060AE6" w14:textId="77777777">
        <w:tc>
          <w:tcPr>
            <w:tcW w:w="4680" w:type="dxa"/>
            <w:tcMar>
              <w:top w:w="100" w:type="dxa"/>
              <w:left w:w="100" w:type="dxa"/>
              <w:bottom w:w="100" w:type="dxa"/>
              <w:right w:w="100" w:type="dxa"/>
            </w:tcMar>
          </w:tcPr>
          <w:p w14:paraId="20671949" w14:textId="77777777" w:rsidR="00ED2F2D" w:rsidRDefault="00153E80">
            <w:pPr>
              <w:rPr>
                <w:sz w:val="24"/>
                <w:szCs w:val="24"/>
              </w:rPr>
            </w:pPr>
            <w:r>
              <w:rPr>
                <w:sz w:val="24"/>
                <w:szCs w:val="24"/>
              </w:rPr>
              <w:t>Alabama School Counselor Association</w:t>
            </w:r>
          </w:p>
        </w:tc>
        <w:tc>
          <w:tcPr>
            <w:tcW w:w="4785" w:type="dxa"/>
            <w:tcMar>
              <w:top w:w="100" w:type="dxa"/>
              <w:left w:w="100" w:type="dxa"/>
              <w:bottom w:w="100" w:type="dxa"/>
              <w:right w:w="100" w:type="dxa"/>
            </w:tcMar>
          </w:tcPr>
          <w:p w14:paraId="2E41D7F1" w14:textId="77D688A9" w:rsidR="00ED2F2D" w:rsidRDefault="00A854D5">
            <w:pPr>
              <w:rPr>
                <w:sz w:val="24"/>
                <w:szCs w:val="24"/>
              </w:rPr>
            </w:pPr>
            <w:r w:rsidRPr="00A854D5">
              <w:rPr>
                <w:sz w:val="24"/>
                <w:szCs w:val="24"/>
              </w:rPr>
              <w:t>https://alabamaschoolcounselors.org</w:t>
            </w:r>
          </w:p>
        </w:tc>
      </w:tr>
    </w:tbl>
    <w:p w14:paraId="15DCE4EF" w14:textId="77777777" w:rsidR="00ED2F2D" w:rsidRDefault="00ED2F2D">
      <w:pPr>
        <w:rPr>
          <w:sz w:val="24"/>
          <w:szCs w:val="24"/>
        </w:rPr>
      </w:pPr>
    </w:p>
    <w:p w14:paraId="035D969E" w14:textId="0961D7D9" w:rsidR="00ED2F2D" w:rsidRDefault="00ED2F2D">
      <w:pPr>
        <w:ind w:left="360"/>
        <w:rPr>
          <w:sz w:val="24"/>
          <w:szCs w:val="24"/>
        </w:rPr>
      </w:pPr>
    </w:p>
    <w:p w14:paraId="0459A37D" w14:textId="77777777" w:rsidR="00ED2F2D" w:rsidRDefault="00ED2F2D">
      <w:pPr>
        <w:rPr>
          <w:sz w:val="24"/>
          <w:szCs w:val="24"/>
        </w:rPr>
      </w:pPr>
    </w:p>
    <w:sectPr w:rsidR="00ED2F2D">
      <w:headerReference w:type="default" r:id="rId25"/>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CF9E" w14:textId="77777777" w:rsidR="00C11AF1" w:rsidRDefault="00C11AF1">
      <w:r>
        <w:separator/>
      </w:r>
    </w:p>
  </w:endnote>
  <w:endnote w:type="continuationSeparator" w:id="0">
    <w:p w14:paraId="2E9D8AFE" w14:textId="77777777" w:rsidR="00C11AF1" w:rsidRDefault="00C1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0ACAE" w14:textId="77777777" w:rsidR="00C11AF1" w:rsidRDefault="00C11AF1">
      <w:r>
        <w:separator/>
      </w:r>
    </w:p>
  </w:footnote>
  <w:footnote w:type="continuationSeparator" w:id="0">
    <w:p w14:paraId="055F9464" w14:textId="77777777" w:rsidR="00C11AF1" w:rsidRDefault="00C1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E801" w14:textId="77777777" w:rsidR="00ED2F2D" w:rsidRDefault="00153E80">
    <w:pPr>
      <w:jc w:val="right"/>
      <w:rPr>
        <w:sz w:val="24"/>
        <w:szCs w:val="24"/>
      </w:rPr>
    </w:pPr>
    <w:r>
      <w:rPr>
        <w:sz w:val="24"/>
        <w:szCs w:val="24"/>
      </w:rPr>
      <w:fldChar w:fldCharType="begin"/>
    </w:r>
    <w:r>
      <w:rPr>
        <w:sz w:val="24"/>
        <w:szCs w:val="24"/>
      </w:rPr>
      <w:instrText>PAGE</w:instrText>
    </w:r>
    <w:r>
      <w:rPr>
        <w:sz w:val="24"/>
        <w:szCs w:val="24"/>
      </w:rPr>
      <w:fldChar w:fldCharType="separate"/>
    </w:r>
    <w:r w:rsidR="0090306F">
      <w:rPr>
        <w:noProof/>
        <w:sz w:val="24"/>
        <w:szCs w:val="24"/>
      </w:rPr>
      <w:t>1</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DB2763E"/>
    <w:lvl w:ilvl="0">
      <w:start w:val="1"/>
      <w:numFmt w:val="decimal"/>
      <w:pStyle w:val="Level1"/>
      <w:lvlText w:val="%1."/>
      <w:lvlJc w:val="left"/>
      <w:pPr>
        <w:tabs>
          <w:tab w:val="num" w:pos="720"/>
        </w:tabs>
        <w:ind w:left="720" w:hanging="720"/>
      </w:pPr>
      <w:rPr>
        <w:rFonts w:ascii="CG Times" w:hAnsi="CG Times" w:cs="Times New Roman"/>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25741A0"/>
    <w:multiLevelType w:val="multilevel"/>
    <w:tmpl w:val="B3E4D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350416"/>
    <w:multiLevelType w:val="multilevel"/>
    <w:tmpl w:val="E426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2A1126"/>
    <w:multiLevelType w:val="multilevel"/>
    <w:tmpl w:val="0922C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C41E6A"/>
    <w:multiLevelType w:val="multilevel"/>
    <w:tmpl w:val="22E86D8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2650002C"/>
    <w:multiLevelType w:val="multilevel"/>
    <w:tmpl w:val="7286E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242298"/>
    <w:multiLevelType w:val="multilevel"/>
    <w:tmpl w:val="B58E8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CD061A8"/>
    <w:multiLevelType w:val="multilevel"/>
    <w:tmpl w:val="7848C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B5777"/>
    <w:multiLevelType w:val="multilevel"/>
    <w:tmpl w:val="615ED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7AF5458"/>
    <w:multiLevelType w:val="multilevel"/>
    <w:tmpl w:val="E90032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F84188"/>
    <w:multiLevelType w:val="multilevel"/>
    <w:tmpl w:val="9CD6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52328F"/>
    <w:multiLevelType w:val="multilevel"/>
    <w:tmpl w:val="FA728248"/>
    <w:lvl w:ilvl="0">
      <w:start w:val="1"/>
      <w:numFmt w:val="decimal"/>
      <w:lvlText w:val="%1."/>
      <w:lvlJc w:val="left"/>
      <w:pPr>
        <w:ind w:left="360" w:hanging="360"/>
      </w:pPr>
      <w:rPr>
        <w:rFonts w:ascii="Times New Roman" w:eastAsia="Times New Roman" w:hAnsi="Times New Roman" w:cs="Times New Roman"/>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52F53CC7"/>
    <w:multiLevelType w:val="multilevel"/>
    <w:tmpl w:val="AAECB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FC7BE4"/>
    <w:multiLevelType w:val="multilevel"/>
    <w:tmpl w:val="022A70A8"/>
    <w:lvl w:ilvl="0">
      <w:start w:val="1"/>
      <w:numFmt w:val="decimal"/>
      <w:lvlText w:val="%1."/>
      <w:lvlJc w:val="left"/>
      <w:pPr>
        <w:ind w:left="360" w:hanging="360"/>
      </w:pPr>
      <w:rPr>
        <w:u w:val="none"/>
      </w:rPr>
    </w:lvl>
    <w:lvl w:ilvl="1">
      <w:start w:val="1"/>
      <w:numFmt w:val="upperLetter"/>
      <w:lvlText w:val="%2."/>
      <w:lvlJc w:val="left"/>
      <w:pPr>
        <w:ind w:left="1080" w:hanging="360"/>
      </w:pPr>
      <w:rPr>
        <w:rFonts w:ascii="Times New Roman" w:eastAsia="Times New Roman" w:hAnsi="Times New Roman" w:cs="Times New Roman"/>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5E38576F"/>
    <w:multiLevelType w:val="multilevel"/>
    <w:tmpl w:val="F83A5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1B3049"/>
    <w:multiLevelType w:val="multilevel"/>
    <w:tmpl w:val="522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11F39CF"/>
    <w:multiLevelType w:val="multilevel"/>
    <w:tmpl w:val="06E8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8B6E50"/>
    <w:multiLevelType w:val="multilevel"/>
    <w:tmpl w:val="81D68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3336D5"/>
    <w:multiLevelType w:val="multilevel"/>
    <w:tmpl w:val="6B70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1B453C4"/>
    <w:multiLevelType w:val="multilevel"/>
    <w:tmpl w:val="BB148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E0519C"/>
    <w:multiLevelType w:val="multilevel"/>
    <w:tmpl w:val="224C4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DA87460"/>
    <w:multiLevelType w:val="multilevel"/>
    <w:tmpl w:val="BE381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F292A9E"/>
    <w:multiLevelType w:val="multilevel"/>
    <w:tmpl w:val="3EBE6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2689178">
    <w:abstractNumId w:val="7"/>
  </w:num>
  <w:num w:numId="2" w16cid:durableId="965350612">
    <w:abstractNumId w:val="20"/>
  </w:num>
  <w:num w:numId="3" w16cid:durableId="389428489">
    <w:abstractNumId w:val="5"/>
  </w:num>
  <w:num w:numId="4" w16cid:durableId="412822763">
    <w:abstractNumId w:val="18"/>
  </w:num>
  <w:num w:numId="5" w16cid:durableId="1386872948">
    <w:abstractNumId w:val="1"/>
  </w:num>
  <w:num w:numId="6" w16cid:durableId="336082616">
    <w:abstractNumId w:val="24"/>
  </w:num>
  <w:num w:numId="7" w16cid:durableId="1933664555">
    <w:abstractNumId w:val="23"/>
  </w:num>
  <w:num w:numId="8" w16cid:durableId="517546988">
    <w:abstractNumId w:val="15"/>
  </w:num>
  <w:num w:numId="9" w16cid:durableId="121316167">
    <w:abstractNumId w:val="4"/>
  </w:num>
  <w:num w:numId="10" w16cid:durableId="263878887">
    <w:abstractNumId w:val="14"/>
  </w:num>
  <w:num w:numId="11" w16cid:durableId="1764258990">
    <w:abstractNumId w:val="19"/>
  </w:num>
  <w:num w:numId="12" w16cid:durableId="111948048">
    <w:abstractNumId w:val="3"/>
  </w:num>
  <w:num w:numId="13" w16cid:durableId="1343044690">
    <w:abstractNumId w:val="6"/>
  </w:num>
  <w:num w:numId="14" w16cid:durableId="607155492">
    <w:abstractNumId w:val="11"/>
  </w:num>
  <w:num w:numId="15" w16cid:durableId="1948999243">
    <w:abstractNumId w:val="22"/>
  </w:num>
  <w:num w:numId="16" w16cid:durableId="1436287327">
    <w:abstractNumId w:val="10"/>
  </w:num>
  <w:num w:numId="17" w16cid:durableId="1899900184">
    <w:abstractNumId w:val="12"/>
  </w:num>
  <w:num w:numId="18" w16cid:durableId="305090940">
    <w:abstractNumId w:val="17"/>
  </w:num>
  <w:num w:numId="19" w16cid:durableId="1140490235">
    <w:abstractNumId w:val="8"/>
  </w:num>
  <w:num w:numId="20" w16cid:durableId="232397058">
    <w:abstractNumId w:val="2"/>
  </w:num>
  <w:num w:numId="21" w16cid:durableId="1765153454">
    <w:abstractNumId w:val="21"/>
  </w:num>
  <w:num w:numId="22" w16cid:durableId="758529925">
    <w:abstractNumId w:val="16"/>
  </w:num>
  <w:num w:numId="23" w16cid:durableId="1329794757">
    <w:abstractNumId w:val="13"/>
  </w:num>
  <w:num w:numId="24" w16cid:durableId="292098073">
    <w:abstractNumId w:val="0"/>
    <w:lvlOverride w:ilvl="0">
      <w:lvl w:ilvl="0">
        <w:start w:val="1"/>
        <w:numFmt w:val="decimal"/>
        <w:pStyle w:val="Level1"/>
        <w:lvlText w:val="%1."/>
        <w:lvlJc w:val="left"/>
        <w:pPr>
          <w:ind w:left="0" w:firstLine="0"/>
        </w:pPr>
        <w:rPr>
          <w:rFonts w:ascii="CG Times" w:hAnsi="CG Times" w:cs="Times New Roman"/>
          <w:b/>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16cid:durableId="221868671">
    <w:abstractNumId w:val="9"/>
  </w:num>
  <w:num w:numId="26" w16cid:durableId="1613550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2D"/>
    <w:rsid w:val="00011843"/>
    <w:rsid w:val="00015FF5"/>
    <w:rsid w:val="00024B1B"/>
    <w:rsid w:val="00024E32"/>
    <w:rsid w:val="000259C5"/>
    <w:rsid w:val="00031AB9"/>
    <w:rsid w:val="00035F27"/>
    <w:rsid w:val="0006511D"/>
    <w:rsid w:val="00075019"/>
    <w:rsid w:val="00082044"/>
    <w:rsid w:val="00084385"/>
    <w:rsid w:val="00094547"/>
    <w:rsid w:val="000972E7"/>
    <w:rsid w:val="000A4430"/>
    <w:rsid w:val="000A5C34"/>
    <w:rsid w:val="000A75C7"/>
    <w:rsid w:val="000B23DD"/>
    <w:rsid w:val="000B2E43"/>
    <w:rsid w:val="000B75A0"/>
    <w:rsid w:val="000C06EF"/>
    <w:rsid w:val="000C3DCC"/>
    <w:rsid w:val="000C6277"/>
    <w:rsid w:val="000D4DD4"/>
    <w:rsid w:val="000F14F7"/>
    <w:rsid w:val="000F1828"/>
    <w:rsid w:val="000F35AF"/>
    <w:rsid w:val="000F4592"/>
    <w:rsid w:val="000F4B15"/>
    <w:rsid w:val="000F717F"/>
    <w:rsid w:val="001174D4"/>
    <w:rsid w:val="00131437"/>
    <w:rsid w:val="00131817"/>
    <w:rsid w:val="00143A58"/>
    <w:rsid w:val="00153E80"/>
    <w:rsid w:val="00154625"/>
    <w:rsid w:val="00166A86"/>
    <w:rsid w:val="001673D4"/>
    <w:rsid w:val="0017403E"/>
    <w:rsid w:val="001954D2"/>
    <w:rsid w:val="001A1889"/>
    <w:rsid w:val="001A28D0"/>
    <w:rsid w:val="001A569B"/>
    <w:rsid w:val="001B171D"/>
    <w:rsid w:val="001B6B37"/>
    <w:rsid w:val="001C5915"/>
    <w:rsid w:val="001D1736"/>
    <w:rsid w:val="001D4801"/>
    <w:rsid w:val="001E2104"/>
    <w:rsid w:val="001E310D"/>
    <w:rsid w:val="001E37B9"/>
    <w:rsid w:val="001E3BE9"/>
    <w:rsid w:val="001E5223"/>
    <w:rsid w:val="001F2D51"/>
    <w:rsid w:val="00203500"/>
    <w:rsid w:val="00206727"/>
    <w:rsid w:val="00227258"/>
    <w:rsid w:val="00262E59"/>
    <w:rsid w:val="00266ABC"/>
    <w:rsid w:val="0027467E"/>
    <w:rsid w:val="00280558"/>
    <w:rsid w:val="00293BD5"/>
    <w:rsid w:val="00296C3C"/>
    <w:rsid w:val="002A3953"/>
    <w:rsid w:val="002B1493"/>
    <w:rsid w:val="002C0C67"/>
    <w:rsid w:val="002D0D8B"/>
    <w:rsid w:val="002D218F"/>
    <w:rsid w:val="002D22E1"/>
    <w:rsid w:val="002D3130"/>
    <w:rsid w:val="002D3F9D"/>
    <w:rsid w:val="00305A68"/>
    <w:rsid w:val="00313256"/>
    <w:rsid w:val="0032517A"/>
    <w:rsid w:val="0033709A"/>
    <w:rsid w:val="003445DE"/>
    <w:rsid w:val="00346BD9"/>
    <w:rsid w:val="00347A2D"/>
    <w:rsid w:val="003628A9"/>
    <w:rsid w:val="00376EAC"/>
    <w:rsid w:val="00377550"/>
    <w:rsid w:val="00391A78"/>
    <w:rsid w:val="003B653A"/>
    <w:rsid w:val="003C1D3D"/>
    <w:rsid w:val="003C4B47"/>
    <w:rsid w:val="00410F3D"/>
    <w:rsid w:val="00412275"/>
    <w:rsid w:val="00413E83"/>
    <w:rsid w:val="00413F1A"/>
    <w:rsid w:val="00427E56"/>
    <w:rsid w:val="00431DEF"/>
    <w:rsid w:val="00445B15"/>
    <w:rsid w:val="004542B1"/>
    <w:rsid w:val="00455771"/>
    <w:rsid w:val="00473D6B"/>
    <w:rsid w:val="00495D55"/>
    <w:rsid w:val="004A27F5"/>
    <w:rsid w:val="004B18B6"/>
    <w:rsid w:val="004C5874"/>
    <w:rsid w:val="004E23A6"/>
    <w:rsid w:val="004F4FEF"/>
    <w:rsid w:val="00513D6C"/>
    <w:rsid w:val="00515EC1"/>
    <w:rsid w:val="0052117C"/>
    <w:rsid w:val="00526A71"/>
    <w:rsid w:val="00532CE0"/>
    <w:rsid w:val="00543D53"/>
    <w:rsid w:val="005460FE"/>
    <w:rsid w:val="00552874"/>
    <w:rsid w:val="00573390"/>
    <w:rsid w:val="0058224F"/>
    <w:rsid w:val="0059270B"/>
    <w:rsid w:val="00593D46"/>
    <w:rsid w:val="005A27C3"/>
    <w:rsid w:val="005A75ED"/>
    <w:rsid w:val="005B402F"/>
    <w:rsid w:val="005B4FDC"/>
    <w:rsid w:val="005B6F86"/>
    <w:rsid w:val="005C2573"/>
    <w:rsid w:val="005C4EE0"/>
    <w:rsid w:val="005D18B9"/>
    <w:rsid w:val="005E68F9"/>
    <w:rsid w:val="005E6985"/>
    <w:rsid w:val="005F44D8"/>
    <w:rsid w:val="005F5BC7"/>
    <w:rsid w:val="00600FF2"/>
    <w:rsid w:val="0060183E"/>
    <w:rsid w:val="00610B91"/>
    <w:rsid w:val="006158D2"/>
    <w:rsid w:val="00627AED"/>
    <w:rsid w:val="00632AD7"/>
    <w:rsid w:val="00643916"/>
    <w:rsid w:val="00694C79"/>
    <w:rsid w:val="006A590F"/>
    <w:rsid w:val="006B3C35"/>
    <w:rsid w:val="006D2CF7"/>
    <w:rsid w:val="006D2FE8"/>
    <w:rsid w:val="006D63B9"/>
    <w:rsid w:val="006E453B"/>
    <w:rsid w:val="006E5908"/>
    <w:rsid w:val="006F7661"/>
    <w:rsid w:val="00740BE7"/>
    <w:rsid w:val="0074105C"/>
    <w:rsid w:val="007506A6"/>
    <w:rsid w:val="007532A6"/>
    <w:rsid w:val="00754B15"/>
    <w:rsid w:val="0076514B"/>
    <w:rsid w:val="00775AEC"/>
    <w:rsid w:val="00776971"/>
    <w:rsid w:val="007775BE"/>
    <w:rsid w:val="00786B91"/>
    <w:rsid w:val="007928BE"/>
    <w:rsid w:val="00794C37"/>
    <w:rsid w:val="0079665D"/>
    <w:rsid w:val="00797B8F"/>
    <w:rsid w:val="007A17E1"/>
    <w:rsid w:val="007A6243"/>
    <w:rsid w:val="007B2E3D"/>
    <w:rsid w:val="007B31FC"/>
    <w:rsid w:val="007C417A"/>
    <w:rsid w:val="007F57AF"/>
    <w:rsid w:val="008052CE"/>
    <w:rsid w:val="00814A1B"/>
    <w:rsid w:val="00815247"/>
    <w:rsid w:val="008238E3"/>
    <w:rsid w:val="00824A5E"/>
    <w:rsid w:val="00832448"/>
    <w:rsid w:val="00844B07"/>
    <w:rsid w:val="00847A55"/>
    <w:rsid w:val="008519BE"/>
    <w:rsid w:val="00852858"/>
    <w:rsid w:val="00855421"/>
    <w:rsid w:val="00856B1D"/>
    <w:rsid w:val="008578A7"/>
    <w:rsid w:val="008678D1"/>
    <w:rsid w:val="00876B64"/>
    <w:rsid w:val="00884166"/>
    <w:rsid w:val="008911C6"/>
    <w:rsid w:val="00891E56"/>
    <w:rsid w:val="008953E6"/>
    <w:rsid w:val="008A2C10"/>
    <w:rsid w:val="008A57F0"/>
    <w:rsid w:val="008C093C"/>
    <w:rsid w:val="008C2245"/>
    <w:rsid w:val="0090306F"/>
    <w:rsid w:val="00907AF1"/>
    <w:rsid w:val="00907C63"/>
    <w:rsid w:val="00931C29"/>
    <w:rsid w:val="00937438"/>
    <w:rsid w:val="00937759"/>
    <w:rsid w:val="009669EB"/>
    <w:rsid w:val="00971569"/>
    <w:rsid w:val="00976D6C"/>
    <w:rsid w:val="00983021"/>
    <w:rsid w:val="00983CB9"/>
    <w:rsid w:val="00990CB4"/>
    <w:rsid w:val="00994C51"/>
    <w:rsid w:val="009A370D"/>
    <w:rsid w:val="009A686C"/>
    <w:rsid w:val="009C680E"/>
    <w:rsid w:val="009C7E20"/>
    <w:rsid w:val="009D49F2"/>
    <w:rsid w:val="009E2668"/>
    <w:rsid w:val="009E5A85"/>
    <w:rsid w:val="009E6475"/>
    <w:rsid w:val="009E6493"/>
    <w:rsid w:val="009F47E3"/>
    <w:rsid w:val="00A103FB"/>
    <w:rsid w:val="00A1188D"/>
    <w:rsid w:val="00A22D11"/>
    <w:rsid w:val="00A257E1"/>
    <w:rsid w:val="00A3302E"/>
    <w:rsid w:val="00A343D2"/>
    <w:rsid w:val="00A35EC9"/>
    <w:rsid w:val="00A376A7"/>
    <w:rsid w:val="00A506B1"/>
    <w:rsid w:val="00A53523"/>
    <w:rsid w:val="00A623BB"/>
    <w:rsid w:val="00A854D5"/>
    <w:rsid w:val="00A95B65"/>
    <w:rsid w:val="00AA1575"/>
    <w:rsid w:val="00AA2F9D"/>
    <w:rsid w:val="00AB0EF6"/>
    <w:rsid w:val="00AB609F"/>
    <w:rsid w:val="00AC5B10"/>
    <w:rsid w:val="00AC7221"/>
    <w:rsid w:val="00AD406C"/>
    <w:rsid w:val="00AE15DA"/>
    <w:rsid w:val="00B055DF"/>
    <w:rsid w:val="00B17426"/>
    <w:rsid w:val="00B278B2"/>
    <w:rsid w:val="00B27A79"/>
    <w:rsid w:val="00B31872"/>
    <w:rsid w:val="00B3671C"/>
    <w:rsid w:val="00B37ED4"/>
    <w:rsid w:val="00B43EDA"/>
    <w:rsid w:val="00B465A4"/>
    <w:rsid w:val="00B56096"/>
    <w:rsid w:val="00B74461"/>
    <w:rsid w:val="00B749DB"/>
    <w:rsid w:val="00B77BAD"/>
    <w:rsid w:val="00B82AD8"/>
    <w:rsid w:val="00B91E97"/>
    <w:rsid w:val="00BA77F4"/>
    <w:rsid w:val="00BB5749"/>
    <w:rsid w:val="00BB5D5C"/>
    <w:rsid w:val="00BC6206"/>
    <w:rsid w:val="00BC7534"/>
    <w:rsid w:val="00BF1DB7"/>
    <w:rsid w:val="00C11176"/>
    <w:rsid w:val="00C11AF1"/>
    <w:rsid w:val="00C12F76"/>
    <w:rsid w:val="00C15A76"/>
    <w:rsid w:val="00C15DEB"/>
    <w:rsid w:val="00C1611B"/>
    <w:rsid w:val="00C169B9"/>
    <w:rsid w:val="00C17AA2"/>
    <w:rsid w:val="00C214F8"/>
    <w:rsid w:val="00C22EEC"/>
    <w:rsid w:val="00C2365C"/>
    <w:rsid w:val="00C24416"/>
    <w:rsid w:val="00C2515F"/>
    <w:rsid w:val="00C3467A"/>
    <w:rsid w:val="00C73CFD"/>
    <w:rsid w:val="00C7765C"/>
    <w:rsid w:val="00C96881"/>
    <w:rsid w:val="00CC0417"/>
    <w:rsid w:val="00CD1E40"/>
    <w:rsid w:val="00CD4274"/>
    <w:rsid w:val="00CE454B"/>
    <w:rsid w:val="00CE4E58"/>
    <w:rsid w:val="00CF3FC8"/>
    <w:rsid w:val="00D06024"/>
    <w:rsid w:val="00D15B3F"/>
    <w:rsid w:val="00D261CC"/>
    <w:rsid w:val="00D36C6C"/>
    <w:rsid w:val="00D579A7"/>
    <w:rsid w:val="00D603F5"/>
    <w:rsid w:val="00D62187"/>
    <w:rsid w:val="00D71537"/>
    <w:rsid w:val="00D80ED8"/>
    <w:rsid w:val="00D868D1"/>
    <w:rsid w:val="00DA7D9D"/>
    <w:rsid w:val="00DB27C8"/>
    <w:rsid w:val="00DB63BB"/>
    <w:rsid w:val="00DC03B1"/>
    <w:rsid w:val="00DC62AE"/>
    <w:rsid w:val="00DE225E"/>
    <w:rsid w:val="00DE31F3"/>
    <w:rsid w:val="00DE4791"/>
    <w:rsid w:val="00DF01FC"/>
    <w:rsid w:val="00DF2EB7"/>
    <w:rsid w:val="00DF5824"/>
    <w:rsid w:val="00E130AA"/>
    <w:rsid w:val="00E16505"/>
    <w:rsid w:val="00E205E6"/>
    <w:rsid w:val="00E30041"/>
    <w:rsid w:val="00E361EA"/>
    <w:rsid w:val="00E412BB"/>
    <w:rsid w:val="00E51DD5"/>
    <w:rsid w:val="00E53E29"/>
    <w:rsid w:val="00E63303"/>
    <w:rsid w:val="00E803B8"/>
    <w:rsid w:val="00E81F2C"/>
    <w:rsid w:val="00E86083"/>
    <w:rsid w:val="00E8624E"/>
    <w:rsid w:val="00E93252"/>
    <w:rsid w:val="00EA1B6F"/>
    <w:rsid w:val="00EA4155"/>
    <w:rsid w:val="00EB32A1"/>
    <w:rsid w:val="00EB786A"/>
    <w:rsid w:val="00EC082B"/>
    <w:rsid w:val="00EC3BFD"/>
    <w:rsid w:val="00ED2F2D"/>
    <w:rsid w:val="00ED5E86"/>
    <w:rsid w:val="00EE1713"/>
    <w:rsid w:val="00EE2C66"/>
    <w:rsid w:val="00F118F6"/>
    <w:rsid w:val="00F13015"/>
    <w:rsid w:val="00F21571"/>
    <w:rsid w:val="00F3157D"/>
    <w:rsid w:val="00F3163C"/>
    <w:rsid w:val="00F32CCB"/>
    <w:rsid w:val="00F33869"/>
    <w:rsid w:val="00F42450"/>
    <w:rsid w:val="00F5717E"/>
    <w:rsid w:val="00F6334E"/>
    <w:rsid w:val="00F73918"/>
    <w:rsid w:val="00F82202"/>
    <w:rsid w:val="00F82BDA"/>
    <w:rsid w:val="00F83DC3"/>
    <w:rsid w:val="00F97B30"/>
    <w:rsid w:val="00FA3D53"/>
    <w:rsid w:val="00FD24C0"/>
    <w:rsid w:val="00FF7A20"/>
    <w:rsid w:val="0E5298DF"/>
    <w:rsid w:val="3008C654"/>
    <w:rsid w:val="32F57303"/>
    <w:rsid w:val="3F5CA03A"/>
    <w:rsid w:val="51AA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90BE"/>
  <w15:docId w15:val="{E274104D-18F2-9247-9ADE-9D0C99F7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7A"/>
  </w:style>
  <w:style w:type="paragraph" w:styleId="Heading1">
    <w:name w:val="heading 1"/>
    <w:basedOn w:val="Normal"/>
    <w:next w:val="Normal"/>
    <w:uiPriority w:val="9"/>
    <w:qFormat/>
    <w:pPr>
      <w:keepNext/>
      <w:outlineLvl w:val="0"/>
    </w:pPr>
    <w:rPr>
      <w:rFonts w:ascii="CG Times" w:eastAsia="CG Times" w:hAnsi="CG Times" w:cs="CG Times"/>
      <w:b/>
      <w:sz w:val="24"/>
      <w:szCs w:val="24"/>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widowControl/>
      <w:jc w:val="center"/>
    </w:pPr>
    <w:rPr>
      <w:rFonts w:ascii="Comic Sans MS" w:eastAsia="Comic Sans MS" w:hAnsi="Comic Sans MS" w:cs="Comic Sans MS"/>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C0C67"/>
    <w:rPr>
      <w:color w:val="0000FF" w:themeColor="hyperlink"/>
      <w:u w:val="single"/>
    </w:rPr>
  </w:style>
  <w:style w:type="character" w:styleId="UnresolvedMention">
    <w:name w:val="Unresolved Mention"/>
    <w:basedOn w:val="DefaultParagraphFont"/>
    <w:uiPriority w:val="99"/>
    <w:semiHidden/>
    <w:unhideWhenUsed/>
    <w:rsid w:val="002C0C67"/>
    <w:rPr>
      <w:color w:val="605E5C"/>
      <w:shd w:val="clear" w:color="auto" w:fill="E1DFDD"/>
    </w:rPr>
  </w:style>
  <w:style w:type="character" w:styleId="CommentReference">
    <w:name w:val="annotation reference"/>
    <w:basedOn w:val="DefaultParagraphFont"/>
    <w:uiPriority w:val="99"/>
    <w:semiHidden/>
    <w:unhideWhenUsed/>
    <w:rsid w:val="008911C6"/>
    <w:rPr>
      <w:sz w:val="16"/>
      <w:szCs w:val="16"/>
    </w:rPr>
  </w:style>
  <w:style w:type="paragraph" w:styleId="CommentText">
    <w:name w:val="annotation text"/>
    <w:basedOn w:val="Normal"/>
    <w:link w:val="CommentTextChar"/>
    <w:uiPriority w:val="99"/>
    <w:semiHidden/>
    <w:unhideWhenUsed/>
    <w:rsid w:val="008911C6"/>
  </w:style>
  <w:style w:type="character" w:customStyle="1" w:styleId="CommentTextChar">
    <w:name w:val="Comment Text Char"/>
    <w:basedOn w:val="DefaultParagraphFont"/>
    <w:link w:val="CommentText"/>
    <w:uiPriority w:val="99"/>
    <w:semiHidden/>
    <w:rsid w:val="008911C6"/>
  </w:style>
  <w:style w:type="paragraph" w:styleId="CommentSubject">
    <w:name w:val="annotation subject"/>
    <w:basedOn w:val="CommentText"/>
    <w:next w:val="CommentText"/>
    <w:link w:val="CommentSubjectChar"/>
    <w:uiPriority w:val="99"/>
    <w:semiHidden/>
    <w:unhideWhenUsed/>
    <w:rsid w:val="008911C6"/>
    <w:rPr>
      <w:b/>
      <w:bCs/>
    </w:rPr>
  </w:style>
  <w:style w:type="character" w:customStyle="1" w:styleId="CommentSubjectChar">
    <w:name w:val="Comment Subject Char"/>
    <w:basedOn w:val="CommentTextChar"/>
    <w:link w:val="CommentSubject"/>
    <w:uiPriority w:val="99"/>
    <w:semiHidden/>
    <w:rsid w:val="008911C6"/>
    <w:rPr>
      <w:b/>
      <w:bCs/>
    </w:rPr>
  </w:style>
  <w:style w:type="paragraph" w:styleId="ListParagraph">
    <w:name w:val="List Paragraph"/>
    <w:basedOn w:val="Normal"/>
    <w:uiPriority w:val="1"/>
    <w:qFormat/>
    <w:rsid w:val="00931C29"/>
    <w:pPr>
      <w:ind w:left="720"/>
      <w:contextualSpacing/>
    </w:pPr>
  </w:style>
  <w:style w:type="paragraph" w:styleId="Revision">
    <w:name w:val="Revision"/>
    <w:hidden/>
    <w:uiPriority w:val="99"/>
    <w:semiHidden/>
    <w:rsid w:val="007532A6"/>
    <w:pPr>
      <w:widowControl/>
    </w:pPr>
  </w:style>
  <w:style w:type="paragraph" w:styleId="NoSpacing">
    <w:name w:val="No Spacing"/>
    <w:uiPriority w:val="1"/>
    <w:qFormat/>
    <w:rsid w:val="000B2E43"/>
    <w:pPr>
      <w:widowControl/>
    </w:pPr>
    <w:rPr>
      <w:rFonts w:asciiTheme="minorHAnsi" w:eastAsiaTheme="minorHAnsi" w:hAnsiTheme="minorHAnsi" w:cstheme="minorBidi"/>
      <w:sz w:val="24"/>
      <w:szCs w:val="24"/>
    </w:rPr>
  </w:style>
  <w:style w:type="paragraph" w:styleId="NormalWeb">
    <w:name w:val="Normal (Web)"/>
    <w:basedOn w:val="Normal"/>
    <w:uiPriority w:val="99"/>
    <w:unhideWhenUsed/>
    <w:rsid w:val="001D4801"/>
    <w:pPr>
      <w:widowControl/>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95B65"/>
    <w:rPr>
      <w:color w:val="800080" w:themeColor="followedHyperlink"/>
      <w:u w:val="single"/>
    </w:rPr>
  </w:style>
  <w:style w:type="character" w:customStyle="1" w:styleId="apple-converted-space">
    <w:name w:val="apple-converted-space"/>
    <w:basedOn w:val="DefaultParagraphFont"/>
    <w:rsid w:val="00E30041"/>
  </w:style>
  <w:style w:type="paragraph" w:customStyle="1" w:styleId="Level1">
    <w:name w:val="Level 1"/>
    <w:basedOn w:val="Normal"/>
    <w:rsid w:val="00F3163C"/>
    <w:pPr>
      <w:numPr>
        <w:numId w:val="24"/>
      </w:numPr>
      <w:autoSpaceDE w:val="0"/>
      <w:autoSpaceDN w:val="0"/>
      <w:adjustRightInd w:val="0"/>
      <w:ind w:left="720" w:hanging="720"/>
      <w:outlineLvl w:val="0"/>
    </w:pPr>
    <w:rPr>
      <w:szCs w:val="24"/>
    </w:rPr>
  </w:style>
  <w:style w:type="paragraph" w:customStyle="1" w:styleId="spaced">
    <w:name w:val="spaced"/>
    <w:basedOn w:val="Normal"/>
    <w:rsid w:val="00473D6B"/>
    <w:pPr>
      <w:widowControl/>
      <w:spacing w:before="100" w:beforeAutospacing="1" w:after="100" w:afterAutospacing="1"/>
    </w:pPr>
    <w:rPr>
      <w:sz w:val="24"/>
      <w:szCs w:val="24"/>
    </w:rPr>
  </w:style>
  <w:style w:type="character" w:styleId="Strong">
    <w:name w:val="Strong"/>
    <w:basedOn w:val="DefaultParagraphFont"/>
    <w:uiPriority w:val="22"/>
    <w:qFormat/>
    <w:rsid w:val="00473D6B"/>
    <w:rPr>
      <w:b/>
      <w:bCs/>
    </w:rPr>
  </w:style>
  <w:style w:type="character" w:customStyle="1" w:styleId="screenreader-only">
    <w:name w:val="screenreader-only"/>
    <w:basedOn w:val="DefaultParagraphFont"/>
    <w:rsid w:val="00473D6B"/>
  </w:style>
  <w:style w:type="paragraph" w:customStyle="1" w:styleId="bs-callout">
    <w:name w:val="bs-callout"/>
    <w:basedOn w:val="Normal"/>
    <w:rsid w:val="00473D6B"/>
    <w:pPr>
      <w:widowControl/>
      <w:spacing w:before="100" w:beforeAutospacing="1" w:after="100" w:afterAutospacing="1"/>
    </w:pPr>
    <w:rPr>
      <w:sz w:val="24"/>
      <w:szCs w:val="24"/>
    </w:rPr>
  </w:style>
  <w:style w:type="character" w:customStyle="1" w:styleId="monthname">
    <w:name w:val="month_name"/>
    <w:basedOn w:val="DefaultParagraphFont"/>
    <w:rsid w:val="00473D6B"/>
  </w:style>
  <w:style w:type="character" w:customStyle="1" w:styleId="yearnumber">
    <w:name w:val="year_number"/>
    <w:basedOn w:val="DefaultParagraphFont"/>
    <w:rsid w:val="00473D6B"/>
  </w:style>
  <w:style w:type="character" w:customStyle="1" w:styleId="daynumber">
    <w:name w:val="day_number"/>
    <w:basedOn w:val="DefaultParagraphFont"/>
    <w:rsid w:val="00473D6B"/>
  </w:style>
  <w:style w:type="paragraph" w:styleId="BodyText">
    <w:name w:val="Body Text"/>
    <w:basedOn w:val="Normal"/>
    <w:link w:val="BodyTextChar"/>
    <w:uiPriority w:val="1"/>
    <w:qFormat/>
    <w:rsid w:val="00F83DC3"/>
    <w:pPr>
      <w:ind w:left="1182" w:hanging="360"/>
    </w:pPr>
    <w:rPr>
      <w:rFonts w:cstheme="minorBidi"/>
      <w:sz w:val="21"/>
      <w:szCs w:val="21"/>
    </w:rPr>
  </w:style>
  <w:style w:type="character" w:customStyle="1" w:styleId="BodyTextChar">
    <w:name w:val="Body Text Char"/>
    <w:basedOn w:val="DefaultParagraphFont"/>
    <w:link w:val="BodyText"/>
    <w:uiPriority w:val="1"/>
    <w:rsid w:val="00F83DC3"/>
    <w:rPr>
      <w:rFonts w:cstheme="minorBidi"/>
      <w:sz w:val="21"/>
      <w:szCs w:val="21"/>
    </w:rPr>
  </w:style>
  <w:style w:type="paragraph" w:customStyle="1" w:styleId="paragraph">
    <w:name w:val="paragraph"/>
    <w:basedOn w:val="Normal"/>
    <w:rsid w:val="009C680E"/>
    <w:pPr>
      <w:widowControl/>
      <w:spacing w:before="100" w:beforeAutospacing="1" w:after="100" w:afterAutospacing="1"/>
    </w:pPr>
    <w:rPr>
      <w:sz w:val="24"/>
      <w:szCs w:val="24"/>
    </w:rPr>
  </w:style>
  <w:style w:type="character" w:customStyle="1" w:styleId="normaltextrun">
    <w:name w:val="normaltextrun"/>
    <w:basedOn w:val="DefaultParagraphFont"/>
    <w:rsid w:val="009C680E"/>
  </w:style>
  <w:style w:type="character" w:customStyle="1" w:styleId="eop">
    <w:name w:val="eop"/>
    <w:basedOn w:val="DefaultParagraphFont"/>
    <w:rsid w:val="009C680E"/>
  </w:style>
  <w:style w:type="paragraph" w:customStyle="1" w:styleId="Default">
    <w:name w:val="Default"/>
    <w:rsid w:val="00B82AD8"/>
    <w:pPr>
      <w:widowControl/>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05084">
      <w:bodyDiv w:val="1"/>
      <w:marLeft w:val="0"/>
      <w:marRight w:val="0"/>
      <w:marTop w:val="0"/>
      <w:marBottom w:val="0"/>
      <w:divBdr>
        <w:top w:val="none" w:sz="0" w:space="0" w:color="auto"/>
        <w:left w:val="none" w:sz="0" w:space="0" w:color="auto"/>
        <w:bottom w:val="none" w:sz="0" w:space="0" w:color="auto"/>
        <w:right w:val="none" w:sz="0" w:space="0" w:color="auto"/>
      </w:divBdr>
    </w:div>
    <w:div w:id="698361907">
      <w:bodyDiv w:val="1"/>
      <w:marLeft w:val="0"/>
      <w:marRight w:val="0"/>
      <w:marTop w:val="0"/>
      <w:marBottom w:val="0"/>
      <w:divBdr>
        <w:top w:val="none" w:sz="0" w:space="0" w:color="auto"/>
        <w:left w:val="none" w:sz="0" w:space="0" w:color="auto"/>
        <w:bottom w:val="none" w:sz="0" w:space="0" w:color="auto"/>
        <w:right w:val="none" w:sz="0" w:space="0" w:color="auto"/>
      </w:divBdr>
    </w:div>
    <w:div w:id="979578925">
      <w:bodyDiv w:val="1"/>
      <w:marLeft w:val="0"/>
      <w:marRight w:val="0"/>
      <w:marTop w:val="0"/>
      <w:marBottom w:val="0"/>
      <w:divBdr>
        <w:top w:val="none" w:sz="0" w:space="0" w:color="auto"/>
        <w:left w:val="none" w:sz="0" w:space="0" w:color="auto"/>
        <w:bottom w:val="none" w:sz="0" w:space="0" w:color="auto"/>
        <w:right w:val="none" w:sz="0" w:space="0" w:color="auto"/>
      </w:divBdr>
    </w:div>
    <w:div w:id="1187132488">
      <w:bodyDiv w:val="1"/>
      <w:marLeft w:val="0"/>
      <w:marRight w:val="0"/>
      <w:marTop w:val="0"/>
      <w:marBottom w:val="0"/>
      <w:divBdr>
        <w:top w:val="none" w:sz="0" w:space="0" w:color="auto"/>
        <w:left w:val="none" w:sz="0" w:space="0" w:color="auto"/>
        <w:bottom w:val="none" w:sz="0" w:space="0" w:color="auto"/>
        <w:right w:val="none" w:sz="0" w:space="0" w:color="auto"/>
      </w:divBdr>
    </w:div>
    <w:div w:id="1702432445">
      <w:bodyDiv w:val="1"/>
      <w:marLeft w:val="0"/>
      <w:marRight w:val="0"/>
      <w:marTop w:val="0"/>
      <w:marBottom w:val="0"/>
      <w:divBdr>
        <w:top w:val="none" w:sz="0" w:space="0" w:color="auto"/>
        <w:left w:val="none" w:sz="0" w:space="0" w:color="auto"/>
        <w:bottom w:val="none" w:sz="0" w:space="0" w:color="auto"/>
        <w:right w:val="none" w:sz="0" w:space="0" w:color="auto"/>
      </w:divBdr>
      <w:divsChild>
        <w:div w:id="512886427">
          <w:marLeft w:val="0"/>
          <w:marRight w:val="0"/>
          <w:marTop w:val="0"/>
          <w:marBottom w:val="0"/>
          <w:divBdr>
            <w:top w:val="none" w:sz="0" w:space="0" w:color="auto"/>
            <w:left w:val="none" w:sz="0" w:space="0" w:color="auto"/>
            <w:bottom w:val="none" w:sz="0" w:space="0" w:color="auto"/>
            <w:right w:val="none" w:sz="0" w:space="0" w:color="auto"/>
          </w:divBdr>
          <w:divsChild>
            <w:div w:id="115608998">
              <w:marLeft w:val="0"/>
              <w:marRight w:val="0"/>
              <w:marTop w:val="0"/>
              <w:marBottom w:val="0"/>
              <w:divBdr>
                <w:top w:val="none" w:sz="0" w:space="0" w:color="auto"/>
                <w:left w:val="none" w:sz="0" w:space="0" w:color="auto"/>
                <w:bottom w:val="none" w:sz="0" w:space="0" w:color="auto"/>
                <w:right w:val="none" w:sz="0" w:space="0" w:color="auto"/>
              </w:divBdr>
              <w:divsChild>
                <w:div w:id="17843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434">
      <w:bodyDiv w:val="1"/>
      <w:marLeft w:val="0"/>
      <w:marRight w:val="0"/>
      <w:marTop w:val="0"/>
      <w:marBottom w:val="0"/>
      <w:divBdr>
        <w:top w:val="none" w:sz="0" w:space="0" w:color="auto"/>
        <w:left w:val="none" w:sz="0" w:space="0" w:color="auto"/>
        <w:bottom w:val="none" w:sz="0" w:space="0" w:color="auto"/>
        <w:right w:val="none" w:sz="0" w:space="0" w:color="auto"/>
      </w:divBdr>
      <w:divsChild>
        <w:div w:id="347296226">
          <w:marLeft w:val="0"/>
          <w:marRight w:val="0"/>
          <w:marTop w:val="0"/>
          <w:marBottom w:val="0"/>
          <w:divBdr>
            <w:top w:val="none" w:sz="0" w:space="0" w:color="auto"/>
            <w:left w:val="none" w:sz="0" w:space="0" w:color="auto"/>
            <w:bottom w:val="none" w:sz="0" w:space="0" w:color="auto"/>
            <w:right w:val="none" w:sz="0" w:space="0" w:color="auto"/>
          </w:divBdr>
          <w:divsChild>
            <w:div w:id="807864895">
              <w:marLeft w:val="0"/>
              <w:marRight w:val="0"/>
              <w:marTop w:val="0"/>
              <w:marBottom w:val="0"/>
              <w:divBdr>
                <w:top w:val="none" w:sz="0" w:space="0" w:color="auto"/>
                <w:left w:val="none" w:sz="0" w:space="0" w:color="auto"/>
                <w:bottom w:val="none" w:sz="0" w:space="0" w:color="auto"/>
                <w:right w:val="none" w:sz="0" w:space="0" w:color="auto"/>
              </w:divBdr>
              <w:divsChild>
                <w:div w:id="1227296857">
                  <w:marLeft w:val="0"/>
                  <w:marRight w:val="0"/>
                  <w:marTop w:val="0"/>
                  <w:marBottom w:val="150"/>
                  <w:divBdr>
                    <w:top w:val="none" w:sz="0" w:space="0" w:color="auto"/>
                    <w:left w:val="none" w:sz="0" w:space="0" w:color="auto"/>
                    <w:bottom w:val="none" w:sz="0" w:space="0" w:color="auto"/>
                    <w:right w:val="none" w:sz="0" w:space="0" w:color="auto"/>
                  </w:divBdr>
                  <w:divsChild>
                    <w:div w:id="1094936345">
                      <w:marLeft w:val="0"/>
                      <w:marRight w:val="0"/>
                      <w:marTop w:val="0"/>
                      <w:marBottom w:val="0"/>
                      <w:divBdr>
                        <w:top w:val="none" w:sz="0" w:space="0" w:color="auto"/>
                        <w:left w:val="none" w:sz="0" w:space="0" w:color="auto"/>
                        <w:bottom w:val="none" w:sz="0" w:space="0" w:color="auto"/>
                        <w:right w:val="none" w:sz="0" w:space="0" w:color="auto"/>
                      </w:divBdr>
                      <w:divsChild>
                        <w:div w:id="475807551">
                          <w:marLeft w:val="0"/>
                          <w:marRight w:val="0"/>
                          <w:marTop w:val="0"/>
                          <w:marBottom w:val="0"/>
                          <w:divBdr>
                            <w:top w:val="none" w:sz="0" w:space="0" w:color="auto"/>
                            <w:left w:val="none" w:sz="0" w:space="0" w:color="auto"/>
                            <w:bottom w:val="none" w:sz="0" w:space="0" w:color="auto"/>
                            <w:right w:val="none" w:sz="0" w:space="0" w:color="auto"/>
                          </w:divBdr>
                        </w:div>
                        <w:div w:id="1994526283">
                          <w:marLeft w:val="0"/>
                          <w:marRight w:val="0"/>
                          <w:marTop w:val="0"/>
                          <w:marBottom w:val="0"/>
                          <w:divBdr>
                            <w:top w:val="none" w:sz="0" w:space="0" w:color="auto"/>
                            <w:left w:val="none" w:sz="0" w:space="0" w:color="auto"/>
                            <w:bottom w:val="none" w:sz="0" w:space="0" w:color="auto"/>
                            <w:right w:val="none" w:sz="0" w:space="0" w:color="auto"/>
                          </w:divBdr>
                        </w:div>
                        <w:div w:id="1071152780">
                          <w:marLeft w:val="0"/>
                          <w:marRight w:val="0"/>
                          <w:marTop w:val="0"/>
                          <w:marBottom w:val="0"/>
                          <w:divBdr>
                            <w:top w:val="none" w:sz="0" w:space="0" w:color="auto"/>
                            <w:left w:val="none" w:sz="0" w:space="0" w:color="auto"/>
                            <w:bottom w:val="none" w:sz="0" w:space="0" w:color="auto"/>
                            <w:right w:val="none" w:sz="0" w:space="0" w:color="auto"/>
                          </w:divBdr>
                        </w:div>
                        <w:div w:id="1936816323">
                          <w:marLeft w:val="0"/>
                          <w:marRight w:val="0"/>
                          <w:marTop w:val="0"/>
                          <w:marBottom w:val="0"/>
                          <w:divBdr>
                            <w:top w:val="none" w:sz="0" w:space="0" w:color="auto"/>
                            <w:left w:val="none" w:sz="0" w:space="0" w:color="auto"/>
                            <w:bottom w:val="none" w:sz="0" w:space="0" w:color="auto"/>
                            <w:right w:val="none" w:sz="0" w:space="0" w:color="auto"/>
                          </w:divBdr>
                        </w:div>
                        <w:div w:id="192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6996">
          <w:marLeft w:val="0"/>
          <w:marRight w:val="0"/>
          <w:marTop w:val="0"/>
          <w:marBottom w:val="0"/>
          <w:divBdr>
            <w:top w:val="none" w:sz="0" w:space="0" w:color="auto"/>
            <w:left w:val="none" w:sz="0" w:space="0" w:color="auto"/>
            <w:bottom w:val="none" w:sz="0" w:space="0" w:color="auto"/>
            <w:right w:val="none" w:sz="0" w:space="0" w:color="auto"/>
          </w:divBdr>
          <w:divsChild>
            <w:div w:id="1034963415">
              <w:marLeft w:val="0"/>
              <w:marRight w:val="0"/>
              <w:marTop w:val="0"/>
              <w:marBottom w:val="0"/>
              <w:divBdr>
                <w:top w:val="none" w:sz="0" w:space="0" w:color="auto"/>
                <w:left w:val="none" w:sz="0" w:space="0" w:color="auto"/>
                <w:bottom w:val="none" w:sz="0" w:space="0" w:color="auto"/>
                <w:right w:val="none" w:sz="0" w:space="0" w:color="auto"/>
              </w:divBdr>
              <w:divsChild>
                <w:div w:id="701134662">
                  <w:marLeft w:val="0"/>
                  <w:marRight w:val="0"/>
                  <w:marTop w:val="0"/>
                  <w:marBottom w:val="360"/>
                  <w:divBdr>
                    <w:top w:val="none" w:sz="0" w:space="0" w:color="auto"/>
                    <w:left w:val="none" w:sz="0" w:space="0" w:color="auto"/>
                    <w:bottom w:val="none" w:sz="0" w:space="0" w:color="auto"/>
                    <w:right w:val="none" w:sz="0" w:space="0" w:color="auto"/>
                  </w:divBdr>
                  <w:divsChild>
                    <w:div w:id="1689789287">
                      <w:marLeft w:val="0"/>
                      <w:marRight w:val="0"/>
                      <w:marTop w:val="0"/>
                      <w:marBottom w:val="0"/>
                      <w:divBdr>
                        <w:top w:val="single" w:sz="6" w:space="9" w:color="C7CDD1"/>
                        <w:left w:val="single" w:sz="6" w:space="5" w:color="C7CDD1"/>
                        <w:bottom w:val="single" w:sz="6" w:space="9" w:color="C7CDD1"/>
                        <w:right w:val="single" w:sz="6" w:space="5" w:color="C7CDD1"/>
                      </w:divBdr>
                    </w:div>
                    <w:div w:id="725494757">
                      <w:marLeft w:val="0"/>
                      <w:marRight w:val="0"/>
                      <w:marTop w:val="0"/>
                      <w:marBottom w:val="0"/>
                      <w:divBdr>
                        <w:top w:val="none" w:sz="0" w:space="0" w:color="auto"/>
                        <w:left w:val="none" w:sz="0" w:space="0" w:color="auto"/>
                        <w:bottom w:val="none" w:sz="0" w:space="0" w:color="auto"/>
                        <w:right w:val="none" w:sz="0" w:space="0" w:color="auto"/>
                      </w:divBdr>
                    </w:div>
                    <w:div w:id="1938443274">
                      <w:marLeft w:val="0"/>
                      <w:marRight w:val="0"/>
                      <w:marTop w:val="0"/>
                      <w:marBottom w:val="0"/>
                      <w:divBdr>
                        <w:top w:val="none" w:sz="0" w:space="0" w:color="auto"/>
                        <w:left w:val="none" w:sz="0" w:space="0" w:color="auto"/>
                        <w:bottom w:val="none" w:sz="0" w:space="0" w:color="auto"/>
                        <w:right w:val="none" w:sz="0" w:space="0" w:color="auto"/>
                      </w:divBdr>
                    </w:div>
                    <w:div w:id="682174719">
                      <w:marLeft w:val="0"/>
                      <w:marRight w:val="0"/>
                      <w:marTop w:val="0"/>
                      <w:marBottom w:val="0"/>
                      <w:divBdr>
                        <w:top w:val="none" w:sz="0" w:space="0" w:color="auto"/>
                        <w:left w:val="none" w:sz="0" w:space="0" w:color="auto"/>
                        <w:bottom w:val="none" w:sz="0" w:space="0" w:color="auto"/>
                        <w:right w:val="none" w:sz="0" w:space="0" w:color="auto"/>
                      </w:divBdr>
                    </w:div>
                    <w:div w:id="1287002277">
                      <w:marLeft w:val="0"/>
                      <w:marRight w:val="0"/>
                      <w:marTop w:val="0"/>
                      <w:marBottom w:val="0"/>
                      <w:divBdr>
                        <w:top w:val="none" w:sz="0" w:space="0" w:color="auto"/>
                        <w:left w:val="none" w:sz="0" w:space="0" w:color="auto"/>
                        <w:bottom w:val="none" w:sz="0" w:space="0" w:color="auto"/>
                        <w:right w:val="none" w:sz="0" w:space="0" w:color="auto"/>
                      </w:divBdr>
                    </w:div>
                    <w:div w:id="142742256">
                      <w:marLeft w:val="0"/>
                      <w:marRight w:val="0"/>
                      <w:marTop w:val="0"/>
                      <w:marBottom w:val="0"/>
                      <w:divBdr>
                        <w:top w:val="none" w:sz="0" w:space="0" w:color="auto"/>
                        <w:left w:val="none" w:sz="0" w:space="0" w:color="auto"/>
                        <w:bottom w:val="none" w:sz="0" w:space="0" w:color="auto"/>
                        <w:right w:val="none" w:sz="0" w:space="0" w:color="auto"/>
                      </w:divBdr>
                    </w:div>
                    <w:div w:id="233051564">
                      <w:marLeft w:val="0"/>
                      <w:marRight w:val="0"/>
                      <w:marTop w:val="0"/>
                      <w:marBottom w:val="0"/>
                      <w:divBdr>
                        <w:top w:val="none" w:sz="0" w:space="0" w:color="auto"/>
                        <w:left w:val="none" w:sz="0" w:space="0" w:color="auto"/>
                        <w:bottom w:val="none" w:sz="0" w:space="0" w:color="auto"/>
                        <w:right w:val="none" w:sz="0" w:space="0" w:color="auto"/>
                      </w:divBdr>
                    </w:div>
                    <w:div w:id="1815562050">
                      <w:marLeft w:val="0"/>
                      <w:marRight w:val="0"/>
                      <w:marTop w:val="0"/>
                      <w:marBottom w:val="0"/>
                      <w:divBdr>
                        <w:top w:val="none" w:sz="0" w:space="0" w:color="auto"/>
                        <w:left w:val="none" w:sz="0" w:space="0" w:color="auto"/>
                        <w:bottom w:val="none" w:sz="0" w:space="0" w:color="auto"/>
                        <w:right w:val="none" w:sz="0" w:space="0" w:color="auto"/>
                      </w:divBdr>
                    </w:div>
                    <w:div w:id="1042708055">
                      <w:marLeft w:val="0"/>
                      <w:marRight w:val="0"/>
                      <w:marTop w:val="0"/>
                      <w:marBottom w:val="0"/>
                      <w:divBdr>
                        <w:top w:val="none" w:sz="0" w:space="0" w:color="auto"/>
                        <w:left w:val="none" w:sz="0" w:space="0" w:color="auto"/>
                        <w:bottom w:val="none" w:sz="0" w:space="0" w:color="auto"/>
                        <w:right w:val="none" w:sz="0" w:space="0" w:color="auto"/>
                      </w:divBdr>
                    </w:div>
                    <w:div w:id="217129319">
                      <w:marLeft w:val="0"/>
                      <w:marRight w:val="0"/>
                      <w:marTop w:val="0"/>
                      <w:marBottom w:val="0"/>
                      <w:divBdr>
                        <w:top w:val="none" w:sz="0" w:space="0" w:color="auto"/>
                        <w:left w:val="none" w:sz="0" w:space="0" w:color="auto"/>
                        <w:bottom w:val="none" w:sz="0" w:space="0" w:color="auto"/>
                        <w:right w:val="none" w:sz="0" w:space="0" w:color="auto"/>
                      </w:divBdr>
                    </w:div>
                    <w:div w:id="2106419031">
                      <w:marLeft w:val="0"/>
                      <w:marRight w:val="0"/>
                      <w:marTop w:val="0"/>
                      <w:marBottom w:val="0"/>
                      <w:divBdr>
                        <w:top w:val="none" w:sz="0" w:space="0" w:color="auto"/>
                        <w:left w:val="none" w:sz="0" w:space="0" w:color="auto"/>
                        <w:bottom w:val="none" w:sz="0" w:space="0" w:color="auto"/>
                        <w:right w:val="none" w:sz="0" w:space="0" w:color="auto"/>
                      </w:divBdr>
                    </w:div>
                    <w:div w:id="467016378">
                      <w:marLeft w:val="0"/>
                      <w:marRight w:val="0"/>
                      <w:marTop w:val="0"/>
                      <w:marBottom w:val="0"/>
                      <w:divBdr>
                        <w:top w:val="none" w:sz="0" w:space="0" w:color="auto"/>
                        <w:left w:val="none" w:sz="0" w:space="0" w:color="auto"/>
                        <w:bottom w:val="none" w:sz="0" w:space="0" w:color="auto"/>
                        <w:right w:val="none" w:sz="0" w:space="0" w:color="auto"/>
                      </w:divBdr>
                    </w:div>
                    <w:div w:id="1544169064">
                      <w:marLeft w:val="0"/>
                      <w:marRight w:val="0"/>
                      <w:marTop w:val="0"/>
                      <w:marBottom w:val="0"/>
                      <w:divBdr>
                        <w:top w:val="none" w:sz="0" w:space="0" w:color="auto"/>
                        <w:left w:val="none" w:sz="0" w:space="0" w:color="auto"/>
                        <w:bottom w:val="none" w:sz="0" w:space="0" w:color="auto"/>
                        <w:right w:val="none" w:sz="0" w:space="0" w:color="auto"/>
                      </w:divBdr>
                    </w:div>
                    <w:div w:id="1989940524">
                      <w:marLeft w:val="0"/>
                      <w:marRight w:val="0"/>
                      <w:marTop w:val="0"/>
                      <w:marBottom w:val="0"/>
                      <w:divBdr>
                        <w:top w:val="none" w:sz="0" w:space="0" w:color="auto"/>
                        <w:left w:val="none" w:sz="0" w:space="0" w:color="auto"/>
                        <w:bottom w:val="none" w:sz="0" w:space="0" w:color="auto"/>
                        <w:right w:val="none" w:sz="0" w:space="0" w:color="auto"/>
                      </w:divBdr>
                    </w:div>
                    <w:div w:id="1189954320">
                      <w:marLeft w:val="0"/>
                      <w:marRight w:val="0"/>
                      <w:marTop w:val="0"/>
                      <w:marBottom w:val="0"/>
                      <w:divBdr>
                        <w:top w:val="none" w:sz="0" w:space="0" w:color="auto"/>
                        <w:left w:val="none" w:sz="0" w:space="0" w:color="auto"/>
                        <w:bottom w:val="none" w:sz="0" w:space="0" w:color="auto"/>
                        <w:right w:val="none" w:sz="0" w:space="0" w:color="auto"/>
                      </w:divBdr>
                    </w:div>
                    <w:div w:id="1234387469">
                      <w:marLeft w:val="0"/>
                      <w:marRight w:val="0"/>
                      <w:marTop w:val="0"/>
                      <w:marBottom w:val="0"/>
                      <w:divBdr>
                        <w:top w:val="none" w:sz="0" w:space="0" w:color="auto"/>
                        <w:left w:val="none" w:sz="0" w:space="0" w:color="auto"/>
                        <w:bottom w:val="none" w:sz="0" w:space="0" w:color="auto"/>
                        <w:right w:val="none" w:sz="0" w:space="0" w:color="auto"/>
                      </w:divBdr>
                    </w:div>
                    <w:div w:id="38408116">
                      <w:marLeft w:val="0"/>
                      <w:marRight w:val="0"/>
                      <w:marTop w:val="0"/>
                      <w:marBottom w:val="0"/>
                      <w:divBdr>
                        <w:top w:val="none" w:sz="0" w:space="0" w:color="auto"/>
                        <w:left w:val="none" w:sz="0" w:space="0" w:color="auto"/>
                        <w:bottom w:val="none" w:sz="0" w:space="0" w:color="auto"/>
                        <w:right w:val="none" w:sz="0" w:space="0" w:color="auto"/>
                      </w:divBdr>
                    </w:div>
                    <w:div w:id="2144225460">
                      <w:marLeft w:val="0"/>
                      <w:marRight w:val="0"/>
                      <w:marTop w:val="0"/>
                      <w:marBottom w:val="0"/>
                      <w:divBdr>
                        <w:top w:val="none" w:sz="0" w:space="0" w:color="auto"/>
                        <w:left w:val="none" w:sz="0" w:space="0" w:color="auto"/>
                        <w:bottom w:val="none" w:sz="0" w:space="0" w:color="auto"/>
                        <w:right w:val="none" w:sz="0" w:space="0" w:color="auto"/>
                      </w:divBdr>
                    </w:div>
                    <w:div w:id="1208492093">
                      <w:marLeft w:val="0"/>
                      <w:marRight w:val="0"/>
                      <w:marTop w:val="0"/>
                      <w:marBottom w:val="0"/>
                      <w:divBdr>
                        <w:top w:val="none" w:sz="0" w:space="0" w:color="auto"/>
                        <w:left w:val="none" w:sz="0" w:space="0" w:color="auto"/>
                        <w:bottom w:val="none" w:sz="0" w:space="0" w:color="auto"/>
                        <w:right w:val="none" w:sz="0" w:space="0" w:color="auto"/>
                      </w:divBdr>
                    </w:div>
                    <w:div w:id="1392970868">
                      <w:marLeft w:val="0"/>
                      <w:marRight w:val="0"/>
                      <w:marTop w:val="0"/>
                      <w:marBottom w:val="0"/>
                      <w:divBdr>
                        <w:top w:val="none" w:sz="0" w:space="0" w:color="auto"/>
                        <w:left w:val="none" w:sz="0" w:space="0" w:color="auto"/>
                        <w:bottom w:val="none" w:sz="0" w:space="0" w:color="auto"/>
                        <w:right w:val="none" w:sz="0" w:space="0" w:color="auto"/>
                      </w:divBdr>
                    </w:div>
                    <w:div w:id="1470052279">
                      <w:marLeft w:val="0"/>
                      <w:marRight w:val="0"/>
                      <w:marTop w:val="0"/>
                      <w:marBottom w:val="0"/>
                      <w:divBdr>
                        <w:top w:val="none" w:sz="0" w:space="0" w:color="auto"/>
                        <w:left w:val="none" w:sz="0" w:space="0" w:color="auto"/>
                        <w:bottom w:val="none" w:sz="0" w:space="0" w:color="auto"/>
                        <w:right w:val="none" w:sz="0" w:space="0" w:color="auto"/>
                      </w:divBdr>
                    </w:div>
                    <w:div w:id="2124111420">
                      <w:marLeft w:val="0"/>
                      <w:marRight w:val="0"/>
                      <w:marTop w:val="0"/>
                      <w:marBottom w:val="0"/>
                      <w:divBdr>
                        <w:top w:val="none" w:sz="0" w:space="0" w:color="auto"/>
                        <w:left w:val="none" w:sz="0" w:space="0" w:color="auto"/>
                        <w:bottom w:val="none" w:sz="0" w:space="0" w:color="auto"/>
                        <w:right w:val="none" w:sz="0" w:space="0" w:color="auto"/>
                      </w:divBdr>
                    </w:div>
                    <w:div w:id="1362828714">
                      <w:marLeft w:val="0"/>
                      <w:marRight w:val="0"/>
                      <w:marTop w:val="0"/>
                      <w:marBottom w:val="0"/>
                      <w:divBdr>
                        <w:top w:val="none" w:sz="0" w:space="0" w:color="auto"/>
                        <w:left w:val="none" w:sz="0" w:space="0" w:color="auto"/>
                        <w:bottom w:val="none" w:sz="0" w:space="0" w:color="auto"/>
                        <w:right w:val="none" w:sz="0" w:space="0" w:color="auto"/>
                      </w:divBdr>
                    </w:div>
                    <w:div w:id="37701934">
                      <w:marLeft w:val="0"/>
                      <w:marRight w:val="0"/>
                      <w:marTop w:val="0"/>
                      <w:marBottom w:val="0"/>
                      <w:divBdr>
                        <w:top w:val="none" w:sz="0" w:space="0" w:color="auto"/>
                        <w:left w:val="none" w:sz="0" w:space="0" w:color="auto"/>
                        <w:bottom w:val="none" w:sz="0" w:space="0" w:color="auto"/>
                        <w:right w:val="none" w:sz="0" w:space="0" w:color="auto"/>
                      </w:divBdr>
                    </w:div>
                    <w:div w:id="2124304180">
                      <w:marLeft w:val="0"/>
                      <w:marRight w:val="0"/>
                      <w:marTop w:val="0"/>
                      <w:marBottom w:val="0"/>
                      <w:divBdr>
                        <w:top w:val="none" w:sz="0" w:space="0" w:color="auto"/>
                        <w:left w:val="none" w:sz="0" w:space="0" w:color="auto"/>
                        <w:bottom w:val="none" w:sz="0" w:space="0" w:color="auto"/>
                        <w:right w:val="none" w:sz="0" w:space="0" w:color="auto"/>
                      </w:divBdr>
                    </w:div>
                    <w:div w:id="598609346">
                      <w:marLeft w:val="0"/>
                      <w:marRight w:val="0"/>
                      <w:marTop w:val="0"/>
                      <w:marBottom w:val="0"/>
                      <w:divBdr>
                        <w:top w:val="none" w:sz="0" w:space="0" w:color="auto"/>
                        <w:left w:val="none" w:sz="0" w:space="0" w:color="auto"/>
                        <w:bottom w:val="none" w:sz="0" w:space="0" w:color="auto"/>
                        <w:right w:val="none" w:sz="0" w:space="0" w:color="auto"/>
                      </w:divBdr>
                    </w:div>
                    <w:div w:id="1256597480">
                      <w:marLeft w:val="0"/>
                      <w:marRight w:val="0"/>
                      <w:marTop w:val="0"/>
                      <w:marBottom w:val="0"/>
                      <w:divBdr>
                        <w:top w:val="none" w:sz="0" w:space="0" w:color="auto"/>
                        <w:left w:val="none" w:sz="0" w:space="0" w:color="auto"/>
                        <w:bottom w:val="none" w:sz="0" w:space="0" w:color="auto"/>
                        <w:right w:val="none" w:sz="0" w:space="0" w:color="auto"/>
                      </w:divBdr>
                    </w:div>
                    <w:div w:id="346904188">
                      <w:marLeft w:val="0"/>
                      <w:marRight w:val="0"/>
                      <w:marTop w:val="0"/>
                      <w:marBottom w:val="0"/>
                      <w:divBdr>
                        <w:top w:val="none" w:sz="0" w:space="0" w:color="auto"/>
                        <w:left w:val="none" w:sz="0" w:space="0" w:color="auto"/>
                        <w:bottom w:val="none" w:sz="0" w:space="0" w:color="auto"/>
                        <w:right w:val="none" w:sz="0" w:space="0" w:color="auto"/>
                      </w:divBdr>
                    </w:div>
                    <w:div w:id="2137292284">
                      <w:marLeft w:val="0"/>
                      <w:marRight w:val="0"/>
                      <w:marTop w:val="0"/>
                      <w:marBottom w:val="0"/>
                      <w:divBdr>
                        <w:top w:val="none" w:sz="0" w:space="0" w:color="auto"/>
                        <w:left w:val="none" w:sz="0" w:space="0" w:color="auto"/>
                        <w:bottom w:val="none" w:sz="0" w:space="0" w:color="auto"/>
                        <w:right w:val="none" w:sz="0" w:space="0" w:color="auto"/>
                      </w:divBdr>
                    </w:div>
                    <w:div w:id="1259095147">
                      <w:marLeft w:val="0"/>
                      <w:marRight w:val="0"/>
                      <w:marTop w:val="0"/>
                      <w:marBottom w:val="0"/>
                      <w:divBdr>
                        <w:top w:val="none" w:sz="0" w:space="0" w:color="auto"/>
                        <w:left w:val="none" w:sz="0" w:space="0" w:color="auto"/>
                        <w:bottom w:val="none" w:sz="0" w:space="0" w:color="auto"/>
                        <w:right w:val="none" w:sz="0" w:space="0" w:color="auto"/>
                      </w:divBdr>
                    </w:div>
                    <w:div w:id="1609661215">
                      <w:marLeft w:val="0"/>
                      <w:marRight w:val="0"/>
                      <w:marTop w:val="0"/>
                      <w:marBottom w:val="0"/>
                      <w:divBdr>
                        <w:top w:val="none" w:sz="0" w:space="0" w:color="auto"/>
                        <w:left w:val="none" w:sz="0" w:space="0" w:color="auto"/>
                        <w:bottom w:val="none" w:sz="0" w:space="0" w:color="auto"/>
                        <w:right w:val="none" w:sz="0" w:space="0" w:color="auto"/>
                      </w:divBdr>
                    </w:div>
                    <w:div w:id="2132361212">
                      <w:marLeft w:val="0"/>
                      <w:marRight w:val="0"/>
                      <w:marTop w:val="0"/>
                      <w:marBottom w:val="0"/>
                      <w:divBdr>
                        <w:top w:val="none" w:sz="0" w:space="0" w:color="auto"/>
                        <w:left w:val="none" w:sz="0" w:space="0" w:color="auto"/>
                        <w:bottom w:val="none" w:sz="0" w:space="0" w:color="auto"/>
                        <w:right w:val="none" w:sz="0" w:space="0" w:color="auto"/>
                      </w:divBdr>
                    </w:div>
                    <w:div w:id="928738926">
                      <w:marLeft w:val="0"/>
                      <w:marRight w:val="0"/>
                      <w:marTop w:val="0"/>
                      <w:marBottom w:val="0"/>
                      <w:divBdr>
                        <w:top w:val="none" w:sz="0" w:space="0" w:color="auto"/>
                        <w:left w:val="none" w:sz="0" w:space="0" w:color="auto"/>
                        <w:bottom w:val="none" w:sz="0" w:space="0" w:color="auto"/>
                        <w:right w:val="none" w:sz="0" w:space="0" w:color="auto"/>
                      </w:divBdr>
                    </w:div>
                    <w:div w:id="394396098">
                      <w:marLeft w:val="0"/>
                      <w:marRight w:val="0"/>
                      <w:marTop w:val="0"/>
                      <w:marBottom w:val="0"/>
                      <w:divBdr>
                        <w:top w:val="none" w:sz="0" w:space="0" w:color="auto"/>
                        <w:left w:val="none" w:sz="0" w:space="0" w:color="auto"/>
                        <w:bottom w:val="none" w:sz="0" w:space="0" w:color="auto"/>
                        <w:right w:val="none" w:sz="0" w:space="0" w:color="auto"/>
                      </w:divBdr>
                    </w:div>
                    <w:div w:id="1920094958">
                      <w:marLeft w:val="0"/>
                      <w:marRight w:val="0"/>
                      <w:marTop w:val="0"/>
                      <w:marBottom w:val="0"/>
                      <w:divBdr>
                        <w:top w:val="none" w:sz="0" w:space="0" w:color="auto"/>
                        <w:left w:val="none" w:sz="0" w:space="0" w:color="auto"/>
                        <w:bottom w:val="none" w:sz="0" w:space="0" w:color="auto"/>
                        <w:right w:val="none" w:sz="0" w:space="0" w:color="auto"/>
                      </w:divBdr>
                    </w:div>
                    <w:div w:id="394472937">
                      <w:marLeft w:val="0"/>
                      <w:marRight w:val="0"/>
                      <w:marTop w:val="0"/>
                      <w:marBottom w:val="0"/>
                      <w:divBdr>
                        <w:top w:val="none" w:sz="0" w:space="0" w:color="auto"/>
                        <w:left w:val="none" w:sz="0" w:space="0" w:color="auto"/>
                        <w:bottom w:val="none" w:sz="0" w:space="0" w:color="auto"/>
                        <w:right w:val="none" w:sz="0" w:space="0" w:color="auto"/>
                      </w:divBdr>
                    </w:div>
                    <w:div w:id="1281450827">
                      <w:marLeft w:val="0"/>
                      <w:marRight w:val="0"/>
                      <w:marTop w:val="0"/>
                      <w:marBottom w:val="0"/>
                      <w:divBdr>
                        <w:top w:val="none" w:sz="0" w:space="0" w:color="auto"/>
                        <w:left w:val="none" w:sz="0" w:space="0" w:color="auto"/>
                        <w:bottom w:val="none" w:sz="0" w:space="0" w:color="auto"/>
                        <w:right w:val="none" w:sz="0" w:space="0" w:color="auto"/>
                      </w:divBdr>
                    </w:div>
                    <w:div w:id="1800109479">
                      <w:marLeft w:val="0"/>
                      <w:marRight w:val="0"/>
                      <w:marTop w:val="0"/>
                      <w:marBottom w:val="0"/>
                      <w:divBdr>
                        <w:top w:val="none" w:sz="0" w:space="0" w:color="auto"/>
                        <w:left w:val="none" w:sz="0" w:space="0" w:color="auto"/>
                        <w:bottom w:val="none" w:sz="0" w:space="0" w:color="auto"/>
                        <w:right w:val="none" w:sz="0" w:space="0" w:color="auto"/>
                      </w:divBdr>
                    </w:div>
                    <w:div w:id="494536921">
                      <w:marLeft w:val="0"/>
                      <w:marRight w:val="0"/>
                      <w:marTop w:val="0"/>
                      <w:marBottom w:val="0"/>
                      <w:divBdr>
                        <w:top w:val="none" w:sz="0" w:space="0" w:color="auto"/>
                        <w:left w:val="none" w:sz="0" w:space="0" w:color="auto"/>
                        <w:bottom w:val="none" w:sz="0" w:space="0" w:color="auto"/>
                        <w:right w:val="none" w:sz="0" w:space="0" w:color="auto"/>
                      </w:divBdr>
                    </w:div>
                    <w:div w:id="1702124168">
                      <w:marLeft w:val="0"/>
                      <w:marRight w:val="0"/>
                      <w:marTop w:val="0"/>
                      <w:marBottom w:val="0"/>
                      <w:divBdr>
                        <w:top w:val="none" w:sz="0" w:space="0" w:color="auto"/>
                        <w:left w:val="none" w:sz="0" w:space="0" w:color="auto"/>
                        <w:bottom w:val="none" w:sz="0" w:space="0" w:color="auto"/>
                        <w:right w:val="none" w:sz="0" w:space="0" w:color="auto"/>
                      </w:divBdr>
                    </w:div>
                    <w:div w:id="1207792657">
                      <w:marLeft w:val="0"/>
                      <w:marRight w:val="0"/>
                      <w:marTop w:val="0"/>
                      <w:marBottom w:val="0"/>
                      <w:divBdr>
                        <w:top w:val="none" w:sz="0" w:space="0" w:color="auto"/>
                        <w:left w:val="none" w:sz="0" w:space="0" w:color="auto"/>
                        <w:bottom w:val="none" w:sz="0" w:space="0" w:color="auto"/>
                        <w:right w:val="none" w:sz="0" w:space="0" w:color="auto"/>
                      </w:divBdr>
                    </w:div>
                    <w:div w:id="1749881011">
                      <w:marLeft w:val="0"/>
                      <w:marRight w:val="0"/>
                      <w:marTop w:val="0"/>
                      <w:marBottom w:val="0"/>
                      <w:divBdr>
                        <w:top w:val="none" w:sz="0" w:space="0" w:color="auto"/>
                        <w:left w:val="none" w:sz="0" w:space="0" w:color="auto"/>
                        <w:bottom w:val="none" w:sz="0" w:space="0" w:color="auto"/>
                        <w:right w:val="none" w:sz="0" w:space="0" w:color="auto"/>
                      </w:divBdr>
                    </w:div>
                    <w:div w:id="1073812740">
                      <w:marLeft w:val="0"/>
                      <w:marRight w:val="0"/>
                      <w:marTop w:val="0"/>
                      <w:marBottom w:val="0"/>
                      <w:divBdr>
                        <w:top w:val="none" w:sz="0" w:space="0" w:color="auto"/>
                        <w:left w:val="none" w:sz="0" w:space="0" w:color="auto"/>
                        <w:bottom w:val="none" w:sz="0" w:space="0" w:color="auto"/>
                        <w:right w:val="none" w:sz="0" w:space="0" w:color="auto"/>
                      </w:divBdr>
                    </w:div>
                  </w:divsChild>
                </w:div>
                <w:div w:id="17246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156759X211023119" TargetMode="External"/><Relationship Id="rId13" Type="http://schemas.openxmlformats.org/officeDocument/2006/relationships/hyperlink" Target="http://www.auburn.edu/student_info/student_policies/" TargetMode="External"/><Relationship Id="rId18" Type="http://schemas.openxmlformats.org/officeDocument/2006/relationships/hyperlink" Target="http://www.ed.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hildstats.gov/" TargetMode="External"/><Relationship Id="rId7" Type="http://schemas.openxmlformats.org/officeDocument/2006/relationships/hyperlink" Target="mailto:bma0027@auburn.edu" TargetMode="External"/><Relationship Id="rId12" Type="http://schemas.openxmlformats.org/officeDocument/2006/relationships/hyperlink" Target="http://www.auburn.edu/student_info/student_policies/" TargetMode="External"/><Relationship Id="rId17" Type="http://schemas.openxmlformats.org/officeDocument/2006/relationships/hyperlink" Target="http://wp.auburn.edu/sc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tel:+13348445123" TargetMode="External"/><Relationship Id="rId20" Type="http://schemas.openxmlformats.org/officeDocument/2006/relationships/hyperlink" Target="http://www.ncjrs.org/pdffiles1/ojdp/17899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burn.edu/student_info/student_policies/" TargetMode="External"/><Relationship Id="rId24" Type="http://schemas.openxmlformats.org/officeDocument/2006/relationships/hyperlink" Target="https://nosca.collegeboard.org/" TargetMode="External"/><Relationship Id="rId5" Type="http://schemas.openxmlformats.org/officeDocument/2006/relationships/footnotes" Target="footnotes.xml"/><Relationship Id="rId15" Type="http://schemas.openxmlformats.org/officeDocument/2006/relationships/hyperlink" Target="http://auburn.edu/map/?id=150" TargetMode="External"/><Relationship Id="rId23" Type="http://schemas.openxmlformats.org/officeDocument/2006/relationships/hyperlink" Target="http://www.umass.edu/schoolcounseling/" TargetMode="External"/><Relationship Id="rId10" Type="http://schemas.openxmlformats.org/officeDocument/2006/relationships/hyperlink" Target="https://www.who.int/health-topics/social-determinants-of-health" TargetMode="External"/><Relationship Id="rId19" Type="http://schemas.openxmlformats.org/officeDocument/2006/relationships/hyperlink" Target="http://www.edtrust.org/main/indes.asp" TargetMode="External"/><Relationship Id="rId4" Type="http://schemas.openxmlformats.org/officeDocument/2006/relationships/webSettings" Target="webSettings.xml"/><Relationship Id="rId9" Type="http://schemas.openxmlformats.org/officeDocument/2006/relationships/hyperlink" Target="https://doi.org/10.1002/jcad.112471" TargetMode="External"/><Relationship Id="rId14" Type="http://schemas.openxmlformats.org/officeDocument/2006/relationships/hyperlink" Target="tel:+13348445123" TargetMode="External"/><Relationship Id="rId22" Type="http://schemas.openxmlformats.org/officeDocument/2006/relationships/hyperlink" Target="http://www.cacrep.org/2009standard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6666</Words>
  <Characters>37998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Malti Tuttle</cp:lastModifiedBy>
  <cp:revision>6</cp:revision>
  <cp:lastPrinted>2025-08-17T21:44:00Z</cp:lastPrinted>
  <dcterms:created xsi:type="dcterms:W3CDTF">2025-08-17T22:17:00Z</dcterms:created>
  <dcterms:modified xsi:type="dcterms:W3CDTF">2025-08-17T22:20:00Z</dcterms:modified>
</cp:coreProperties>
</file>