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194FD" w14:textId="319C8BA9" w:rsidR="00671668" w:rsidRDefault="00000000">
      <w:pPr>
        <w:pStyle w:val="Title"/>
      </w:pPr>
      <w:r>
        <w:t>Basic</w:t>
      </w:r>
      <w:r>
        <w:rPr>
          <w:spacing w:val="-5"/>
        </w:rPr>
        <w:t xml:space="preserve"> </w:t>
      </w:r>
      <w:r>
        <w:t>Methods</w:t>
      </w:r>
      <w:r>
        <w:rPr>
          <w:spacing w:val="-3"/>
        </w:rPr>
        <w:t xml:space="preserve"> </w:t>
      </w:r>
      <w:r>
        <w:t>in</w:t>
      </w:r>
      <w:r>
        <w:rPr>
          <w:spacing w:val="-3"/>
        </w:rPr>
        <w:t xml:space="preserve"> </w:t>
      </w:r>
      <w:r>
        <w:t>Education</w:t>
      </w:r>
      <w:r w:rsidR="002C7849">
        <w:t>al</w:t>
      </w:r>
      <w:r>
        <w:rPr>
          <w:spacing w:val="-3"/>
        </w:rPr>
        <w:t xml:space="preserve"> </w:t>
      </w:r>
      <w:r>
        <w:rPr>
          <w:spacing w:val="-2"/>
        </w:rPr>
        <w:t>Research</w:t>
      </w:r>
    </w:p>
    <w:p w14:paraId="214D7937" w14:textId="00BE2EEA" w:rsidR="00671668" w:rsidRDefault="00000000">
      <w:pPr>
        <w:spacing w:line="320" w:lineRule="exact"/>
        <w:ind w:left="299" w:right="2"/>
        <w:jc w:val="center"/>
        <w:rPr>
          <w:sz w:val="28"/>
        </w:rPr>
      </w:pPr>
      <w:r>
        <w:rPr>
          <w:sz w:val="28"/>
        </w:rPr>
        <w:t>ERMA</w:t>
      </w:r>
      <w:r>
        <w:rPr>
          <w:spacing w:val="-12"/>
          <w:sz w:val="28"/>
        </w:rPr>
        <w:t xml:space="preserve"> </w:t>
      </w:r>
      <w:r>
        <w:rPr>
          <w:sz w:val="28"/>
        </w:rPr>
        <w:t>720</w:t>
      </w:r>
      <w:r w:rsidR="00785F03">
        <w:rPr>
          <w:sz w:val="28"/>
        </w:rPr>
        <w:t>0</w:t>
      </w:r>
    </w:p>
    <w:p w14:paraId="342FFB83" w14:textId="77777777" w:rsidR="00671668" w:rsidRDefault="00000000">
      <w:pPr>
        <w:spacing w:line="322" w:lineRule="exact"/>
        <w:ind w:left="299" w:right="9"/>
        <w:jc w:val="center"/>
        <w:rPr>
          <w:sz w:val="28"/>
        </w:rPr>
      </w:pPr>
      <w:r>
        <w:rPr>
          <w:sz w:val="28"/>
        </w:rPr>
        <w:t>3</w:t>
      </w:r>
      <w:r>
        <w:rPr>
          <w:spacing w:val="-4"/>
          <w:sz w:val="28"/>
        </w:rPr>
        <w:t xml:space="preserve"> </w:t>
      </w:r>
      <w:r>
        <w:rPr>
          <w:sz w:val="28"/>
        </w:rPr>
        <w:t>credit</w:t>
      </w:r>
      <w:r>
        <w:rPr>
          <w:spacing w:val="-4"/>
          <w:sz w:val="28"/>
        </w:rPr>
        <w:t xml:space="preserve"> </w:t>
      </w:r>
      <w:r>
        <w:rPr>
          <w:spacing w:val="-2"/>
          <w:sz w:val="28"/>
        </w:rPr>
        <w:t>hours</w:t>
      </w:r>
    </w:p>
    <w:p w14:paraId="2FD0A3D6" w14:textId="0A6F622E" w:rsidR="00671668" w:rsidRDefault="00000000">
      <w:pPr>
        <w:ind w:left="299"/>
        <w:jc w:val="center"/>
        <w:rPr>
          <w:sz w:val="28"/>
        </w:rPr>
      </w:pPr>
      <w:r>
        <w:rPr>
          <w:sz w:val="28"/>
        </w:rPr>
        <w:t>Course</w:t>
      </w:r>
      <w:r>
        <w:rPr>
          <w:spacing w:val="-7"/>
          <w:sz w:val="28"/>
        </w:rPr>
        <w:t xml:space="preserve"> </w:t>
      </w:r>
      <w:r>
        <w:rPr>
          <w:sz w:val="28"/>
        </w:rPr>
        <w:t>Syllabus</w:t>
      </w:r>
      <w:r>
        <w:rPr>
          <w:spacing w:val="-6"/>
          <w:sz w:val="28"/>
        </w:rPr>
        <w:t xml:space="preserve"> </w:t>
      </w:r>
      <w:r>
        <w:rPr>
          <w:sz w:val="28"/>
        </w:rPr>
        <w:t>–</w:t>
      </w:r>
      <w:r>
        <w:rPr>
          <w:spacing w:val="-7"/>
          <w:sz w:val="28"/>
        </w:rPr>
        <w:t xml:space="preserve"> </w:t>
      </w:r>
      <w:r w:rsidR="00785F03">
        <w:rPr>
          <w:sz w:val="28"/>
        </w:rPr>
        <w:t>Fall 2025</w:t>
      </w:r>
    </w:p>
    <w:p w14:paraId="722A1B03" w14:textId="77777777" w:rsidR="00671668" w:rsidRDefault="00671668">
      <w:pPr>
        <w:pStyle w:val="BodyText"/>
        <w:spacing w:before="228"/>
        <w:ind w:left="0"/>
        <w:rPr>
          <w:sz w:val="28"/>
        </w:rPr>
      </w:pPr>
    </w:p>
    <w:p w14:paraId="49227D0D" w14:textId="070FF38E" w:rsidR="00FD0C28" w:rsidRDefault="00FD0C28" w:rsidP="00FD0C28">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szCs w:val="24"/>
        </w:rPr>
      </w:pPr>
      <w:r>
        <w:rPr>
          <w:b/>
          <w:szCs w:val="24"/>
        </w:rPr>
        <w:t xml:space="preserve">              Course Number:</w:t>
      </w:r>
      <w:r>
        <w:rPr>
          <w:szCs w:val="24"/>
        </w:rPr>
        <w:tab/>
        <w:t>ERMA 7300</w:t>
      </w:r>
    </w:p>
    <w:p w14:paraId="4B243F4D" w14:textId="48C40122" w:rsidR="00FD0C28" w:rsidRDefault="00FD0C28" w:rsidP="00FD0C28">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ind w:firstLine="754"/>
        <w:rPr>
          <w:szCs w:val="24"/>
        </w:rPr>
      </w:pPr>
      <w:r>
        <w:rPr>
          <w:b/>
          <w:szCs w:val="24"/>
        </w:rPr>
        <w:t>Course Name:</w:t>
      </w:r>
      <w:r>
        <w:rPr>
          <w:szCs w:val="24"/>
        </w:rPr>
        <w:tab/>
      </w:r>
      <w:r w:rsidR="002C7849">
        <w:rPr>
          <w:szCs w:val="24"/>
        </w:rPr>
        <w:t>Basic Methods in Educational Research</w:t>
      </w:r>
    </w:p>
    <w:p w14:paraId="489D562C" w14:textId="77777777" w:rsidR="00FD0C28" w:rsidRDefault="00FD0C28" w:rsidP="00FD0C28">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ind w:firstLine="754"/>
        <w:rPr>
          <w:szCs w:val="24"/>
        </w:rPr>
      </w:pPr>
      <w:r>
        <w:rPr>
          <w:b/>
          <w:szCs w:val="24"/>
        </w:rPr>
        <w:t>Credit Hours:</w:t>
      </w:r>
      <w:r>
        <w:rPr>
          <w:szCs w:val="24"/>
        </w:rPr>
        <w:tab/>
        <w:t>3 Semester Credit Hours</w:t>
      </w:r>
    </w:p>
    <w:p w14:paraId="56FFB0B9" w14:textId="4CF9432D" w:rsidR="00FD0C28" w:rsidRDefault="00FD0C28" w:rsidP="00FD0C28">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ind w:firstLine="754"/>
        <w:rPr>
          <w:szCs w:val="24"/>
        </w:rPr>
      </w:pPr>
      <w:r>
        <w:rPr>
          <w:b/>
          <w:szCs w:val="24"/>
        </w:rPr>
        <w:t>Prerequisi</w:t>
      </w:r>
      <w:r w:rsidR="002C7849">
        <w:rPr>
          <w:b/>
          <w:szCs w:val="24"/>
        </w:rPr>
        <w:t>te</w:t>
      </w:r>
      <w:proofErr w:type="gramStart"/>
      <w:r w:rsidR="002C7849">
        <w:rPr>
          <w:b/>
          <w:szCs w:val="24"/>
        </w:rPr>
        <w:t>:</w:t>
      </w:r>
      <w:r w:rsidR="002C7849">
        <w:rPr>
          <w:b/>
          <w:szCs w:val="24"/>
        </w:rPr>
        <w:tab/>
      </w:r>
      <w:r w:rsidR="002C7849">
        <w:rPr>
          <w:b/>
          <w:szCs w:val="24"/>
        </w:rPr>
        <w:tab/>
      </w:r>
      <w:r w:rsidR="002C7849" w:rsidRPr="002C7849">
        <w:rPr>
          <w:bCs/>
          <w:szCs w:val="24"/>
        </w:rPr>
        <w:t>None</w:t>
      </w:r>
      <w:proofErr w:type="gramEnd"/>
    </w:p>
    <w:p w14:paraId="621E573A" w14:textId="77777777" w:rsidR="00FD0C28" w:rsidRDefault="00FD0C28" w:rsidP="00FD0C28">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ind w:left="2734" w:hanging="1980"/>
        <w:rPr>
          <w:szCs w:val="24"/>
        </w:rPr>
      </w:pPr>
    </w:p>
    <w:p w14:paraId="41054528" w14:textId="77D0869D" w:rsidR="00FD0C28" w:rsidRDefault="00FD0C28" w:rsidP="00FD0C28">
      <w:pPr>
        <w:rPr>
          <w:szCs w:val="24"/>
        </w:rPr>
      </w:pPr>
      <w:r>
        <w:rPr>
          <w:szCs w:val="24"/>
        </w:rPr>
        <w:tab/>
      </w:r>
      <w:r>
        <w:rPr>
          <w:b/>
          <w:bCs/>
          <w:szCs w:val="24"/>
        </w:rPr>
        <w:t>Professor</w:t>
      </w:r>
      <w:proofErr w:type="gramStart"/>
      <w:r>
        <w:rPr>
          <w:b/>
          <w:bCs/>
          <w:szCs w:val="24"/>
        </w:rPr>
        <w:t>:</w:t>
      </w:r>
      <w:r>
        <w:rPr>
          <w:szCs w:val="24"/>
        </w:rPr>
        <w:tab/>
      </w:r>
      <w:r w:rsidR="00B02D91">
        <w:rPr>
          <w:szCs w:val="24"/>
        </w:rPr>
        <w:tab/>
      </w:r>
      <w:r>
        <w:rPr>
          <w:szCs w:val="24"/>
        </w:rPr>
        <w:t>David</w:t>
      </w:r>
      <w:proofErr w:type="gramEnd"/>
      <w:r>
        <w:rPr>
          <w:szCs w:val="24"/>
        </w:rPr>
        <w:t xml:space="preserve"> M. Shannon</w:t>
      </w:r>
      <w:r w:rsidR="002C7849">
        <w:rPr>
          <w:szCs w:val="24"/>
        </w:rPr>
        <w:t>, Professor Emeritus, Educational Research Methods</w:t>
      </w:r>
    </w:p>
    <w:p w14:paraId="2665D239" w14:textId="42B655FC" w:rsidR="00FD0C28" w:rsidRDefault="00FD0C28" w:rsidP="002C7849">
      <w:pPr>
        <w:pStyle w:val="Heading1"/>
        <w:rPr>
          <w:szCs w:val="24"/>
        </w:rPr>
      </w:pPr>
      <w:r>
        <w:tab/>
      </w:r>
      <w:r>
        <w:tab/>
      </w:r>
      <w:r>
        <w:tab/>
      </w:r>
      <w:r>
        <w:tab/>
      </w:r>
      <w:hyperlink r:id="rId7" w:history="1">
        <w:r w:rsidR="002C7849" w:rsidRPr="00B808A2">
          <w:rPr>
            <w:rStyle w:val="Hyperlink"/>
            <w:szCs w:val="24"/>
          </w:rPr>
          <w:t>shanndm@auburn.edu</w:t>
        </w:r>
      </w:hyperlink>
    </w:p>
    <w:p w14:paraId="2B3EA5B5" w14:textId="77777777" w:rsidR="00FD0C28" w:rsidRDefault="00FD0C28" w:rsidP="00FD0C28">
      <w:pPr>
        <w:rPr>
          <w:szCs w:val="24"/>
        </w:rPr>
      </w:pPr>
    </w:p>
    <w:p w14:paraId="1D67E8CC" w14:textId="0163A768" w:rsidR="00FD0C28" w:rsidRDefault="00FD0C28" w:rsidP="00FD0C28">
      <w:pPr>
        <w:rPr>
          <w:szCs w:val="24"/>
        </w:rPr>
      </w:pPr>
      <w:r>
        <w:rPr>
          <w:szCs w:val="24"/>
        </w:rPr>
        <w:tab/>
        <w:t>Office Hours:</w:t>
      </w:r>
      <w:r>
        <w:rPr>
          <w:szCs w:val="24"/>
        </w:rPr>
        <w:tab/>
      </w:r>
      <w:r w:rsidR="002C7849">
        <w:rPr>
          <w:szCs w:val="24"/>
        </w:rPr>
        <w:tab/>
      </w:r>
      <w:r>
        <w:rPr>
          <w:szCs w:val="24"/>
        </w:rPr>
        <w:t xml:space="preserve"> by appointment</w:t>
      </w:r>
      <w:r w:rsidR="002C7849">
        <w:rPr>
          <w:szCs w:val="24"/>
        </w:rPr>
        <w:t xml:space="preserve"> – email for an appointment</w:t>
      </w:r>
    </w:p>
    <w:p w14:paraId="365A9DFF" w14:textId="77777777" w:rsidR="00FD0C28" w:rsidRDefault="00FD0C28" w:rsidP="00FD0C28">
      <w:pPr>
        <w:ind w:left="2160" w:firstLine="720"/>
        <w:rPr>
          <w:szCs w:val="24"/>
        </w:rPr>
      </w:pPr>
      <w:hyperlink r:id="rId8" w:history="1">
        <w:r w:rsidRPr="00024201">
          <w:rPr>
            <w:rStyle w:val="Hyperlink"/>
          </w:rPr>
          <w:t>https://auburn.zoom.us/j/3348443071</w:t>
        </w:r>
      </w:hyperlink>
      <w:r>
        <w:t xml:space="preserve"> </w:t>
      </w:r>
      <w:r>
        <w:rPr>
          <w:szCs w:val="24"/>
        </w:rPr>
        <w:t xml:space="preserve"> </w:t>
      </w:r>
    </w:p>
    <w:p w14:paraId="4D6C08D7" w14:textId="77777777" w:rsidR="00FD0C28" w:rsidRDefault="00FD0C28" w:rsidP="00FD0C28">
      <w:pPr>
        <w:ind w:left="2160" w:firstLine="720"/>
        <w:rPr>
          <w:szCs w:val="24"/>
        </w:rPr>
      </w:pPr>
    </w:p>
    <w:p w14:paraId="340D7D97" w14:textId="77777777" w:rsidR="00785F03" w:rsidRPr="00785F03" w:rsidRDefault="00785F03" w:rsidP="00785F03">
      <w:pPr>
        <w:tabs>
          <w:tab w:val="left" w:pos="1439"/>
        </w:tabs>
        <w:ind w:right="6751"/>
        <w:jc w:val="center"/>
        <w:rPr>
          <w:sz w:val="24"/>
        </w:rPr>
      </w:pPr>
    </w:p>
    <w:p w14:paraId="2BBA8BE7" w14:textId="77777777" w:rsidR="00671668" w:rsidRDefault="00671668">
      <w:pPr>
        <w:pStyle w:val="BodyText"/>
        <w:ind w:left="0"/>
      </w:pPr>
    </w:p>
    <w:p w14:paraId="2E95EEF7" w14:textId="77777777" w:rsidR="00671668" w:rsidRDefault="00000000">
      <w:pPr>
        <w:ind w:left="439"/>
        <w:rPr>
          <w:sz w:val="24"/>
        </w:rPr>
      </w:pPr>
      <w:r>
        <w:rPr>
          <w:b/>
          <w:sz w:val="24"/>
        </w:rPr>
        <w:t>Office</w:t>
      </w:r>
      <w:r>
        <w:rPr>
          <w:b/>
          <w:spacing w:val="-3"/>
          <w:sz w:val="24"/>
        </w:rPr>
        <w:t xml:space="preserve"> </w:t>
      </w:r>
      <w:r>
        <w:rPr>
          <w:b/>
          <w:sz w:val="24"/>
        </w:rPr>
        <w:t>Hours:</w:t>
      </w:r>
      <w:r>
        <w:rPr>
          <w:b/>
          <w:spacing w:val="-2"/>
          <w:sz w:val="24"/>
        </w:rPr>
        <w:t xml:space="preserve"> </w:t>
      </w:r>
      <w:r>
        <w:rPr>
          <w:sz w:val="24"/>
        </w:rPr>
        <w:t>Zoom</w:t>
      </w:r>
      <w:r>
        <w:rPr>
          <w:spacing w:val="-1"/>
          <w:sz w:val="24"/>
        </w:rPr>
        <w:t xml:space="preserve"> </w:t>
      </w:r>
      <w:r>
        <w:rPr>
          <w:sz w:val="24"/>
        </w:rPr>
        <w:t>meetings</w:t>
      </w:r>
      <w:r>
        <w:rPr>
          <w:spacing w:val="-2"/>
          <w:sz w:val="24"/>
        </w:rPr>
        <w:t xml:space="preserve"> </w:t>
      </w:r>
      <w:r>
        <w:rPr>
          <w:sz w:val="24"/>
        </w:rPr>
        <w:t>available</w:t>
      </w:r>
      <w:r>
        <w:rPr>
          <w:spacing w:val="-3"/>
          <w:sz w:val="24"/>
        </w:rPr>
        <w:t xml:space="preserve"> </w:t>
      </w:r>
      <w:r>
        <w:rPr>
          <w:sz w:val="24"/>
        </w:rPr>
        <w:t>by</w:t>
      </w:r>
      <w:r>
        <w:rPr>
          <w:spacing w:val="-1"/>
          <w:sz w:val="24"/>
        </w:rPr>
        <w:t xml:space="preserve"> </w:t>
      </w:r>
      <w:r>
        <w:rPr>
          <w:spacing w:val="-2"/>
          <w:sz w:val="24"/>
        </w:rPr>
        <w:t>appointment</w:t>
      </w:r>
    </w:p>
    <w:p w14:paraId="48FD4F99" w14:textId="77777777" w:rsidR="00671668" w:rsidRDefault="00671668">
      <w:pPr>
        <w:pStyle w:val="BodyText"/>
        <w:spacing w:before="203"/>
        <w:ind w:left="0"/>
      </w:pPr>
    </w:p>
    <w:p w14:paraId="38E38091" w14:textId="77777777" w:rsidR="00671668" w:rsidRDefault="00000000">
      <w:pPr>
        <w:pStyle w:val="Heading1"/>
      </w:pPr>
      <w:r>
        <w:t>Course</w:t>
      </w:r>
      <w:r>
        <w:rPr>
          <w:spacing w:val="-9"/>
        </w:rPr>
        <w:t xml:space="preserve"> </w:t>
      </w:r>
      <w:r>
        <w:t>Description</w:t>
      </w:r>
      <w:r>
        <w:rPr>
          <w:spacing w:val="-8"/>
        </w:rPr>
        <w:t xml:space="preserve"> </w:t>
      </w:r>
      <w:r>
        <w:t>and</w:t>
      </w:r>
      <w:r>
        <w:rPr>
          <w:spacing w:val="-8"/>
        </w:rPr>
        <w:t xml:space="preserve"> </w:t>
      </w:r>
      <w:r>
        <w:rPr>
          <w:spacing w:val="-2"/>
        </w:rPr>
        <w:t>Objectives</w:t>
      </w:r>
    </w:p>
    <w:p w14:paraId="0AC8084E" w14:textId="77777777" w:rsidR="00671668" w:rsidRDefault="00000000">
      <w:pPr>
        <w:pStyle w:val="BodyText"/>
        <w:spacing w:before="272"/>
        <w:ind w:right="143"/>
      </w:pPr>
      <w:r>
        <w:t>The purpose of this course is to provide students with a conceptual understanding of the basic concepts and procedures in educational research. Students will learn to read and evaluate research and plan an empirical</w:t>
      </w:r>
      <w:r>
        <w:rPr>
          <w:spacing w:val="-1"/>
        </w:rPr>
        <w:t xml:space="preserve"> </w:t>
      </w:r>
      <w:r>
        <w:t>study.</w:t>
      </w:r>
      <w:r>
        <w:rPr>
          <w:spacing w:val="-1"/>
        </w:rPr>
        <w:t xml:space="preserve"> </w:t>
      </w:r>
      <w:r>
        <w:t>The</w:t>
      </w:r>
      <w:r>
        <w:rPr>
          <w:spacing w:val="-2"/>
        </w:rPr>
        <w:t xml:space="preserve"> </w:t>
      </w:r>
      <w:r>
        <w:t>emphasis</w:t>
      </w:r>
      <w:r>
        <w:rPr>
          <w:spacing w:val="-1"/>
        </w:rPr>
        <w:t xml:space="preserve"> </w:t>
      </w:r>
      <w:r>
        <w:t>of</w:t>
      </w:r>
      <w:r>
        <w:rPr>
          <w:spacing w:val="-1"/>
        </w:rPr>
        <w:t xml:space="preserve"> </w:t>
      </w:r>
      <w:r>
        <w:t>the</w:t>
      </w:r>
      <w:r>
        <w:rPr>
          <w:spacing w:val="-2"/>
        </w:rPr>
        <w:t xml:space="preserve"> </w:t>
      </w:r>
      <w:r>
        <w:t>course</w:t>
      </w:r>
      <w:r>
        <w:rPr>
          <w:spacing w:val="-2"/>
        </w:rPr>
        <w:t xml:space="preserve"> </w:t>
      </w:r>
      <w:r>
        <w:t>is</w:t>
      </w:r>
      <w:r>
        <w:rPr>
          <w:spacing w:val="-1"/>
        </w:rPr>
        <w:t xml:space="preserve"> </w:t>
      </w:r>
      <w:r>
        <w:t>on</w:t>
      </w:r>
      <w:r>
        <w:rPr>
          <w:spacing w:val="-1"/>
        </w:rPr>
        <w:t xml:space="preserve"> </w:t>
      </w:r>
      <w:r>
        <w:t>the</w:t>
      </w:r>
      <w:r>
        <w:rPr>
          <w:spacing w:val="-2"/>
        </w:rPr>
        <w:t xml:space="preserve"> </w:t>
      </w:r>
      <w:r>
        <w:t>methodology</w:t>
      </w:r>
      <w:r>
        <w:rPr>
          <w:spacing w:val="-1"/>
        </w:rPr>
        <w:t xml:space="preserve"> </w:t>
      </w:r>
      <w:r>
        <w:t>and</w:t>
      </w:r>
      <w:r>
        <w:rPr>
          <w:spacing w:val="-1"/>
        </w:rPr>
        <w:t xml:space="preserve"> </w:t>
      </w:r>
      <w:r>
        <w:t>evaluation</w:t>
      </w:r>
      <w:r>
        <w:rPr>
          <w:spacing w:val="-1"/>
        </w:rPr>
        <w:t xml:space="preserve"> </w:t>
      </w:r>
      <w:r>
        <w:t>of</w:t>
      </w:r>
      <w:r>
        <w:rPr>
          <w:spacing w:val="-1"/>
        </w:rPr>
        <w:t xml:space="preserve"> </w:t>
      </w:r>
      <w:r>
        <w:t>educational</w:t>
      </w:r>
      <w:r>
        <w:rPr>
          <w:spacing w:val="-1"/>
        </w:rPr>
        <w:t xml:space="preserve"> </w:t>
      </w:r>
      <w:r>
        <w:t>research and</w:t>
      </w:r>
      <w:r>
        <w:rPr>
          <w:spacing w:val="-3"/>
        </w:rPr>
        <w:t xml:space="preserve"> </w:t>
      </w:r>
      <w:r>
        <w:t>will</w:t>
      </w:r>
      <w:r>
        <w:rPr>
          <w:spacing w:val="-3"/>
        </w:rPr>
        <w:t xml:space="preserve"> </w:t>
      </w:r>
      <w:r>
        <w:t>require</w:t>
      </w:r>
      <w:r>
        <w:rPr>
          <w:spacing w:val="-4"/>
        </w:rPr>
        <w:t xml:space="preserve"> </w:t>
      </w:r>
      <w:r>
        <w:t>a</w:t>
      </w:r>
      <w:r>
        <w:rPr>
          <w:spacing w:val="-4"/>
        </w:rPr>
        <w:t xml:space="preserve"> </w:t>
      </w:r>
      <w:r>
        <w:t>minimum</w:t>
      </w:r>
      <w:r>
        <w:rPr>
          <w:spacing w:val="-3"/>
        </w:rPr>
        <w:t xml:space="preserve"> </w:t>
      </w:r>
      <w:r>
        <w:t>of</w:t>
      </w:r>
      <w:r>
        <w:rPr>
          <w:spacing w:val="-3"/>
        </w:rPr>
        <w:t xml:space="preserve"> </w:t>
      </w:r>
      <w:r>
        <w:t>computational</w:t>
      </w:r>
      <w:r>
        <w:rPr>
          <w:spacing w:val="-3"/>
        </w:rPr>
        <w:t xml:space="preserve"> </w:t>
      </w:r>
      <w:r>
        <w:t>skills.</w:t>
      </w:r>
      <w:r>
        <w:rPr>
          <w:spacing w:val="-3"/>
        </w:rPr>
        <w:t xml:space="preserve"> </w:t>
      </w:r>
      <w:r>
        <w:t>The</w:t>
      </w:r>
      <w:r>
        <w:rPr>
          <w:spacing w:val="-4"/>
        </w:rPr>
        <w:t xml:space="preserve"> </w:t>
      </w:r>
      <w:r>
        <w:t>fundamental</w:t>
      </w:r>
      <w:r>
        <w:rPr>
          <w:spacing w:val="-3"/>
        </w:rPr>
        <w:t xml:space="preserve"> </w:t>
      </w:r>
      <w:r>
        <w:t>research</w:t>
      </w:r>
      <w:r>
        <w:rPr>
          <w:spacing w:val="-3"/>
        </w:rPr>
        <w:t xml:space="preserve"> </w:t>
      </w:r>
      <w:r>
        <w:t>principles</w:t>
      </w:r>
      <w:r>
        <w:rPr>
          <w:spacing w:val="-3"/>
        </w:rPr>
        <w:t xml:space="preserve"> </w:t>
      </w:r>
      <w:r>
        <w:t>are</w:t>
      </w:r>
      <w:r>
        <w:rPr>
          <w:spacing w:val="-4"/>
        </w:rPr>
        <w:t xml:space="preserve"> </w:t>
      </w:r>
      <w:r>
        <w:t>applicable</w:t>
      </w:r>
      <w:r>
        <w:rPr>
          <w:spacing w:val="-4"/>
        </w:rPr>
        <w:t xml:space="preserve"> </w:t>
      </w:r>
      <w:r>
        <w:t>to other fields of study as well. No prerequisite courses are required. By the end of the semester, students should attain the following learning goals:</w:t>
      </w:r>
    </w:p>
    <w:p w14:paraId="36F352B5" w14:textId="302B01B5" w:rsidR="00671668" w:rsidRPr="001114B9" w:rsidRDefault="00ED3F2F">
      <w:pPr>
        <w:pStyle w:val="ListParagraph"/>
        <w:numPr>
          <w:ilvl w:val="0"/>
          <w:numId w:val="17"/>
        </w:numPr>
        <w:tabs>
          <w:tab w:val="left" w:pos="1159"/>
        </w:tabs>
        <w:spacing w:line="271" w:lineRule="exact"/>
        <w:rPr>
          <w:sz w:val="24"/>
        </w:rPr>
      </w:pPr>
      <w:r w:rsidRPr="001114B9">
        <w:rPr>
          <w:sz w:val="24"/>
        </w:rPr>
        <w:t>Increase awareness and understanding of the fundamentals</w:t>
      </w:r>
      <w:r w:rsidRPr="001114B9">
        <w:rPr>
          <w:spacing w:val="-2"/>
          <w:sz w:val="24"/>
        </w:rPr>
        <w:t xml:space="preserve"> </w:t>
      </w:r>
      <w:r w:rsidRPr="001114B9">
        <w:rPr>
          <w:sz w:val="24"/>
        </w:rPr>
        <w:t>of</w:t>
      </w:r>
      <w:r w:rsidRPr="001114B9">
        <w:rPr>
          <w:spacing w:val="-2"/>
          <w:sz w:val="24"/>
        </w:rPr>
        <w:t xml:space="preserve"> </w:t>
      </w:r>
      <w:r w:rsidRPr="001114B9">
        <w:rPr>
          <w:sz w:val="24"/>
        </w:rPr>
        <w:t>social</w:t>
      </w:r>
      <w:r w:rsidRPr="001114B9">
        <w:rPr>
          <w:spacing w:val="-1"/>
          <w:sz w:val="24"/>
        </w:rPr>
        <w:t xml:space="preserve"> </w:t>
      </w:r>
      <w:r w:rsidRPr="001114B9">
        <w:rPr>
          <w:sz w:val="24"/>
        </w:rPr>
        <w:t>science</w:t>
      </w:r>
      <w:r w:rsidRPr="001114B9">
        <w:rPr>
          <w:spacing w:val="5"/>
          <w:sz w:val="24"/>
        </w:rPr>
        <w:t xml:space="preserve"> </w:t>
      </w:r>
      <w:r w:rsidRPr="001114B9">
        <w:rPr>
          <w:spacing w:val="-2"/>
          <w:sz w:val="24"/>
        </w:rPr>
        <w:t>research.</w:t>
      </w:r>
    </w:p>
    <w:p w14:paraId="2FB8B056" w14:textId="77777777" w:rsidR="00671668" w:rsidRPr="001114B9" w:rsidRDefault="00000000">
      <w:pPr>
        <w:pStyle w:val="ListParagraph"/>
        <w:numPr>
          <w:ilvl w:val="0"/>
          <w:numId w:val="17"/>
        </w:numPr>
        <w:tabs>
          <w:tab w:val="left" w:pos="1159"/>
        </w:tabs>
        <w:spacing w:before="3"/>
        <w:rPr>
          <w:sz w:val="24"/>
        </w:rPr>
      </w:pPr>
      <w:r w:rsidRPr="001114B9">
        <w:rPr>
          <w:sz w:val="24"/>
        </w:rPr>
        <w:t>Pose</w:t>
      </w:r>
      <w:r w:rsidRPr="001114B9">
        <w:rPr>
          <w:spacing w:val="-5"/>
          <w:sz w:val="24"/>
        </w:rPr>
        <w:t xml:space="preserve"> </w:t>
      </w:r>
      <w:r w:rsidRPr="001114B9">
        <w:rPr>
          <w:sz w:val="24"/>
        </w:rPr>
        <w:t>research</w:t>
      </w:r>
      <w:r w:rsidRPr="001114B9">
        <w:rPr>
          <w:spacing w:val="-2"/>
          <w:sz w:val="24"/>
        </w:rPr>
        <w:t xml:space="preserve"> </w:t>
      </w:r>
      <w:r w:rsidRPr="001114B9">
        <w:rPr>
          <w:sz w:val="24"/>
        </w:rPr>
        <w:t>questions</w:t>
      </w:r>
      <w:r w:rsidRPr="001114B9">
        <w:rPr>
          <w:spacing w:val="-2"/>
          <w:sz w:val="24"/>
        </w:rPr>
        <w:t xml:space="preserve"> </w:t>
      </w:r>
      <w:r w:rsidRPr="001114B9">
        <w:rPr>
          <w:sz w:val="24"/>
        </w:rPr>
        <w:t>about</w:t>
      </w:r>
      <w:r w:rsidRPr="001114B9">
        <w:rPr>
          <w:spacing w:val="-2"/>
          <w:sz w:val="24"/>
        </w:rPr>
        <w:t xml:space="preserve"> </w:t>
      </w:r>
      <w:r w:rsidRPr="001114B9">
        <w:rPr>
          <w:sz w:val="24"/>
        </w:rPr>
        <w:t>their</w:t>
      </w:r>
      <w:r w:rsidRPr="001114B9">
        <w:rPr>
          <w:spacing w:val="-2"/>
          <w:sz w:val="24"/>
        </w:rPr>
        <w:t xml:space="preserve"> </w:t>
      </w:r>
      <w:r w:rsidRPr="001114B9">
        <w:rPr>
          <w:sz w:val="24"/>
        </w:rPr>
        <w:t>areas</w:t>
      </w:r>
      <w:r w:rsidRPr="001114B9">
        <w:rPr>
          <w:spacing w:val="-1"/>
          <w:sz w:val="24"/>
        </w:rPr>
        <w:t xml:space="preserve"> </w:t>
      </w:r>
      <w:r w:rsidRPr="001114B9">
        <w:rPr>
          <w:sz w:val="24"/>
        </w:rPr>
        <w:t>of</w:t>
      </w:r>
      <w:r w:rsidRPr="001114B9">
        <w:rPr>
          <w:spacing w:val="3"/>
          <w:sz w:val="24"/>
        </w:rPr>
        <w:t xml:space="preserve"> </w:t>
      </w:r>
      <w:r w:rsidRPr="001114B9">
        <w:rPr>
          <w:spacing w:val="-2"/>
          <w:sz w:val="24"/>
        </w:rPr>
        <w:t>interest.</w:t>
      </w:r>
    </w:p>
    <w:p w14:paraId="024E652E" w14:textId="77777777" w:rsidR="00990939" w:rsidRPr="001114B9" w:rsidRDefault="00000000" w:rsidP="00223B64">
      <w:pPr>
        <w:pStyle w:val="ListParagraph"/>
        <w:numPr>
          <w:ilvl w:val="0"/>
          <w:numId w:val="17"/>
        </w:numPr>
        <w:tabs>
          <w:tab w:val="left" w:pos="1159"/>
        </w:tabs>
        <w:spacing w:before="2" w:line="274" w:lineRule="exact"/>
        <w:rPr>
          <w:color w:val="000000" w:themeColor="text1"/>
          <w:sz w:val="24"/>
        </w:rPr>
      </w:pPr>
      <w:r w:rsidRPr="001114B9">
        <w:rPr>
          <w:color w:val="000000" w:themeColor="text1"/>
          <w:sz w:val="24"/>
        </w:rPr>
        <w:t>D</w:t>
      </w:r>
      <w:r w:rsidR="00990939" w:rsidRPr="001114B9">
        <w:rPr>
          <w:color w:val="000000" w:themeColor="text1"/>
          <w:sz w:val="24"/>
        </w:rPr>
        <w:t>etermine appropriate design to address research questions</w:t>
      </w:r>
    </w:p>
    <w:p w14:paraId="68050951" w14:textId="39407CDA" w:rsidR="00671668" w:rsidRPr="001114B9" w:rsidRDefault="00000000" w:rsidP="00223B64">
      <w:pPr>
        <w:pStyle w:val="ListParagraph"/>
        <w:numPr>
          <w:ilvl w:val="0"/>
          <w:numId w:val="17"/>
        </w:numPr>
        <w:tabs>
          <w:tab w:val="left" w:pos="1159"/>
        </w:tabs>
        <w:spacing w:before="2" w:line="274" w:lineRule="exact"/>
        <w:rPr>
          <w:sz w:val="24"/>
        </w:rPr>
      </w:pPr>
      <w:r w:rsidRPr="001114B9">
        <w:rPr>
          <w:sz w:val="24"/>
        </w:rPr>
        <w:t>Evaluate</w:t>
      </w:r>
      <w:r w:rsidRPr="001114B9">
        <w:rPr>
          <w:spacing w:val="-3"/>
          <w:sz w:val="24"/>
        </w:rPr>
        <w:t xml:space="preserve"> </w:t>
      </w:r>
      <w:r w:rsidRPr="001114B9">
        <w:rPr>
          <w:sz w:val="24"/>
        </w:rPr>
        <w:t>and</w:t>
      </w:r>
      <w:r w:rsidRPr="001114B9">
        <w:rPr>
          <w:spacing w:val="-2"/>
          <w:sz w:val="24"/>
        </w:rPr>
        <w:t xml:space="preserve"> </w:t>
      </w:r>
      <w:r w:rsidRPr="001114B9">
        <w:rPr>
          <w:sz w:val="24"/>
        </w:rPr>
        <w:t>critique</w:t>
      </w:r>
      <w:r w:rsidRPr="001114B9">
        <w:rPr>
          <w:spacing w:val="-2"/>
          <w:sz w:val="24"/>
        </w:rPr>
        <w:t xml:space="preserve"> </w:t>
      </w:r>
      <w:r w:rsidRPr="001114B9">
        <w:rPr>
          <w:sz w:val="24"/>
        </w:rPr>
        <w:t>the</w:t>
      </w:r>
      <w:r w:rsidRPr="001114B9">
        <w:rPr>
          <w:spacing w:val="-3"/>
          <w:sz w:val="24"/>
        </w:rPr>
        <w:t xml:space="preserve"> </w:t>
      </w:r>
      <w:r w:rsidRPr="001114B9">
        <w:rPr>
          <w:sz w:val="24"/>
        </w:rPr>
        <w:t>research</w:t>
      </w:r>
      <w:r w:rsidRPr="001114B9">
        <w:rPr>
          <w:spacing w:val="-1"/>
          <w:sz w:val="24"/>
        </w:rPr>
        <w:t xml:space="preserve"> </w:t>
      </w:r>
      <w:r w:rsidRPr="001114B9">
        <w:rPr>
          <w:sz w:val="24"/>
        </w:rPr>
        <w:t>that</w:t>
      </w:r>
      <w:r w:rsidRPr="001114B9">
        <w:rPr>
          <w:spacing w:val="-2"/>
          <w:sz w:val="24"/>
        </w:rPr>
        <w:t xml:space="preserve"> </w:t>
      </w:r>
      <w:r w:rsidRPr="001114B9">
        <w:rPr>
          <w:sz w:val="24"/>
        </w:rPr>
        <w:t>others</w:t>
      </w:r>
      <w:r w:rsidRPr="001114B9">
        <w:rPr>
          <w:spacing w:val="-1"/>
          <w:sz w:val="24"/>
        </w:rPr>
        <w:t xml:space="preserve"> </w:t>
      </w:r>
      <w:r w:rsidRPr="001114B9">
        <w:rPr>
          <w:sz w:val="24"/>
        </w:rPr>
        <w:t>have</w:t>
      </w:r>
      <w:r w:rsidRPr="001114B9">
        <w:rPr>
          <w:spacing w:val="-8"/>
          <w:sz w:val="24"/>
        </w:rPr>
        <w:t xml:space="preserve"> </w:t>
      </w:r>
      <w:r w:rsidRPr="001114B9">
        <w:rPr>
          <w:spacing w:val="-2"/>
          <w:sz w:val="24"/>
        </w:rPr>
        <w:t>done</w:t>
      </w:r>
      <w:r w:rsidR="00ED3F2F" w:rsidRPr="001114B9">
        <w:rPr>
          <w:spacing w:val="-2"/>
          <w:sz w:val="24"/>
        </w:rPr>
        <w:t xml:space="preserve"> and apply finding to your research problem and field.</w:t>
      </w:r>
    </w:p>
    <w:p w14:paraId="24434976" w14:textId="19E37580" w:rsidR="00671668" w:rsidRDefault="00671668" w:rsidP="00990939">
      <w:pPr>
        <w:pStyle w:val="ListParagraph"/>
        <w:tabs>
          <w:tab w:val="left" w:pos="1159"/>
        </w:tabs>
        <w:spacing w:line="275" w:lineRule="exact"/>
        <w:ind w:firstLine="0"/>
        <w:rPr>
          <w:sz w:val="24"/>
        </w:rPr>
      </w:pPr>
    </w:p>
    <w:p w14:paraId="4465EFF6" w14:textId="77777777" w:rsidR="00671668" w:rsidRDefault="00671668">
      <w:pPr>
        <w:pStyle w:val="BodyText"/>
        <w:spacing w:before="54"/>
        <w:ind w:left="0"/>
      </w:pPr>
    </w:p>
    <w:p w14:paraId="15B37DC5" w14:textId="75FFBBF0" w:rsidR="00671668" w:rsidRDefault="00000000">
      <w:pPr>
        <w:pStyle w:val="Heading1"/>
        <w:rPr>
          <w:spacing w:val="-2"/>
        </w:rPr>
      </w:pPr>
      <w:r>
        <w:rPr>
          <w:spacing w:val="-2"/>
        </w:rPr>
        <w:t>Texts</w:t>
      </w:r>
    </w:p>
    <w:p w14:paraId="39A48DDA" w14:textId="77777777" w:rsidR="007D4DAA" w:rsidRDefault="007D4DAA">
      <w:pPr>
        <w:pStyle w:val="Heading1"/>
        <w:rPr>
          <w:spacing w:val="-2"/>
        </w:rPr>
      </w:pPr>
    </w:p>
    <w:p w14:paraId="249CD367" w14:textId="3E497126" w:rsidR="007D4DAA" w:rsidRDefault="007D4DAA">
      <w:pPr>
        <w:pStyle w:val="Heading1"/>
        <w:rPr>
          <w:b w:val="0"/>
          <w:bCs w:val="0"/>
          <w:spacing w:val="-2"/>
        </w:rPr>
      </w:pPr>
      <w:r w:rsidRPr="007D4DAA">
        <w:rPr>
          <w:b w:val="0"/>
          <w:bCs w:val="0"/>
          <w:spacing w:val="-2"/>
        </w:rPr>
        <w:t xml:space="preserve">There is NO required textbook for this course. </w:t>
      </w:r>
      <w:r>
        <w:rPr>
          <w:b w:val="0"/>
          <w:bCs w:val="0"/>
          <w:spacing w:val="-2"/>
        </w:rPr>
        <w:t xml:space="preserve">Instead, I will </w:t>
      </w:r>
      <w:r w:rsidR="005D7604">
        <w:rPr>
          <w:b w:val="0"/>
          <w:bCs w:val="0"/>
          <w:spacing w:val="-2"/>
        </w:rPr>
        <w:t xml:space="preserve">draw from several sources and post </w:t>
      </w:r>
      <w:r>
        <w:rPr>
          <w:b w:val="0"/>
          <w:bCs w:val="0"/>
          <w:spacing w:val="-2"/>
        </w:rPr>
        <w:t xml:space="preserve">resources in Canvas associated with the course topics to save you the expense of purchasing a book that you may or may not use again. Should you want to purchase a text or other resource material, there is a list </w:t>
      </w:r>
      <w:r w:rsidR="005D7604">
        <w:rPr>
          <w:b w:val="0"/>
          <w:bCs w:val="0"/>
          <w:spacing w:val="-2"/>
        </w:rPr>
        <w:t>in the table below.</w:t>
      </w:r>
    </w:p>
    <w:p w14:paraId="1613B8C4" w14:textId="77777777" w:rsidR="003F5411" w:rsidRDefault="003F5411">
      <w:pPr>
        <w:pStyle w:val="Heading1"/>
        <w:rPr>
          <w:b w:val="0"/>
          <w:bCs w:val="0"/>
          <w:spacing w:val="-2"/>
        </w:rPr>
      </w:pPr>
    </w:p>
    <w:p w14:paraId="67012944" w14:textId="04CBD9DD" w:rsidR="003F5411" w:rsidRDefault="003F5411">
      <w:pPr>
        <w:pStyle w:val="Heading1"/>
        <w:rPr>
          <w:b w:val="0"/>
          <w:bCs w:val="0"/>
          <w:spacing w:val="-2"/>
        </w:rPr>
      </w:pPr>
      <w:r>
        <w:rPr>
          <w:b w:val="0"/>
          <w:bCs w:val="0"/>
          <w:spacing w:val="-2"/>
        </w:rPr>
        <w:t>Recommended Text:</w:t>
      </w:r>
    </w:p>
    <w:p w14:paraId="7EC697AD" w14:textId="77777777" w:rsidR="003F5411" w:rsidRDefault="003F5411">
      <w:pPr>
        <w:pStyle w:val="Heading1"/>
        <w:rPr>
          <w:b w:val="0"/>
          <w:bCs w:val="0"/>
          <w:spacing w:val="-2"/>
        </w:rPr>
      </w:pPr>
    </w:p>
    <w:p w14:paraId="47954781" w14:textId="7D7E6D24" w:rsidR="003F5411" w:rsidRDefault="003F5411">
      <w:pPr>
        <w:pStyle w:val="Heading1"/>
        <w:rPr>
          <w:b w:val="0"/>
          <w:bCs w:val="0"/>
          <w:spacing w:val="-2"/>
        </w:rPr>
      </w:pPr>
      <w:r w:rsidRPr="001A0414">
        <w:t xml:space="preserve">Creswell, J. W. </w:t>
      </w:r>
      <w:r>
        <w:t xml:space="preserve">and Creswell, J. D. </w:t>
      </w:r>
      <w:r w:rsidRPr="001A0414">
        <w:t>(202</w:t>
      </w:r>
      <w:r>
        <w:t>3</w:t>
      </w:r>
      <w:r w:rsidRPr="001A0414">
        <w:t>). </w:t>
      </w:r>
      <w:r w:rsidRPr="001A0414">
        <w:rPr>
          <w:i/>
          <w:iCs/>
        </w:rPr>
        <w:t>Research Design: Qualitative, Quantitative, and Mixed Methods Approaches </w:t>
      </w:r>
      <w:r w:rsidRPr="001A0414">
        <w:t>(6</w:t>
      </w:r>
      <w:r w:rsidRPr="001A0414">
        <w:rPr>
          <w:vertAlign w:val="superscript"/>
        </w:rPr>
        <w:t>th</w:t>
      </w:r>
      <w:r w:rsidRPr="001A0414">
        <w:t> ed.). Thousand Oaks, CA: Sage.</w:t>
      </w:r>
      <w:r>
        <w:t xml:space="preserve"> </w:t>
      </w:r>
    </w:p>
    <w:p w14:paraId="6F70F708" w14:textId="77777777" w:rsidR="003F5411" w:rsidRDefault="003F5411">
      <w:pPr>
        <w:pStyle w:val="Heading1"/>
        <w:rPr>
          <w:b w:val="0"/>
          <w:bCs w:val="0"/>
          <w:spacing w:val="-2"/>
        </w:rPr>
      </w:pPr>
    </w:p>
    <w:p w14:paraId="573C11F9" w14:textId="77777777" w:rsidR="003F5411" w:rsidRPr="007D4DAA" w:rsidRDefault="003F5411">
      <w:pPr>
        <w:pStyle w:val="Heading1"/>
        <w:rPr>
          <w:b w:val="0"/>
          <w:bCs w:val="0"/>
        </w:rPr>
      </w:pPr>
    </w:p>
    <w:p w14:paraId="21ECBA65" w14:textId="40E231C6" w:rsidR="00671668" w:rsidRDefault="001A0414" w:rsidP="00955946">
      <w:pPr>
        <w:rPr>
          <w:spacing w:val="-2"/>
        </w:rPr>
      </w:pPr>
      <w:r>
        <w:rPr>
          <w:spacing w:val="-2"/>
        </w:rPr>
        <w:br w:type="page"/>
      </w:r>
      <w:r w:rsidR="00C9410B">
        <w:rPr>
          <w:spacing w:val="-2"/>
        </w:rPr>
        <w:lastRenderedPageBreak/>
        <w:t xml:space="preserve">Other </w:t>
      </w:r>
      <w:r w:rsidR="00753835">
        <w:rPr>
          <w:spacing w:val="-2"/>
        </w:rPr>
        <w:t>Optional</w:t>
      </w:r>
      <w:r w:rsidR="007D4DAA">
        <w:rPr>
          <w:spacing w:val="-2"/>
        </w:rPr>
        <w:t xml:space="preserve"> Text and Res</w:t>
      </w:r>
      <w:r w:rsidR="00876C8F">
        <w:rPr>
          <w:spacing w:val="-2"/>
        </w:rPr>
        <w:t>ources</w:t>
      </w:r>
    </w:p>
    <w:p w14:paraId="1F1CB9C4" w14:textId="77777777" w:rsidR="00876C8F" w:rsidRDefault="00876C8F" w:rsidP="00876C8F">
      <w:pPr>
        <w:spacing w:line="232" w:lineRule="auto"/>
        <w:ind w:left="1159" w:hanging="720"/>
        <w:rPr>
          <w:sz w:val="24"/>
        </w:rPr>
      </w:pPr>
    </w:p>
    <w:p w14:paraId="31598538" w14:textId="77777777" w:rsidR="001A0414" w:rsidRDefault="001A0414" w:rsidP="00876C8F">
      <w:pPr>
        <w:ind w:left="439"/>
        <w:rPr>
          <w:b/>
          <w:bCs/>
        </w:rPr>
      </w:pPr>
    </w:p>
    <w:tbl>
      <w:tblPr>
        <w:tblStyle w:val="TableGrid"/>
        <w:tblW w:w="0" w:type="auto"/>
        <w:tblInd w:w="439" w:type="dxa"/>
        <w:tblLayout w:type="fixed"/>
        <w:tblLook w:val="04A0" w:firstRow="1" w:lastRow="0" w:firstColumn="1" w:lastColumn="0" w:noHBand="0" w:noVBand="1"/>
      </w:tblPr>
      <w:tblGrid>
        <w:gridCol w:w="6419"/>
        <w:gridCol w:w="4158"/>
      </w:tblGrid>
      <w:tr w:rsidR="001A0414" w:rsidRPr="001A0414" w14:paraId="795B3E92" w14:textId="77777777" w:rsidTr="00DF30D2">
        <w:tc>
          <w:tcPr>
            <w:tcW w:w="6419" w:type="dxa"/>
          </w:tcPr>
          <w:p w14:paraId="6D45BE1A" w14:textId="2B1A0E61" w:rsidR="001A0414" w:rsidRPr="001A0414" w:rsidRDefault="001A0414" w:rsidP="007F3E53">
            <w:pPr>
              <w:rPr>
                <w:b/>
                <w:bCs/>
              </w:rPr>
            </w:pPr>
            <w:r>
              <w:rPr>
                <w:b/>
                <w:bCs/>
              </w:rPr>
              <w:t>Text/Resource</w:t>
            </w:r>
          </w:p>
        </w:tc>
        <w:tc>
          <w:tcPr>
            <w:tcW w:w="4158" w:type="dxa"/>
          </w:tcPr>
          <w:p w14:paraId="279AD146" w14:textId="00411192" w:rsidR="001A0414" w:rsidRPr="001A0414" w:rsidRDefault="001A0414" w:rsidP="007F3E53">
            <w:pPr>
              <w:rPr>
                <w:b/>
                <w:bCs/>
              </w:rPr>
            </w:pPr>
            <w:r>
              <w:rPr>
                <w:b/>
                <w:bCs/>
              </w:rPr>
              <w:t>Purchase</w:t>
            </w:r>
            <w:r w:rsidR="00E062FE">
              <w:rPr>
                <w:b/>
                <w:bCs/>
              </w:rPr>
              <w:t>/Rental</w:t>
            </w:r>
            <w:r>
              <w:rPr>
                <w:b/>
                <w:bCs/>
              </w:rPr>
              <w:t xml:space="preserve"> options</w:t>
            </w:r>
          </w:p>
        </w:tc>
      </w:tr>
      <w:tr w:rsidR="00E062FE" w:rsidRPr="001A0414" w14:paraId="4A4919CF" w14:textId="77777777" w:rsidTr="00DF30D2">
        <w:tc>
          <w:tcPr>
            <w:tcW w:w="6419" w:type="dxa"/>
          </w:tcPr>
          <w:p w14:paraId="26B55E30" w14:textId="57108B00" w:rsidR="003A09AD" w:rsidRDefault="003A09AD" w:rsidP="003A09AD">
            <w:pPr>
              <w:spacing w:line="232" w:lineRule="auto"/>
              <w:rPr>
                <w:sz w:val="24"/>
              </w:rPr>
            </w:pPr>
            <w:r>
              <w:rPr>
                <w:sz w:val="24"/>
              </w:rPr>
              <w:t>American</w:t>
            </w:r>
            <w:r>
              <w:rPr>
                <w:spacing w:val="-4"/>
                <w:sz w:val="24"/>
              </w:rPr>
              <w:t xml:space="preserve"> </w:t>
            </w:r>
            <w:r>
              <w:rPr>
                <w:sz w:val="24"/>
              </w:rPr>
              <w:t>Psychological</w:t>
            </w:r>
            <w:r>
              <w:rPr>
                <w:spacing w:val="-4"/>
                <w:sz w:val="24"/>
              </w:rPr>
              <w:t xml:space="preserve"> </w:t>
            </w:r>
            <w:r>
              <w:rPr>
                <w:sz w:val="24"/>
              </w:rPr>
              <w:t>Association.</w:t>
            </w:r>
            <w:r>
              <w:rPr>
                <w:spacing w:val="-4"/>
                <w:sz w:val="24"/>
              </w:rPr>
              <w:t xml:space="preserve"> </w:t>
            </w:r>
            <w:r>
              <w:rPr>
                <w:sz w:val="24"/>
              </w:rPr>
              <w:t>(2019).</w:t>
            </w:r>
            <w:r>
              <w:rPr>
                <w:spacing w:val="-5"/>
                <w:sz w:val="24"/>
              </w:rPr>
              <w:t xml:space="preserve"> </w:t>
            </w:r>
            <w:r>
              <w:rPr>
                <w:i/>
                <w:sz w:val="24"/>
              </w:rPr>
              <w:t>Publication</w:t>
            </w:r>
            <w:r>
              <w:rPr>
                <w:i/>
                <w:spacing w:val="-4"/>
                <w:sz w:val="24"/>
              </w:rPr>
              <w:t xml:space="preserve"> </w:t>
            </w:r>
            <w:r>
              <w:rPr>
                <w:i/>
                <w:sz w:val="24"/>
              </w:rPr>
              <w:t>manual</w:t>
            </w:r>
            <w:r>
              <w:rPr>
                <w:i/>
                <w:spacing w:val="-4"/>
                <w:sz w:val="24"/>
              </w:rPr>
              <w:t xml:space="preserve"> </w:t>
            </w:r>
            <w:r>
              <w:rPr>
                <w:i/>
                <w:sz w:val="24"/>
              </w:rPr>
              <w:t>of</w:t>
            </w:r>
            <w:r>
              <w:rPr>
                <w:i/>
                <w:spacing w:val="-4"/>
                <w:sz w:val="24"/>
              </w:rPr>
              <w:t xml:space="preserve"> </w:t>
            </w:r>
            <w:r>
              <w:rPr>
                <w:i/>
                <w:sz w:val="24"/>
              </w:rPr>
              <w:t>the</w:t>
            </w:r>
            <w:r>
              <w:rPr>
                <w:i/>
                <w:spacing w:val="-5"/>
                <w:sz w:val="24"/>
              </w:rPr>
              <w:t xml:space="preserve"> </w:t>
            </w:r>
            <w:r>
              <w:rPr>
                <w:i/>
                <w:sz w:val="24"/>
              </w:rPr>
              <w:t>American</w:t>
            </w:r>
            <w:r>
              <w:rPr>
                <w:i/>
                <w:spacing w:val="-4"/>
                <w:sz w:val="24"/>
              </w:rPr>
              <w:t xml:space="preserve"> </w:t>
            </w:r>
            <w:r>
              <w:rPr>
                <w:i/>
                <w:sz w:val="24"/>
              </w:rPr>
              <w:t>Psychological Association (</w:t>
            </w:r>
            <w:r>
              <w:rPr>
                <w:sz w:val="24"/>
              </w:rPr>
              <w:t>7</w:t>
            </w:r>
            <w:r>
              <w:rPr>
                <w:sz w:val="24"/>
                <w:vertAlign w:val="superscript"/>
              </w:rPr>
              <w:t>th</w:t>
            </w:r>
            <w:r>
              <w:rPr>
                <w:sz w:val="24"/>
              </w:rPr>
              <w:t xml:space="preserve"> ed.). American Psychological Association. ISBN-13:</w:t>
            </w:r>
            <w:r>
              <w:rPr>
                <w:spacing w:val="-4"/>
                <w:sz w:val="24"/>
              </w:rPr>
              <w:t xml:space="preserve"> </w:t>
            </w:r>
            <w:r>
              <w:rPr>
                <w:sz w:val="24"/>
              </w:rPr>
              <w:t>978-1433832161;</w:t>
            </w:r>
            <w:r>
              <w:rPr>
                <w:spacing w:val="-2"/>
                <w:sz w:val="24"/>
              </w:rPr>
              <w:t xml:space="preserve"> </w:t>
            </w:r>
            <w:r>
              <w:rPr>
                <w:sz w:val="24"/>
              </w:rPr>
              <w:t>ISBN-10:</w:t>
            </w:r>
            <w:r>
              <w:rPr>
                <w:spacing w:val="-2"/>
                <w:sz w:val="24"/>
              </w:rPr>
              <w:t xml:space="preserve"> 143383216X</w:t>
            </w:r>
          </w:p>
          <w:p w14:paraId="23461D10" w14:textId="77777777" w:rsidR="00E062FE" w:rsidRPr="001A0414" w:rsidRDefault="00E062FE" w:rsidP="007F3E53"/>
        </w:tc>
        <w:tc>
          <w:tcPr>
            <w:tcW w:w="4158" w:type="dxa"/>
          </w:tcPr>
          <w:p w14:paraId="5A0E4FFC" w14:textId="57B865DD" w:rsidR="0063448D" w:rsidRDefault="003A09AD" w:rsidP="0063448D">
            <w:r>
              <w:t>Amazon ($34.99, spiral bound is easier to use at $37.99)</w:t>
            </w:r>
            <w:r w:rsidR="0063448D">
              <w:t xml:space="preserve">. Also available through APA </w:t>
            </w:r>
            <w:r w:rsidR="005A72CE">
              <w:t xml:space="preserve">directly </w:t>
            </w:r>
            <w:r w:rsidR="0063448D">
              <w:t xml:space="preserve">online - </w:t>
            </w:r>
            <w:hyperlink r:id="rId9" w:history="1">
              <w:r w:rsidR="0063448D" w:rsidRPr="004A4DE0">
                <w:rPr>
                  <w:rStyle w:val="Hyperlink"/>
                </w:rPr>
                <w:t>https://apastyle.apa.org/products/mastering-apa-style</w:t>
              </w:r>
            </w:hyperlink>
          </w:p>
          <w:p w14:paraId="53D5C08F" w14:textId="24E5F84D" w:rsidR="0063448D" w:rsidRPr="00E062FE" w:rsidRDefault="0063448D" w:rsidP="0063448D"/>
        </w:tc>
      </w:tr>
      <w:tr w:rsidR="003F5411" w:rsidRPr="001A0414" w14:paraId="10B493E3" w14:textId="778B96B1" w:rsidTr="00DF30D2">
        <w:tc>
          <w:tcPr>
            <w:tcW w:w="6419" w:type="dxa"/>
          </w:tcPr>
          <w:p w14:paraId="2F2099AF" w14:textId="654B7476" w:rsidR="003F5411" w:rsidRPr="00E062FE" w:rsidRDefault="003F5411" w:rsidP="003F5411">
            <w:r w:rsidRPr="001A0414">
              <w:t>Creswell, J. W. (2022). </w:t>
            </w:r>
            <w:r w:rsidRPr="001A0414">
              <w:rPr>
                <w:i/>
                <w:iCs/>
              </w:rPr>
              <w:t>Research Design: Qualitative, Quantitative, and Mixed Methods Approaches </w:t>
            </w:r>
            <w:r w:rsidRPr="001A0414">
              <w:t>(6</w:t>
            </w:r>
            <w:r w:rsidRPr="001A0414">
              <w:rPr>
                <w:vertAlign w:val="superscript"/>
              </w:rPr>
              <w:t>th</w:t>
            </w:r>
            <w:r w:rsidRPr="001A0414">
              <w:t> ed.). Thousand Oaks, CA: Sage.</w:t>
            </w:r>
          </w:p>
        </w:tc>
        <w:tc>
          <w:tcPr>
            <w:tcW w:w="4158" w:type="dxa"/>
          </w:tcPr>
          <w:p w14:paraId="1ABFC031" w14:textId="77777777" w:rsidR="003F5411" w:rsidRDefault="003F5411" w:rsidP="003F5411">
            <w:r w:rsidRPr="00E062FE">
              <w:t>Sage Publishing ($48.45 for eBook, $116 for paperback version). An earlier edition would work if you can find it cheaper.</w:t>
            </w:r>
          </w:p>
          <w:p w14:paraId="493CCBCD" w14:textId="77777777" w:rsidR="003F5411" w:rsidRDefault="003F5411" w:rsidP="003F5411">
            <w:r>
              <w:t xml:space="preserve">Student resources - </w:t>
            </w:r>
            <w:hyperlink r:id="rId10" w:history="1">
              <w:r w:rsidRPr="004A4DE0">
                <w:rPr>
                  <w:rStyle w:val="Hyperlink"/>
                </w:rPr>
                <w:t>https://edge.sagepub.com/creswellrd6e/student-resources</w:t>
              </w:r>
            </w:hyperlink>
          </w:p>
          <w:p w14:paraId="41210CAC" w14:textId="45C0195E" w:rsidR="003F5411" w:rsidRPr="00E062FE" w:rsidRDefault="003F5411" w:rsidP="003F5411"/>
        </w:tc>
      </w:tr>
      <w:tr w:rsidR="003F5411" w:rsidRPr="001A0414" w14:paraId="05BBB410" w14:textId="2BEFEC71" w:rsidTr="00DF30D2">
        <w:tc>
          <w:tcPr>
            <w:tcW w:w="6419" w:type="dxa"/>
          </w:tcPr>
          <w:p w14:paraId="7A9A1F9D" w14:textId="608A8568" w:rsidR="003F5411" w:rsidRPr="00E062FE" w:rsidRDefault="003F5411" w:rsidP="003F5411">
            <w:r w:rsidRPr="001A0414">
              <w:t>Creswell, J. W., &amp; Guetterman, T.C. (2024). </w:t>
            </w:r>
            <w:r w:rsidRPr="001A0414">
              <w:rPr>
                <w:i/>
                <w:iCs/>
              </w:rPr>
              <w:t>Educational Research: Planning, conducting, and evaluating quantitative and qualitative research </w:t>
            </w:r>
            <w:r w:rsidRPr="001A0414">
              <w:t>(7th Edition). New York: Pearson Education.</w:t>
            </w:r>
          </w:p>
        </w:tc>
        <w:tc>
          <w:tcPr>
            <w:tcW w:w="4158" w:type="dxa"/>
          </w:tcPr>
          <w:p w14:paraId="2E4E693E" w14:textId="3D2CE08A" w:rsidR="003F5411" w:rsidRPr="00E062FE" w:rsidRDefault="003F5411" w:rsidP="003F5411">
            <w:r w:rsidRPr="00E062FE">
              <w:t>Amazon ($89.99 for eBook, $30 for paperback)</w:t>
            </w:r>
          </w:p>
        </w:tc>
      </w:tr>
      <w:tr w:rsidR="003F5411" w:rsidRPr="001A0414" w14:paraId="0DB0D002" w14:textId="11284039" w:rsidTr="00DF30D2">
        <w:tc>
          <w:tcPr>
            <w:tcW w:w="6419" w:type="dxa"/>
          </w:tcPr>
          <w:p w14:paraId="0CF77E31" w14:textId="77777777" w:rsidR="003F5411" w:rsidRPr="00E062FE" w:rsidRDefault="003F5411" w:rsidP="003F5411">
            <w:r w:rsidRPr="001A0414">
              <w:t>Fraenkel, J., Wallen, N., &amp; Hyun, H. (2022). </w:t>
            </w:r>
            <w:r w:rsidRPr="001A0414">
              <w:rPr>
                <w:i/>
                <w:iCs/>
              </w:rPr>
              <w:t>How to Design and Evaluate Research in Education</w:t>
            </w:r>
            <w:r w:rsidRPr="001A0414">
              <w:t> (11th ed.). New York: McGraw Hill.</w:t>
            </w:r>
          </w:p>
        </w:tc>
        <w:tc>
          <w:tcPr>
            <w:tcW w:w="4158" w:type="dxa"/>
          </w:tcPr>
          <w:p w14:paraId="5034963C" w14:textId="5E6AA4D6" w:rsidR="003F5411" w:rsidRPr="00E062FE" w:rsidRDefault="003F5411" w:rsidP="003F5411">
            <w:r w:rsidRPr="00E062FE">
              <w:t>Amazon ($69.10), McGraw-Hill ($78 for print copy, $62.57 to rent for 180 days)</w:t>
            </w:r>
            <w:r w:rsidR="006A1B56">
              <w:t>. An earlier version would also work.</w:t>
            </w:r>
          </w:p>
        </w:tc>
      </w:tr>
      <w:tr w:rsidR="003F5411" w:rsidRPr="001A0414" w14:paraId="5476407A" w14:textId="0C74593C" w:rsidTr="00DF30D2">
        <w:tc>
          <w:tcPr>
            <w:tcW w:w="6419" w:type="dxa"/>
          </w:tcPr>
          <w:p w14:paraId="532884AA" w14:textId="4D962882" w:rsidR="003F5411" w:rsidRPr="00E062FE" w:rsidRDefault="003F5411" w:rsidP="003F5411">
            <w:proofErr w:type="spellStart"/>
            <w:r w:rsidRPr="001A0414">
              <w:t>Mertler</w:t>
            </w:r>
            <w:proofErr w:type="spellEnd"/>
            <w:r w:rsidRPr="001A0414">
              <w:t>, C. A. (202</w:t>
            </w:r>
            <w:r w:rsidRPr="00E062FE">
              <w:t>4</w:t>
            </w:r>
            <w:r w:rsidRPr="001A0414">
              <w:t>). Introduction to educational research (</w:t>
            </w:r>
            <w:r w:rsidRPr="00E062FE">
              <w:t>4</w:t>
            </w:r>
            <w:proofErr w:type="gramStart"/>
            <w:r w:rsidRPr="00E062FE">
              <w:rPr>
                <w:vertAlign w:val="superscript"/>
              </w:rPr>
              <w:t>th</w:t>
            </w:r>
            <w:r w:rsidRPr="00E062FE">
              <w:t xml:space="preserve"> </w:t>
            </w:r>
            <w:r w:rsidRPr="001A0414">
              <w:t> ed.</w:t>
            </w:r>
            <w:proofErr w:type="gramEnd"/>
            <w:r w:rsidRPr="001A0414">
              <w:t>). Sage.</w:t>
            </w:r>
          </w:p>
        </w:tc>
        <w:tc>
          <w:tcPr>
            <w:tcW w:w="4158" w:type="dxa"/>
          </w:tcPr>
          <w:p w14:paraId="669019AD" w14:textId="149CD6ED" w:rsidR="003F5411" w:rsidRPr="00E062FE" w:rsidRDefault="003F5411" w:rsidP="003F5411">
            <w:r w:rsidRPr="00E062FE">
              <w:t xml:space="preserve">Sage Publishing ($85 for Vantage Learning platform, $69.35 to rent for 180 days, $183 paperback and $146 for loose leaf version). An earlier, cheaper edition would also work. </w:t>
            </w:r>
          </w:p>
        </w:tc>
      </w:tr>
      <w:tr w:rsidR="003F5411" w:rsidRPr="001A0414" w14:paraId="4DA365A1" w14:textId="25CB2F7C" w:rsidTr="00DF30D2">
        <w:tc>
          <w:tcPr>
            <w:tcW w:w="6419" w:type="dxa"/>
          </w:tcPr>
          <w:p w14:paraId="79D26F32" w14:textId="77777777" w:rsidR="003F5411" w:rsidRPr="00E062FE" w:rsidRDefault="003F5411" w:rsidP="003F5411">
            <w:r w:rsidRPr="00E062FE">
              <w:t xml:space="preserve">Rafig, M. (2024). </w:t>
            </w:r>
            <w:r w:rsidRPr="00E062FE">
              <w:rPr>
                <w:rFonts w:asciiTheme="minorHAnsi" w:eastAsiaTheme="minorHAnsi" w:hAnsiTheme="minorHAnsi" w:cstheme="minorBidi"/>
                <w:sz w:val="24"/>
                <w:szCs w:val="24"/>
              </w:rPr>
              <w:t>Research Design Simplified: A Beginner’s Guide to Qualitative, Quantitative, and Mixed Methods Research (Mastering Research: Design, Execution, and Publishing Made Simple)</w:t>
            </w:r>
            <w:r w:rsidRPr="00E062FE">
              <w:t xml:space="preserve">. ISBN-13 </w:t>
            </w:r>
            <w:proofErr w:type="gramStart"/>
            <w:r w:rsidRPr="00E062FE">
              <w:t>‏ :</w:t>
            </w:r>
            <w:proofErr w:type="gramEnd"/>
            <w:r w:rsidRPr="00E062FE">
              <w:t xml:space="preserve"> ‎ 978-9198900880 = </w:t>
            </w:r>
          </w:p>
          <w:p w14:paraId="5A356653" w14:textId="77777777" w:rsidR="003F5411" w:rsidRPr="00E062FE" w:rsidRDefault="003F5411" w:rsidP="003F5411"/>
        </w:tc>
        <w:tc>
          <w:tcPr>
            <w:tcW w:w="4158" w:type="dxa"/>
          </w:tcPr>
          <w:p w14:paraId="7EE97C6A" w14:textId="1900BF50" w:rsidR="003F5411" w:rsidRPr="00E062FE" w:rsidRDefault="003F5411" w:rsidP="003F5411">
            <w:r w:rsidRPr="00E062FE">
              <w:t>Amazon - $9.99 (kindle) or $28.99 (paperback)</w:t>
            </w:r>
          </w:p>
        </w:tc>
      </w:tr>
      <w:tr w:rsidR="003F5411" w:rsidRPr="001A0414" w14:paraId="659C7167" w14:textId="5E56DC93" w:rsidTr="00DF30D2">
        <w:tc>
          <w:tcPr>
            <w:tcW w:w="6419" w:type="dxa"/>
          </w:tcPr>
          <w:p w14:paraId="107EA569" w14:textId="0A1C571E" w:rsidR="003F5411" w:rsidRPr="00E062FE" w:rsidRDefault="003F5411" w:rsidP="003F5411">
            <w:r>
              <w:t xml:space="preserve">Online courses/resources – </w:t>
            </w:r>
            <w:proofErr w:type="spellStart"/>
            <w:r>
              <w:t>Coursea</w:t>
            </w:r>
            <w:proofErr w:type="spellEnd"/>
            <w:r>
              <w:t xml:space="preserve">, edX, Kahns academy, YouTube, MOOCs, </w:t>
            </w:r>
            <w:proofErr w:type="spellStart"/>
            <w:r>
              <w:t>etc</w:t>
            </w:r>
            <w:proofErr w:type="spellEnd"/>
            <w:r>
              <w:t>…</w:t>
            </w:r>
          </w:p>
        </w:tc>
        <w:tc>
          <w:tcPr>
            <w:tcW w:w="4158" w:type="dxa"/>
          </w:tcPr>
          <w:p w14:paraId="4558ED29" w14:textId="28FCC1CD" w:rsidR="003F5411" w:rsidRPr="00E062FE" w:rsidRDefault="003F5411" w:rsidP="003F5411">
            <w:hyperlink r:id="rId11" w:history="1">
              <w:r w:rsidRPr="004A4DE0">
                <w:rPr>
                  <w:rStyle w:val="Hyperlink"/>
                </w:rPr>
                <w:t>https://www.research2empower.org/post/learning-research-methods-for-free</w:t>
              </w:r>
            </w:hyperlink>
          </w:p>
        </w:tc>
      </w:tr>
      <w:tr w:rsidR="003F5411" w:rsidRPr="001A0414" w14:paraId="402F7439" w14:textId="7F8F1E19" w:rsidTr="00DF30D2">
        <w:tc>
          <w:tcPr>
            <w:tcW w:w="6419" w:type="dxa"/>
          </w:tcPr>
          <w:p w14:paraId="3DB76877" w14:textId="39C86D7B" w:rsidR="003F5411" w:rsidRPr="00E062FE" w:rsidRDefault="003F5411" w:rsidP="003F5411">
            <w:r>
              <w:rPr>
                <w:sz w:val="24"/>
              </w:rPr>
              <w:t xml:space="preserve">Research Methods toolkit - </w:t>
            </w:r>
            <w:hyperlink r:id="rId12" w:history="1">
              <w:r w:rsidRPr="00E83E96">
                <w:rPr>
                  <w:rStyle w:val="Hyperlink"/>
                  <w:sz w:val="24"/>
                </w:rPr>
                <w:t>https://researchmethodstoolkit.com/</w:t>
              </w:r>
            </w:hyperlink>
          </w:p>
        </w:tc>
        <w:tc>
          <w:tcPr>
            <w:tcW w:w="4158" w:type="dxa"/>
          </w:tcPr>
          <w:p w14:paraId="3082ADFA" w14:textId="365B6B26" w:rsidR="003F5411" w:rsidRPr="00E062FE" w:rsidRDefault="003F5411" w:rsidP="003F5411">
            <w:r>
              <w:t xml:space="preserve"> Should be free – might need to create an account</w:t>
            </w:r>
          </w:p>
        </w:tc>
      </w:tr>
      <w:tr w:rsidR="003F5411" w:rsidRPr="001A0414" w14:paraId="17FB9C2A" w14:textId="20592444" w:rsidTr="00DF30D2">
        <w:tc>
          <w:tcPr>
            <w:tcW w:w="6419" w:type="dxa"/>
          </w:tcPr>
          <w:p w14:paraId="452EA7A7" w14:textId="77777777" w:rsidR="003F5411" w:rsidRDefault="003F5411" w:rsidP="003F5411">
            <w:pPr>
              <w:rPr>
                <w:sz w:val="24"/>
              </w:rPr>
            </w:pPr>
            <w:r>
              <w:rPr>
                <w:sz w:val="24"/>
              </w:rPr>
              <w:t xml:space="preserve">Research Methods Knowledge Base - </w:t>
            </w:r>
            <w:hyperlink r:id="rId13" w:history="1">
              <w:r w:rsidRPr="00987E34">
                <w:rPr>
                  <w:rStyle w:val="Hyperlink"/>
                  <w:sz w:val="24"/>
                </w:rPr>
                <w:t>https://conjointly.com/kb/</w:t>
              </w:r>
            </w:hyperlink>
          </w:p>
          <w:p w14:paraId="778A841F" w14:textId="1C2219C7" w:rsidR="003F5411" w:rsidRPr="00E062FE" w:rsidRDefault="003F5411" w:rsidP="003F5411"/>
        </w:tc>
        <w:tc>
          <w:tcPr>
            <w:tcW w:w="4158" w:type="dxa"/>
          </w:tcPr>
          <w:p w14:paraId="16D11361" w14:textId="6C2A682B" w:rsidR="003F5411" w:rsidRPr="00E062FE" w:rsidRDefault="003F5411" w:rsidP="003F5411">
            <w:r>
              <w:t>Should be free – might need to create an account</w:t>
            </w:r>
          </w:p>
        </w:tc>
      </w:tr>
      <w:tr w:rsidR="003F5411" w:rsidRPr="001A0414" w14:paraId="59C9E649" w14:textId="77777777" w:rsidTr="00DF30D2">
        <w:tc>
          <w:tcPr>
            <w:tcW w:w="6419" w:type="dxa"/>
          </w:tcPr>
          <w:p w14:paraId="3F4A94A2" w14:textId="30E23D35" w:rsidR="003F5411" w:rsidRDefault="003F5411" w:rsidP="003F5411">
            <w:pPr>
              <w:rPr>
                <w:sz w:val="24"/>
              </w:rPr>
            </w:pPr>
            <w:r w:rsidRPr="00DF30D2">
              <w:rPr>
                <w:sz w:val="24"/>
              </w:rPr>
              <w:t>OER Commons- Open Educational Resources – Topic = Research Methods</w:t>
            </w:r>
            <w:r>
              <w:rPr>
                <w:sz w:val="24"/>
              </w:rPr>
              <w:t xml:space="preserve"> - </w:t>
            </w:r>
            <w:hyperlink r:id="rId14" w:history="1">
              <w:r w:rsidRPr="00987E34">
                <w:rPr>
                  <w:rStyle w:val="Hyperlink"/>
                  <w:sz w:val="24"/>
                </w:rPr>
                <w:t>https://oercommons.org/search?search_source=site&amp;f.search=educational+research+methods</w:t>
              </w:r>
            </w:hyperlink>
          </w:p>
          <w:p w14:paraId="2B34D063" w14:textId="77777777" w:rsidR="003F5411" w:rsidRDefault="003F5411" w:rsidP="003F5411">
            <w:pPr>
              <w:ind w:firstLine="439"/>
              <w:rPr>
                <w:sz w:val="24"/>
                <w:highlight w:val="yellow"/>
              </w:rPr>
            </w:pPr>
          </w:p>
          <w:p w14:paraId="7E637823" w14:textId="77777777" w:rsidR="003F5411" w:rsidRPr="00E062FE" w:rsidRDefault="003F5411" w:rsidP="003F5411"/>
        </w:tc>
        <w:tc>
          <w:tcPr>
            <w:tcW w:w="4158" w:type="dxa"/>
          </w:tcPr>
          <w:p w14:paraId="4904D771" w14:textId="6ECAC3AC" w:rsidR="003F5411" w:rsidRPr="00E062FE" w:rsidRDefault="003F5411" w:rsidP="003F5411">
            <w:r>
              <w:t>Should be free – might need to create an account</w:t>
            </w:r>
          </w:p>
        </w:tc>
      </w:tr>
      <w:tr w:rsidR="003F5411" w:rsidRPr="001A0414" w14:paraId="1F954AC1" w14:textId="77777777" w:rsidTr="00DF30D2">
        <w:tc>
          <w:tcPr>
            <w:tcW w:w="6419" w:type="dxa"/>
          </w:tcPr>
          <w:p w14:paraId="60E2D119" w14:textId="408DF300" w:rsidR="003F5411" w:rsidRDefault="003F5411" w:rsidP="003F5411">
            <w:pPr>
              <w:rPr>
                <w:sz w:val="24"/>
              </w:rPr>
            </w:pPr>
            <w:r w:rsidRPr="00F230F2">
              <w:rPr>
                <w:sz w:val="24"/>
              </w:rPr>
              <w:t>Research Methods In Education</w:t>
            </w:r>
            <w:r>
              <w:rPr>
                <w:sz w:val="24"/>
              </w:rPr>
              <w:t xml:space="preserve"> (Morrison, Manion, and Cohen, 2018) - </w:t>
            </w:r>
            <w:hyperlink r:id="rId15" w:history="1">
              <w:r w:rsidRPr="00987E34">
                <w:rPr>
                  <w:rStyle w:val="Hyperlink"/>
                  <w:sz w:val="24"/>
                </w:rPr>
                <w:t>https://archive.org/details/research-methods-in-education/mode/2up</w:t>
              </w:r>
            </w:hyperlink>
          </w:p>
          <w:p w14:paraId="787C944E" w14:textId="77777777" w:rsidR="003F5411" w:rsidRPr="00F230F2" w:rsidRDefault="003F5411" w:rsidP="003F5411">
            <w:pPr>
              <w:ind w:firstLine="439"/>
              <w:rPr>
                <w:sz w:val="24"/>
              </w:rPr>
            </w:pPr>
          </w:p>
          <w:p w14:paraId="5ED4C764" w14:textId="77777777" w:rsidR="003F5411" w:rsidRPr="00DF30D2" w:rsidRDefault="003F5411" w:rsidP="003F5411">
            <w:pPr>
              <w:rPr>
                <w:sz w:val="24"/>
              </w:rPr>
            </w:pPr>
          </w:p>
        </w:tc>
        <w:tc>
          <w:tcPr>
            <w:tcW w:w="4158" w:type="dxa"/>
          </w:tcPr>
          <w:p w14:paraId="23F24031" w14:textId="1D39A8B0" w:rsidR="003F5411" w:rsidRDefault="003F5411" w:rsidP="003F5411">
            <w:r>
              <w:t>Should be free – might need to create an account</w:t>
            </w:r>
          </w:p>
        </w:tc>
      </w:tr>
    </w:tbl>
    <w:p w14:paraId="2A79CFBF" w14:textId="77777777" w:rsidR="001A0414" w:rsidRDefault="001A0414" w:rsidP="00876C8F">
      <w:pPr>
        <w:ind w:left="439"/>
        <w:rPr>
          <w:b/>
          <w:bCs/>
        </w:rPr>
      </w:pPr>
    </w:p>
    <w:p w14:paraId="5981BF84" w14:textId="77777777" w:rsidR="001A0414" w:rsidRDefault="001A0414" w:rsidP="00876C8F">
      <w:pPr>
        <w:ind w:left="439"/>
        <w:rPr>
          <w:b/>
          <w:bCs/>
        </w:rPr>
      </w:pPr>
    </w:p>
    <w:p w14:paraId="63710784" w14:textId="77777777" w:rsidR="001A0414" w:rsidRDefault="001A0414" w:rsidP="00876C8F">
      <w:pPr>
        <w:ind w:left="439"/>
        <w:rPr>
          <w:b/>
          <w:bCs/>
        </w:rPr>
      </w:pPr>
    </w:p>
    <w:p w14:paraId="07A1BF87" w14:textId="77777777" w:rsidR="00876C8F" w:rsidRDefault="00876C8F" w:rsidP="00876C8F">
      <w:pPr>
        <w:ind w:firstLine="439"/>
      </w:pPr>
    </w:p>
    <w:p w14:paraId="3C4A4B36" w14:textId="77777777" w:rsidR="00876C8F" w:rsidRDefault="00876C8F" w:rsidP="00876C8F">
      <w:pPr>
        <w:ind w:firstLine="439"/>
        <w:rPr>
          <w:sz w:val="24"/>
        </w:rPr>
      </w:pPr>
    </w:p>
    <w:p w14:paraId="79A1C926" w14:textId="77777777" w:rsidR="00876C8F" w:rsidRDefault="00876C8F" w:rsidP="00876C8F">
      <w:pPr>
        <w:spacing w:line="232" w:lineRule="auto"/>
        <w:ind w:left="1159" w:hanging="720"/>
        <w:rPr>
          <w:sz w:val="24"/>
        </w:rPr>
      </w:pPr>
    </w:p>
    <w:p w14:paraId="2D41C72B" w14:textId="14C8B9D6" w:rsidR="001A6602" w:rsidRDefault="001A6602" w:rsidP="001A6602">
      <w:pPr>
        <w:pStyle w:val="Heading1"/>
        <w:spacing w:line="309" w:lineRule="exact"/>
      </w:pPr>
      <w:r>
        <w:lastRenderedPageBreak/>
        <w:t>Course</w:t>
      </w:r>
      <w:r>
        <w:rPr>
          <w:spacing w:val="-8"/>
        </w:rPr>
        <w:t xml:space="preserve"> Topics and </w:t>
      </w:r>
      <w:r>
        <w:rPr>
          <w:spacing w:val="-2"/>
        </w:rPr>
        <w:t>Schedule</w:t>
      </w:r>
    </w:p>
    <w:p w14:paraId="4F829363" w14:textId="07759B27" w:rsidR="001A6602" w:rsidRDefault="001A6602" w:rsidP="001A6602">
      <w:pPr>
        <w:pStyle w:val="BodyText"/>
        <w:spacing w:before="277"/>
        <w:ind w:right="283"/>
      </w:pPr>
      <w:r>
        <w:t xml:space="preserve">This represents a schedule of the assignments </w:t>
      </w:r>
      <w:r w:rsidR="00470C17">
        <w:t>and suggested readings for each topic addressed in this course. Assignments are also listed as they pertain to select topics</w:t>
      </w:r>
      <w:r w:rsidR="00407463">
        <w:t>/modules. Due dates for assignments and quizzes will be posted in Canvas.</w:t>
      </w:r>
    </w:p>
    <w:p w14:paraId="47CDD6B2" w14:textId="77777777" w:rsidR="00584ED2" w:rsidRDefault="00584ED2" w:rsidP="001A6602">
      <w:pPr>
        <w:pStyle w:val="BodyText"/>
        <w:spacing w:before="277"/>
        <w:ind w:right="283"/>
      </w:pPr>
    </w:p>
    <w:tbl>
      <w:tblPr>
        <w:tblStyle w:val="TableGrid"/>
        <w:tblW w:w="0" w:type="auto"/>
        <w:tblInd w:w="439" w:type="dxa"/>
        <w:tblLook w:val="04A0" w:firstRow="1" w:lastRow="0" w:firstColumn="1" w:lastColumn="0" w:noHBand="0" w:noVBand="1"/>
      </w:tblPr>
      <w:tblGrid>
        <w:gridCol w:w="3269"/>
        <w:gridCol w:w="4680"/>
        <w:gridCol w:w="2628"/>
      </w:tblGrid>
      <w:tr w:rsidR="00580938" w14:paraId="0C9CFAF9" w14:textId="04B0DFB7" w:rsidTr="00B82B7B">
        <w:tc>
          <w:tcPr>
            <w:tcW w:w="3269" w:type="dxa"/>
          </w:tcPr>
          <w:p w14:paraId="05C25E01" w14:textId="43C68D2C" w:rsidR="00584ED2" w:rsidRPr="00584ED2" w:rsidRDefault="00584ED2" w:rsidP="00B82B7B">
            <w:pPr>
              <w:pStyle w:val="BodyText"/>
              <w:spacing w:before="277"/>
              <w:ind w:left="0" w:right="283"/>
              <w:rPr>
                <w:b/>
                <w:bCs/>
              </w:rPr>
            </w:pPr>
            <w:r w:rsidRPr="00584ED2">
              <w:rPr>
                <w:b/>
                <w:bCs/>
              </w:rPr>
              <w:t>Topic</w:t>
            </w:r>
            <w:r w:rsidR="009157CD">
              <w:rPr>
                <w:b/>
                <w:bCs/>
              </w:rPr>
              <w:t>/Module</w:t>
            </w:r>
          </w:p>
        </w:tc>
        <w:tc>
          <w:tcPr>
            <w:tcW w:w="4680" w:type="dxa"/>
          </w:tcPr>
          <w:p w14:paraId="0E0868DD" w14:textId="23AA29E3" w:rsidR="00584ED2" w:rsidRPr="00584ED2" w:rsidRDefault="00584ED2" w:rsidP="00B82B7B">
            <w:pPr>
              <w:pStyle w:val="BodyText"/>
              <w:spacing w:before="277"/>
              <w:ind w:left="0" w:right="283"/>
              <w:rPr>
                <w:b/>
                <w:bCs/>
              </w:rPr>
            </w:pPr>
            <w:r w:rsidRPr="00584ED2">
              <w:rPr>
                <w:b/>
                <w:bCs/>
              </w:rPr>
              <w:t>Suggested Readings</w:t>
            </w:r>
          </w:p>
        </w:tc>
        <w:tc>
          <w:tcPr>
            <w:tcW w:w="2628" w:type="dxa"/>
          </w:tcPr>
          <w:p w14:paraId="10832D73" w14:textId="21D603B1" w:rsidR="00584ED2" w:rsidRPr="00584ED2" w:rsidRDefault="00584ED2" w:rsidP="00B82B7B">
            <w:pPr>
              <w:pStyle w:val="BodyText"/>
              <w:spacing w:before="277"/>
              <w:ind w:left="0" w:right="283"/>
              <w:rPr>
                <w:b/>
                <w:bCs/>
              </w:rPr>
            </w:pPr>
            <w:r w:rsidRPr="00584ED2">
              <w:rPr>
                <w:b/>
                <w:bCs/>
              </w:rPr>
              <w:t>Activity/Assignment</w:t>
            </w:r>
          </w:p>
        </w:tc>
      </w:tr>
      <w:tr w:rsidR="00580938" w14:paraId="3A8344CA" w14:textId="13735093" w:rsidTr="00B82B7B">
        <w:tc>
          <w:tcPr>
            <w:tcW w:w="3269" w:type="dxa"/>
          </w:tcPr>
          <w:p w14:paraId="7D54D52E" w14:textId="7775ED48" w:rsidR="00584ED2" w:rsidRDefault="00197296" w:rsidP="00B82B7B">
            <w:pPr>
              <w:pStyle w:val="BodyText"/>
              <w:spacing w:before="277"/>
              <w:ind w:left="0" w:right="288"/>
            </w:pPr>
            <w:r>
              <w:t>Course Overview</w:t>
            </w:r>
          </w:p>
        </w:tc>
        <w:tc>
          <w:tcPr>
            <w:tcW w:w="4680" w:type="dxa"/>
          </w:tcPr>
          <w:p w14:paraId="188FE704" w14:textId="1CA0DDA2" w:rsidR="00584ED2" w:rsidRDefault="00197296" w:rsidP="00B82B7B">
            <w:pPr>
              <w:pStyle w:val="BodyText"/>
              <w:spacing w:before="277"/>
              <w:ind w:left="0" w:right="288"/>
            </w:pPr>
            <w:r>
              <w:t>Course Syllabus</w:t>
            </w:r>
          </w:p>
        </w:tc>
        <w:tc>
          <w:tcPr>
            <w:tcW w:w="2628" w:type="dxa"/>
          </w:tcPr>
          <w:p w14:paraId="608C273B" w14:textId="77777777" w:rsidR="00584ED2" w:rsidRDefault="00A04F54" w:rsidP="00B82B7B">
            <w:pPr>
              <w:pStyle w:val="BodyText"/>
              <w:spacing w:before="277"/>
              <w:ind w:left="0" w:right="288"/>
            </w:pPr>
            <w:r>
              <w:t xml:space="preserve">Review syllabus and </w:t>
            </w:r>
            <w:r w:rsidR="00197296">
              <w:t>Sign Honor Pledge</w:t>
            </w:r>
          </w:p>
          <w:p w14:paraId="49E6C8EE" w14:textId="1B38B702" w:rsidR="00A04F54" w:rsidRDefault="00A04F54" w:rsidP="00B82B7B">
            <w:pPr>
              <w:pStyle w:val="BodyText"/>
              <w:spacing w:before="277"/>
              <w:ind w:left="0" w:right="288"/>
            </w:pPr>
            <w:r>
              <w:t>Respond to Discussion</w:t>
            </w:r>
          </w:p>
        </w:tc>
      </w:tr>
      <w:tr w:rsidR="00580938" w14:paraId="76F9FF3D" w14:textId="35B72EC6" w:rsidTr="00B82B7B">
        <w:tc>
          <w:tcPr>
            <w:tcW w:w="3269" w:type="dxa"/>
          </w:tcPr>
          <w:p w14:paraId="58F2D59E" w14:textId="231DA050" w:rsidR="00584ED2" w:rsidRDefault="00B82B7B" w:rsidP="00B82B7B">
            <w:pPr>
              <w:pStyle w:val="BodyText"/>
              <w:spacing w:before="277"/>
              <w:ind w:left="0" w:right="288"/>
            </w:pPr>
            <w:r w:rsidRPr="006022F8">
              <w:rPr>
                <w:b/>
                <w:bCs/>
              </w:rPr>
              <w:t>Introduction to Research</w:t>
            </w:r>
            <w:r>
              <w:t xml:space="preserve"> </w:t>
            </w:r>
            <w:r w:rsidR="00197296">
              <w:t>Overview of the Research Process</w:t>
            </w:r>
            <w:r w:rsidR="00E538BC">
              <w:t xml:space="preserve"> and Design Options</w:t>
            </w:r>
          </w:p>
        </w:tc>
        <w:tc>
          <w:tcPr>
            <w:tcW w:w="4680" w:type="dxa"/>
          </w:tcPr>
          <w:p w14:paraId="491668A6" w14:textId="59A42761" w:rsidR="000A248D" w:rsidRDefault="00197296" w:rsidP="00B82B7B">
            <w:pPr>
              <w:pStyle w:val="BodyText"/>
              <w:spacing w:before="277"/>
              <w:ind w:left="0" w:right="288"/>
            </w:pPr>
            <w:r>
              <w:t>Creswell, Ch. 1</w:t>
            </w:r>
            <w:r w:rsidR="000A248D">
              <w:t xml:space="preserve">, Frankel, Ch. 1-2, </w:t>
            </w:r>
            <w:proofErr w:type="spellStart"/>
            <w:proofErr w:type="gramStart"/>
            <w:r w:rsidR="000A248D">
              <w:t>Mertler</w:t>
            </w:r>
            <w:proofErr w:type="spellEnd"/>
            <w:r w:rsidR="000A248D">
              <w:t>,</w:t>
            </w:r>
            <w:r w:rsidR="00C66873">
              <w:t xml:space="preserve">  Ch.</w:t>
            </w:r>
            <w:proofErr w:type="gramEnd"/>
            <w:r w:rsidR="00C66873">
              <w:t xml:space="preserve"> 1-2</w:t>
            </w:r>
            <w:r w:rsidR="00B55DFE">
              <w:t xml:space="preserve">; </w:t>
            </w:r>
            <w:r w:rsidR="00B55DFE" w:rsidRPr="00E062FE">
              <w:t>Rafig</w:t>
            </w:r>
            <w:r w:rsidR="00B55DFE">
              <w:t>, Ch. 1-</w:t>
            </w:r>
            <w:r w:rsidR="00857787">
              <w:t>3</w:t>
            </w:r>
            <w:r w:rsidR="00E538BC">
              <w:t>, 14</w:t>
            </w:r>
          </w:p>
        </w:tc>
        <w:tc>
          <w:tcPr>
            <w:tcW w:w="2628" w:type="dxa"/>
          </w:tcPr>
          <w:p w14:paraId="2FF9B278" w14:textId="309E3BDC" w:rsidR="00F40DFB" w:rsidRDefault="00F40DFB" w:rsidP="00B82B7B">
            <w:pPr>
              <w:pStyle w:val="BodyText"/>
              <w:spacing w:before="277"/>
              <w:ind w:left="0" w:right="288"/>
            </w:pPr>
            <w:r>
              <w:t>Individual/Group Assignment</w:t>
            </w:r>
          </w:p>
          <w:p w14:paraId="4F8A3360" w14:textId="1206F535" w:rsidR="00584ED2" w:rsidRDefault="00F40DFB" w:rsidP="00B82B7B">
            <w:pPr>
              <w:pStyle w:val="BodyText"/>
              <w:spacing w:before="277"/>
              <w:ind w:left="0" w:right="288"/>
            </w:pPr>
            <w:r>
              <w:t>Complete q</w:t>
            </w:r>
            <w:r w:rsidR="00676929">
              <w:t>uiz before advancing to next section/module</w:t>
            </w:r>
          </w:p>
        </w:tc>
      </w:tr>
      <w:tr w:rsidR="00580938" w14:paraId="7574EA46" w14:textId="03E1D4BA" w:rsidTr="00B82B7B">
        <w:tc>
          <w:tcPr>
            <w:tcW w:w="3269" w:type="dxa"/>
          </w:tcPr>
          <w:p w14:paraId="6FC1B620" w14:textId="673AB1E8" w:rsidR="00584ED2" w:rsidRDefault="00197296" w:rsidP="00B82B7B">
            <w:pPr>
              <w:pStyle w:val="BodyText"/>
              <w:spacing w:before="277"/>
              <w:ind w:left="0" w:right="288"/>
            </w:pPr>
            <w:r>
              <w:t>Review of Literature</w:t>
            </w:r>
          </w:p>
        </w:tc>
        <w:tc>
          <w:tcPr>
            <w:tcW w:w="4680" w:type="dxa"/>
          </w:tcPr>
          <w:p w14:paraId="168359F6" w14:textId="3AA3C30C" w:rsidR="00584ED2" w:rsidRDefault="00545448" w:rsidP="00B82B7B">
            <w:pPr>
              <w:pStyle w:val="BodyText"/>
              <w:spacing w:before="277"/>
              <w:ind w:left="0" w:right="288"/>
            </w:pPr>
            <w:r>
              <w:t>Creswell, Ch. 2</w:t>
            </w:r>
            <w:r w:rsidR="000A248D">
              <w:t>, Frankel, Ch. 4</w:t>
            </w:r>
            <w:r w:rsidR="00C66873">
              <w:t xml:space="preserve">; </w:t>
            </w:r>
            <w:proofErr w:type="spellStart"/>
            <w:r w:rsidR="00C66873">
              <w:t>Mertler</w:t>
            </w:r>
            <w:proofErr w:type="spellEnd"/>
            <w:r w:rsidR="00C66873">
              <w:t>, Ch. 5</w:t>
            </w:r>
            <w:r w:rsidR="00902931">
              <w:t>; Rafig, Ch. 5</w:t>
            </w:r>
          </w:p>
        </w:tc>
        <w:tc>
          <w:tcPr>
            <w:tcW w:w="2628" w:type="dxa"/>
          </w:tcPr>
          <w:p w14:paraId="59C4251D" w14:textId="77777777" w:rsidR="00584ED2" w:rsidRDefault="00F40DFB" w:rsidP="00B82B7B">
            <w:pPr>
              <w:pStyle w:val="BodyText"/>
              <w:spacing w:before="277"/>
              <w:ind w:left="0" w:right="288"/>
            </w:pPr>
            <w:r>
              <w:t xml:space="preserve">Individual/Group Assignment - </w:t>
            </w:r>
            <w:r w:rsidR="00545448">
              <w:t>Lit Review Activity</w:t>
            </w:r>
            <w:r>
              <w:t>/Map</w:t>
            </w:r>
          </w:p>
          <w:p w14:paraId="09AA97CD" w14:textId="3148BC7F" w:rsidR="00F40DFB" w:rsidRDefault="00F40DFB" w:rsidP="00B82B7B">
            <w:pPr>
              <w:pStyle w:val="BodyText"/>
              <w:spacing w:before="277"/>
              <w:ind w:left="0" w:right="288"/>
            </w:pPr>
          </w:p>
        </w:tc>
      </w:tr>
      <w:tr w:rsidR="00580938" w14:paraId="0E17039F" w14:textId="708E37BC" w:rsidTr="00B82B7B">
        <w:tc>
          <w:tcPr>
            <w:tcW w:w="3269" w:type="dxa"/>
          </w:tcPr>
          <w:p w14:paraId="214C7AFD" w14:textId="14D4C80F" w:rsidR="00584ED2" w:rsidRDefault="00545448" w:rsidP="00B82B7B">
            <w:pPr>
              <w:pStyle w:val="BodyText"/>
              <w:spacing w:before="277"/>
              <w:ind w:left="0" w:right="288"/>
            </w:pPr>
            <w:r>
              <w:t>Theoretical and Ethical Considerations</w:t>
            </w:r>
          </w:p>
        </w:tc>
        <w:tc>
          <w:tcPr>
            <w:tcW w:w="4680" w:type="dxa"/>
          </w:tcPr>
          <w:p w14:paraId="6669C9DC" w14:textId="73CE3958" w:rsidR="00584ED2" w:rsidRDefault="00545448" w:rsidP="00B82B7B">
            <w:pPr>
              <w:pStyle w:val="BodyText"/>
              <w:spacing w:before="277"/>
              <w:ind w:left="0" w:right="288"/>
            </w:pPr>
            <w:r>
              <w:t>Creswell, Ch. 3, 4</w:t>
            </w:r>
            <w:r w:rsidR="000A248D">
              <w:t>, Frankel, Ch. 3</w:t>
            </w:r>
            <w:r w:rsidR="00C66873">
              <w:t xml:space="preserve">; </w:t>
            </w:r>
            <w:proofErr w:type="spellStart"/>
            <w:r w:rsidR="00C66873">
              <w:t>Mertler</w:t>
            </w:r>
            <w:proofErr w:type="spellEnd"/>
            <w:r w:rsidR="00C66873">
              <w:t>, Ch. 4</w:t>
            </w:r>
          </w:p>
        </w:tc>
        <w:tc>
          <w:tcPr>
            <w:tcW w:w="2628" w:type="dxa"/>
          </w:tcPr>
          <w:p w14:paraId="1AFD2434" w14:textId="521D24EB" w:rsidR="00584ED2" w:rsidRDefault="00F40DFB" w:rsidP="00B82B7B">
            <w:pPr>
              <w:pStyle w:val="BodyText"/>
              <w:spacing w:before="277"/>
              <w:ind w:left="0" w:right="288"/>
            </w:pPr>
            <w:r>
              <w:t>Individual/Group Assignment</w:t>
            </w:r>
          </w:p>
        </w:tc>
      </w:tr>
      <w:tr w:rsidR="00580938" w14:paraId="2CB34716" w14:textId="7C62B0EF" w:rsidTr="00B82B7B">
        <w:tc>
          <w:tcPr>
            <w:tcW w:w="3269" w:type="dxa"/>
          </w:tcPr>
          <w:p w14:paraId="23F297B9" w14:textId="34A70517" w:rsidR="00584ED2" w:rsidRDefault="00545448" w:rsidP="00B82B7B">
            <w:pPr>
              <w:pStyle w:val="BodyText"/>
              <w:spacing w:before="277"/>
              <w:ind w:left="0" w:right="288"/>
            </w:pPr>
            <w:r>
              <w:t>Introduction and Problem Statement</w:t>
            </w:r>
            <w:r w:rsidR="00617664">
              <w:t xml:space="preserve"> and Research Questions</w:t>
            </w:r>
          </w:p>
        </w:tc>
        <w:tc>
          <w:tcPr>
            <w:tcW w:w="4680" w:type="dxa"/>
          </w:tcPr>
          <w:p w14:paraId="4508DD51" w14:textId="3577AB1E" w:rsidR="00584ED2" w:rsidRDefault="00545448" w:rsidP="00B82B7B">
            <w:pPr>
              <w:pStyle w:val="BodyText"/>
              <w:spacing w:before="277"/>
              <w:ind w:left="0" w:right="288"/>
            </w:pPr>
            <w:r>
              <w:t>Creswell, Ch. 5-</w:t>
            </w:r>
            <w:r w:rsidR="00617664">
              <w:t>7</w:t>
            </w:r>
            <w:r w:rsidR="000A248D">
              <w:t>, Frankel, Ch. 5</w:t>
            </w:r>
            <w:r w:rsidR="00C66873">
              <w:t xml:space="preserve">; </w:t>
            </w:r>
            <w:proofErr w:type="spellStart"/>
            <w:r w:rsidR="00C66873">
              <w:t>Mertler</w:t>
            </w:r>
            <w:proofErr w:type="spellEnd"/>
            <w:r w:rsidR="00C66873">
              <w:t>, Ch. 3</w:t>
            </w:r>
            <w:r w:rsidR="00617664">
              <w:t>; Rafig, Ch. 4</w:t>
            </w:r>
          </w:p>
        </w:tc>
        <w:tc>
          <w:tcPr>
            <w:tcW w:w="2628" w:type="dxa"/>
          </w:tcPr>
          <w:p w14:paraId="3298B4B5" w14:textId="755A0134" w:rsidR="00617664" w:rsidRDefault="00F40DFB" w:rsidP="00B82B7B">
            <w:pPr>
              <w:pStyle w:val="BodyText"/>
              <w:spacing w:before="277"/>
              <w:ind w:left="0" w:right="288"/>
            </w:pPr>
            <w:r>
              <w:t xml:space="preserve">Individual/Group Assignment - </w:t>
            </w:r>
            <w:r w:rsidR="00617664">
              <w:t xml:space="preserve">Statement of the Problem and Initial Research Questions </w:t>
            </w:r>
          </w:p>
          <w:p w14:paraId="712ABD0D" w14:textId="275950B5" w:rsidR="00584ED2" w:rsidRDefault="00617664" w:rsidP="00B82B7B">
            <w:pPr>
              <w:pStyle w:val="BodyText"/>
              <w:spacing w:before="277"/>
              <w:ind w:left="0" w:right="288"/>
            </w:pPr>
            <w:r>
              <w:t>-</w:t>
            </w:r>
            <w:r w:rsidR="00676929">
              <w:t>Complete quiz before advancing to next section/module</w:t>
            </w:r>
          </w:p>
        </w:tc>
      </w:tr>
      <w:tr w:rsidR="009157CD" w14:paraId="71B14D94" w14:textId="77777777" w:rsidTr="00B82B7B">
        <w:tc>
          <w:tcPr>
            <w:tcW w:w="3269" w:type="dxa"/>
          </w:tcPr>
          <w:p w14:paraId="1DB03737" w14:textId="258B7933" w:rsidR="009157CD" w:rsidRPr="00F12021" w:rsidRDefault="00F12021" w:rsidP="009157CD">
            <w:pPr>
              <w:pStyle w:val="BodyText"/>
              <w:spacing w:before="277"/>
              <w:ind w:left="0" w:right="288"/>
            </w:pPr>
            <w:r w:rsidRPr="00F12021">
              <w:t>Sampling, Data Collection and Analysis</w:t>
            </w:r>
          </w:p>
        </w:tc>
        <w:tc>
          <w:tcPr>
            <w:tcW w:w="4680" w:type="dxa"/>
          </w:tcPr>
          <w:p w14:paraId="25108BBE" w14:textId="77777777" w:rsidR="009157CD" w:rsidRDefault="00F12021" w:rsidP="009157CD">
            <w:pPr>
              <w:pStyle w:val="BodyText"/>
              <w:spacing w:before="277"/>
              <w:ind w:left="0" w:right="288"/>
            </w:pPr>
            <w:r>
              <w:t>These issues will be addressed as they apply to the types of research designs listed below.</w:t>
            </w:r>
          </w:p>
          <w:p w14:paraId="061D9311" w14:textId="77777777" w:rsidR="003E31DD" w:rsidRDefault="003E31DD" w:rsidP="009157CD">
            <w:pPr>
              <w:pStyle w:val="BodyText"/>
              <w:spacing w:before="277"/>
              <w:ind w:left="0" w:right="288"/>
            </w:pPr>
            <w:r>
              <w:t>Sampling- Creswell, Ch. 8-10; Frankel, Ch. 6; Rafig, Ch. 7</w:t>
            </w:r>
          </w:p>
          <w:p w14:paraId="6E906A1F" w14:textId="77777777" w:rsidR="003E31DD" w:rsidRDefault="003E31DD" w:rsidP="009157CD">
            <w:pPr>
              <w:pStyle w:val="BodyText"/>
              <w:spacing w:before="277"/>
              <w:ind w:left="0" w:right="288"/>
            </w:pPr>
            <w:r>
              <w:t xml:space="preserve">Data Collection - Creswell, Ch. 8-10; Frankel, Ch. 7-8; </w:t>
            </w:r>
            <w:proofErr w:type="spellStart"/>
            <w:r>
              <w:t>Mertler</w:t>
            </w:r>
            <w:proofErr w:type="spellEnd"/>
            <w:r>
              <w:t>, Ch. 11-13; Rafig, Ch. 8; Rafig, Ch. 11</w:t>
            </w:r>
          </w:p>
          <w:p w14:paraId="57502043" w14:textId="2046B388" w:rsidR="003E31DD" w:rsidRDefault="003E31DD" w:rsidP="009157CD">
            <w:pPr>
              <w:pStyle w:val="BodyText"/>
              <w:spacing w:before="277"/>
              <w:ind w:left="0" w:right="288"/>
            </w:pPr>
            <w:r>
              <w:lastRenderedPageBreak/>
              <w:t xml:space="preserve">Analysis and Reporting - APA Publication Manual; Creswell, Ch. 8-10; Frankel, Ch. 10-12, 25; </w:t>
            </w:r>
            <w:proofErr w:type="spellStart"/>
            <w:r>
              <w:t>Mertler</w:t>
            </w:r>
            <w:proofErr w:type="spellEnd"/>
            <w:r>
              <w:t>, Ch. 14; Rafig, Ch. 10, 12</w:t>
            </w:r>
          </w:p>
          <w:p w14:paraId="0C42EF4F" w14:textId="6002D857" w:rsidR="003E31DD" w:rsidRDefault="003E31DD" w:rsidP="009157CD">
            <w:pPr>
              <w:pStyle w:val="BodyText"/>
              <w:spacing w:before="277"/>
              <w:ind w:left="0" w:right="288"/>
            </w:pPr>
          </w:p>
        </w:tc>
        <w:tc>
          <w:tcPr>
            <w:tcW w:w="2628" w:type="dxa"/>
          </w:tcPr>
          <w:p w14:paraId="7EE35142" w14:textId="71CB33AF" w:rsidR="009157CD" w:rsidRDefault="009157CD" w:rsidP="009157CD">
            <w:pPr>
              <w:pStyle w:val="BodyText"/>
              <w:spacing w:before="277"/>
              <w:ind w:left="0" w:right="288"/>
            </w:pPr>
          </w:p>
        </w:tc>
      </w:tr>
      <w:tr w:rsidR="00580938" w14:paraId="14CB7CCB" w14:textId="77777777" w:rsidTr="00B82B7B">
        <w:tc>
          <w:tcPr>
            <w:tcW w:w="3269" w:type="dxa"/>
          </w:tcPr>
          <w:p w14:paraId="14BAE2B1" w14:textId="2D0E41E5" w:rsidR="000A248D" w:rsidRPr="000A248D" w:rsidRDefault="000A248D" w:rsidP="00B82B7B">
            <w:pPr>
              <w:pStyle w:val="BodyText"/>
              <w:spacing w:before="277"/>
              <w:ind w:left="0" w:right="288"/>
              <w:rPr>
                <w:b/>
                <w:bCs/>
              </w:rPr>
            </w:pPr>
            <w:r w:rsidRPr="000A248D">
              <w:rPr>
                <w:b/>
                <w:bCs/>
              </w:rPr>
              <w:t>Research Design</w:t>
            </w:r>
            <w:r w:rsidR="006022F8">
              <w:rPr>
                <w:b/>
                <w:bCs/>
              </w:rPr>
              <w:t>s</w:t>
            </w:r>
          </w:p>
        </w:tc>
        <w:tc>
          <w:tcPr>
            <w:tcW w:w="4680" w:type="dxa"/>
          </w:tcPr>
          <w:p w14:paraId="60975400" w14:textId="77777777" w:rsidR="000A248D" w:rsidRDefault="000A248D" w:rsidP="00B82B7B">
            <w:pPr>
              <w:pStyle w:val="BodyText"/>
              <w:spacing w:before="277"/>
              <w:ind w:left="0" w:right="288"/>
            </w:pPr>
          </w:p>
        </w:tc>
        <w:tc>
          <w:tcPr>
            <w:tcW w:w="2628" w:type="dxa"/>
          </w:tcPr>
          <w:p w14:paraId="287E6A94" w14:textId="4CEB9117" w:rsidR="000A248D" w:rsidRDefault="000A248D" w:rsidP="00B82B7B">
            <w:pPr>
              <w:pStyle w:val="BodyText"/>
              <w:spacing w:before="277"/>
              <w:ind w:left="0" w:right="288"/>
            </w:pPr>
          </w:p>
        </w:tc>
      </w:tr>
      <w:tr w:rsidR="00580938" w14:paraId="37AE5ADD" w14:textId="77777777" w:rsidTr="00B82B7B">
        <w:tc>
          <w:tcPr>
            <w:tcW w:w="3269" w:type="dxa"/>
          </w:tcPr>
          <w:p w14:paraId="224F3278" w14:textId="4DBA2F5B" w:rsidR="006022F8" w:rsidRDefault="006022F8" w:rsidP="00B82B7B">
            <w:pPr>
              <w:pStyle w:val="BodyText"/>
              <w:spacing w:before="277"/>
              <w:ind w:left="0" w:right="288"/>
            </w:pPr>
            <w:r>
              <w:t>Quantitative Research</w:t>
            </w:r>
          </w:p>
        </w:tc>
        <w:tc>
          <w:tcPr>
            <w:tcW w:w="4680" w:type="dxa"/>
          </w:tcPr>
          <w:p w14:paraId="534FF3E5" w14:textId="6AD1EF06" w:rsidR="006022F8" w:rsidRDefault="006022F8" w:rsidP="00B82B7B">
            <w:pPr>
              <w:pStyle w:val="BodyText"/>
              <w:spacing w:before="277"/>
              <w:ind w:left="0" w:right="288"/>
            </w:pPr>
            <w:r>
              <w:t>Creswell, Ch. 8; Frankel, Ch. 13-17</w:t>
            </w:r>
            <w:r w:rsidR="000274C2">
              <w:t xml:space="preserve">; </w:t>
            </w:r>
            <w:proofErr w:type="spellStart"/>
            <w:r w:rsidR="000274C2">
              <w:t>Mertler</w:t>
            </w:r>
            <w:proofErr w:type="spellEnd"/>
            <w:r w:rsidR="000274C2">
              <w:t>, Ch. 7, 11</w:t>
            </w:r>
            <w:r w:rsidR="00BE16CB">
              <w:t>; Rafig, Ch. 6</w:t>
            </w:r>
          </w:p>
        </w:tc>
        <w:tc>
          <w:tcPr>
            <w:tcW w:w="2628" w:type="dxa"/>
          </w:tcPr>
          <w:p w14:paraId="3D4C6AEA" w14:textId="092D4DA7" w:rsidR="006022F8" w:rsidRDefault="00F40DFB" w:rsidP="00F40DFB">
            <w:pPr>
              <w:pStyle w:val="BodyText"/>
              <w:spacing w:before="277"/>
              <w:ind w:left="0" w:right="288"/>
            </w:pPr>
            <w:r>
              <w:t xml:space="preserve">Individual/Group Assignment </w:t>
            </w:r>
          </w:p>
        </w:tc>
      </w:tr>
      <w:tr w:rsidR="00580938" w14:paraId="56F5A11F" w14:textId="77777777" w:rsidTr="00B82B7B">
        <w:tc>
          <w:tcPr>
            <w:tcW w:w="3269" w:type="dxa"/>
          </w:tcPr>
          <w:p w14:paraId="6B9B07CD" w14:textId="2B875934" w:rsidR="006022F8" w:rsidRDefault="006022F8" w:rsidP="00B82B7B">
            <w:pPr>
              <w:pStyle w:val="BodyText"/>
              <w:spacing w:before="277"/>
              <w:ind w:left="0" w:right="288"/>
            </w:pPr>
            <w:r>
              <w:t>Qualitative Research</w:t>
            </w:r>
          </w:p>
        </w:tc>
        <w:tc>
          <w:tcPr>
            <w:tcW w:w="4680" w:type="dxa"/>
          </w:tcPr>
          <w:p w14:paraId="35872268" w14:textId="281DA6B9" w:rsidR="006022F8" w:rsidRDefault="006022F8" w:rsidP="00B82B7B">
            <w:pPr>
              <w:pStyle w:val="BodyText"/>
              <w:spacing w:before="277"/>
              <w:ind w:left="0" w:right="288"/>
            </w:pPr>
            <w:r>
              <w:t>Creswell, Ch. 9; Frankel, Ch. 18-22</w:t>
            </w:r>
            <w:r w:rsidR="000274C2">
              <w:t xml:space="preserve">; </w:t>
            </w:r>
            <w:proofErr w:type="spellStart"/>
            <w:r w:rsidR="000274C2">
              <w:t>Mertler</w:t>
            </w:r>
            <w:proofErr w:type="spellEnd"/>
            <w:r w:rsidR="000274C2">
              <w:t>, Ch. 6, 12-13</w:t>
            </w:r>
            <w:r w:rsidR="00BE16CB">
              <w:t>; Rafig, Ch. 6</w:t>
            </w:r>
          </w:p>
        </w:tc>
        <w:tc>
          <w:tcPr>
            <w:tcW w:w="2628" w:type="dxa"/>
          </w:tcPr>
          <w:p w14:paraId="1C3FCF05" w14:textId="2A08C0EF" w:rsidR="006022F8" w:rsidRDefault="00F40DFB" w:rsidP="00F40DFB">
            <w:pPr>
              <w:pStyle w:val="BodyText"/>
              <w:spacing w:before="277"/>
              <w:ind w:left="0" w:right="288"/>
            </w:pPr>
            <w:r>
              <w:t xml:space="preserve">Individual/Group Assignment </w:t>
            </w:r>
          </w:p>
        </w:tc>
      </w:tr>
      <w:tr w:rsidR="00580938" w14:paraId="4968CB98" w14:textId="77777777" w:rsidTr="00B82B7B">
        <w:tc>
          <w:tcPr>
            <w:tcW w:w="3269" w:type="dxa"/>
          </w:tcPr>
          <w:p w14:paraId="7E45DE20" w14:textId="6DD163F5" w:rsidR="006022F8" w:rsidRDefault="006022F8" w:rsidP="00B82B7B">
            <w:pPr>
              <w:pStyle w:val="BodyText"/>
              <w:spacing w:before="277"/>
              <w:ind w:left="0" w:right="288"/>
            </w:pPr>
            <w:r>
              <w:t>Mixed Designs</w:t>
            </w:r>
          </w:p>
        </w:tc>
        <w:tc>
          <w:tcPr>
            <w:tcW w:w="4680" w:type="dxa"/>
          </w:tcPr>
          <w:p w14:paraId="596761CB" w14:textId="7417669A" w:rsidR="006022F8" w:rsidRDefault="006022F8" w:rsidP="00B82B7B">
            <w:pPr>
              <w:pStyle w:val="BodyText"/>
              <w:spacing w:before="277"/>
              <w:ind w:left="0" w:right="288"/>
            </w:pPr>
            <w:r>
              <w:t>Creswell, Ch. 10; Frankel, Ch. 23</w:t>
            </w:r>
            <w:r w:rsidR="000274C2">
              <w:t xml:space="preserve">; </w:t>
            </w:r>
            <w:proofErr w:type="spellStart"/>
            <w:r w:rsidR="000274C2">
              <w:t>Mertler</w:t>
            </w:r>
            <w:proofErr w:type="spellEnd"/>
            <w:r w:rsidR="000274C2">
              <w:t>, Ch. 8</w:t>
            </w:r>
            <w:r w:rsidR="00BE16CB">
              <w:t>; Rafig, Ch. 6</w:t>
            </w:r>
          </w:p>
        </w:tc>
        <w:tc>
          <w:tcPr>
            <w:tcW w:w="2628" w:type="dxa"/>
          </w:tcPr>
          <w:p w14:paraId="25A03CC2" w14:textId="77777777" w:rsidR="00F40DFB" w:rsidRDefault="00F40DFB" w:rsidP="00F40DFB">
            <w:pPr>
              <w:pStyle w:val="BodyText"/>
              <w:spacing w:before="277"/>
              <w:ind w:left="0" w:right="288"/>
            </w:pPr>
            <w:r>
              <w:t xml:space="preserve">Individual/Group Assignment </w:t>
            </w:r>
          </w:p>
          <w:p w14:paraId="6E1F7F70" w14:textId="4A49A110" w:rsidR="006022F8" w:rsidRDefault="00676929" w:rsidP="00B82B7B">
            <w:pPr>
              <w:pStyle w:val="BodyText"/>
              <w:spacing w:before="277"/>
              <w:ind w:left="0" w:right="288"/>
            </w:pPr>
            <w:r>
              <w:t>Complete</w:t>
            </w:r>
            <w:r w:rsidR="00F40DFB">
              <w:t xml:space="preserve"> Research designs </w:t>
            </w:r>
            <w:r>
              <w:t>quiz</w:t>
            </w:r>
          </w:p>
        </w:tc>
      </w:tr>
      <w:tr w:rsidR="00580938" w14:paraId="2A42B345" w14:textId="77777777" w:rsidTr="00B82B7B">
        <w:tc>
          <w:tcPr>
            <w:tcW w:w="3269" w:type="dxa"/>
          </w:tcPr>
          <w:p w14:paraId="1880CE7C" w14:textId="39CBE9CC" w:rsidR="00662AFD" w:rsidRPr="003E31DD" w:rsidRDefault="00F40DFB" w:rsidP="00B82B7B">
            <w:pPr>
              <w:pStyle w:val="BodyText"/>
              <w:spacing w:before="277"/>
              <w:ind w:left="0" w:right="288"/>
              <w:rPr>
                <w:b/>
                <w:bCs/>
              </w:rPr>
            </w:pPr>
            <w:r>
              <w:rPr>
                <w:b/>
                <w:bCs/>
              </w:rPr>
              <w:t>Reporting Research Findings</w:t>
            </w:r>
          </w:p>
        </w:tc>
        <w:tc>
          <w:tcPr>
            <w:tcW w:w="4680" w:type="dxa"/>
          </w:tcPr>
          <w:p w14:paraId="207E183B" w14:textId="5B8A933F" w:rsidR="00662AFD" w:rsidRDefault="001C093B" w:rsidP="00B82B7B">
            <w:pPr>
              <w:pStyle w:val="BodyText"/>
              <w:spacing w:before="277"/>
              <w:ind w:left="0" w:right="288"/>
            </w:pPr>
            <w:r>
              <w:t xml:space="preserve">Proposal - </w:t>
            </w:r>
            <w:r w:rsidR="003E31DD">
              <w:t xml:space="preserve">Frankel, Ch. 25; </w:t>
            </w:r>
            <w:proofErr w:type="spellStart"/>
            <w:r w:rsidR="003E31DD">
              <w:t>Mertler</w:t>
            </w:r>
            <w:proofErr w:type="spellEnd"/>
            <w:r w:rsidR="003E31DD">
              <w:t>, Ch. 10; Rafig, Ch. 12</w:t>
            </w:r>
          </w:p>
        </w:tc>
        <w:tc>
          <w:tcPr>
            <w:tcW w:w="2628" w:type="dxa"/>
          </w:tcPr>
          <w:p w14:paraId="20745738" w14:textId="7AE53C6D" w:rsidR="00662AFD" w:rsidRDefault="001C093B" w:rsidP="00B82B7B">
            <w:pPr>
              <w:pStyle w:val="BodyText"/>
              <w:spacing w:before="277"/>
              <w:ind w:left="0" w:right="288"/>
            </w:pPr>
            <w:r>
              <w:t xml:space="preserve">Complete </w:t>
            </w:r>
            <w:r w:rsidR="003304DB">
              <w:t xml:space="preserve">final project - </w:t>
            </w:r>
            <w:r>
              <w:t>research proposal outline or annotated review of literature.</w:t>
            </w:r>
          </w:p>
        </w:tc>
      </w:tr>
    </w:tbl>
    <w:p w14:paraId="555FF88A" w14:textId="77777777" w:rsidR="00584ED2" w:rsidRDefault="00584ED2" w:rsidP="00B82B7B">
      <w:pPr>
        <w:pStyle w:val="BodyText"/>
        <w:spacing w:before="277"/>
        <w:ind w:right="283"/>
      </w:pPr>
    </w:p>
    <w:p w14:paraId="5F5D23D7" w14:textId="77777777" w:rsidR="001A6602" w:rsidRDefault="001A6602" w:rsidP="001A6602">
      <w:pPr>
        <w:pStyle w:val="BodyText"/>
        <w:ind w:left="0"/>
      </w:pPr>
    </w:p>
    <w:p w14:paraId="36A6726D" w14:textId="409C497A" w:rsidR="00671668" w:rsidRDefault="00A96003">
      <w:pPr>
        <w:pStyle w:val="Heading1"/>
        <w:spacing w:line="315" w:lineRule="exact"/>
        <w:rPr>
          <w:spacing w:val="-2"/>
        </w:rPr>
      </w:pPr>
      <w:r>
        <w:t>Course</w:t>
      </w:r>
      <w:r>
        <w:rPr>
          <w:spacing w:val="-8"/>
        </w:rPr>
        <w:t xml:space="preserve"> </w:t>
      </w:r>
      <w:r>
        <w:t>Activities</w:t>
      </w:r>
      <w:r>
        <w:rPr>
          <w:spacing w:val="-7"/>
        </w:rPr>
        <w:t xml:space="preserve"> </w:t>
      </w:r>
      <w:r>
        <w:t>and</w:t>
      </w:r>
      <w:r>
        <w:rPr>
          <w:spacing w:val="-8"/>
        </w:rPr>
        <w:t xml:space="preserve"> </w:t>
      </w:r>
      <w:r>
        <w:rPr>
          <w:spacing w:val="-2"/>
        </w:rPr>
        <w:t>Deliverables</w:t>
      </w:r>
    </w:p>
    <w:p w14:paraId="39902B3A" w14:textId="77777777" w:rsidR="003304DB" w:rsidRDefault="003304DB">
      <w:pPr>
        <w:pStyle w:val="Heading1"/>
        <w:spacing w:line="315" w:lineRule="exact"/>
        <w:rPr>
          <w:spacing w:val="-2"/>
        </w:rPr>
      </w:pPr>
    </w:p>
    <w:p w14:paraId="7D498979" w14:textId="77777777" w:rsidR="003304DB" w:rsidRPr="003304DB" w:rsidRDefault="003304DB" w:rsidP="003304DB">
      <w:pPr>
        <w:ind w:firstLine="720"/>
        <w:rPr>
          <w:b/>
          <w:bCs/>
          <w:sz w:val="24"/>
          <w:szCs w:val="24"/>
        </w:rPr>
      </w:pPr>
      <w:r w:rsidRPr="003304DB">
        <w:rPr>
          <w:b/>
          <w:bCs/>
          <w:sz w:val="24"/>
          <w:szCs w:val="24"/>
        </w:rPr>
        <w:t>Grading</w:t>
      </w:r>
    </w:p>
    <w:p w14:paraId="092BD841" w14:textId="77777777" w:rsidR="003304DB" w:rsidRDefault="003304DB" w:rsidP="003304DB"/>
    <w:p w14:paraId="7213DB4D" w14:textId="77777777" w:rsidR="003304DB" w:rsidRPr="003304DB" w:rsidRDefault="003304DB" w:rsidP="003304DB">
      <w:pPr>
        <w:ind w:firstLine="720"/>
        <w:rPr>
          <w:sz w:val="24"/>
          <w:szCs w:val="24"/>
        </w:rPr>
      </w:pPr>
      <w:r w:rsidRPr="003304DB">
        <w:rPr>
          <w:sz w:val="24"/>
          <w:szCs w:val="24"/>
        </w:rPr>
        <w:t>Module Assignments</w:t>
      </w:r>
      <w:r>
        <w:rPr>
          <w:sz w:val="24"/>
          <w:szCs w:val="24"/>
        </w:rPr>
        <w:t xml:space="preserve"> – 50%</w:t>
      </w:r>
    </w:p>
    <w:p w14:paraId="7ED100D2" w14:textId="77777777" w:rsidR="003304DB" w:rsidRPr="003304DB" w:rsidRDefault="003304DB" w:rsidP="003304DB">
      <w:pPr>
        <w:ind w:firstLine="720"/>
        <w:rPr>
          <w:sz w:val="24"/>
          <w:szCs w:val="24"/>
        </w:rPr>
      </w:pPr>
      <w:r w:rsidRPr="003304DB">
        <w:rPr>
          <w:sz w:val="24"/>
          <w:szCs w:val="24"/>
        </w:rPr>
        <w:t>Module Quizzes</w:t>
      </w:r>
      <w:r>
        <w:rPr>
          <w:sz w:val="24"/>
          <w:szCs w:val="24"/>
        </w:rPr>
        <w:t xml:space="preserve"> – 25%</w:t>
      </w:r>
    </w:p>
    <w:p w14:paraId="33196F34" w14:textId="77777777" w:rsidR="003304DB" w:rsidRDefault="003304DB" w:rsidP="003304DB">
      <w:pPr>
        <w:ind w:firstLine="720"/>
        <w:rPr>
          <w:sz w:val="24"/>
          <w:szCs w:val="24"/>
        </w:rPr>
      </w:pPr>
      <w:r w:rsidRPr="003304DB">
        <w:rPr>
          <w:sz w:val="24"/>
          <w:szCs w:val="24"/>
        </w:rPr>
        <w:t>Final Project</w:t>
      </w:r>
      <w:r>
        <w:rPr>
          <w:sz w:val="24"/>
          <w:szCs w:val="24"/>
        </w:rPr>
        <w:t xml:space="preserve"> – 25%</w:t>
      </w:r>
    </w:p>
    <w:p w14:paraId="59EE72A5" w14:textId="423819FB" w:rsidR="003304DB" w:rsidRDefault="003304DB" w:rsidP="003304DB">
      <w:pPr>
        <w:pStyle w:val="Heading1"/>
        <w:spacing w:line="315" w:lineRule="exact"/>
        <w:ind w:left="0"/>
      </w:pPr>
    </w:p>
    <w:p w14:paraId="7F7C31F1" w14:textId="23BFEA34" w:rsidR="00A96003" w:rsidRDefault="00A96003">
      <w:pPr>
        <w:pStyle w:val="Heading2"/>
        <w:spacing w:before="277"/>
      </w:pPr>
      <w:r>
        <w:t>Honor Pledge</w:t>
      </w:r>
      <w:r w:rsidR="00A8792E">
        <w:t xml:space="preserve"> (adapted from my graduate school days at UVA)</w:t>
      </w:r>
    </w:p>
    <w:p w14:paraId="78779826" w14:textId="34067645" w:rsidR="00A8792E" w:rsidRDefault="00A8792E" w:rsidP="00A8792E">
      <w:pPr>
        <w:pStyle w:val="Heading2"/>
        <w:spacing w:before="277"/>
      </w:pPr>
      <w:r w:rsidRPr="00A8792E">
        <w:t xml:space="preserve">On my honor as a student, I have neither given nor received aid on </w:t>
      </w:r>
      <w:r>
        <w:t>course assignments and examinations (quizzes) for which working in groups was not permitted.</w:t>
      </w:r>
    </w:p>
    <w:p w14:paraId="2A809B3D" w14:textId="630CDCB7" w:rsidR="00671668" w:rsidRDefault="00000000">
      <w:pPr>
        <w:pStyle w:val="Heading2"/>
        <w:spacing w:before="277"/>
        <w:rPr>
          <w:spacing w:val="-2"/>
        </w:rPr>
      </w:pPr>
      <w:r>
        <w:t>Class</w:t>
      </w:r>
      <w:r>
        <w:rPr>
          <w:spacing w:val="-3"/>
        </w:rPr>
        <w:t xml:space="preserve"> </w:t>
      </w:r>
      <w:r>
        <w:rPr>
          <w:spacing w:val="-2"/>
        </w:rPr>
        <w:t>Participation</w:t>
      </w:r>
      <w:r w:rsidR="00B64189">
        <w:rPr>
          <w:spacing w:val="-2"/>
        </w:rPr>
        <w:t xml:space="preserve"> and Online Discussion Board</w:t>
      </w:r>
    </w:p>
    <w:p w14:paraId="22D02C42" w14:textId="77777777" w:rsidR="00671668" w:rsidRDefault="00671668">
      <w:pPr>
        <w:pStyle w:val="BodyText"/>
        <w:spacing w:before="4"/>
        <w:ind w:left="0"/>
        <w:rPr>
          <w:b/>
        </w:rPr>
      </w:pPr>
    </w:p>
    <w:p w14:paraId="273EA330" w14:textId="406433DF" w:rsidR="00671668" w:rsidRDefault="00000000">
      <w:pPr>
        <w:pStyle w:val="BodyText"/>
        <w:spacing w:before="1" w:line="242" w:lineRule="auto"/>
        <w:ind w:right="143"/>
      </w:pPr>
      <w:r>
        <w:t>This</w:t>
      </w:r>
      <w:r>
        <w:rPr>
          <w:spacing w:val="-2"/>
        </w:rPr>
        <w:t xml:space="preserve"> </w:t>
      </w:r>
      <w:r>
        <w:t>is</w:t>
      </w:r>
      <w:r>
        <w:rPr>
          <w:spacing w:val="-2"/>
        </w:rPr>
        <w:t xml:space="preserve"> </w:t>
      </w:r>
      <w:r>
        <w:t>an</w:t>
      </w:r>
      <w:r>
        <w:rPr>
          <w:spacing w:val="-2"/>
        </w:rPr>
        <w:t xml:space="preserve"> </w:t>
      </w:r>
      <w:r>
        <w:t>online</w:t>
      </w:r>
      <w:r>
        <w:rPr>
          <w:spacing w:val="-3"/>
        </w:rPr>
        <w:t xml:space="preserve"> </w:t>
      </w:r>
      <w:r>
        <w:t>course,</w:t>
      </w:r>
      <w:r>
        <w:rPr>
          <w:spacing w:val="-2"/>
        </w:rPr>
        <w:t xml:space="preserve"> </w:t>
      </w:r>
      <w:r>
        <w:t>so</w:t>
      </w:r>
      <w:r>
        <w:rPr>
          <w:spacing w:val="-2"/>
        </w:rPr>
        <w:t xml:space="preserve"> </w:t>
      </w:r>
      <w:r>
        <w:t>there</w:t>
      </w:r>
      <w:r>
        <w:rPr>
          <w:spacing w:val="-3"/>
        </w:rPr>
        <w:t xml:space="preserve"> </w:t>
      </w:r>
      <w:r>
        <w:t>are</w:t>
      </w:r>
      <w:r>
        <w:rPr>
          <w:spacing w:val="-3"/>
        </w:rPr>
        <w:t xml:space="preserve"> </w:t>
      </w:r>
      <w:r>
        <w:t>no</w:t>
      </w:r>
      <w:r>
        <w:rPr>
          <w:spacing w:val="-2"/>
        </w:rPr>
        <w:t xml:space="preserve"> </w:t>
      </w:r>
      <w:r>
        <w:t>class</w:t>
      </w:r>
      <w:r>
        <w:rPr>
          <w:spacing w:val="-2"/>
        </w:rPr>
        <w:t xml:space="preserve"> </w:t>
      </w:r>
      <w:r>
        <w:t>meetings</w:t>
      </w:r>
      <w:r>
        <w:rPr>
          <w:spacing w:val="-2"/>
        </w:rPr>
        <w:t xml:space="preserve"> </w:t>
      </w:r>
      <w:r>
        <w:t>to</w:t>
      </w:r>
      <w:r>
        <w:rPr>
          <w:spacing w:val="-2"/>
        </w:rPr>
        <w:t xml:space="preserve"> </w:t>
      </w:r>
      <w:r>
        <w:t>attend.</w:t>
      </w:r>
      <w:r>
        <w:rPr>
          <w:spacing w:val="-2"/>
        </w:rPr>
        <w:t xml:space="preserve"> </w:t>
      </w:r>
      <w:r>
        <w:t>However,</w:t>
      </w:r>
      <w:r>
        <w:rPr>
          <w:spacing w:val="-2"/>
        </w:rPr>
        <w:t xml:space="preserve"> </w:t>
      </w:r>
      <w:r>
        <w:t>it</w:t>
      </w:r>
      <w:r>
        <w:rPr>
          <w:spacing w:val="-2"/>
        </w:rPr>
        <w:t xml:space="preserve"> </w:t>
      </w:r>
      <w:r>
        <w:t>is</w:t>
      </w:r>
      <w:r>
        <w:rPr>
          <w:spacing w:val="-2"/>
        </w:rPr>
        <w:t xml:space="preserve"> </w:t>
      </w:r>
      <w:r>
        <w:t>very</w:t>
      </w:r>
      <w:r>
        <w:rPr>
          <w:spacing w:val="-2"/>
        </w:rPr>
        <w:t xml:space="preserve"> </w:t>
      </w:r>
      <w:r>
        <w:t>important</w:t>
      </w:r>
      <w:r>
        <w:rPr>
          <w:spacing w:val="-2"/>
        </w:rPr>
        <w:t xml:space="preserve"> </w:t>
      </w:r>
      <w:r>
        <w:t>that</w:t>
      </w:r>
      <w:r>
        <w:rPr>
          <w:spacing w:val="-2"/>
        </w:rPr>
        <w:t xml:space="preserve"> </w:t>
      </w:r>
      <w:r>
        <w:t>you keep up with the work this semester.</w:t>
      </w:r>
      <w:r w:rsidR="00B64189">
        <w:t xml:space="preserve"> You are encouraged to participate in several discussion threads </w:t>
      </w:r>
      <w:r w:rsidR="001A6602">
        <w:t>related to course topics t</w:t>
      </w:r>
      <w:r w:rsidR="00B64189">
        <w:t>hroughout the</w:t>
      </w:r>
      <w:r w:rsidR="001A6602">
        <w:t xml:space="preserve"> semester.</w:t>
      </w:r>
      <w:r w:rsidR="006C5F9F">
        <w:t xml:space="preserve">       </w:t>
      </w:r>
    </w:p>
    <w:p w14:paraId="34B2C33C" w14:textId="77777777" w:rsidR="003304DB" w:rsidRDefault="003304DB">
      <w:pPr>
        <w:rPr>
          <w:b/>
          <w:bCs/>
          <w:sz w:val="24"/>
          <w:szCs w:val="24"/>
        </w:rPr>
      </w:pPr>
      <w:r>
        <w:br w:type="page"/>
      </w:r>
    </w:p>
    <w:p w14:paraId="752D929D" w14:textId="159B6DC2" w:rsidR="00364D40" w:rsidRDefault="00364D40">
      <w:pPr>
        <w:pStyle w:val="Heading2"/>
        <w:spacing w:before="244"/>
      </w:pPr>
      <w:r>
        <w:lastRenderedPageBreak/>
        <w:t xml:space="preserve">Individual/Group </w:t>
      </w:r>
      <w:r w:rsidR="00D5058E">
        <w:t xml:space="preserve">Module </w:t>
      </w:r>
      <w:r>
        <w:t>Assignments (</w:t>
      </w:r>
      <w:r w:rsidR="003304DB">
        <w:t>50%</w:t>
      </w:r>
      <w:r>
        <w:t>)</w:t>
      </w:r>
    </w:p>
    <w:p w14:paraId="384167ED" w14:textId="6DDA783B" w:rsidR="00364D40" w:rsidRPr="00510F25" w:rsidRDefault="00510F25">
      <w:pPr>
        <w:pStyle w:val="Heading2"/>
        <w:spacing w:before="244"/>
        <w:rPr>
          <w:b w:val="0"/>
          <w:bCs w:val="0"/>
        </w:rPr>
      </w:pPr>
      <w:r w:rsidRPr="00510F25">
        <w:rPr>
          <w:b w:val="0"/>
          <w:bCs w:val="0"/>
        </w:rPr>
        <w:t>Th</w:t>
      </w:r>
      <w:r>
        <w:rPr>
          <w:b w:val="0"/>
          <w:bCs w:val="0"/>
        </w:rPr>
        <w:t xml:space="preserve">ese </w:t>
      </w:r>
      <w:r w:rsidRPr="00510F25">
        <w:rPr>
          <w:b w:val="0"/>
          <w:bCs w:val="0"/>
        </w:rPr>
        <w:t>assignment</w:t>
      </w:r>
      <w:r>
        <w:rPr>
          <w:b w:val="0"/>
          <w:bCs w:val="0"/>
        </w:rPr>
        <w:t>s</w:t>
      </w:r>
      <w:r w:rsidRPr="00510F25">
        <w:rPr>
          <w:b w:val="0"/>
          <w:bCs w:val="0"/>
        </w:rPr>
        <w:t xml:space="preserve"> can be completed individually or as a group. If working in a group, please try to limit the group size to a reasonable number of people (e.g. 3-5). Also, be sure to list all group members on the submitted assignment. Only one group member </w:t>
      </w:r>
      <w:proofErr w:type="gramStart"/>
      <w:r w:rsidRPr="00510F25">
        <w:rPr>
          <w:b w:val="0"/>
          <w:bCs w:val="0"/>
        </w:rPr>
        <w:t>has to</w:t>
      </w:r>
      <w:proofErr w:type="gramEnd"/>
      <w:r w:rsidRPr="00510F25">
        <w:rPr>
          <w:b w:val="0"/>
          <w:bCs w:val="0"/>
        </w:rPr>
        <w:t xml:space="preserve"> submit </w:t>
      </w:r>
      <w:r>
        <w:rPr>
          <w:b w:val="0"/>
          <w:bCs w:val="0"/>
        </w:rPr>
        <w:t xml:space="preserve">each </w:t>
      </w:r>
      <w:proofErr w:type="gramStart"/>
      <w:r w:rsidR="00D5058E" w:rsidRPr="00510F25">
        <w:rPr>
          <w:b w:val="0"/>
          <w:bCs w:val="0"/>
        </w:rPr>
        <w:t>assignment</w:t>
      </w:r>
      <w:proofErr w:type="gramEnd"/>
      <w:r w:rsidR="00D5058E">
        <w:rPr>
          <w:b w:val="0"/>
          <w:bCs w:val="0"/>
        </w:rPr>
        <w:t xml:space="preserve"> </w:t>
      </w:r>
      <w:r w:rsidRPr="00510F25">
        <w:rPr>
          <w:b w:val="0"/>
          <w:bCs w:val="0"/>
        </w:rPr>
        <w:t>and all group members will earn the same point value.</w:t>
      </w:r>
      <w:r>
        <w:rPr>
          <w:b w:val="0"/>
          <w:bCs w:val="0"/>
        </w:rPr>
        <w:t xml:space="preserve"> M</w:t>
      </w:r>
      <w:r w:rsidRPr="00510F25">
        <w:rPr>
          <w:b w:val="0"/>
          <w:bCs w:val="0"/>
        </w:rPr>
        <w:t xml:space="preserve">odule assignments build on </w:t>
      </w:r>
      <w:r>
        <w:rPr>
          <w:b w:val="0"/>
          <w:bCs w:val="0"/>
        </w:rPr>
        <w:t xml:space="preserve">each other </w:t>
      </w:r>
      <w:r w:rsidRPr="00510F25">
        <w:rPr>
          <w:b w:val="0"/>
          <w:bCs w:val="0"/>
        </w:rPr>
        <w:t>so keeping your group together would be beneficial.</w:t>
      </w:r>
    </w:p>
    <w:p w14:paraId="08CC75B5" w14:textId="21382EC8" w:rsidR="00671668" w:rsidRDefault="00000000">
      <w:pPr>
        <w:pStyle w:val="Heading2"/>
        <w:spacing w:before="244"/>
      </w:pPr>
      <w:r>
        <w:t>Quizzes</w:t>
      </w:r>
      <w:r w:rsidR="00364D40">
        <w:t xml:space="preserve"> (</w:t>
      </w:r>
      <w:r w:rsidR="003304DB">
        <w:t>25%)</w:t>
      </w:r>
    </w:p>
    <w:p w14:paraId="26CC43F9" w14:textId="77777777" w:rsidR="00671668" w:rsidRDefault="00671668">
      <w:pPr>
        <w:pStyle w:val="BodyText"/>
        <w:ind w:left="0"/>
        <w:rPr>
          <w:b/>
        </w:rPr>
      </w:pPr>
    </w:p>
    <w:p w14:paraId="0558692C" w14:textId="6B2447B7" w:rsidR="00671668" w:rsidRPr="00955946" w:rsidRDefault="00000000">
      <w:pPr>
        <w:pStyle w:val="BodyText"/>
        <w:ind w:right="283"/>
      </w:pPr>
      <w:r>
        <w:t xml:space="preserve">There will be </w:t>
      </w:r>
      <w:r w:rsidR="003304DB">
        <w:t xml:space="preserve">4-5 </w:t>
      </w:r>
      <w:r>
        <w:t xml:space="preserve">quizzes during the semester that will be posted and taken in Canvas. The quizzes will be open-book and open-notes; however, these are to be completed individually. </w:t>
      </w:r>
      <w:r w:rsidR="00B64189">
        <w:t xml:space="preserve">Completion of each quiz is required to advance to the next topic in the course. </w:t>
      </w:r>
      <w:r>
        <w:t xml:space="preserve">No late quizzes are </w:t>
      </w:r>
      <w:proofErr w:type="gramStart"/>
      <w:r>
        <w:t>accepted,.</w:t>
      </w:r>
      <w:proofErr w:type="gramEnd"/>
      <w:r>
        <w:rPr>
          <w:spacing w:val="-3"/>
        </w:rPr>
        <w:t xml:space="preserve"> </w:t>
      </w:r>
      <w:r>
        <w:t>Giving</w:t>
      </w:r>
      <w:r>
        <w:rPr>
          <w:spacing w:val="-2"/>
        </w:rPr>
        <w:t xml:space="preserve"> </w:t>
      </w:r>
      <w:r>
        <w:t>or</w:t>
      </w:r>
      <w:r>
        <w:rPr>
          <w:spacing w:val="-2"/>
        </w:rPr>
        <w:t xml:space="preserve"> </w:t>
      </w:r>
      <w:r>
        <w:t>receiving</w:t>
      </w:r>
      <w:r>
        <w:rPr>
          <w:spacing w:val="-2"/>
        </w:rPr>
        <w:t xml:space="preserve"> </w:t>
      </w:r>
      <w:r>
        <w:t>assistance</w:t>
      </w:r>
      <w:r>
        <w:rPr>
          <w:spacing w:val="-3"/>
        </w:rPr>
        <w:t xml:space="preserve"> </w:t>
      </w:r>
      <w:r>
        <w:t>from</w:t>
      </w:r>
      <w:r>
        <w:rPr>
          <w:spacing w:val="-2"/>
        </w:rPr>
        <w:t xml:space="preserve"> </w:t>
      </w:r>
      <w:r>
        <w:t>anyone</w:t>
      </w:r>
      <w:r>
        <w:rPr>
          <w:spacing w:val="-3"/>
        </w:rPr>
        <w:t xml:space="preserve"> </w:t>
      </w:r>
      <w:r>
        <w:t>on the</w:t>
      </w:r>
      <w:r>
        <w:rPr>
          <w:spacing w:val="-4"/>
        </w:rPr>
        <w:t xml:space="preserve"> </w:t>
      </w:r>
      <w:r>
        <w:t>quizzes</w:t>
      </w:r>
      <w:r>
        <w:rPr>
          <w:spacing w:val="-3"/>
        </w:rPr>
        <w:t xml:space="preserve"> </w:t>
      </w:r>
      <w:r>
        <w:t>will</w:t>
      </w:r>
      <w:r>
        <w:rPr>
          <w:spacing w:val="-3"/>
        </w:rPr>
        <w:t xml:space="preserve"> </w:t>
      </w:r>
      <w:r>
        <w:t>be</w:t>
      </w:r>
      <w:r>
        <w:rPr>
          <w:spacing w:val="-4"/>
        </w:rPr>
        <w:t xml:space="preserve"> </w:t>
      </w:r>
      <w:r>
        <w:t>considered</w:t>
      </w:r>
      <w:r>
        <w:rPr>
          <w:spacing w:val="-3"/>
        </w:rPr>
        <w:t xml:space="preserve"> </w:t>
      </w:r>
      <w:r>
        <w:t>a</w:t>
      </w:r>
      <w:r>
        <w:rPr>
          <w:spacing w:val="-4"/>
        </w:rPr>
        <w:t xml:space="preserve"> </w:t>
      </w:r>
      <w:r>
        <w:t>violation</w:t>
      </w:r>
      <w:r>
        <w:rPr>
          <w:spacing w:val="-3"/>
        </w:rPr>
        <w:t xml:space="preserve"> </w:t>
      </w:r>
      <w:r>
        <w:t>of</w:t>
      </w:r>
      <w:r>
        <w:rPr>
          <w:spacing w:val="-3"/>
        </w:rPr>
        <w:t xml:space="preserve"> </w:t>
      </w:r>
      <w:r>
        <w:t>Auburn’s</w:t>
      </w:r>
      <w:r>
        <w:rPr>
          <w:spacing w:val="-3"/>
        </w:rPr>
        <w:t xml:space="preserve"> </w:t>
      </w:r>
      <w:r>
        <w:t>Academic</w:t>
      </w:r>
      <w:r>
        <w:rPr>
          <w:spacing w:val="-4"/>
        </w:rPr>
        <w:t xml:space="preserve"> </w:t>
      </w:r>
      <w:r>
        <w:t>Misconduct</w:t>
      </w:r>
      <w:r>
        <w:rPr>
          <w:spacing w:val="-3"/>
        </w:rPr>
        <w:t xml:space="preserve"> </w:t>
      </w:r>
      <w:r w:rsidRPr="00955946">
        <w:t>policy</w:t>
      </w:r>
      <w:r w:rsidRPr="00955946">
        <w:rPr>
          <w:spacing w:val="-3"/>
        </w:rPr>
        <w:t xml:space="preserve"> </w:t>
      </w:r>
      <w:r w:rsidRPr="00955946">
        <w:t>and</w:t>
      </w:r>
      <w:r w:rsidRPr="00955946">
        <w:rPr>
          <w:spacing w:val="-3"/>
        </w:rPr>
        <w:t xml:space="preserve"> </w:t>
      </w:r>
      <w:r w:rsidRPr="00955946">
        <w:t>violations</w:t>
      </w:r>
      <w:r w:rsidRPr="00955946">
        <w:rPr>
          <w:spacing w:val="-3"/>
        </w:rPr>
        <w:t xml:space="preserve"> </w:t>
      </w:r>
      <w:r w:rsidRPr="00955946">
        <w:t>will be referred.</w:t>
      </w:r>
    </w:p>
    <w:p w14:paraId="4AAEBB63" w14:textId="77777777" w:rsidR="00955946" w:rsidRPr="00955946" w:rsidRDefault="00955946">
      <w:pPr>
        <w:pStyle w:val="BodyText"/>
        <w:ind w:right="283"/>
        <w:rPr>
          <w:b/>
          <w:bCs/>
        </w:rPr>
      </w:pPr>
    </w:p>
    <w:p w14:paraId="3A6DFFBF" w14:textId="4B39940A" w:rsidR="00955946" w:rsidRDefault="00955946">
      <w:pPr>
        <w:pStyle w:val="BodyText"/>
        <w:ind w:right="283"/>
        <w:rPr>
          <w:b/>
          <w:bCs/>
        </w:rPr>
      </w:pPr>
      <w:r w:rsidRPr="00955946">
        <w:rPr>
          <w:b/>
          <w:bCs/>
        </w:rPr>
        <w:t>Final Project (</w:t>
      </w:r>
      <w:r w:rsidR="003304DB">
        <w:rPr>
          <w:b/>
          <w:bCs/>
        </w:rPr>
        <w:t>25%</w:t>
      </w:r>
      <w:r w:rsidRPr="00955946">
        <w:rPr>
          <w:b/>
          <w:bCs/>
        </w:rPr>
        <w:t>)</w:t>
      </w:r>
    </w:p>
    <w:p w14:paraId="2FB167A8" w14:textId="77777777" w:rsidR="00955946" w:rsidRDefault="00955946">
      <w:pPr>
        <w:pStyle w:val="BodyText"/>
        <w:ind w:right="283"/>
        <w:rPr>
          <w:b/>
          <w:bCs/>
        </w:rPr>
      </w:pPr>
    </w:p>
    <w:p w14:paraId="5F2F0117" w14:textId="494EC687" w:rsidR="00955946" w:rsidRDefault="00955946">
      <w:pPr>
        <w:pStyle w:val="BodyText"/>
        <w:ind w:right="283"/>
      </w:pPr>
      <w:r>
        <w:t>As with the assignments during the semester, the final project can be completed individually or as a group. There are two primary options for the final project.</w:t>
      </w:r>
    </w:p>
    <w:p w14:paraId="51E7561D" w14:textId="77777777" w:rsidR="00955946" w:rsidRDefault="00955946">
      <w:pPr>
        <w:pStyle w:val="BodyText"/>
        <w:ind w:right="283"/>
      </w:pPr>
    </w:p>
    <w:p w14:paraId="44B83893" w14:textId="14A41023" w:rsidR="00955946" w:rsidRDefault="00955946">
      <w:pPr>
        <w:pStyle w:val="BodyText"/>
        <w:ind w:right="283"/>
      </w:pPr>
      <w:r>
        <w:t>1-</w:t>
      </w:r>
      <w:r w:rsidRPr="00955946">
        <w:rPr>
          <w:b/>
          <w:bCs/>
        </w:rPr>
        <w:t>Annotated Review of Literature</w:t>
      </w:r>
      <w:r>
        <w:rPr>
          <w:b/>
          <w:bCs/>
        </w:rPr>
        <w:t xml:space="preserve"> </w:t>
      </w:r>
      <w:r>
        <w:t xml:space="preserve">– this project requires you to find and summarize research articles (a minimum of 10) related to your area of interest. In your summary, describe the research questions/problems they </w:t>
      </w:r>
      <w:proofErr w:type="gramStart"/>
      <w:r>
        <w:t>addresses</w:t>
      </w:r>
      <w:proofErr w:type="gramEnd"/>
      <w:r>
        <w:t xml:space="preserve">, how they </w:t>
      </w:r>
      <w:proofErr w:type="gramStart"/>
      <w:r>
        <w:t>researched</w:t>
      </w:r>
      <w:proofErr w:type="gramEnd"/>
      <w:r>
        <w:t xml:space="preserve"> these issues and their findings and conclusions. Finally, describe how you would use what you learned from this review and how it can be applied to your profession.</w:t>
      </w:r>
    </w:p>
    <w:p w14:paraId="69606F01" w14:textId="77777777" w:rsidR="00955946" w:rsidRDefault="00955946">
      <w:pPr>
        <w:pStyle w:val="BodyText"/>
        <w:ind w:right="283"/>
      </w:pPr>
    </w:p>
    <w:p w14:paraId="71EDDCB1" w14:textId="64AE326B" w:rsidR="00955946" w:rsidRDefault="00955946">
      <w:pPr>
        <w:pStyle w:val="BodyText"/>
        <w:ind w:right="283"/>
      </w:pPr>
      <w:r>
        <w:t>2-</w:t>
      </w:r>
      <w:r w:rsidRPr="00955946">
        <w:rPr>
          <w:b/>
          <w:bCs/>
        </w:rPr>
        <w:t>Reseacrh Proposal</w:t>
      </w:r>
      <w:r>
        <w:rPr>
          <w:b/>
          <w:bCs/>
        </w:rPr>
        <w:t xml:space="preserve"> </w:t>
      </w:r>
      <w:r>
        <w:t>– this project is intended for those who plan to become active in research. As an individual or group, you will describe and support all aspects of a proposed research study. These components include research questions, designs, data collection, analysis, reporting and application of findings.</w:t>
      </w:r>
    </w:p>
    <w:p w14:paraId="2BC77BED" w14:textId="6487BBE5" w:rsidR="00671668" w:rsidRDefault="00000000">
      <w:pPr>
        <w:pStyle w:val="Heading2"/>
        <w:spacing w:before="252"/>
      </w:pPr>
      <w:r>
        <w:t>CITI</w:t>
      </w:r>
      <w:r>
        <w:rPr>
          <w:spacing w:val="-1"/>
        </w:rPr>
        <w:t xml:space="preserve"> </w:t>
      </w:r>
      <w:r>
        <w:t>Training</w:t>
      </w:r>
      <w:r w:rsidR="001933AF">
        <w:t xml:space="preserve"> (this is NOT required for the class, but is if you are going to conduct a research study)</w:t>
      </w:r>
    </w:p>
    <w:p w14:paraId="5CA31A54" w14:textId="77777777" w:rsidR="00955946" w:rsidRDefault="00955946">
      <w:pPr>
        <w:pStyle w:val="BodyText"/>
        <w:ind w:left="0"/>
        <w:rPr>
          <w:b/>
        </w:rPr>
      </w:pPr>
    </w:p>
    <w:p w14:paraId="119240CC" w14:textId="5A100E73" w:rsidR="00671668" w:rsidRPr="00096BB0" w:rsidRDefault="00000000">
      <w:pPr>
        <w:pStyle w:val="BodyText"/>
        <w:ind w:right="239"/>
        <w:rPr>
          <w:b/>
          <w:bCs/>
        </w:rPr>
      </w:pPr>
      <w:r>
        <w:t xml:space="preserve">The Collaborative Institutional Training Initiative (CITI) offers training in conducting ethically sound research. Most institutions of higher learning, including Auburn University, require individuals to be </w:t>
      </w:r>
      <w:proofErr w:type="gramStart"/>
      <w:r>
        <w:t>up- to-date</w:t>
      </w:r>
      <w:proofErr w:type="gramEnd"/>
      <w:r>
        <w:rPr>
          <w:spacing w:val="-4"/>
        </w:rPr>
        <w:t xml:space="preserve"> </w:t>
      </w:r>
      <w:r>
        <w:t>with</w:t>
      </w:r>
      <w:r>
        <w:rPr>
          <w:spacing w:val="-3"/>
        </w:rPr>
        <w:t xml:space="preserve"> </w:t>
      </w:r>
      <w:r>
        <w:t>their</w:t>
      </w:r>
      <w:r>
        <w:rPr>
          <w:spacing w:val="-3"/>
        </w:rPr>
        <w:t xml:space="preserve"> </w:t>
      </w:r>
      <w:r>
        <w:t>CITI</w:t>
      </w:r>
      <w:r>
        <w:rPr>
          <w:spacing w:val="-3"/>
        </w:rPr>
        <w:t xml:space="preserve"> </w:t>
      </w:r>
      <w:r>
        <w:t>training</w:t>
      </w:r>
      <w:r>
        <w:rPr>
          <w:spacing w:val="-3"/>
        </w:rPr>
        <w:t xml:space="preserve"> </w:t>
      </w:r>
      <w:r>
        <w:t>to</w:t>
      </w:r>
      <w:r>
        <w:rPr>
          <w:spacing w:val="-3"/>
        </w:rPr>
        <w:t xml:space="preserve"> </w:t>
      </w:r>
      <w:r>
        <w:t>conduct</w:t>
      </w:r>
      <w:r>
        <w:rPr>
          <w:spacing w:val="-4"/>
        </w:rPr>
        <w:t xml:space="preserve"> </w:t>
      </w:r>
      <w:r>
        <w:t>research.</w:t>
      </w:r>
      <w:r>
        <w:rPr>
          <w:spacing w:val="-4"/>
        </w:rPr>
        <w:t xml:space="preserve"> </w:t>
      </w:r>
      <w:r w:rsidR="00096BB0" w:rsidRPr="00096BB0">
        <w:rPr>
          <w:b/>
          <w:bCs/>
          <w:spacing w:val="-4"/>
        </w:rPr>
        <w:t xml:space="preserve">This is NOT required for this class unless you are planning to conduct a research study. </w:t>
      </w:r>
    </w:p>
    <w:p w14:paraId="32CC8CEE" w14:textId="77777777" w:rsidR="00671668" w:rsidRDefault="00000000">
      <w:pPr>
        <w:pStyle w:val="ListParagraph"/>
        <w:numPr>
          <w:ilvl w:val="0"/>
          <w:numId w:val="15"/>
        </w:numPr>
        <w:tabs>
          <w:tab w:val="left" w:pos="1159"/>
        </w:tabs>
        <w:spacing w:line="271" w:lineRule="exact"/>
        <w:rPr>
          <w:sz w:val="24"/>
        </w:rPr>
      </w:pPr>
      <w:r>
        <w:rPr>
          <w:sz w:val="24"/>
        </w:rPr>
        <w:t>Register</w:t>
      </w:r>
      <w:r>
        <w:rPr>
          <w:spacing w:val="-1"/>
          <w:sz w:val="24"/>
        </w:rPr>
        <w:t xml:space="preserve"> </w:t>
      </w:r>
      <w:r>
        <w:rPr>
          <w:sz w:val="24"/>
        </w:rPr>
        <w:t>with</w:t>
      </w:r>
      <w:r>
        <w:rPr>
          <w:spacing w:val="-1"/>
          <w:sz w:val="24"/>
        </w:rPr>
        <w:t xml:space="preserve"> </w:t>
      </w:r>
      <w:r>
        <w:rPr>
          <w:sz w:val="24"/>
        </w:rPr>
        <w:t>CITI</w:t>
      </w:r>
      <w:r>
        <w:rPr>
          <w:spacing w:val="-1"/>
          <w:sz w:val="24"/>
        </w:rPr>
        <w:t xml:space="preserve"> </w:t>
      </w:r>
      <w:r>
        <w:rPr>
          <w:sz w:val="24"/>
        </w:rPr>
        <w:t>at</w:t>
      </w:r>
      <w:r>
        <w:rPr>
          <w:spacing w:val="5"/>
          <w:sz w:val="24"/>
        </w:rPr>
        <w:t xml:space="preserve"> </w:t>
      </w:r>
      <w:hyperlink r:id="rId16">
        <w:r w:rsidR="00671668">
          <w:rPr>
            <w:color w:val="0000FF"/>
            <w:spacing w:val="-2"/>
            <w:sz w:val="24"/>
            <w:u w:val="single" w:color="0000FF"/>
          </w:rPr>
          <w:t>www.citiprogram.org</w:t>
        </w:r>
      </w:hyperlink>
    </w:p>
    <w:p w14:paraId="6C47507D" w14:textId="77777777" w:rsidR="00671668" w:rsidRDefault="00000000">
      <w:pPr>
        <w:pStyle w:val="ListParagraph"/>
        <w:numPr>
          <w:ilvl w:val="0"/>
          <w:numId w:val="15"/>
        </w:numPr>
        <w:tabs>
          <w:tab w:val="left" w:pos="1159"/>
        </w:tabs>
        <w:spacing w:before="8"/>
        <w:rPr>
          <w:sz w:val="24"/>
        </w:rPr>
      </w:pPr>
      <w:r>
        <w:rPr>
          <w:sz w:val="24"/>
        </w:rPr>
        <w:t>Choose</w:t>
      </w:r>
      <w:r>
        <w:rPr>
          <w:spacing w:val="-6"/>
          <w:sz w:val="24"/>
        </w:rPr>
        <w:t xml:space="preserve"> </w:t>
      </w:r>
      <w:r>
        <w:rPr>
          <w:sz w:val="24"/>
        </w:rPr>
        <w:t>to</w:t>
      </w:r>
      <w:r>
        <w:rPr>
          <w:spacing w:val="-2"/>
          <w:sz w:val="24"/>
        </w:rPr>
        <w:t xml:space="preserve"> </w:t>
      </w:r>
      <w:r>
        <w:rPr>
          <w:sz w:val="24"/>
        </w:rPr>
        <w:t>register</w:t>
      </w:r>
      <w:r>
        <w:rPr>
          <w:spacing w:val="-2"/>
          <w:sz w:val="24"/>
        </w:rPr>
        <w:t xml:space="preserve"> </w:t>
      </w:r>
      <w:r>
        <w:rPr>
          <w:sz w:val="24"/>
        </w:rPr>
        <w:t>as</w:t>
      </w:r>
      <w:r>
        <w:rPr>
          <w:spacing w:val="-2"/>
          <w:sz w:val="24"/>
        </w:rPr>
        <w:t xml:space="preserve"> </w:t>
      </w:r>
      <w:r>
        <w:rPr>
          <w:sz w:val="24"/>
        </w:rPr>
        <w:t>a</w:t>
      </w:r>
      <w:r>
        <w:rPr>
          <w:spacing w:val="-3"/>
          <w:sz w:val="24"/>
        </w:rPr>
        <w:t xml:space="preserve"> </w:t>
      </w:r>
      <w:r>
        <w:rPr>
          <w:sz w:val="24"/>
        </w:rPr>
        <w:t>member</w:t>
      </w:r>
      <w:r>
        <w:rPr>
          <w:spacing w:val="-6"/>
          <w:sz w:val="24"/>
        </w:rPr>
        <w:t xml:space="preserve"> </w:t>
      </w:r>
      <w:r>
        <w:rPr>
          <w:sz w:val="24"/>
        </w:rPr>
        <w:t>of</w:t>
      </w:r>
      <w:r>
        <w:rPr>
          <w:spacing w:val="-2"/>
          <w:sz w:val="24"/>
        </w:rPr>
        <w:t xml:space="preserve"> </w:t>
      </w:r>
      <w:r>
        <w:rPr>
          <w:sz w:val="24"/>
        </w:rPr>
        <w:t>an</w:t>
      </w:r>
      <w:r>
        <w:rPr>
          <w:spacing w:val="-2"/>
          <w:sz w:val="24"/>
        </w:rPr>
        <w:t xml:space="preserve"> </w:t>
      </w:r>
      <w:r>
        <w:rPr>
          <w:sz w:val="24"/>
        </w:rPr>
        <w:t>affiliated</w:t>
      </w:r>
      <w:r>
        <w:rPr>
          <w:spacing w:val="-2"/>
          <w:sz w:val="24"/>
        </w:rPr>
        <w:t xml:space="preserve"> </w:t>
      </w:r>
      <w:proofErr w:type="gramStart"/>
      <w:r>
        <w:rPr>
          <w:sz w:val="24"/>
        </w:rPr>
        <w:t>organization;</w:t>
      </w:r>
      <w:proofErr w:type="gramEnd"/>
      <w:r>
        <w:rPr>
          <w:spacing w:val="-2"/>
          <w:sz w:val="24"/>
        </w:rPr>
        <w:t xml:space="preserve"> </w:t>
      </w:r>
      <w:r>
        <w:rPr>
          <w:sz w:val="24"/>
        </w:rPr>
        <w:t>type</w:t>
      </w:r>
      <w:r>
        <w:rPr>
          <w:spacing w:val="-4"/>
          <w:sz w:val="24"/>
        </w:rPr>
        <w:t xml:space="preserve"> </w:t>
      </w:r>
      <w:r>
        <w:rPr>
          <w:sz w:val="24"/>
        </w:rPr>
        <w:t>in</w:t>
      </w:r>
      <w:r>
        <w:rPr>
          <w:spacing w:val="-3"/>
          <w:sz w:val="24"/>
        </w:rPr>
        <w:t xml:space="preserve"> </w:t>
      </w:r>
      <w:r>
        <w:rPr>
          <w:sz w:val="24"/>
        </w:rPr>
        <w:t>Auburn</w:t>
      </w:r>
      <w:r>
        <w:rPr>
          <w:spacing w:val="12"/>
          <w:sz w:val="24"/>
        </w:rPr>
        <w:t xml:space="preserve"> </w:t>
      </w:r>
      <w:r>
        <w:rPr>
          <w:spacing w:val="-2"/>
          <w:sz w:val="24"/>
        </w:rPr>
        <w:t>University.</w:t>
      </w:r>
    </w:p>
    <w:p w14:paraId="432A1172" w14:textId="77777777" w:rsidR="00D5058E" w:rsidRDefault="00D5058E">
      <w:pPr>
        <w:rPr>
          <w:b/>
          <w:bCs/>
          <w:sz w:val="28"/>
          <w:szCs w:val="28"/>
        </w:rPr>
      </w:pPr>
      <w:r>
        <w:br w:type="page"/>
      </w:r>
    </w:p>
    <w:p w14:paraId="257A8688" w14:textId="71436FEF" w:rsidR="00671668" w:rsidRDefault="00F86D96">
      <w:pPr>
        <w:pStyle w:val="Heading1"/>
      </w:pPr>
      <w:r>
        <w:lastRenderedPageBreak/>
        <w:t>Late</w:t>
      </w:r>
      <w:r>
        <w:rPr>
          <w:spacing w:val="-9"/>
        </w:rPr>
        <w:t xml:space="preserve"> </w:t>
      </w:r>
      <w:r>
        <w:t>Assignments</w:t>
      </w:r>
      <w:r>
        <w:rPr>
          <w:spacing w:val="-9"/>
        </w:rPr>
        <w:t xml:space="preserve"> </w:t>
      </w:r>
      <w:r>
        <w:rPr>
          <w:spacing w:val="-2"/>
        </w:rPr>
        <w:t>Policy</w:t>
      </w:r>
    </w:p>
    <w:p w14:paraId="6887C880" w14:textId="7784067E" w:rsidR="00671668" w:rsidRDefault="00000000">
      <w:pPr>
        <w:pStyle w:val="BodyText"/>
        <w:spacing w:before="320"/>
      </w:pPr>
      <w:r>
        <w:t>All</w:t>
      </w:r>
      <w:r>
        <w:rPr>
          <w:spacing w:val="-2"/>
        </w:rPr>
        <w:t xml:space="preserve"> </w:t>
      </w:r>
      <w:r>
        <w:t>assignments</w:t>
      </w:r>
      <w:r>
        <w:rPr>
          <w:spacing w:val="-2"/>
        </w:rPr>
        <w:t xml:space="preserve"> </w:t>
      </w:r>
      <w:r>
        <w:t>are</w:t>
      </w:r>
      <w:r>
        <w:rPr>
          <w:spacing w:val="-3"/>
        </w:rPr>
        <w:t xml:space="preserve"> </w:t>
      </w:r>
      <w:r>
        <w:t>due</w:t>
      </w:r>
      <w:r>
        <w:rPr>
          <w:spacing w:val="-3"/>
        </w:rPr>
        <w:t xml:space="preserve"> </w:t>
      </w:r>
      <w:r>
        <w:t>at</w:t>
      </w:r>
      <w:r>
        <w:rPr>
          <w:spacing w:val="-2"/>
        </w:rPr>
        <w:t xml:space="preserve"> </w:t>
      </w:r>
      <w:r>
        <w:t>11:59pm</w:t>
      </w:r>
      <w:r>
        <w:rPr>
          <w:spacing w:val="-2"/>
        </w:rPr>
        <w:t xml:space="preserve"> </w:t>
      </w:r>
      <w:r>
        <w:t>on</w:t>
      </w:r>
      <w:r>
        <w:rPr>
          <w:spacing w:val="-2"/>
        </w:rPr>
        <w:t xml:space="preserve"> </w:t>
      </w:r>
      <w:r>
        <w:t>the</w:t>
      </w:r>
      <w:r>
        <w:rPr>
          <w:spacing w:val="-3"/>
        </w:rPr>
        <w:t xml:space="preserve"> </w:t>
      </w:r>
      <w:r>
        <w:t>date</w:t>
      </w:r>
      <w:r>
        <w:rPr>
          <w:spacing w:val="-3"/>
        </w:rPr>
        <w:t xml:space="preserve"> </w:t>
      </w:r>
      <w:r>
        <w:t>they</w:t>
      </w:r>
      <w:r>
        <w:rPr>
          <w:spacing w:val="-2"/>
        </w:rPr>
        <w:t xml:space="preserve"> </w:t>
      </w:r>
      <w:r>
        <w:t>are</w:t>
      </w:r>
      <w:r>
        <w:rPr>
          <w:spacing w:val="-3"/>
        </w:rPr>
        <w:t xml:space="preserve"> </w:t>
      </w:r>
      <w:r>
        <w:t>due.</w:t>
      </w:r>
      <w:r>
        <w:rPr>
          <w:spacing w:val="-2"/>
        </w:rPr>
        <w:t xml:space="preserve"> </w:t>
      </w:r>
      <w:r>
        <w:t>Late</w:t>
      </w:r>
      <w:r>
        <w:rPr>
          <w:spacing w:val="-3"/>
        </w:rPr>
        <w:t xml:space="preserve"> </w:t>
      </w:r>
      <w:r>
        <w:t>assignments</w:t>
      </w:r>
      <w:r>
        <w:rPr>
          <w:spacing w:val="-2"/>
        </w:rPr>
        <w:t xml:space="preserve"> </w:t>
      </w:r>
      <w:r>
        <w:t>will</w:t>
      </w:r>
      <w:r>
        <w:rPr>
          <w:spacing w:val="-2"/>
        </w:rPr>
        <w:t xml:space="preserve"> </w:t>
      </w:r>
      <w:r>
        <w:t>receive</w:t>
      </w:r>
      <w:r>
        <w:rPr>
          <w:spacing w:val="-3"/>
        </w:rPr>
        <w:t xml:space="preserve"> </w:t>
      </w:r>
      <w:r>
        <w:t>a</w:t>
      </w:r>
      <w:r>
        <w:rPr>
          <w:spacing w:val="-2"/>
        </w:rPr>
        <w:t xml:space="preserve"> </w:t>
      </w:r>
      <w:r>
        <w:t>deduction</w:t>
      </w:r>
      <w:r>
        <w:rPr>
          <w:spacing w:val="-2"/>
        </w:rPr>
        <w:t xml:space="preserve"> </w:t>
      </w:r>
      <w:r>
        <w:t>of 10% for each day they are late. The only exceptions will be documented emergencies and situations approved with the</w:t>
      </w:r>
      <w:r>
        <w:rPr>
          <w:spacing w:val="-1"/>
        </w:rPr>
        <w:t xml:space="preserve"> </w:t>
      </w:r>
      <w:r>
        <w:t>instructor</w:t>
      </w:r>
      <w:r>
        <w:rPr>
          <w:spacing w:val="-1"/>
        </w:rPr>
        <w:t xml:space="preserve"> </w:t>
      </w:r>
      <w:r>
        <w:rPr>
          <w:u w:val="single"/>
        </w:rPr>
        <w:t>in advance</w:t>
      </w:r>
      <w:r>
        <w:rPr>
          <w:spacing w:val="-1"/>
          <w:u w:val="single"/>
        </w:rPr>
        <w:t xml:space="preserve"> </w:t>
      </w:r>
      <w:r>
        <w:rPr>
          <w:u w:val="single"/>
        </w:rPr>
        <w:t>of the</w:t>
      </w:r>
      <w:r>
        <w:rPr>
          <w:spacing w:val="-1"/>
          <w:u w:val="single"/>
        </w:rPr>
        <w:t xml:space="preserve"> </w:t>
      </w:r>
      <w:r>
        <w:rPr>
          <w:u w:val="single"/>
        </w:rPr>
        <w:t>due</w:t>
      </w:r>
      <w:r>
        <w:rPr>
          <w:spacing w:val="-1"/>
          <w:u w:val="single"/>
        </w:rPr>
        <w:t xml:space="preserve"> </w:t>
      </w:r>
      <w:r>
        <w:rPr>
          <w:u w:val="single"/>
        </w:rPr>
        <w:t>date</w:t>
      </w:r>
      <w:r>
        <w:t>. Assignments will not be</w:t>
      </w:r>
      <w:r>
        <w:rPr>
          <w:spacing w:val="-1"/>
        </w:rPr>
        <w:t xml:space="preserve"> </w:t>
      </w:r>
      <w:r>
        <w:t>accepted if they are</w:t>
      </w:r>
      <w:r>
        <w:rPr>
          <w:spacing w:val="-1"/>
        </w:rPr>
        <w:t xml:space="preserve"> </w:t>
      </w:r>
      <w:r>
        <w:t xml:space="preserve">over one week late; assignments over a week </w:t>
      </w:r>
      <w:proofErr w:type="gramStart"/>
      <w:r>
        <w:t>late</w:t>
      </w:r>
      <w:proofErr w:type="gramEnd"/>
      <w:r>
        <w:t xml:space="preserve"> will receive the grade of a zero. </w:t>
      </w:r>
    </w:p>
    <w:p w14:paraId="3C23C013" w14:textId="77777777" w:rsidR="00671668" w:rsidRDefault="00000000">
      <w:pPr>
        <w:pStyle w:val="BodyText"/>
        <w:spacing w:before="271"/>
      </w:pPr>
      <w:r>
        <w:t>Open communication is the key. If you have a situation that interferes with your ability to complete an assignment</w:t>
      </w:r>
      <w:r>
        <w:rPr>
          <w:spacing w:val="-2"/>
        </w:rPr>
        <w:t xml:space="preserve"> </w:t>
      </w:r>
      <w:r>
        <w:t>on</w:t>
      </w:r>
      <w:r>
        <w:rPr>
          <w:spacing w:val="-2"/>
        </w:rPr>
        <w:t xml:space="preserve"> </w:t>
      </w:r>
      <w:r>
        <w:t>time,</w:t>
      </w:r>
      <w:r>
        <w:rPr>
          <w:spacing w:val="-2"/>
        </w:rPr>
        <w:t xml:space="preserve"> </w:t>
      </w:r>
      <w:r>
        <w:t>it</w:t>
      </w:r>
      <w:r>
        <w:rPr>
          <w:spacing w:val="-2"/>
        </w:rPr>
        <w:t xml:space="preserve"> </w:t>
      </w:r>
      <w:r>
        <w:t>is</w:t>
      </w:r>
      <w:r>
        <w:rPr>
          <w:spacing w:val="-2"/>
        </w:rPr>
        <w:t xml:space="preserve"> </w:t>
      </w:r>
      <w:r>
        <w:t>your</w:t>
      </w:r>
      <w:r>
        <w:rPr>
          <w:spacing w:val="-2"/>
        </w:rPr>
        <w:t xml:space="preserve"> </w:t>
      </w:r>
      <w:r>
        <w:t>responsibility</w:t>
      </w:r>
      <w:r>
        <w:rPr>
          <w:spacing w:val="-2"/>
        </w:rPr>
        <w:t xml:space="preserve"> </w:t>
      </w:r>
      <w:r>
        <w:t>to</w:t>
      </w:r>
      <w:r>
        <w:rPr>
          <w:spacing w:val="-2"/>
        </w:rPr>
        <w:t xml:space="preserve"> </w:t>
      </w:r>
      <w:r>
        <w:t>contact</w:t>
      </w:r>
      <w:r>
        <w:rPr>
          <w:spacing w:val="-2"/>
        </w:rPr>
        <w:t xml:space="preserve"> </w:t>
      </w:r>
      <w:r>
        <w:t>the</w:t>
      </w:r>
      <w:r>
        <w:rPr>
          <w:spacing w:val="-3"/>
        </w:rPr>
        <w:t xml:space="preserve"> </w:t>
      </w:r>
      <w:r>
        <w:t>instructor</w:t>
      </w:r>
      <w:r>
        <w:rPr>
          <w:spacing w:val="-2"/>
        </w:rPr>
        <w:t xml:space="preserve"> </w:t>
      </w:r>
      <w:r>
        <w:t>as</w:t>
      </w:r>
      <w:r>
        <w:rPr>
          <w:spacing w:val="-2"/>
        </w:rPr>
        <w:t xml:space="preserve"> </w:t>
      </w:r>
      <w:r>
        <w:t>soon</w:t>
      </w:r>
      <w:r>
        <w:rPr>
          <w:spacing w:val="-2"/>
        </w:rPr>
        <w:t xml:space="preserve"> </w:t>
      </w:r>
      <w:r>
        <w:t>as</w:t>
      </w:r>
      <w:r>
        <w:rPr>
          <w:spacing w:val="-2"/>
        </w:rPr>
        <w:t xml:space="preserve"> </w:t>
      </w:r>
      <w:r>
        <w:t>you</w:t>
      </w:r>
      <w:r>
        <w:rPr>
          <w:spacing w:val="-2"/>
        </w:rPr>
        <w:t xml:space="preserve"> </w:t>
      </w:r>
      <w:r>
        <w:t>are</w:t>
      </w:r>
      <w:r>
        <w:rPr>
          <w:spacing w:val="-3"/>
        </w:rPr>
        <w:t xml:space="preserve"> </w:t>
      </w:r>
      <w:r>
        <w:t>aware</w:t>
      </w:r>
      <w:r>
        <w:rPr>
          <w:spacing w:val="-2"/>
        </w:rPr>
        <w:t xml:space="preserve"> </w:t>
      </w:r>
      <w:r>
        <w:t>of</w:t>
      </w:r>
      <w:r>
        <w:rPr>
          <w:spacing w:val="-2"/>
        </w:rPr>
        <w:t xml:space="preserve"> </w:t>
      </w:r>
      <w:r>
        <w:t>this.</w:t>
      </w:r>
      <w:r>
        <w:rPr>
          <w:spacing w:val="-2"/>
        </w:rPr>
        <w:t xml:space="preserve"> </w:t>
      </w:r>
      <w:r>
        <w:t>Life happens, and individual circumstances will be considered on a case-by-case basis.</w:t>
      </w:r>
    </w:p>
    <w:p w14:paraId="428C701E" w14:textId="77777777" w:rsidR="00671668" w:rsidRDefault="00671668">
      <w:pPr>
        <w:pStyle w:val="BodyText"/>
        <w:ind w:left="0"/>
      </w:pPr>
    </w:p>
    <w:p w14:paraId="20B61939" w14:textId="20B9D573" w:rsidR="00671668" w:rsidRDefault="00000000">
      <w:pPr>
        <w:pStyle w:val="BodyText"/>
        <w:ind w:right="143"/>
      </w:pPr>
      <w:r>
        <w:t>All</w:t>
      </w:r>
      <w:r>
        <w:rPr>
          <w:spacing w:val="-2"/>
        </w:rPr>
        <w:t xml:space="preserve"> </w:t>
      </w:r>
      <w:r>
        <w:t>work</w:t>
      </w:r>
      <w:r>
        <w:rPr>
          <w:spacing w:val="-2"/>
        </w:rPr>
        <w:t xml:space="preserve"> </w:t>
      </w:r>
      <w:r>
        <w:t>is</w:t>
      </w:r>
      <w:r>
        <w:rPr>
          <w:spacing w:val="-2"/>
        </w:rPr>
        <w:t xml:space="preserve"> </w:t>
      </w:r>
      <w:r>
        <w:t>expected</w:t>
      </w:r>
      <w:r>
        <w:rPr>
          <w:spacing w:val="-2"/>
        </w:rPr>
        <w:t xml:space="preserve"> </w:t>
      </w:r>
      <w:r>
        <w:t>to</w:t>
      </w:r>
      <w:r>
        <w:rPr>
          <w:spacing w:val="-2"/>
        </w:rPr>
        <w:t xml:space="preserve"> </w:t>
      </w:r>
      <w:r>
        <w:t>be</w:t>
      </w:r>
      <w:r>
        <w:rPr>
          <w:spacing w:val="-3"/>
        </w:rPr>
        <w:t xml:space="preserve"> </w:t>
      </w:r>
      <w:r>
        <w:t>typed</w:t>
      </w:r>
      <w:r w:rsidR="00D5058E">
        <w:t xml:space="preserve"> and submitted through the Canvas course </w:t>
      </w:r>
      <w:proofErr w:type="spellStart"/>
      <w:proofErr w:type="gramStart"/>
      <w:r w:rsidR="00D5058E">
        <w:t>site.</w:t>
      </w:r>
      <w:r>
        <w:t>The</w:t>
      </w:r>
      <w:proofErr w:type="spellEnd"/>
      <w:proofErr w:type="gramEnd"/>
      <w:r>
        <w:rPr>
          <w:spacing w:val="-3"/>
        </w:rPr>
        <w:t xml:space="preserve"> </w:t>
      </w:r>
      <w:r>
        <w:t>late</w:t>
      </w:r>
      <w:r>
        <w:rPr>
          <w:spacing w:val="-3"/>
        </w:rPr>
        <w:t xml:space="preserve"> </w:t>
      </w:r>
      <w:r>
        <w:t>penalty</w:t>
      </w:r>
      <w:r>
        <w:rPr>
          <w:spacing w:val="-2"/>
        </w:rPr>
        <w:t xml:space="preserve"> </w:t>
      </w:r>
      <w:r>
        <w:t>will</w:t>
      </w:r>
      <w:r>
        <w:rPr>
          <w:spacing w:val="-2"/>
        </w:rPr>
        <w:t xml:space="preserve"> </w:t>
      </w:r>
      <w:r>
        <w:t>be</w:t>
      </w:r>
      <w:r>
        <w:rPr>
          <w:spacing w:val="-3"/>
        </w:rPr>
        <w:t xml:space="preserve"> </w:t>
      </w:r>
      <w:r>
        <w:t>applied</w:t>
      </w:r>
      <w:r>
        <w:rPr>
          <w:spacing w:val="-2"/>
        </w:rPr>
        <w:t xml:space="preserve"> </w:t>
      </w:r>
      <w:r>
        <w:t>to</w:t>
      </w:r>
      <w:r>
        <w:rPr>
          <w:spacing w:val="-2"/>
        </w:rPr>
        <w:t xml:space="preserve"> </w:t>
      </w:r>
      <w:r>
        <w:t>hand-written</w:t>
      </w:r>
      <w:r>
        <w:rPr>
          <w:spacing w:val="-2"/>
        </w:rPr>
        <w:t xml:space="preserve"> </w:t>
      </w:r>
      <w:r>
        <w:t>work</w:t>
      </w:r>
      <w:r>
        <w:rPr>
          <w:spacing w:val="-2"/>
        </w:rPr>
        <w:t xml:space="preserve"> </w:t>
      </w:r>
      <w:r>
        <w:t>and</w:t>
      </w:r>
      <w:r>
        <w:rPr>
          <w:spacing w:val="-2"/>
        </w:rPr>
        <w:t xml:space="preserve"> </w:t>
      </w:r>
      <w:r>
        <w:t>then</w:t>
      </w:r>
      <w:r>
        <w:rPr>
          <w:spacing w:val="-2"/>
        </w:rPr>
        <w:t xml:space="preserve"> </w:t>
      </w:r>
      <w:r>
        <w:t>turned</w:t>
      </w:r>
      <w:r>
        <w:rPr>
          <w:spacing w:val="-2"/>
        </w:rPr>
        <w:t xml:space="preserve"> </w:t>
      </w:r>
      <w:r>
        <w:t xml:space="preserve">in late in a typed format. All electronic documents submitted for the course are expected to be in Word </w:t>
      </w:r>
      <w:r>
        <w:rPr>
          <w:spacing w:val="-2"/>
        </w:rPr>
        <w:t>format.</w:t>
      </w:r>
    </w:p>
    <w:p w14:paraId="04F26FE2" w14:textId="77777777" w:rsidR="00671668" w:rsidRDefault="00000000">
      <w:pPr>
        <w:pStyle w:val="Heading1"/>
        <w:spacing w:before="258"/>
      </w:pPr>
      <w:proofErr w:type="gramStart"/>
      <w:r>
        <w:t>Incompletes</w:t>
      </w:r>
      <w:proofErr w:type="gramEnd"/>
      <w:r>
        <w:rPr>
          <w:spacing w:val="-9"/>
        </w:rPr>
        <w:t xml:space="preserve"> </w:t>
      </w:r>
      <w:r>
        <w:t>and</w:t>
      </w:r>
      <w:r>
        <w:rPr>
          <w:spacing w:val="-9"/>
        </w:rPr>
        <w:t xml:space="preserve"> </w:t>
      </w:r>
      <w:r>
        <w:rPr>
          <w:spacing w:val="-2"/>
        </w:rPr>
        <w:t>Withdrawals</w:t>
      </w:r>
    </w:p>
    <w:p w14:paraId="63BAF236" w14:textId="77777777" w:rsidR="00671668" w:rsidRDefault="00000000">
      <w:pPr>
        <w:pStyle w:val="BodyText"/>
        <w:spacing w:before="272"/>
        <w:ind w:right="338"/>
      </w:pPr>
      <w:r>
        <w:t xml:space="preserve">Grades associated with incomplete course work or withdrawal from class will be assigned in strict conformity to </w:t>
      </w:r>
      <w:proofErr w:type="gramStart"/>
      <w:r>
        <w:t>University</w:t>
      </w:r>
      <w:proofErr w:type="gramEnd"/>
      <w:r>
        <w:t xml:space="preserve"> policy (see Auburn University Bulletin). If you wish to drop this course, you may</w:t>
      </w:r>
      <w:r>
        <w:rPr>
          <w:spacing w:val="-2"/>
        </w:rPr>
        <w:t xml:space="preserve"> </w:t>
      </w:r>
      <w:r>
        <w:t>do</w:t>
      </w:r>
      <w:r>
        <w:rPr>
          <w:spacing w:val="-2"/>
        </w:rPr>
        <w:t xml:space="preserve"> </w:t>
      </w:r>
      <w:r>
        <w:t>so</w:t>
      </w:r>
      <w:r>
        <w:rPr>
          <w:spacing w:val="-2"/>
        </w:rPr>
        <w:t xml:space="preserve"> </w:t>
      </w:r>
      <w:r>
        <w:t>by</w:t>
      </w:r>
      <w:r>
        <w:rPr>
          <w:spacing w:val="-2"/>
        </w:rPr>
        <w:t xml:space="preserve"> </w:t>
      </w:r>
      <w:r>
        <w:t>the</w:t>
      </w:r>
      <w:r>
        <w:rPr>
          <w:spacing w:val="-3"/>
        </w:rPr>
        <w:t xml:space="preserve"> </w:t>
      </w:r>
      <w:r>
        <w:t>15</w:t>
      </w:r>
      <w:r>
        <w:rPr>
          <w:vertAlign w:val="superscript"/>
        </w:rPr>
        <w:t>th</w:t>
      </w:r>
      <w:r>
        <w:rPr>
          <w:spacing w:val="-2"/>
        </w:rPr>
        <w:t xml:space="preserve"> </w:t>
      </w:r>
      <w:r>
        <w:t>class</w:t>
      </w:r>
      <w:r>
        <w:rPr>
          <w:spacing w:val="-2"/>
        </w:rPr>
        <w:t xml:space="preserve"> </w:t>
      </w:r>
      <w:r>
        <w:t>day</w:t>
      </w:r>
      <w:r>
        <w:rPr>
          <w:spacing w:val="-2"/>
        </w:rPr>
        <w:t xml:space="preserve"> </w:t>
      </w:r>
      <w:r>
        <w:t>with</w:t>
      </w:r>
      <w:r>
        <w:rPr>
          <w:spacing w:val="-2"/>
        </w:rPr>
        <w:t xml:space="preserve"> </w:t>
      </w:r>
      <w:r>
        <w:t>no</w:t>
      </w:r>
      <w:r>
        <w:rPr>
          <w:spacing w:val="-2"/>
        </w:rPr>
        <w:t xml:space="preserve"> </w:t>
      </w:r>
      <w:r>
        <w:t>grade</w:t>
      </w:r>
      <w:r>
        <w:rPr>
          <w:spacing w:val="-3"/>
        </w:rPr>
        <w:t xml:space="preserve"> </w:t>
      </w:r>
      <w:r>
        <w:t>assignment.</w:t>
      </w:r>
      <w:r>
        <w:rPr>
          <w:spacing w:val="-2"/>
        </w:rPr>
        <w:t xml:space="preserve"> </w:t>
      </w:r>
      <w:r>
        <w:t>From</w:t>
      </w:r>
      <w:r>
        <w:rPr>
          <w:spacing w:val="-3"/>
        </w:rPr>
        <w:t xml:space="preserve"> </w:t>
      </w:r>
      <w:r>
        <w:t>the</w:t>
      </w:r>
      <w:r>
        <w:rPr>
          <w:spacing w:val="-3"/>
        </w:rPr>
        <w:t xml:space="preserve"> </w:t>
      </w:r>
      <w:r>
        <w:t>15</w:t>
      </w:r>
      <w:r>
        <w:rPr>
          <w:vertAlign w:val="superscript"/>
        </w:rPr>
        <w:t>th</w:t>
      </w:r>
      <w:r>
        <w:rPr>
          <w:spacing w:val="-2"/>
        </w:rPr>
        <w:t xml:space="preserve"> </w:t>
      </w:r>
      <w:r>
        <w:t>day</w:t>
      </w:r>
      <w:r>
        <w:rPr>
          <w:spacing w:val="-2"/>
        </w:rPr>
        <w:t xml:space="preserve"> </w:t>
      </w:r>
      <w:r>
        <w:t>of</w:t>
      </w:r>
      <w:r>
        <w:rPr>
          <w:spacing w:val="-2"/>
        </w:rPr>
        <w:t xml:space="preserve"> </w:t>
      </w:r>
      <w:r>
        <w:t>class</w:t>
      </w:r>
      <w:r>
        <w:rPr>
          <w:spacing w:val="-2"/>
        </w:rPr>
        <w:t xml:space="preserve"> </w:t>
      </w:r>
      <w:r>
        <w:t>to</w:t>
      </w:r>
      <w:r>
        <w:rPr>
          <w:spacing w:val="-2"/>
        </w:rPr>
        <w:t xml:space="preserve"> </w:t>
      </w:r>
      <w:r>
        <w:t>mid-quarter</w:t>
      </w:r>
      <w:r>
        <w:rPr>
          <w:spacing w:val="-2"/>
        </w:rPr>
        <w:t xml:space="preserve"> </w:t>
      </w:r>
      <w:r>
        <w:t>a</w:t>
      </w:r>
      <w:r>
        <w:rPr>
          <w:spacing w:val="-3"/>
        </w:rPr>
        <w:t xml:space="preserve"> </w:t>
      </w:r>
      <w:r>
        <w:t>W (withdrawn-passing) grade will be recorded in your transcripts. After this period withdrawal from the course will only be granted under unusual circumstances and must be approved by the Dean of the College of Education.</w:t>
      </w:r>
    </w:p>
    <w:p w14:paraId="3A56A8B6" w14:textId="77777777" w:rsidR="00671668" w:rsidRDefault="00671668">
      <w:pPr>
        <w:pStyle w:val="BodyText"/>
      </w:pPr>
    </w:p>
    <w:p w14:paraId="6741007A" w14:textId="77777777" w:rsidR="00D5058E" w:rsidRDefault="00D5058E">
      <w:pPr>
        <w:pStyle w:val="BodyText"/>
      </w:pPr>
    </w:p>
    <w:p w14:paraId="72CE912D" w14:textId="29176FC7" w:rsidR="00671668" w:rsidRDefault="00D5058E" w:rsidP="00D5058E">
      <w:pPr>
        <w:pStyle w:val="BodyText"/>
        <w:ind w:right="208"/>
        <w:jc w:val="both"/>
      </w:pPr>
      <w:r>
        <w:t>Note that a new incomplete grade (IN) policy is in effect. The new policy requires that students complete a form requesting an IN grade be assigned. If this form is not completed and given to the instructor of the class,</w:t>
      </w:r>
      <w:r>
        <w:rPr>
          <w:spacing w:val="-2"/>
        </w:rPr>
        <w:t xml:space="preserve"> </w:t>
      </w:r>
      <w:r>
        <w:t>a</w:t>
      </w:r>
      <w:r>
        <w:rPr>
          <w:spacing w:val="-2"/>
        </w:rPr>
        <w:t xml:space="preserve"> </w:t>
      </w:r>
      <w:r>
        <w:t>grade</w:t>
      </w:r>
      <w:r>
        <w:rPr>
          <w:spacing w:val="-2"/>
        </w:rPr>
        <w:t xml:space="preserve"> </w:t>
      </w:r>
      <w:r>
        <w:t>will</w:t>
      </w:r>
      <w:r>
        <w:rPr>
          <w:spacing w:val="-2"/>
        </w:rPr>
        <w:t xml:space="preserve"> </w:t>
      </w:r>
      <w:r>
        <w:t>be</w:t>
      </w:r>
      <w:r>
        <w:rPr>
          <w:spacing w:val="-2"/>
        </w:rPr>
        <w:t xml:space="preserve"> </w:t>
      </w:r>
      <w:r>
        <w:t>assigned</w:t>
      </w:r>
      <w:r>
        <w:rPr>
          <w:spacing w:val="-2"/>
        </w:rPr>
        <w:t xml:space="preserve"> </w:t>
      </w:r>
      <w:r>
        <w:t>with</w:t>
      </w:r>
      <w:r>
        <w:rPr>
          <w:spacing w:val="-2"/>
        </w:rPr>
        <w:t xml:space="preserve"> </w:t>
      </w:r>
      <w:r>
        <w:t>a</w:t>
      </w:r>
      <w:r>
        <w:rPr>
          <w:spacing w:val="-2"/>
        </w:rPr>
        <w:t xml:space="preserve"> </w:t>
      </w:r>
      <w:r>
        <w:t>score</w:t>
      </w:r>
      <w:r>
        <w:rPr>
          <w:spacing w:val="-2"/>
        </w:rPr>
        <w:t xml:space="preserve"> </w:t>
      </w:r>
      <w:r>
        <w:t>of</w:t>
      </w:r>
      <w:r>
        <w:rPr>
          <w:spacing w:val="-2"/>
        </w:rPr>
        <w:t xml:space="preserve"> </w:t>
      </w:r>
      <w:r>
        <w:t>zero</w:t>
      </w:r>
      <w:r>
        <w:rPr>
          <w:spacing w:val="-2"/>
        </w:rPr>
        <w:t xml:space="preserve"> </w:t>
      </w:r>
      <w:r>
        <w:t>(0)</w:t>
      </w:r>
      <w:r>
        <w:rPr>
          <w:spacing w:val="-2"/>
        </w:rPr>
        <w:t xml:space="preserve"> </w:t>
      </w:r>
      <w:r>
        <w:t>for</w:t>
      </w:r>
      <w:r>
        <w:rPr>
          <w:spacing w:val="-2"/>
        </w:rPr>
        <w:t xml:space="preserve"> </w:t>
      </w:r>
      <w:r>
        <w:t>work</w:t>
      </w:r>
      <w:r>
        <w:rPr>
          <w:spacing w:val="-2"/>
        </w:rPr>
        <w:t xml:space="preserve"> </w:t>
      </w:r>
      <w:r>
        <w:t>that</w:t>
      </w:r>
      <w:r>
        <w:rPr>
          <w:spacing w:val="-2"/>
        </w:rPr>
        <w:t xml:space="preserve"> </w:t>
      </w:r>
      <w:r>
        <w:t>has</w:t>
      </w:r>
      <w:r>
        <w:rPr>
          <w:spacing w:val="-2"/>
        </w:rPr>
        <w:t xml:space="preserve"> </w:t>
      </w:r>
      <w:r>
        <w:t>not</w:t>
      </w:r>
      <w:r>
        <w:rPr>
          <w:spacing w:val="-2"/>
        </w:rPr>
        <w:t xml:space="preserve"> </w:t>
      </w:r>
      <w:r>
        <w:t>been</w:t>
      </w:r>
      <w:r>
        <w:rPr>
          <w:spacing w:val="-2"/>
        </w:rPr>
        <w:t xml:space="preserve"> </w:t>
      </w:r>
      <w:r>
        <w:t>completed</w:t>
      </w:r>
      <w:r>
        <w:rPr>
          <w:spacing w:val="-2"/>
        </w:rPr>
        <w:t xml:space="preserve"> </w:t>
      </w:r>
      <w:r>
        <w:t>and</w:t>
      </w:r>
      <w:r>
        <w:rPr>
          <w:spacing w:val="-2"/>
        </w:rPr>
        <w:t xml:space="preserve"> </w:t>
      </w:r>
      <w:r>
        <w:t>turned</w:t>
      </w:r>
      <w:r>
        <w:rPr>
          <w:spacing w:val="-2"/>
        </w:rPr>
        <w:t xml:space="preserve"> </w:t>
      </w:r>
      <w:r>
        <w:t>in by the time the instructor reports grades.</w:t>
      </w:r>
    </w:p>
    <w:p w14:paraId="79A45764" w14:textId="77777777" w:rsidR="00671668" w:rsidRDefault="00000000">
      <w:pPr>
        <w:pStyle w:val="Heading1"/>
        <w:spacing w:before="245"/>
        <w:jc w:val="both"/>
      </w:pPr>
      <w:r>
        <w:t>Academic</w:t>
      </w:r>
      <w:r>
        <w:rPr>
          <w:spacing w:val="-10"/>
        </w:rPr>
        <w:t xml:space="preserve"> </w:t>
      </w:r>
      <w:r>
        <w:rPr>
          <w:spacing w:val="-2"/>
        </w:rPr>
        <w:t>Misconduct</w:t>
      </w:r>
    </w:p>
    <w:p w14:paraId="30B994D6" w14:textId="77777777" w:rsidR="00671668" w:rsidRDefault="00000000">
      <w:pPr>
        <w:pStyle w:val="BodyText"/>
        <w:spacing w:before="320"/>
        <w:ind w:right="143"/>
      </w:pPr>
      <w:r>
        <w:t xml:space="preserve">The Department of Educational Foundations, Leadership, and Technology recognizes university policy regarding academic misconduct. Violations include, but are not limited </w:t>
      </w:r>
      <w:proofErr w:type="gramStart"/>
      <w:r>
        <w:t>to:</w:t>
      </w:r>
      <w:proofErr w:type="gramEnd"/>
      <w:r>
        <w:t xml:space="preserve"> plagiarism, unauthorized assistance</w:t>
      </w:r>
      <w:r>
        <w:rPr>
          <w:spacing w:val="-4"/>
        </w:rPr>
        <w:t xml:space="preserve"> </w:t>
      </w:r>
      <w:r>
        <w:t>during</w:t>
      </w:r>
      <w:r>
        <w:rPr>
          <w:spacing w:val="-3"/>
        </w:rPr>
        <w:t xml:space="preserve"> </w:t>
      </w:r>
      <w:r>
        <w:t>examinations,</w:t>
      </w:r>
      <w:r>
        <w:rPr>
          <w:spacing w:val="-3"/>
        </w:rPr>
        <w:t xml:space="preserve"> </w:t>
      </w:r>
      <w:r>
        <w:t>submitting</w:t>
      </w:r>
      <w:r>
        <w:rPr>
          <w:spacing w:val="-3"/>
        </w:rPr>
        <w:t xml:space="preserve"> </w:t>
      </w:r>
      <w:r>
        <w:t>another’s</w:t>
      </w:r>
      <w:r>
        <w:rPr>
          <w:spacing w:val="-3"/>
        </w:rPr>
        <w:t xml:space="preserve"> </w:t>
      </w:r>
      <w:r>
        <w:t>work</w:t>
      </w:r>
      <w:r>
        <w:rPr>
          <w:spacing w:val="-3"/>
        </w:rPr>
        <w:t xml:space="preserve"> </w:t>
      </w:r>
      <w:r>
        <w:t>product</w:t>
      </w:r>
      <w:r>
        <w:rPr>
          <w:spacing w:val="-3"/>
        </w:rPr>
        <w:t xml:space="preserve"> </w:t>
      </w:r>
      <w:r>
        <w:t>as</w:t>
      </w:r>
      <w:r>
        <w:rPr>
          <w:spacing w:val="-3"/>
        </w:rPr>
        <w:t xml:space="preserve"> </w:t>
      </w:r>
      <w:r>
        <w:t>your</w:t>
      </w:r>
      <w:r>
        <w:rPr>
          <w:spacing w:val="-3"/>
        </w:rPr>
        <w:t xml:space="preserve"> </w:t>
      </w:r>
      <w:r>
        <w:t>own,</w:t>
      </w:r>
      <w:r>
        <w:rPr>
          <w:spacing w:val="-3"/>
        </w:rPr>
        <w:t xml:space="preserve"> </w:t>
      </w:r>
      <w:r>
        <w:t>using</w:t>
      </w:r>
      <w:r>
        <w:rPr>
          <w:spacing w:val="-3"/>
        </w:rPr>
        <w:t xml:space="preserve"> </w:t>
      </w:r>
      <w:r>
        <w:t>another’s</w:t>
      </w:r>
      <w:r>
        <w:rPr>
          <w:spacing w:val="-3"/>
        </w:rPr>
        <w:t xml:space="preserve"> </w:t>
      </w:r>
      <w:r>
        <w:t>words</w:t>
      </w:r>
      <w:r>
        <w:rPr>
          <w:spacing w:val="-3"/>
        </w:rPr>
        <w:t xml:space="preserve"> </w:t>
      </w:r>
      <w:r>
        <w:t>as your</w:t>
      </w:r>
      <w:r>
        <w:rPr>
          <w:spacing w:val="-1"/>
        </w:rPr>
        <w:t xml:space="preserve"> </w:t>
      </w:r>
      <w:r>
        <w:t>own</w:t>
      </w:r>
      <w:r>
        <w:rPr>
          <w:spacing w:val="-1"/>
        </w:rPr>
        <w:t xml:space="preserve"> </w:t>
      </w:r>
      <w:r>
        <w:t>without</w:t>
      </w:r>
      <w:r>
        <w:rPr>
          <w:spacing w:val="-1"/>
        </w:rPr>
        <w:t xml:space="preserve"> </w:t>
      </w:r>
      <w:r>
        <w:t>appropriate</w:t>
      </w:r>
      <w:r>
        <w:rPr>
          <w:spacing w:val="-2"/>
        </w:rPr>
        <w:t xml:space="preserve"> </w:t>
      </w:r>
      <w:r>
        <w:t>citation,</w:t>
      </w:r>
      <w:r>
        <w:rPr>
          <w:spacing w:val="-1"/>
        </w:rPr>
        <w:t xml:space="preserve"> </w:t>
      </w:r>
      <w:r>
        <w:t>sharing</w:t>
      </w:r>
      <w:r>
        <w:rPr>
          <w:spacing w:val="-1"/>
        </w:rPr>
        <w:t xml:space="preserve"> </w:t>
      </w:r>
      <w:r>
        <w:t>unauthorized</w:t>
      </w:r>
      <w:r>
        <w:rPr>
          <w:spacing w:val="-1"/>
        </w:rPr>
        <w:t xml:space="preserve"> </w:t>
      </w:r>
      <w:proofErr w:type="gramStart"/>
      <w:r>
        <w:t>materials</w:t>
      </w:r>
      <w:r>
        <w:rPr>
          <w:spacing w:val="-1"/>
        </w:rPr>
        <w:t xml:space="preserve"> </w:t>
      </w:r>
      <w:r>
        <w:t>with</w:t>
      </w:r>
      <w:r>
        <w:rPr>
          <w:spacing w:val="-1"/>
        </w:rPr>
        <w:t xml:space="preserve"> </w:t>
      </w:r>
      <w:r>
        <w:t>another</w:t>
      </w:r>
      <w:proofErr w:type="gramEnd"/>
      <w:r>
        <w:rPr>
          <w:spacing w:val="-1"/>
        </w:rPr>
        <w:t xml:space="preserve"> </w:t>
      </w:r>
      <w:r>
        <w:t>that</w:t>
      </w:r>
      <w:r>
        <w:rPr>
          <w:spacing w:val="-1"/>
        </w:rPr>
        <w:t xml:space="preserve"> </w:t>
      </w:r>
      <w:r>
        <w:t>contain</w:t>
      </w:r>
      <w:r>
        <w:rPr>
          <w:spacing w:val="-1"/>
        </w:rPr>
        <w:t xml:space="preserve"> </w:t>
      </w:r>
      <w:r>
        <w:t>questions or</w:t>
      </w:r>
      <w:r>
        <w:rPr>
          <w:spacing w:val="-2"/>
        </w:rPr>
        <w:t xml:space="preserve"> </w:t>
      </w:r>
      <w:r>
        <w:t>answers</w:t>
      </w:r>
      <w:r>
        <w:rPr>
          <w:spacing w:val="-2"/>
        </w:rPr>
        <w:t xml:space="preserve"> </w:t>
      </w:r>
      <w:r>
        <w:t>to</w:t>
      </w:r>
      <w:r>
        <w:rPr>
          <w:spacing w:val="-2"/>
        </w:rPr>
        <w:t xml:space="preserve"> </w:t>
      </w:r>
      <w:r>
        <w:t>examinations,</w:t>
      </w:r>
      <w:r>
        <w:rPr>
          <w:spacing w:val="-2"/>
        </w:rPr>
        <w:t xml:space="preserve"> </w:t>
      </w:r>
      <w:r>
        <w:t>altering</w:t>
      </w:r>
      <w:r>
        <w:rPr>
          <w:spacing w:val="-2"/>
        </w:rPr>
        <w:t xml:space="preserve"> </w:t>
      </w:r>
      <w:r>
        <w:t>or</w:t>
      </w:r>
      <w:r>
        <w:rPr>
          <w:spacing w:val="-2"/>
        </w:rPr>
        <w:t xml:space="preserve"> </w:t>
      </w:r>
      <w:r>
        <w:t>attempting</w:t>
      </w:r>
      <w:r>
        <w:rPr>
          <w:spacing w:val="-2"/>
        </w:rPr>
        <w:t xml:space="preserve"> </w:t>
      </w:r>
      <w:r>
        <w:t>to</w:t>
      </w:r>
      <w:r>
        <w:rPr>
          <w:spacing w:val="-2"/>
        </w:rPr>
        <w:t xml:space="preserve"> </w:t>
      </w:r>
      <w:r>
        <w:t>alter</w:t>
      </w:r>
      <w:r>
        <w:rPr>
          <w:spacing w:val="-2"/>
        </w:rPr>
        <w:t xml:space="preserve"> </w:t>
      </w:r>
      <w:r>
        <w:t>assigned</w:t>
      </w:r>
      <w:r>
        <w:rPr>
          <w:spacing w:val="-2"/>
        </w:rPr>
        <w:t xml:space="preserve"> </w:t>
      </w:r>
      <w:r>
        <w:t>grades.</w:t>
      </w:r>
      <w:r>
        <w:rPr>
          <w:spacing w:val="-2"/>
        </w:rPr>
        <w:t xml:space="preserve"> </w:t>
      </w:r>
      <w:r>
        <w:t>In</w:t>
      </w:r>
      <w:r>
        <w:rPr>
          <w:spacing w:val="-2"/>
        </w:rPr>
        <w:t xml:space="preserve"> </w:t>
      </w:r>
      <w:r>
        <w:t>accordance</w:t>
      </w:r>
      <w:r>
        <w:rPr>
          <w:spacing w:val="-3"/>
        </w:rPr>
        <w:t xml:space="preserve"> </w:t>
      </w:r>
      <w:r>
        <w:t>with</w:t>
      </w:r>
      <w:r>
        <w:rPr>
          <w:spacing w:val="-2"/>
        </w:rPr>
        <w:t xml:space="preserve"> </w:t>
      </w:r>
      <w:proofErr w:type="gramStart"/>
      <w:r>
        <w:t>University</w:t>
      </w:r>
      <w:proofErr w:type="gramEnd"/>
      <w:r>
        <w:t xml:space="preserve"> policy regarding academic</w:t>
      </w:r>
      <w:r>
        <w:rPr>
          <w:spacing w:val="-1"/>
        </w:rPr>
        <w:t xml:space="preserve"> </w:t>
      </w:r>
      <w:r>
        <w:t>misconduct, students may be</w:t>
      </w:r>
      <w:r>
        <w:rPr>
          <w:spacing w:val="-1"/>
        </w:rPr>
        <w:t xml:space="preserve"> </w:t>
      </w:r>
      <w:r>
        <w:t xml:space="preserve">assigned several sanctions upon violations of the Student Academic Honesty Code. See the Student Policy </w:t>
      </w:r>
      <w:proofErr w:type="spellStart"/>
      <w:r>
        <w:t>eHandbook</w:t>
      </w:r>
      <w:proofErr w:type="spellEnd"/>
      <w:r>
        <w:t xml:space="preserve"> for specifics regarding academic misconduct as well as student’s rights and responsibilities associated with the Code.</w:t>
      </w:r>
    </w:p>
    <w:p w14:paraId="7A88B876" w14:textId="77777777" w:rsidR="00671668" w:rsidRDefault="00671668">
      <w:pPr>
        <w:pStyle w:val="BodyText"/>
      </w:pPr>
    </w:p>
    <w:p w14:paraId="6E06CA63" w14:textId="77777777" w:rsidR="00F86D96" w:rsidRDefault="00F86D96">
      <w:pPr>
        <w:pStyle w:val="BodyText"/>
      </w:pPr>
    </w:p>
    <w:p w14:paraId="46E42BEB" w14:textId="77777777" w:rsidR="00F86D96" w:rsidRPr="00F86D96" w:rsidRDefault="00F86D96">
      <w:pPr>
        <w:pStyle w:val="BodyText"/>
        <w:rPr>
          <w:b/>
          <w:bCs/>
          <w:sz w:val="28"/>
          <w:szCs w:val="28"/>
        </w:rPr>
      </w:pPr>
      <w:proofErr w:type="gramStart"/>
      <w:r w:rsidRPr="00F86D96">
        <w:rPr>
          <w:b/>
          <w:bCs/>
          <w:sz w:val="28"/>
          <w:szCs w:val="28"/>
        </w:rPr>
        <w:t>Accommodations</w:t>
      </w:r>
      <w:proofErr w:type="gramEnd"/>
    </w:p>
    <w:p w14:paraId="42FEEDFB" w14:textId="77777777" w:rsidR="00F86D96" w:rsidRDefault="00F86D96" w:rsidP="00F86D96">
      <w:pPr>
        <w:widowControl/>
        <w:tabs>
          <w:tab w:val="left" w:pos="0"/>
          <w:tab w:val="left" w:pos="754"/>
          <w:tab w:val="left" w:pos="1440"/>
          <w:tab w:val="left" w:pos="2014"/>
          <w:tab w:val="left" w:pos="3060"/>
          <w:tab w:val="left" w:pos="3600"/>
          <w:tab w:val="left" w:pos="4336"/>
          <w:tab w:val="left" w:pos="5040"/>
          <w:tab w:val="left" w:pos="5760"/>
          <w:tab w:val="left" w:pos="6480"/>
          <w:tab w:val="left" w:pos="7200"/>
          <w:tab w:val="left" w:pos="7920"/>
          <w:tab w:val="left" w:pos="8640"/>
          <w:tab w:val="left" w:pos="9360"/>
        </w:tabs>
        <w:ind w:left="1440" w:hanging="686"/>
        <w:rPr>
          <w:szCs w:val="24"/>
        </w:rPr>
      </w:pPr>
    </w:p>
    <w:p w14:paraId="2DC961BD" w14:textId="734F33ED" w:rsidR="00D143E8" w:rsidRDefault="00F86D96" w:rsidP="00D5058E">
      <w:pPr>
        <w:keepLines/>
        <w:widowControl/>
        <w:tabs>
          <w:tab w:val="left" w:pos="0"/>
          <w:tab w:val="left" w:pos="754"/>
          <w:tab w:val="left" w:pos="1440"/>
          <w:tab w:val="left" w:pos="2014"/>
          <w:tab w:val="left" w:pos="3060"/>
          <w:tab w:val="left" w:pos="3600"/>
          <w:tab w:val="left" w:pos="4336"/>
          <w:tab w:val="left" w:pos="5040"/>
          <w:tab w:val="left" w:pos="5760"/>
          <w:tab w:val="left" w:pos="6480"/>
          <w:tab w:val="left" w:pos="7200"/>
          <w:tab w:val="left" w:pos="7920"/>
          <w:tab w:val="left" w:pos="8640"/>
          <w:tab w:val="left" w:pos="9360"/>
        </w:tabs>
        <w:ind w:left="439"/>
      </w:pPr>
      <w:r w:rsidRPr="00F86D96">
        <w:rPr>
          <w:sz w:val="24"/>
          <w:szCs w:val="24"/>
        </w:rPr>
        <w:t xml:space="preserve">Students who need special </w:t>
      </w:r>
      <w:proofErr w:type="gramStart"/>
      <w:r w:rsidRPr="00F86D96">
        <w:rPr>
          <w:sz w:val="24"/>
          <w:szCs w:val="24"/>
        </w:rPr>
        <w:t>accommodations</w:t>
      </w:r>
      <w:proofErr w:type="gramEnd"/>
      <w:r w:rsidRPr="00F86D96">
        <w:rPr>
          <w:sz w:val="24"/>
          <w:szCs w:val="24"/>
        </w:rPr>
        <w:t xml:space="preserve"> should make an appointment to discuss the Accommodation Memo within the first 2 weeks of class. If you do not have an Accommodation Memo, please contact the Office of Accessibility 1228 Haley Center, (334) 844-2096. </w:t>
      </w:r>
      <w:hyperlink r:id="rId17" w:history="1">
        <w:r w:rsidRPr="00F86D96">
          <w:rPr>
            <w:rStyle w:val="Hyperlink"/>
            <w:sz w:val="24"/>
            <w:szCs w:val="24"/>
          </w:rPr>
          <w:t>https://fp.auburn.edu/disability/</w:t>
        </w:r>
      </w:hyperlink>
    </w:p>
    <w:sectPr w:rsidR="00D143E8" w:rsidSect="001A6602">
      <w:headerReference w:type="default" r:id="rId18"/>
      <w:pgSz w:w="12240" w:h="15840"/>
      <w:pgMar w:top="980" w:right="720" w:bottom="280" w:left="72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19E58" w14:textId="77777777" w:rsidR="00CD5C48" w:rsidRDefault="00CD5C48">
      <w:r>
        <w:separator/>
      </w:r>
    </w:p>
  </w:endnote>
  <w:endnote w:type="continuationSeparator" w:id="0">
    <w:p w14:paraId="43174C20" w14:textId="77777777" w:rsidR="00CD5C48" w:rsidRDefault="00CD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C405D" w14:textId="77777777" w:rsidR="00CD5C48" w:rsidRDefault="00CD5C48">
      <w:r>
        <w:separator/>
      </w:r>
    </w:p>
  </w:footnote>
  <w:footnote w:type="continuationSeparator" w:id="0">
    <w:p w14:paraId="178C1313" w14:textId="77777777" w:rsidR="00CD5C48" w:rsidRDefault="00CD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40BC" w14:textId="77777777" w:rsidR="00671668" w:rsidRDefault="00000000">
    <w:pPr>
      <w:pStyle w:val="BodyText"/>
      <w:spacing w:line="14" w:lineRule="auto"/>
      <w:ind w:left="0"/>
      <w:rPr>
        <w:sz w:val="20"/>
      </w:rPr>
    </w:pPr>
    <w:r>
      <w:rPr>
        <w:noProof/>
        <w:sz w:val="20"/>
      </w:rPr>
      <mc:AlternateContent>
        <mc:Choice Requires="wps">
          <w:drawing>
            <wp:anchor distT="0" distB="0" distL="0" distR="0" simplePos="0" relativeHeight="251659264" behindDoc="1" locked="0" layoutInCell="1" allowOverlap="1" wp14:anchorId="01FA22C6" wp14:editId="7414C5B1">
              <wp:simplePos x="0" y="0"/>
              <wp:positionH relativeFrom="page">
                <wp:posOffset>7117152</wp:posOffset>
              </wp:positionH>
              <wp:positionV relativeFrom="page">
                <wp:posOffset>455070</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BF1073F" w14:textId="77777777" w:rsidR="00671668"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01FA22C6" id="_x0000_t202" coordsize="21600,21600" o:spt="202" path="m,l,21600r21600,l21600,xe">
              <v:stroke joinstyle="miter"/>
              <v:path gradientshapeok="t" o:connecttype="rect"/>
            </v:shapetype>
            <v:shape id="Textbox 1" o:spid="_x0000_s1026" type="#_x0000_t202" style="position:absolute;margin-left:560.4pt;margin-top:35.85pt;width:1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" filled="f" stroked="f">
              <v:textbox inset="0,0,0,0">
                <w:txbxContent>
                  <w:p w14:paraId="5BF1073F" w14:textId="77777777" w:rsidR="00671668"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61D6E"/>
    <w:multiLevelType w:val="hybridMultilevel"/>
    <w:tmpl w:val="8A22AB02"/>
    <w:lvl w:ilvl="0" w:tplc="EED88AB6">
      <w:numFmt w:val="bullet"/>
      <w:lvlText w:val=""/>
      <w:lvlJc w:val="left"/>
      <w:pPr>
        <w:ind w:left="734" w:hanging="360"/>
      </w:pPr>
      <w:rPr>
        <w:rFonts w:ascii="Symbol" w:eastAsia="Symbol" w:hAnsi="Symbol" w:cs="Symbol" w:hint="default"/>
        <w:b w:val="0"/>
        <w:bCs w:val="0"/>
        <w:i w:val="0"/>
        <w:iCs w:val="0"/>
        <w:spacing w:val="0"/>
        <w:w w:val="100"/>
        <w:sz w:val="24"/>
        <w:szCs w:val="24"/>
        <w:lang w:val="en-US" w:eastAsia="en-US" w:bidi="ar-SA"/>
      </w:rPr>
    </w:lvl>
    <w:lvl w:ilvl="1" w:tplc="F402AF96">
      <w:numFmt w:val="bullet"/>
      <w:lvlText w:val="•"/>
      <w:lvlJc w:val="left"/>
      <w:pPr>
        <w:ind w:left="1137" w:hanging="360"/>
      </w:pPr>
      <w:rPr>
        <w:rFonts w:hint="default"/>
        <w:lang w:val="en-US" w:eastAsia="en-US" w:bidi="ar-SA"/>
      </w:rPr>
    </w:lvl>
    <w:lvl w:ilvl="2" w:tplc="AD983A80">
      <w:numFmt w:val="bullet"/>
      <w:lvlText w:val="•"/>
      <w:lvlJc w:val="left"/>
      <w:pPr>
        <w:ind w:left="1535" w:hanging="360"/>
      </w:pPr>
      <w:rPr>
        <w:rFonts w:hint="default"/>
        <w:lang w:val="en-US" w:eastAsia="en-US" w:bidi="ar-SA"/>
      </w:rPr>
    </w:lvl>
    <w:lvl w:ilvl="3" w:tplc="A12818A0">
      <w:numFmt w:val="bullet"/>
      <w:lvlText w:val="•"/>
      <w:lvlJc w:val="left"/>
      <w:pPr>
        <w:ind w:left="1933" w:hanging="360"/>
      </w:pPr>
      <w:rPr>
        <w:rFonts w:hint="default"/>
        <w:lang w:val="en-US" w:eastAsia="en-US" w:bidi="ar-SA"/>
      </w:rPr>
    </w:lvl>
    <w:lvl w:ilvl="4" w:tplc="38BCFDF0">
      <w:numFmt w:val="bullet"/>
      <w:lvlText w:val="•"/>
      <w:lvlJc w:val="left"/>
      <w:pPr>
        <w:ind w:left="2331" w:hanging="360"/>
      </w:pPr>
      <w:rPr>
        <w:rFonts w:hint="default"/>
        <w:lang w:val="en-US" w:eastAsia="en-US" w:bidi="ar-SA"/>
      </w:rPr>
    </w:lvl>
    <w:lvl w:ilvl="5" w:tplc="999A2FEE">
      <w:numFmt w:val="bullet"/>
      <w:lvlText w:val="•"/>
      <w:lvlJc w:val="left"/>
      <w:pPr>
        <w:ind w:left="2729" w:hanging="360"/>
      </w:pPr>
      <w:rPr>
        <w:rFonts w:hint="default"/>
        <w:lang w:val="en-US" w:eastAsia="en-US" w:bidi="ar-SA"/>
      </w:rPr>
    </w:lvl>
    <w:lvl w:ilvl="6" w:tplc="416079B4">
      <w:numFmt w:val="bullet"/>
      <w:lvlText w:val="•"/>
      <w:lvlJc w:val="left"/>
      <w:pPr>
        <w:ind w:left="3126" w:hanging="360"/>
      </w:pPr>
      <w:rPr>
        <w:rFonts w:hint="default"/>
        <w:lang w:val="en-US" w:eastAsia="en-US" w:bidi="ar-SA"/>
      </w:rPr>
    </w:lvl>
    <w:lvl w:ilvl="7" w:tplc="751C412E">
      <w:numFmt w:val="bullet"/>
      <w:lvlText w:val="•"/>
      <w:lvlJc w:val="left"/>
      <w:pPr>
        <w:ind w:left="3524" w:hanging="360"/>
      </w:pPr>
      <w:rPr>
        <w:rFonts w:hint="default"/>
        <w:lang w:val="en-US" w:eastAsia="en-US" w:bidi="ar-SA"/>
      </w:rPr>
    </w:lvl>
    <w:lvl w:ilvl="8" w:tplc="EEA25156">
      <w:numFmt w:val="bullet"/>
      <w:lvlText w:val="•"/>
      <w:lvlJc w:val="left"/>
      <w:pPr>
        <w:ind w:left="3922" w:hanging="360"/>
      </w:pPr>
      <w:rPr>
        <w:rFonts w:hint="default"/>
        <w:lang w:val="en-US" w:eastAsia="en-US" w:bidi="ar-SA"/>
      </w:rPr>
    </w:lvl>
  </w:abstractNum>
  <w:abstractNum w:abstractNumId="1" w15:restartNumberingAfterBreak="0">
    <w:nsid w:val="097C0992"/>
    <w:multiLevelType w:val="hybridMultilevel"/>
    <w:tmpl w:val="73CCDD5A"/>
    <w:lvl w:ilvl="0" w:tplc="257EDCDC">
      <w:start w:val="1"/>
      <w:numFmt w:val="upperLetter"/>
      <w:lvlText w:val="%1."/>
      <w:lvlJc w:val="left"/>
      <w:pPr>
        <w:ind w:left="1444" w:hanging="690"/>
      </w:pPr>
      <w:rPr>
        <w:rFonts w:hint="default"/>
      </w:r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2" w15:restartNumberingAfterBreak="0">
    <w:nsid w:val="0EB73A48"/>
    <w:multiLevelType w:val="hybridMultilevel"/>
    <w:tmpl w:val="37426D32"/>
    <w:lvl w:ilvl="0" w:tplc="79649074">
      <w:numFmt w:val="bullet"/>
      <w:lvlText w:val=""/>
      <w:lvlJc w:val="left"/>
      <w:pPr>
        <w:ind w:left="734" w:hanging="360"/>
      </w:pPr>
      <w:rPr>
        <w:rFonts w:ascii="Symbol" w:eastAsia="Symbol" w:hAnsi="Symbol" w:cs="Symbol" w:hint="default"/>
        <w:b w:val="0"/>
        <w:bCs w:val="0"/>
        <w:i w:val="0"/>
        <w:iCs w:val="0"/>
        <w:spacing w:val="0"/>
        <w:w w:val="100"/>
        <w:sz w:val="24"/>
        <w:szCs w:val="24"/>
        <w:lang w:val="en-US" w:eastAsia="en-US" w:bidi="ar-SA"/>
      </w:rPr>
    </w:lvl>
    <w:lvl w:ilvl="1" w:tplc="1E3A0DE0">
      <w:numFmt w:val="bullet"/>
      <w:lvlText w:val="•"/>
      <w:lvlJc w:val="left"/>
      <w:pPr>
        <w:ind w:left="1137" w:hanging="360"/>
      </w:pPr>
      <w:rPr>
        <w:rFonts w:hint="default"/>
        <w:lang w:val="en-US" w:eastAsia="en-US" w:bidi="ar-SA"/>
      </w:rPr>
    </w:lvl>
    <w:lvl w:ilvl="2" w:tplc="8C5660F6">
      <w:numFmt w:val="bullet"/>
      <w:lvlText w:val="•"/>
      <w:lvlJc w:val="left"/>
      <w:pPr>
        <w:ind w:left="1535" w:hanging="360"/>
      </w:pPr>
      <w:rPr>
        <w:rFonts w:hint="default"/>
        <w:lang w:val="en-US" w:eastAsia="en-US" w:bidi="ar-SA"/>
      </w:rPr>
    </w:lvl>
    <w:lvl w:ilvl="3" w:tplc="1A4AF128">
      <w:numFmt w:val="bullet"/>
      <w:lvlText w:val="•"/>
      <w:lvlJc w:val="left"/>
      <w:pPr>
        <w:ind w:left="1933" w:hanging="360"/>
      </w:pPr>
      <w:rPr>
        <w:rFonts w:hint="default"/>
        <w:lang w:val="en-US" w:eastAsia="en-US" w:bidi="ar-SA"/>
      </w:rPr>
    </w:lvl>
    <w:lvl w:ilvl="4" w:tplc="18F842DE">
      <w:numFmt w:val="bullet"/>
      <w:lvlText w:val="•"/>
      <w:lvlJc w:val="left"/>
      <w:pPr>
        <w:ind w:left="2331" w:hanging="360"/>
      </w:pPr>
      <w:rPr>
        <w:rFonts w:hint="default"/>
        <w:lang w:val="en-US" w:eastAsia="en-US" w:bidi="ar-SA"/>
      </w:rPr>
    </w:lvl>
    <w:lvl w:ilvl="5" w:tplc="A4CA6760">
      <w:numFmt w:val="bullet"/>
      <w:lvlText w:val="•"/>
      <w:lvlJc w:val="left"/>
      <w:pPr>
        <w:ind w:left="2729" w:hanging="360"/>
      </w:pPr>
      <w:rPr>
        <w:rFonts w:hint="default"/>
        <w:lang w:val="en-US" w:eastAsia="en-US" w:bidi="ar-SA"/>
      </w:rPr>
    </w:lvl>
    <w:lvl w:ilvl="6" w:tplc="598CD1F2">
      <w:numFmt w:val="bullet"/>
      <w:lvlText w:val="•"/>
      <w:lvlJc w:val="left"/>
      <w:pPr>
        <w:ind w:left="3126" w:hanging="360"/>
      </w:pPr>
      <w:rPr>
        <w:rFonts w:hint="default"/>
        <w:lang w:val="en-US" w:eastAsia="en-US" w:bidi="ar-SA"/>
      </w:rPr>
    </w:lvl>
    <w:lvl w:ilvl="7" w:tplc="D6621CB0">
      <w:numFmt w:val="bullet"/>
      <w:lvlText w:val="•"/>
      <w:lvlJc w:val="left"/>
      <w:pPr>
        <w:ind w:left="3524" w:hanging="360"/>
      </w:pPr>
      <w:rPr>
        <w:rFonts w:hint="default"/>
        <w:lang w:val="en-US" w:eastAsia="en-US" w:bidi="ar-SA"/>
      </w:rPr>
    </w:lvl>
    <w:lvl w:ilvl="8" w:tplc="0B2609D0">
      <w:numFmt w:val="bullet"/>
      <w:lvlText w:val="•"/>
      <w:lvlJc w:val="left"/>
      <w:pPr>
        <w:ind w:left="3922" w:hanging="360"/>
      </w:pPr>
      <w:rPr>
        <w:rFonts w:hint="default"/>
        <w:lang w:val="en-US" w:eastAsia="en-US" w:bidi="ar-SA"/>
      </w:rPr>
    </w:lvl>
  </w:abstractNum>
  <w:abstractNum w:abstractNumId="3" w15:restartNumberingAfterBreak="0">
    <w:nsid w:val="19691866"/>
    <w:multiLevelType w:val="hybridMultilevel"/>
    <w:tmpl w:val="92540E0E"/>
    <w:lvl w:ilvl="0" w:tplc="6F86E800">
      <w:numFmt w:val="bullet"/>
      <w:lvlText w:val=""/>
      <w:lvlJc w:val="left"/>
      <w:pPr>
        <w:ind w:left="734" w:hanging="360"/>
      </w:pPr>
      <w:rPr>
        <w:rFonts w:ascii="Symbol" w:eastAsia="Symbol" w:hAnsi="Symbol" w:cs="Symbol" w:hint="default"/>
        <w:b w:val="0"/>
        <w:bCs w:val="0"/>
        <w:i w:val="0"/>
        <w:iCs w:val="0"/>
        <w:spacing w:val="0"/>
        <w:w w:val="100"/>
        <w:sz w:val="24"/>
        <w:szCs w:val="24"/>
        <w:lang w:val="en-US" w:eastAsia="en-US" w:bidi="ar-SA"/>
      </w:rPr>
    </w:lvl>
    <w:lvl w:ilvl="1" w:tplc="E3DAC144">
      <w:numFmt w:val="bullet"/>
      <w:lvlText w:val="•"/>
      <w:lvlJc w:val="left"/>
      <w:pPr>
        <w:ind w:left="1137" w:hanging="360"/>
      </w:pPr>
      <w:rPr>
        <w:rFonts w:hint="default"/>
        <w:lang w:val="en-US" w:eastAsia="en-US" w:bidi="ar-SA"/>
      </w:rPr>
    </w:lvl>
    <w:lvl w:ilvl="2" w:tplc="F7F4D08A">
      <w:numFmt w:val="bullet"/>
      <w:lvlText w:val="•"/>
      <w:lvlJc w:val="left"/>
      <w:pPr>
        <w:ind w:left="1535" w:hanging="360"/>
      </w:pPr>
      <w:rPr>
        <w:rFonts w:hint="default"/>
        <w:lang w:val="en-US" w:eastAsia="en-US" w:bidi="ar-SA"/>
      </w:rPr>
    </w:lvl>
    <w:lvl w:ilvl="3" w:tplc="E4D680D8">
      <w:numFmt w:val="bullet"/>
      <w:lvlText w:val="•"/>
      <w:lvlJc w:val="left"/>
      <w:pPr>
        <w:ind w:left="1933" w:hanging="360"/>
      </w:pPr>
      <w:rPr>
        <w:rFonts w:hint="default"/>
        <w:lang w:val="en-US" w:eastAsia="en-US" w:bidi="ar-SA"/>
      </w:rPr>
    </w:lvl>
    <w:lvl w:ilvl="4" w:tplc="66AC687C">
      <w:numFmt w:val="bullet"/>
      <w:lvlText w:val="•"/>
      <w:lvlJc w:val="left"/>
      <w:pPr>
        <w:ind w:left="2331" w:hanging="360"/>
      </w:pPr>
      <w:rPr>
        <w:rFonts w:hint="default"/>
        <w:lang w:val="en-US" w:eastAsia="en-US" w:bidi="ar-SA"/>
      </w:rPr>
    </w:lvl>
    <w:lvl w:ilvl="5" w:tplc="E110DEF6">
      <w:numFmt w:val="bullet"/>
      <w:lvlText w:val="•"/>
      <w:lvlJc w:val="left"/>
      <w:pPr>
        <w:ind w:left="2729" w:hanging="360"/>
      </w:pPr>
      <w:rPr>
        <w:rFonts w:hint="default"/>
        <w:lang w:val="en-US" w:eastAsia="en-US" w:bidi="ar-SA"/>
      </w:rPr>
    </w:lvl>
    <w:lvl w:ilvl="6" w:tplc="05E21664">
      <w:numFmt w:val="bullet"/>
      <w:lvlText w:val="•"/>
      <w:lvlJc w:val="left"/>
      <w:pPr>
        <w:ind w:left="3126" w:hanging="360"/>
      </w:pPr>
      <w:rPr>
        <w:rFonts w:hint="default"/>
        <w:lang w:val="en-US" w:eastAsia="en-US" w:bidi="ar-SA"/>
      </w:rPr>
    </w:lvl>
    <w:lvl w:ilvl="7" w:tplc="80B4F7A4">
      <w:numFmt w:val="bullet"/>
      <w:lvlText w:val="•"/>
      <w:lvlJc w:val="left"/>
      <w:pPr>
        <w:ind w:left="3524" w:hanging="360"/>
      </w:pPr>
      <w:rPr>
        <w:rFonts w:hint="default"/>
        <w:lang w:val="en-US" w:eastAsia="en-US" w:bidi="ar-SA"/>
      </w:rPr>
    </w:lvl>
    <w:lvl w:ilvl="8" w:tplc="D946E168">
      <w:numFmt w:val="bullet"/>
      <w:lvlText w:val="•"/>
      <w:lvlJc w:val="left"/>
      <w:pPr>
        <w:ind w:left="3922" w:hanging="360"/>
      </w:pPr>
      <w:rPr>
        <w:rFonts w:hint="default"/>
        <w:lang w:val="en-US" w:eastAsia="en-US" w:bidi="ar-SA"/>
      </w:rPr>
    </w:lvl>
  </w:abstractNum>
  <w:abstractNum w:abstractNumId="4" w15:restartNumberingAfterBreak="0">
    <w:nsid w:val="1F3976D0"/>
    <w:multiLevelType w:val="hybridMultilevel"/>
    <w:tmpl w:val="B2CEF710"/>
    <w:lvl w:ilvl="0" w:tplc="A39C4788">
      <w:numFmt w:val="bullet"/>
      <w:lvlText w:val=""/>
      <w:lvlJc w:val="left"/>
      <w:pPr>
        <w:ind w:left="734" w:hanging="360"/>
      </w:pPr>
      <w:rPr>
        <w:rFonts w:ascii="Symbol" w:eastAsia="Symbol" w:hAnsi="Symbol" w:cs="Symbol" w:hint="default"/>
        <w:spacing w:val="0"/>
        <w:w w:val="100"/>
        <w:lang w:val="en-US" w:eastAsia="en-US" w:bidi="ar-SA"/>
      </w:rPr>
    </w:lvl>
    <w:lvl w:ilvl="1" w:tplc="9496B5BE">
      <w:numFmt w:val="bullet"/>
      <w:lvlText w:val="•"/>
      <w:lvlJc w:val="left"/>
      <w:pPr>
        <w:ind w:left="1137" w:hanging="360"/>
      </w:pPr>
      <w:rPr>
        <w:rFonts w:hint="default"/>
        <w:lang w:val="en-US" w:eastAsia="en-US" w:bidi="ar-SA"/>
      </w:rPr>
    </w:lvl>
    <w:lvl w:ilvl="2" w:tplc="C7C0ABDC">
      <w:numFmt w:val="bullet"/>
      <w:lvlText w:val="•"/>
      <w:lvlJc w:val="left"/>
      <w:pPr>
        <w:ind w:left="1535" w:hanging="360"/>
      </w:pPr>
      <w:rPr>
        <w:rFonts w:hint="default"/>
        <w:lang w:val="en-US" w:eastAsia="en-US" w:bidi="ar-SA"/>
      </w:rPr>
    </w:lvl>
    <w:lvl w:ilvl="3" w:tplc="96106C7C">
      <w:numFmt w:val="bullet"/>
      <w:lvlText w:val="•"/>
      <w:lvlJc w:val="left"/>
      <w:pPr>
        <w:ind w:left="1933" w:hanging="360"/>
      </w:pPr>
      <w:rPr>
        <w:rFonts w:hint="default"/>
        <w:lang w:val="en-US" w:eastAsia="en-US" w:bidi="ar-SA"/>
      </w:rPr>
    </w:lvl>
    <w:lvl w:ilvl="4" w:tplc="315AC274">
      <w:numFmt w:val="bullet"/>
      <w:lvlText w:val="•"/>
      <w:lvlJc w:val="left"/>
      <w:pPr>
        <w:ind w:left="2331" w:hanging="360"/>
      </w:pPr>
      <w:rPr>
        <w:rFonts w:hint="default"/>
        <w:lang w:val="en-US" w:eastAsia="en-US" w:bidi="ar-SA"/>
      </w:rPr>
    </w:lvl>
    <w:lvl w:ilvl="5" w:tplc="6B5AFE70">
      <w:numFmt w:val="bullet"/>
      <w:lvlText w:val="•"/>
      <w:lvlJc w:val="left"/>
      <w:pPr>
        <w:ind w:left="2729" w:hanging="360"/>
      </w:pPr>
      <w:rPr>
        <w:rFonts w:hint="default"/>
        <w:lang w:val="en-US" w:eastAsia="en-US" w:bidi="ar-SA"/>
      </w:rPr>
    </w:lvl>
    <w:lvl w:ilvl="6" w:tplc="988225D4">
      <w:numFmt w:val="bullet"/>
      <w:lvlText w:val="•"/>
      <w:lvlJc w:val="left"/>
      <w:pPr>
        <w:ind w:left="3126" w:hanging="360"/>
      </w:pPr>
      <w:rPr>
        <w:rFonts w:hint="default"/>
        <w:lang w:val="en-US" w:eastAsia="en-US" w:bidi="ar-SA"/>
      </w:rPr>
    </w:lvl>
    <w:lvl w:ilvl="7" w:tplc="AE2A2BEA">
      <w:numFmt w:val="bullet"/>
      <w:lvlText w:val="•"/>
      <w:lvlJc w:val="left"/>
      <w:pPr>
        <w:ind w:left="3524" w:hanging="360"/>
      </w:pPr>
      <w:rPr>
        <w:rFonts w:hint="default"/>
        <w:lang w:val="en-US" w:eastAsia="en-US" w:bidi="ar-SA"/>
      </w:rPr>
    </w:lvl>
    <w:lvl w:ilvl="8" w:tplc="106A24FC">
      <w:numFmt w:val="bullet"/>
      <w:lvlText w:val="•"/>
      <w:lvlJc w:val="left"/>
      <w:pPr>
        <w:ind w:left="3922" w:hanging="360"/>
      </w:pPr>
      <w:rPr>
        <w:rFonts w:hint="default"/>
        <w:lang w:val="en-US" w:eastAsia="en-US" w:bidi="ar-SA"/>
      </w:rPr>
    </w:lvl>
  </w:abstractNum>
  <w:abstractNum w:abstractNumId="5" w15:restartNumberingAfterBreak="0">
    <w:nsid w:val="259506CF"/>
    <w:multiLevelType w:val="hybridMultilevel"/>
    <w:tmpl w:val="C78E50FA"/>
    <w:lvl w:ilvl="0" w:tplc="F384C35A">
      <w:start w:val="1"/>
      <w:numFmt w:val="decimal"/>
      <w:lvlText w:val="%1."/>
      <w:lvlJc w:val="left"/>
      <w:pPr>
        <w:ind w:left="1159" w:hanging="361"/>
      </w:pPr>
      <w:rPr>
        <w:rFonts w:ascii="Times New Roman" w:eastAsia="Times New Roman" w:hAnsi="Times New Roman" w:cs="Times New Roman" w:hint="default"/>
        <w:b w:val="0"/>
        <w:bCs w:val="0"/>
        <w:i w:val="0"/>
        <w:iCs w:val="0"/>
        <w:spacing w:val="-5"/>
        <w:w w:val="100"/>
        <w:sz w:val="24"/>
        <w:szCs w:val="24"/>
        <w:lang w:val="en-US" w:eastAsia="en-US" w:bidi="ar-SA"/>
      </w:rPr>
    </w:lvl>
    <w:lvl w:ilvl="1" w:tplc="F488C36C">
      <w:numFmt w:val="bullet"/>
      <w:lvlText w:val="•"/>
      <w:lvlJc w:val="left"/>
      <w:pPr>
        <w:ind w:left="2124" w:hanging="361"/>
      </w:pPr>
      <w:rPr>
        <w:rFonts w:hint="default"/>
        <w:lang w:val="en-US" w:eastAsia="en-US" w:bidi="ar-SA"/>
      </w:rPr>
    </w:lvl>
    <w:lvl w:ilvl="2" w:tplc="AFF83FA8">
      <w:numFmt w:val="bullet"/>
      <w:lvlText w:val="•"/>
      <w:lvlJc w:val="left"/>
      <w:pPr>
        <w:ind w:left="3088" w:hanging="361"/>
      </w:pPr>
      <w:rPr>
        <w:rFonts w:hint="default"/>
        <w:lang w:val="en-US" w:eastAsia="en-US" w:bidi="ar-SA"/>
      </w:rPr>
    </w:lvl>
    <w:lvl w:ilvl="3" w:tplc="67967548">
      <w:numFmt w:val="bullet"/>
      <w:lvlText w:val="•"/>
      <w:lvlJc w:val="left"/>
      <w:pPr>
        <w:ind w:left="4052" w:hanging="361"/>
      </w:pPr>
      <w:rPr>
        <w:rFonts w:hint="default"/>
        <w:lang w:val="en-US" w:eastAsia="en-US" w:bidi="ar-SA"/>
      </w:rPr>
    </w:lvl>
    <w:lvl w:ilvl="4" w:tplc="B1D60586">
      <w:numFmt w:val="bullet"/>
      <w:lvlText w:val="•"/>
      <w:lvlJc w:val="left"/>
      <w:pPr>
        <w:ind w:left="5016" w:hanging="361"/>
      </w:pPr>
      <w:rPr>
        <w:rFonts w:hint="default"/>
        <w:lang w:val="en-US" w:eastAsia="en-US" w:bidi="ar-SA"/>
      </w:rPr>
    </w:lvl>
    <w:lvl w:ilvl="5" w:tplc="35CC5F4A">
      <w:numFmt w:val="bullet"/>
      <w:lvlText w:val="•"/>
      <w:lvlJc w:val="left"/>
      <w:pPr>
        <w:ind w:left="5980" w:hanging="361"/>
      </w:pPr>
      <w:rPr>
        <w:rFonts w:hint="default"/>
        <w:lang w:val="en-US" w:eastAsia="en-US" w:bidi="ar-SA"/>
      </w:rPr>
    </w:lvl>
    <w:lvl w:ilvl="6" w:tplc="3878E694">
      <w:numFmt w:val="bullet"/>
      <w:lvlText w:val="•"/>
      <w:lvlJc w:val="left"/>
      <w:pPr>
        <w:ind w:left="6944" w:hanging="361"/>
      </w:pPr>
      <w:rPr>
        <w:rFonts w:hint="default"/>
        <w:lang w:val="en-US" w:eastAsia="en-US" w:bidi="ar-SA"/>
      </w:rPr>
    </w:lvl>
    <w:lvl w:ilvl="7" w:tplc="73481B20">
      <w:numFmt w:val="bullet"/>
      <w:lvlText w:val="•"/>
      <w:lvlJc w:val="left"/>
      <w:pPr>
        <w:ind w:left="7908" w:hanging="361"/>
      </w:pPr>
      <w:rPr>
        <w:rFonts w:hint="default"/>
        <w:lang w:val="en-US" w:eastAsia="en-US" w:bidi="ar-SA"/>
      </w:rPr>
    </w:lvl>
    <w:lvl w:ilvl="8" w:tplc="1C94D0D2">
      <w:numFmt w:val="bullet"/>
      <w:lvlText w:val="•"/>
      <w:lvlJc w:val="left"/>
      <w:pPr>
        <w:ind w:left="8872" w:hanging="361"/>
      </w:pPr>
      <w:rPr>
        <w:rFonts w:hint="default"/>
        <w:lang w:val="en-US" w:eastAsia="en-US" w:bidi="ar-SA"/>
      </w:rPr>
    </w:lvl>
  </w:abstractNum>
  <w:abstractNum w:abstractNumId="6" w15:restartNumberingAfterBreak="0">
    <w:nsid w:val="26444467"/>
    <w:multiLevelType w:val="hybridMultilevel"/>
    <w:tmpl w:val="C624D9AA"/>
    <w:lvl w:ilvl="0" w:tplc="EC82D328">
      <w:numFmt w:val="bullet"/>
      <w:lvlText w:val=""/>
      <w:lvlJc w:val="left"/>
      <w:pPr>
        <w:ind w:left="734" w:hanging="360"/>
      </w:pPr>
      <w:rPr>
        <w:rFonts w:ascii="Symbol" w:eastAsia="Symbol" w:hAnsi="Symbol" w:cs="Symbol" w:hint="default"/>
        <w:spacing w:val="0"/>
        <w:w w:val="100"/>
        <w:lang w:val="en-US" w:eastAsia="en-US" w:bidi="ar-SA"/>
      </w:rPr>
    </w:lvl>
    <w:lvl w:ilvl="1" w:tplc="485C5148">
      <w:numFmt w:val="bullet"/>
      <w:lvlText w:val="•"/>
      <w:lvlJc w:val="left"/>
      <w:pPr>
        <w:ind w:left="1137" w:hanging="360"/>
      </w:pPr>
      <w:rPr>
        <w:rFonts w:hint="default"/>
        <w:lang w:val="en-US" w:eastAsia="en-US" w:bidi="ar-SA"/>
      </w:rPr>
    </w:lvl>
    <w:lvl w:ilvl="2" w:tplc="935A87F2">
      <w:numFmt w:val="bullet"/>
      <w:lvlText w:val="•"/>
      <w:lvlJc w:val="left"/>
      <w:pPr>
        <w:ind w:left="1535" w:hanging="360"/>
      </w:pPr>
      <w:rPr>
        <w:rFonts w:hint="default"/>
        <w:lang w:val="en-US" w:eastAsia="en-US" w:bidi="ar-SA"/>
      </w:rPr>
    </w:lvl>
    <w:lvl w:ilvl="3" w:tplc="F2DA280C">
      <w:numFmt w:val="bullet"/>
      <w:lvlText w:val="•"/>
      <w:lvlJc w:val="left"/>
      <w:pPr>
        <w:ind w:left="1933" w:hanging="360"/>
      </w:pPr>
      <w:rPr>
        <w:rFonts w:hint="default"/>
        <w:lang w:val="en-US" w:eastAsia="en-US" w:bidi="ar-SA"/>
      </w:rPr>
    </w:lvl>
    <w:lvl w:ilvl="4" w:tplc="C4A0AA4E">
      <w:numFmt w:val="bullet"/>
      <w:lvlText w:val="•"/>
      <w:lvlJc w:val="left"/>
      <w:pPr>
        <w:ind w:left="2331" w:hanging="360"/>
      </w:pPr>
      <w:rPr>
        <w:rFonts w:hint="default"/>
        <w:lang w:val="en-US" w:eastAsia="en-US" w:bidi="ar-SA"/>
      </w:rPr>
    </w:lvl>
    <w:lvl w:ilvl="5" w:tplc="1B9A6364">
      <w:numFmt w:val="bullet"/>
      <w:lvlText w:val="•"/>
      <w:lvlJc w:val="left"/>
      <w:pPr>
        <w:ind w:left="2729" w:hanging="360"/>
      </w:pPr>
      <w:rPr>
        <w:rFonts w:hint="default"/>
        <w:lang w:val="en-US" w:eastAsia="en-US" w:bidi="ar-SA"/>
      </w:rPr>
    </w:lvl>
    <w:lvl w:ilvl="6" w:tplc="8CA873A0">
      <w:numFmt w:val="bullet"/>
      <w:lvlText w:val="•"/>
      <w:lvlJc w:val="left"/>
      <w:pPr>
        <w:ind w:left="3126" w:hanging="360"/>
      </w:pPr>
      <w:rPr>
        <w:rFonts w:hint="default"/>
        <w:lang w:val="en-US" w:eastAsia="en-US" w:bidi="ar-SA"/>
      </w:rPr>
    </w:lvl>
    <w:lvl w:ilvl="7" w:tplc="229C07BE">
      <w:numFmt w:val="bullet"/>
      <w:lvlText w:val="•"/>
      <w:lvlJc w:val="left"/>
      <w:pPr>
        <w:ind w:left="3524" w:hanging="360"/>
      </w:pPr>
      <w:rPr>
        <w:rFonts w:hint="default"/>
        <w:lang w:val="en-US" w:eastAsia="en-US" w:bidi="ar-SA"/>
      </w:rPr>
    </w:lvl>
    <w:lvl w:ilvl="8" w:tplc="585C3B24">
      <w:numFmt w:val="bullet"/>
      <w:lvlText w:val="•"/>
      <w:lvlJc w:val="left"/>
      <w:pPr>
        <w:ind w:left="3922" w:hanging="360"/>
      </w:pPr>
      <w:rPr>
        <w:rFonts w:hint="default"/>
        <w:lang w:val="en-US" w:eastAsia="en-US" w:bidi="ar-SA"/>
      </w:rPr>
    </w:lvl>
  </w:abstractNum>
  <w:abstractNum w:abstractNumId="7" w15:restartNumberingAfterBreak="0">
    <w:nsid w:val="27BC054A"/>
    <w:multiLevelType w:val="hybridMultilevel"/>
    <w:tmpl w:val="3530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D7D48"/>
    <w:multiLevelType w:val="hybridMultilevel"/>
    <w:tmpl w:val="1A22E0EA"/>
    <w:lvl w:ilvl="0" w:tplc="0094911A">
      <w:numFmt w:val="bullet"/>
      <w:lvlText w:val=""/>
      <w:lvlJc w:val="left"/>
      <w:pPr>
        <w:ind w:left="734" w:hanging="360"/>
      </w:pPr>
      <w:rPr>
        <w:rFonts w:ascii="Symbol" w:eastAsia="Symbol" w:hAnsi="Symbol" w:cs="Symbol" w:hint="default"/>
        <w:spacing w:val="0"/>
        <w:w w:val="100"/>
        <w:lang w:val="en-US" w:eastAsia="en-US" w:bidi="ar-SA"/>
      </w:rPr>
    </w:lvl>
    <w:lvl w:ilvl="1" w:tplc="F84C0068">
      <w:numFmt w:val="bullet"/>
      <w:lvlText w:val="•"/>
      <w:lvlJc w:val="left"/>
      <w:pPr>
        <w:ind w:left="1137" w:hanging="360"/>
      </w:pPr>
      <w:rPr>
        <w:rFonts w:hint="default"/>
        <w:lang w:val="en-US" w:eastAsia="en-US" w:bidi="ar-SA"/>
      </w:rPr>
    </w:lvl>
    <w:lvl w:ilvl="2" w:tplc="DE52726A">
      <w:numFmt w:val="bullet"/>
      <w:lvlText w:val="•"/>
      <w:lvlJc w:val="left"/>
      <w:pPr>
        <w:ind w:left="1535" w:hanging="360"/>
      </w:pPr>
      <w:rPr>
        <w:rFonts w:hint="default"/>
        <w:lang w:val="en-US" w:eastAsia="en-US" w:bidi="ar-SA"/>
      </w:rPr>
    </w:lvl>
    <w:lvl w:ilvl="3" w:tplc="BF6632E4">
      <w:numFmt w:val="bullet"/>
      <w:lvlText w:val="•"/>
      <w:lvlJc w:val="left"/>
      <w:pPr>
        <w:ind w:left="1933" w:hanging="360"/>
      </w:pPr>
      <w:rPr>
        <w:rFonts w:hint="default"/>
        <w:lang w:val="en-US" w:eastAsia="en-US" w:bidi="ar-SA"/>
      </w:rPr>
    </w:lvl>
    <w:lvl w:ilvl="4" w:tplc="CA606474">
      <w:numFmt w:val="bullet"/>
      <w:lvlText w:val="•"/>
      <w:lvlJc w:val="left"/>
      <w:pPr>
        <w:ind w:left="2331" w:hanging="360"/>
      </w:pPr>
      <w:rPr>
        <w:rFonts w:hint="default"/>
        <w:lang w:val="en-US" w:eastAsia="en-US" w:bidi="ar-SA"/>
      </w:rPr>
    </w:lvl>
    <w:lvl w:ilvl="5" w:tplc="46EE646C">
      <w:numFmt w:val="bullet"/>
      <w:lvlText w:val="•"/>
      <w:lvlJc w:val="left"/>
      <w:pPr>
        <w:ind w:left="2729" w:hanging="360"/>
      </w:pPr>
      <w:rPr>
        <w:rFonts w:hint="default"/>
        <w:lang w:val="en-US" w:eastAsia="en-US" w:bidi="ar-SA"/>
      </w:rPr>
    </w:lvl>
    <w:lvl w:ilvl="6" w:tplc="1A9299AE">
      <w:numFmt w:val="bullet"/>
      <w:lvlText w:val="•"/>
      <w:lvlJc w:val="left"/>
      <w:pPr>
        <w:ind w:left="3126" w:hanging="360"/>
      </w:pPr>
      <w:rPr>
        <w:rFonts w:hint="default"/>
        <w:lang w:val="en-US" w:eastAsia="en-US" w:bidi="ar-SA"/>
      </w:rPr>
    </w:lvl>
    <w:lvl w:ilvl="7" w:tplc="18164DBE">
      <w:numFmt w:val="bullet"/>
      <w:lvlText w:val="•"/>
      <w:lvlJc w:val="left"/>
      <w:pPr>
        <w:ind w:left="3524" w:hanging="360"/>
      </w:pPr>
      <w:rPr>
        <w:rFonts w:hint="default"/>
        <w:lang w:val="en-US" w:eastAsia="en-US" w:bidi="ar-SA"/>
      </w:rPr>
    </w:lvl>
    <w:lvl w:ilvl="8" w:tplc="C986CB28">
      <w:numFmt w:val="bullet"/>
      <w:lvlText w:val="•"/>
      <w:lvlJc w:val="left"/>
      <w:pPr>
        <w:ind w:left="3922" w:hanging="360"/>
      </w:pPr>
      <w:rPr>
        <w:rFonts w:hint="default"/>
        <w:lang w:val="en-US" w:eastAsia="en-US" w:bidi="ar-SA"/>
      </w:rPr>
    </w:lvl>
  </w:abstractNum>
  <w:abstractNum w:abstractNumId="9" w15:restartNumberingAfterBreak="0">
    <w:nsid w:val="35855C94"/>
    <w:multiLevelType w:val="hybridMultilevel"/>
    <w:tmpl w:val="E8CA4C96"/>
    <w:lvl w:ilvl="0" w:tplc="97B0AEEC">
      <w:numFmt w:val="bullet"/>
      <w:lvlText w:val=""/>
      <w:lvlJc w:val="left"/>
      <w:pPr>
        <w:ind w:left="1159" w:hanging="363"/>
      </w:pPr>
      <w:rPr>
        <w:rFonts w:ascii="Symbol" w:eastAsia="Symbol" w:hAnsi="Symbol" w:cs="Symbol" w:hint="default"/>
        <w:b w:val="0"/>
        <w:bCs w:val="0"/>
        <w:i w:val="0"/>
        <w:iCs w:val="0"/>
        <w:spacing w:val="0"/>
        <w:w w:val="100"/>
        <w:sz w:val="24"/>
        <w:szCs w:val="24"/>
        <w:lang w:val="en-US" w:eastAsia="en-US" w:bidi="ar-SA"/>
      </w:rPr>
    </w:lvl>
    <w:lvl w:ilvl="1" w:tplc="395CE418">
      <w:numFmt w:val="bullet"/>
      <w:lvlText w:val="•"/>
      <w:lvlJc w:val="left"/>
      <w:pPr>
        <w:ind w:left="2124" w:hanging="363"/>
      </w:pPr>
      <w:rPr>
        <w:rFonts w:hint="default"/>
        <w:lang w:val="en-US" w:eastAsia="en-US" w:bidi="ar-SA"/>
      </w:rPr>
    </w:lvl>
    <w:lvl w:ilvl="2" w:tplc="FF9A784C">
      <w:numFmt w:val="bullet"/>
      <w:lvlText w:val="•"/>
      <w:lvlJc w:val="left"/>
      <w:pPr>
        <w:ind w:left="3088" w:hanging="363"/>
      </w:pPr>
      <w:rPr>
        <w:rFonts w:hint="default"/>
        <w:lang w:val="en-US" w:eastAsia="en-US" w:bidi="ar-SA"/>
      </w:rPr>
    </w:lvl>
    <w:lvl w:ilvl="3" w:tplc="5CB04F32">
      <w:numFmt w:val="bullet"/>
      <w:lvlText w:val="•"/>
      <w:lvlJc w:val="left"/>
      <w:pPr>
        <w:ind w:left="4052" w:hanging="363"/>
      </w:pPr>
      <w:rPr>
        <w:rFonts w:hint="default"/>
        <w:lang w:val="en-US" w:eastAsia="en-US" w:bidi="ar-SA"/>
      </w:rPr>
    </w:lvl>
    <w:lvl w:ilvl="4" w:tplc="C18CAFEE">
      <w:numFmt w:val="bullet"/>
      <w:lvlText w:val="•"/>
      <w:lvlJc w:val="left"/>
      <w:pPr>
        <w:ind w:left="5016" w:hanging="363"/>
      </w:pPr>
      <w:rPr>
        <w:rFonts w:hint="default"/>
        <w:lang w:val="en-US" w:eastAsia="en-US" w:bidi="ar-SA"/>
      </w:rPr>
    </w:lvl>
    <w:lvl w:ilvl="5" w:tplc="EB02470E">
      <w:numFmt w:val="bullet"/>
      <w:lvlText w:val="•"/>
      <w:lvlJc w:val="left"/>
      <w:pPr>
        <w:ind w:left="5980" w:hanging="363"/>
      </w:pPr>
      <w:rPr>
        <w:rFonts w:hint="default"/>
        <w:lang w:val="en-US" w:eastAsia="en-US" w:bidi="ar-SA"/>
      </w:rPr>
    </w:lvl>
    <w:lvl w:ilvl="6" w:tplc="6E0E9BE8">
      <w:numFmt w:val="bullet"/>
      <w:lvlText w:val="•"/>
      <w:lvlJc w:val="left"/>
      <w:pPr>
        <w:ind w:left="6944" w:hanging="363"/>
      </w:pPr>
      <w:rPr>
        <w:rFonts w:hint="default"/>
        <w:lang w:val="en-US" w:eastAsia="en-US" w:bidi="ar-SA"/>
      </w:rPr>
    </w:lvl>
    <w:lvl w:ilvl="7" w:tplc="9DF2BF6E">
      <w:numFmt w:val="bullet"/>
      <w:lvlText w:val="•"/>
      <w:lvlJc w:val="left"/>
      <w:pPr>
        <w:ind w:left="7908" w:hanging="363"/>
      </w:pPr>
      <w:rPr>
        <w:rFonts w:hint="default"/>
        <w:lang w:val="en-US" w:eastAsia="en-US" w:bidi="ar-SA"/>
      </w:rPr>
    </w:lvl>
    <w:lvl w:ilvl="8" w:tplc="54C6873C">
      <w:numFmt w:val="bullet"/>
      <w:lvlText w:val="•"/>
      <w:lvlJc w:val="left"/>
      <w:pPr>
        <w:ind w:left="8872" w:hanging="363"/>
      </w:pPr>
      <w:rPr>
        <w:rFonts w:hint="default"/>
        <w:lang w:val="en-US" w:eastAsia="en-US" w:bidi="ar-SA"/>
      </w:rPr>
    </w:lvl>
  </w:abstractNum>
  <w:abstractNum w:abstractNumId="10" w15:restartNumberingAfterBreak="0">
    <w:nsid w:val="367E3D73"/>
    <w:multiLevelType w:val="hybridMultilevel"/>
    <w:tmpl w:val="6ED0B8B0"/>
    <w:lvl w:ilvl="0" w:tplc="DEB8C0D0">
      <w:numFmt w:val="bullet"/>
      <w:lvlText w:val=""/>
      <w:lvlJc w:val="left"/>
      <w:pPr>
        <w:ind w:left="734" w:hanging="360"/>
      </w:pPr>
      <w:rPr>
        <w:rFonts w:ascii="Symbol" w:eastAsia="Symbol" w:hAnsi="Symbol" w:cs="Symbol" w:hint="default"/>
        <w:b w:val="0"/>
        <w:bCs w:val="0"/>
        <w:i w:val="0"/>
        <w:iCs w:val="0"/>
        <w:color w:val="C00000"/>
        <w:spacing w:val="0"/>
        <w:w w:val="100"/>
        <w:sz w:val="24"/>
        <w:szCs w:val="24"/>
        <w:lang w:val="en-US" w:eastAsia="en-US" w:bidi="ar-SA"/>
      </w:rPr>
    </w:lvl>
    <w:lvl w:ilvl="1" w:tplc="6DAA9B30">
      <w:numFmt w:val="bullet"/>
      <w:lvlText w:val="•"/>
      <w:lvlJc w:val="left"/>
      <w:pPr>
        <w:ind w:left="1137" w:hanging="360"/>
      </w:pPr>
      <w:rPr>
        <w:rFonts w:hint="default"/>
        <w:lang w:val="en-US" w:eastAsia="en-US" w:bidi="ar-SA"/>
      </w:rPr>
    </w:lvl>
    <w:lvl w:ilvl="2" w:tplc="189C7498">
      <w:numFmt w:val="bullet"/>
      <w:lvlText w:val="•"/>
      <w:lvlJc w:val="left"/>
      <w:pPr>
        <w:ind w:left="1535" w:hanging="360"/>
      </w:pPr>
      <w:rPr>
        <w:rFonts w:hint="default"/>
        <w:lang w:val="en-US" w:eastAsia="en-US" w:bidi="ar-SA"/>
      </w:rPr>
    </w:lvl>
    <w:lvl w:ilvl="3" w:tplc="7528E07A">
      <w:numFmt w:val="bullet"/>
      <w:lvlText w:val="•"/>
      <w:lvlJc w:val="left"/>
      <w:pPr>
        <w:ind w:left="1933" w:hanging="360"/>
      </w:pPr>
      <w:rPr>
        <w:rFonts w:hint="default"/>
        <w:lang w:val="en-US" w:eastAsia="en-US" w:bidi="ar-SA"/>
      </w:rPr>
    </w:lvl>
    <w:lvl w:ilvl="4" w:tplc="50FAFA7C">
      <w:numFmt w:val="bullet"/>
      <w:lvlText w:val="•"/>
      <w:lvlJc w:val="left"/>
      <w:pPr>
        <w:ind w:left="2331" w:hanging="360"/>
      </w:pPr>
      <w:rPr>
        <w:rFonts w:hint="default"/>
        <w:lang w:val="en-US" w:eastAsia="en-US" w:bidi="ar-SA"/>
      </w:rPr>
    </w:lvl>
    <w:lvl w:ilvl="5" w:tplc="F9E2F72C">
      <w:numFmt w:val="bullet"/>
      <w:lvlText w:val="•"/>
      <w:lvlJc w:val="left"/>
      <w:pPr>
        <w:ind w:left="2729" w:hanging="360"/>
      </w:pPr>
      <w:rPr>
        <w:rFonts w:hint="default"/>
        <w:lang w:val="en-US" w:eastAsia="en-US" w:bidi="ar-SA"/>
      </w:rPr>
    </w:lvl>
    <w:lvl w:ilvl="6" w:tplc="1EA62D64">
      <w:numFmt w:val="bullet"/>
      <w:lvlText w:val="•"/>
      <w:lvlJc w:val="left"/>
      <w:pPr>
        <w:ind w:left="3126" w:hanging="360"/>
      </w:pPr>
      <w:rPr>
        <w:rFonts w:hint="default"/>
        <w:lang w:val="en-US" w:eastAsia="en-US" w:bidi="ar-SA"/>
      </w:rPr>
    </w:lvl>
    <w:lvl w:ilvl="7" w:tplc="DC80B436">
      <w:numFmt w:val="bullet"/>
      <w:lvlText w:val="•"/>
      <w:lvlJc w:val="left"/>
      <w:pPr>
        <w:ind w:left="3524" w:hanging="360"/>
      </w:pPr>
      <w:rPr>
        <w:rFonts w:hint="default"/>
        <w:lang w:val="en-US" w:eastAsia="en-US" w:bidi="ar-SA"/>
      </w:rPr>
    </w:lvl>
    <w:lvl w:ilvl="8" w:tplc="F27032F8">
      <w:numFmt w:val="bullet"/>
      <w:lvlText w:val="•"/>
      <w:lvlJc w:val="left"/>
      <w:pPr>
        <w:ind w:left="3922" w:hanging="360"/>
      </w:pPr>
      <w:rPr>
        <w:rFonts w:hint="default"/>
        <w:lang w:val="en-US" w:eastAsia="en-US" w:bidi="ar-SA"/>
      </w:rPr>
    </w:lvl>
  </w:abstractNum>
  <w:abstractNum w:abstractNumId="11" w15:restartNumberingAfterBreak="0">
    <w:nsid w:val="4542439C"/>
    <w:multiLevelType w:val="hybridMultilevel"/>
    <w:tmpl w:val="F2DED622"/>
    <w:lvl w:ilvl="0" w:tplc="553A0046">
      <w:numFmt w:val="bullet"/>
      <w:lvlText w:val=""/>
      <w:lvlJc w:val="left"/>
      <w:pPr>
        <w:ind w:left="734" w:hanging="360"/>
      </w:pPr>
      <w:rPr>
        <w:rFonts w:ascii="Symbol" w:eastAsia="Symbol" w:hAnsi="Symbol" w:cs="Symbol" w:hint="default"/>
        <w:spacing w:val="0"/>
        <w:w w:val="100"/>
        <w:lang w:val="en-US" w:eastAsia="en-US" w:bidi="ar-SA"/>
      </w:rPr>
    </w:lvl>
    <w:lvl w:ilvl="1" w:tplc="E996CA8A">
      <w:numFmt w:val="bullet"/>
      <w:lvlText w:val="•"/>
      <w:lvlJc w:val="left"/>
      <w:pPr>
        <w:ind w:left="1137" w:hanging="360"/>
      </w:pPr>
      <w:rPr>
        <w:rFonts w:hint="default"/>
        <w:lang w:val="en-US" w:eastAsia="en-US" w:bidi="ar-SA"/>
      </w:rPr>
    </w:lvl>
    <w:lvl w:ilvl="2" w:tplc="8EC46D92">
      <w:numFmt w:val="bullet"/>
      <w:lvlText w:val="•"/>
      <w:lvlJc w:val="left"/>
      <w:pPr>
        <w:ind w:left="1535" w:hanging="360"/>
      </w:pPr>
      <w:rPr>
        <w:rFonts w:hint="default"/>
        <w:lang w:val="en-US" w:eastAsia="en-US" w:bidi="ar-SA"/>
      </w:rPr>
    </w:lvl>
    <w:lvl w:ilvl="3" w:tplc="E842EEB4">
      <w:numFmt w:val="bullet"/>
      <w:lvlText w:val="•"/>
      <w:lvlJc w:val="left"/>
      <w:pPr>
        <w:ind w:left="1933" w:hanging="360"/>
      </w:pPr>
      <w:rPr>
        <w:rFonts w:hint="default"/>
        <w:lang w:val="en-US" w:eastAsia="en-US" w:bidi="ar-SA"/>
      </w:rPr>
    </w:lvl>
    <w:lvl w:ilvl="4" w:tplc="FBCA3AD0">
      <w:numFmt w:val="bullet"/>
      <w:lvlText w:val="•"/>
      <w:lvlJc w:val="left"/>
      <w:pPr>
        <w:ind w:left="2331" w:hanging="360"/>
      </w:pPr>
      <w:rPr>
        <w:rFonts w:hint="default"/>
        <w:lang w:val="en-US" w:eastAsia="en-US" w:bidi="ar-SA"/>
      </w:rPr>
    </w:lvl>
    <w:lvl w:ilvl="5" w:tplc="C212C746">
      <w:numFmt w:val="bullet"/>
      <w:lvlText w:val="•"/>
      <w:lvlJc w:val="left"/>
      <w:pPr>
        <w:ind w:left="2729" w:hanging="360"/>
      </w:pPr>
      <w:rPr>
        <w:rFonts w:hint="default"/>
        <w:lang w:val="en-US" w:eastAsia="en-US" w:bidi="ar-SA"/>
      </w:rPr>
    </w:lvl>
    <w:lvl w:ilvl="6" w:tplc="5F325EFA">
      <w:numFmt w:val="bullet"/>
      <w:lvlText w:val="•"/>
      <w:lvlJc w:val="left"/>
      <w:pPr>
        <w:ind w:left="3126" w:hanging="360"/>
      </w:pPr>
      <w:rPr>
        <w:rFonts w:hint="default"/>
        <w:lang w:val="en-US" w:eastAsia="en-US" w:bidi="ar-SA"/>
      </w:rPr>
    </w:lvl>
    <w:lvl w:ilvl="7" w:tplc="0AE2DC28">
      <w:numFmt w:val="bullet"/>
      <w:lvlText w:val="•"/>
      <w:lvlJc w:val="left"/>
      <w:pPr>
        <w:ind w:left="3524" w:hanging="360"/>
      </w:pPr>
      <w:rPr>
        <w:rFonts w:hint="default"/>
        <w:lang w:val="en-US" w:eastAsia="en-US" w:bidi="ar-SA"/>
      </w:rPr>
    </w:lvl>
    <w:lvl w:ilvl="8" w:tplc="69DCAF7C">
      <w:numFmt w:val="bullet"/>
      <w:lvlText w:val="•"/>
      <w:lvlJc w:val="left"/>
      <w:pPr>
        <w:ind w:left="3922" w:hanging="360"/>
      </w:pPr>
      <w:rPr>
        <w:rFonts w:hint="default"/>
        <w:lang w:val="en-US" w:eastAsia="en-US" w:bidi="ar-SA"/>
      </w:rPr>
    </w:lvl>
  </w:abstractNum>
  <w:abstractNum w:abstractNumId="12" w15:restartNumberingAfterBreak="0">
    <w:nsid w:val="4DF44907"/>
    <w:multiLevelType w:val="hybridMultilevel"/>
    <w:tmpl w:val="9752C4E2"/>
    <w:lvl w:ilvl="0" w:tplc="8C4EF290">
      <w:numFmt w:val="bullet"/>
      <w:lvlText w:val=""/>
      <w:lvlJc w:val="left"/>
      <w:pPr>
        <w:ind w:left="734" w:hanging="360"/>
      </w:pPr>
      <w:rPr>
        <w:rFonts w:ascii="Symbol" w:eastAsia="Symbol" w:hAnsi="Symbol" w:cs="Symbol" w:hint="default"/>
        <w:b w:val="0"/>
        <w:bCs w:val="0"/>
        <w:i w:val="0"/>
        <w:iCs w:val="0"/>
        <w:spacing w:val="0"/>
        <w:w w:val="100"/>
        <w:sz w:val="24"/>
        <w:szCs w:val="24"/>
        <w:lang w:val="en-US" w:eastAsia="en-US" w:bidi="ar-SA"/>
      </w:rPr>
    </w:lvl>
    <w:lvl w:ilvl="1" w:tplc="168AEDAE">
      <w:numFmt w:val="bullet"/>
      <w:lvlText w:val="•"/>
      <w:lvlJc w:val="left"/>
      <w:pPr>
        <w:ind w:left="1137" w:hanging="360"/>
      </w:pPr>
      <w:rPr>
        <w:rFonts w:hint="default"/>
        <w:lang w:val="en-US" w:eastAsia="en-US" w:bidi="ar-SA"/>
      </w:rPr>
    </w:lvl>
    <w:lvl w:ilvl="2" w:tplc="F092AD22">
      <w:numFmt w:val="bullet"/>
      <w:lvlText w:val="•"/>
      <w:lvlJc w:val="left"/>
      <w:pPr>
        <w:ind w:left="1535" w:hanging="360"/>
      </w:pPr>
      <w:rPr>
        <w:rFonts w:hint="default"/>
        <w:lang w:val="en-US" w:eastAsia="en-US" w:bidi="ar-SA"/>
      </w:rPr>
    </w:lvl>
    <w:lvl w:ilvl="3" w:tplc="6476A234">
      <w:numFmt w:val="bullet"/>
      <w:lvlText w:val="•"/>
      <w:lvlJc w:val="left"/>
      <w:pPr>
        <w:ind w:left="1933" w:hanging="360"/>
      </w:pPr>
      <w:rPr>
        <w:rFonts w:hint="default"/>
        <w:lang w:val="en-US" w:eastAsia="en-US" w:bidi="ar-SA"/>
      </w:rPr>
    </w:lvl>
    <w:lvl w:ilvl="4" w:tplc="4A146A5E">
      <w:numFmt w:val="bullet"/>
      <w:lvlText w:val="•"/>
      <w:lvlJc w:val="left"/>
      <w:pPr>
        <w:ind w:left="2331" w:hanging="360"/>
      </w:pPr>
      <w:rPr>
        <w:rFonts w:hint="default"/>
        <w:lang w:val="en-US" w:eastAsia="en-US" w:bidi="ar-SA"/>
      </w:rPr>
    </w:lvl>
    <w:lvl w:ilvl="5" w:tplc="2034D462">
      <w:numFmt w:val="bullet"/>
      <w:lvlText w:val="•"/>
      <w:lvlJc w:val="left"/>
      <w:pPr>
        <w:ind w:left="2729" w:hanging="360"/>
      </w:pPr>
      <w:rPr>
        <w:rFonts w:hint="default"/>
        <w:lang w:val="en-US" w:eastAsia="en-US" w:bidi="ar-SA"/>
      </w:rPr>
    </w:lvl>
    <w:lvl w:ilvl="6" w:tplc="712C0898">
      <w:numFmt w:val="bullet"/>
      <w:lvlText w:val="•"/>
      <w:lvlJc w:val="left"/>
      <w:pPr>
        <w:ind w:left="3126" w:hanging="360"/>
      </w:pPr>
      <w:rPr>
        <w:rFonts w:hint="default"/>
        <w:lang w:val="en-US" w:eastAsia="en-US" w:bidi="ar-SA"/>
      </w:rPr>
    </w:lvl>
    <w:lvl w:ilvl="7" w:tplc="11D6C670">
      <w:numFmt w:val="bullet"/>
      <w:lvlText w:val="•"/>
      <w:lvlJc w:val="left"/>
      <w:pPr>
        <w:ind w:left="3524" w:hanging="360"/>
      </w:pPr>
      <w:rPr>
        <w:rFonts w:hint="default"/>
        <w:lang w:val="en-US" w:eastAsia="en-US" w:bidi="ar-SA"/>
      </w:rPr>
    </w:lvl>
    <w:lvl w:ilvl="8" w:tplc="6428C2BE">
      <w:numFmt w:val="bullet"/>
      <w:lvlText w:val="•"/>
      <w:lvlJc w:val="left"/>
      <w:pPr>
        <w:ind w:left="3922" w:hanging="360"/>
      </w:pPr>
      <w:rPr>
        <w:rFonts w:hint="default"/>
        <w:lang w:val="en-US" w:eastAsia="en-US" w:bidi="ar-SA"/>
      </w:rPr>
    </w:lvl>
  </w:abstractNum>
  <w:abstractNum w:abstractNumId="13" w15:restartNumberingAfterBreak="0">
    <w:nsid w:val="506B5576"/>
    <w:multiLevelType w:val="hybridMultilevel"/>
    <w:tmpl w:val="9854325C"/>
    <w:lvl w:ilvl="0" w:tplc="5A721EDE">
      <w:numFmt w:val="bullet"/>
      <w:lvlText w:val=""/>
      <w:lvlJc w:val="left"/>
      <w:pPr>
        <w:ind w:left="734" w:hanging="360"/>
      </w:pPr>
      <w:rPr>
        <w:rFonts w:ascii="Symbol" w:eastAsia="Symbol" w:hAnsi="Symbol" w:cs="Symbol" w:hint="default"/>
        <w:b w:val="0"/>
        <w:bCs w:val="0"/>
        <w:i w:val="0"/>
        <w:iCs w:val="0"/>
        <w:color w:val="C00000"/>
        <w:spacing w:val="0"/>
        <w:w w:val="100"/>
        <w:sz w:val="24"/>
        <w:szCs w:val="24"/>
        <w:lang w:val="en-US" w:eastAsia="en-US" w:bidi="ar-SA"/>
      </w:rPr>
    </w:lvl>
    <w:lvl w:ilvl="1" w:tplc="81BA3D3C">
      <w:numFmt w:val="bullet"/>
      <w:lvlText w:val="•"/>
      <w:lvlJc w:val="left"/>
      <w:pPr>
        <w:ind w:left="1137" w:hanging="360"/>
      </w:pPr>
      <w:rPr>
        <w:rFonts w:hint="default"/>
        <w:lang w:val="en-US" w:eastAsia="en-US" w:bidi="ar-SA"/>
      </w:rPr>
    </w:lvl>
    <w:lvl w:ilvl="2" w:tplc="AA529608">
      <w:numFmt w:val="bullet"/>
      <w:lvlText w:val="•"/>
      <w:lvlJc w:val="left"/>
      <w:pPr>
        <w:ind w:left="1535" w:hanging="360"/>
      </w:pPr>
      <w:rPr>
        <w:rFonts w:hint="default"/>
        <w:lang w:val="en-US" w:eastAsia="en-US" w:bidi="ar-SA"/>
      </w:rPr>
    </w:lvl>
    <w:lvl w:ilvl="3" w:tplc="4F10A93E">
      <w:numFmt w:val="bullet"/>
      <w:lvlText w:val="•"/>
      <w:lvlJc w:val="left"/>
      <w:pPr>
        <w:ind w:left="1933" w:hanging="360"/>
      </w:pPr>
      <w:rPr>
        <w:rFonts w:hint="default"/>
        <w:lang w:val="en-US" w:eastAsia="en-US" w:bidi="ar-SA"/>
      </w:rPr>
    </w:lvl>
    <w:lvl w:ilvl="4" w:tplc="361E7700">
      <w:numFmt w:val="bullet"/>
      <w:lvlText w:val="•"/>
      <w:lvlJc w:val="left"/>
      <w:pPr>
        <w:ind w:left="2331" w:hanging="360"/>
      </w:pPr>
      <w:rPr>
        <w:rFonts w:hint="default"/>
        <w:lang w:val="en-US" w:eastAsia="en-US" w:bidi="ar-SA"/>
      </w:rPr>
    </w:lvl>
    <w:lvl w:ilvl="5" w:tplc="A0E88F72">
      <w:numFmt w:val="bullet"/>
      <w:lvlText w:val="•"/>
      <w:lvlJc w:val="left"/>
      <w:pPr>
        <w:ind w:left="2729" w:hanging="360"/>
      </w:pPr>
      <w:rPr>
        <w:rFonts w:hint="default"/>
        <w:lang w:val="en-US" w:eastAsia="en-US" w:bidi="ar-SA"/>
      </w:rPr>
    </w:lvl>
    <w:lvl w:ilvl="6" w:tplc="93FA871C">
      <w:numFmt w:val="bullet"/>
      <w:lvlText w:val="•"/>
      <w:lvlJc w:val="left"/>
      <w:pPr>
        <w:ind w:left="3126" w:hanging="360"/>
      </w:pPr>
      <w:rPr>
        <w:rFonts w:hint="default"/>
        <w:lang w:val="en-US" w:eastAsia="en-US" w:bidi="ar-SA"/>
      </w:rPr>
    </w:lvl>
    <w:lvl w:ilvl="7" w:tplc="A1FA926C">
      <w:numFmt w:val="bullet"/>
      <w:lvlText w:val="•"/>
      <w:lvlJc w:val="left"/>
      <w:pPr>
        <w:ind w:left="3524" w:hanging="360"/>
      </w:pPr>
      <w:rPr>
        <w:rFonts w:hint="default"/>
        <w:lang w:val="en-US" w:eastAsia="en-US" w:bidi="ar-SA"/>
      </w:rPr>
    </w:lvl>
    <w:lvl w:ilvl="8" w:tplc="D026CFDE">
      <w:numFmt w:val="bullet"/>
      <w:lvlText w:val="•"/>
      <w:lvlJc w:val="left"/>
      <w:pPr>
        <w:ind w:left="3922" w:hanging="360"/>
      </w:pPr>
      <w:rPr>
        <w:rFonts w:hint="default"/>
        <w:lang w:val="en-US" w:eastAsia="en-US" w:bidi="ar-SA"/>
      </w:rPr>
    </w:lvl>
  </w:abstractNum>
  <w:abstractNum w:abstractNumId="14" w15:restartNumberingAfterBreak="0">
    <w:nsid w:val="5BE93F04"/>
    <w:multiLevelType w:val="hybridMultilevel"/>
    <w:tmpl w:val="6FCC828C"/>
    <w:lvl w:ilvl="0" w:tplc="D33886AC">
      <w:numFmt w:val="bullet"/>
      <w:lvlText w:val=""/>
      <w:lvlJc w:val="left"/>
      <w:pPr>
        <w:ind w:left="734" w:hanging="360"/>
      </w:pPr>
      <w:rPr>
        <w:rFonts w:ascii="Symbol" w:eastAsia="Symbol" w:hAnsi="Symbol" w:cs="Symbol" w:hint="default"/>
        <w:spacing w:val="0"/>
        <w:w w:val="100"/>
        <w:lang w:val="en-US" w:eastAsia="en-US" w:bidi="ar-SA"/>
      </w:rPr>
    </w:lvl>
    <w:lvl w:ilvl="1" w:tplc="02A853C4">
      <w:numFmt w:val="bullet"/>
      <w:lvlText w:val="•"/>
      <w:lvlJc w:val="left"/>
      <w:pPr>
        <w:ind w:left="1137" w:hanging="360"/>
      </w:pPr>
      <w:rPr>
        <w:rFonts w:hint="default"/>
        <w:lang w:val="en-US" w:eastAsia="en-US" w:bidi="ar-SA"/>
      </w:rPr>
    </w:lvl>
    <w:lvl w:ilvl="2" w:tplc="E1C872BC">
      <w:numFmt w:val="bullet"/>
      <w:lvlText w:val="•"/>
      <w:lvlJc w:val="left"/>
      <w:pPr>
        <w:ind w:left="1535" w:hanging="360"/>
      </w:pPr>
      <w:rPr>
        <w:rFonts w:hint="default"/>
        <w:lang w:val="en-US" w:eastAsia="en-US" w:bidi="ar-SA"/>
      </w:rPr>
    </w:lvl>
    <w:lvl w:ilvl="3" w:tplc="1ACA283E">
      <w:numFmt w:val="bullet"/>
      <w:lvlText w:val="•"/>
      <w:lvlJc w:val="left"/>
      <w:pPr>
        <w:ind w:left="1933" w:hanging="360"/>
      </w:pPr>
      <w:rPr>
        <w:rFonts w:hint="default"/>
        <w:lang w:val="en-US" w:eastAsia="en-US" w:bidi="ar-SA"/>
      </w:rPr>
    </w:lvl>
    <w:lvl w:ilvl="4" w:tplc="4DFADCEA">
      <w:numFmt w:val="bullet"/>
      <w:lvlText w:val="•"/>
      <w:lvlJc w:val="left"/>
      <w:pPr>
        <w:ind w:left="2331" w:hanging="360"/>
      </w:pPr>
      <w:rPr>
        <w:rFonts w:hint="default"/>
        <w:lang w:val="en-US" w:eastAsia="en-US" w:bidi="ar-SA"/>
      </w:rPr>
    </w:lvl>
    <w:lvl w:ilvl="5" w:tplc="B6B24D3A">
      <w:numFmt w:val="bullet"/>
      <w:lvlText w:val="•"/>
      <w:lvlJc w:val="left"/>
      <w:pPr>
        <w:ind w:left="2729" w:hanging="360"/>
      </w:pPr>
      <w:rPr>
        <w:rFonts w:hint="default"/>
        <w:lang w:val="en-US" w:eastAsia="en-US" w:bidi="ar-SA"/>
      </w:rPr>
    </w:lvl>
    <w:lvl w:ilvl="6" w:tplc="162E3242">
      <w:numFmt w:val="bullet"/>
      <w:lvlText w:val="•"/>
      <w:lvlJc w:val="left"/>
      <w:pPr>
        <w:ind w:left="3126" w:hanging="360"/>
      </w:pPr>
      <w:rPr>
        <w:rFonts w:hint="default"/>
        <w:lang w:val="en-US" w:eastAsia="en-US" w:bidi="ar-SA"/>
      </w:rPr>
    </w:lvl>
    <w:lvl w:ilvl="7" w:tplc="9936397A">
      <w:numFmt w:val="bullet"/>
      <w:lvlText w:val="•"/>
      <w:lvlJc w:val="left"/>
      <w:pPr>
        <w:ind w:left="3524" w:hanging="360"/>
      </w:pPr>
      <w:rPr>
        <w:rFonts w:hint="default"/>
        <w:lang w:val="en-US" w:eastAsia="en-US" w:bidi="ar-SA"/>
      </w:rPr>
    </w:lvl>
    <w:lvl w:ilvl="8" w:tplc="88F828E4">
      <w:numFmt w:val="bullet"/>
      <w:lvlText w:val="•"/>
      <w:lvlJc w:val="left"/>
      <w:pPr>
        <w:ind w:left="3922" w:hanging="360"/>
      </w:pPr>
      <w:rPr>
        <w:rFonts w:hint="default"/>
        <w:lang w:val="en-US" w:eastAsia="en-US" w:bidi="ar-SA"/>
      </w:rPr>
    </w:lvl>
  </w:abstractNum>
  <w:abstractNum w:abstractNumId="15" w15:restartNumberingAfterBreak="0">
    <w:nsid w:val="6FFD1AFF"/>
    <w:multiLevelType w:val="hybridMultilevel"/>
    <w:tmpl w:val="B0DED428"/>
    <w:lvl w:ilvl="0" w:tplc="AA343A38">
      <w:numFmt w:val="bullet"/>
      <w:lvlText w:val=""/>
      <w:lvlJc w:val="left"/>
      <w:pPr>
        <w:ind w:left="734" w:hanging="360"/>
      </w:pPr>
      <w:rPr>
        <w:rFonts w:ascii="Symbol" w:eastAsia="Symbol" w:hAnsi="Symbol" w:cs="Symbol" w:hint="default"/>
        <w:spacing w:val="0"/>
        <w:w w:val="100"/>
        <w:lang w:val="en-US" w:eastAsia="en-US" w:bidi="ar-SA"/>
      </w:rPr>
    </w:lvl>
    <w:lvl w:ilvl="1" w:tplc="F07AFE6C">
      <w:numFmt w:val="bullet"/>
      <w:lvlText w:val="•"/>
      <w:lvlJc w:val="left"/>
      <w:pPr>
        <w:ind w:left="1137" w:hanging="360"/>
      </w:pPr>
      <w:rPr>
        <w:rFonts w:hint="default"/>
        <w:lang w:val="en-US" w:eastAsia="en-US" w:bidi="ar-SA"/>
      </w:rPr>
    </w:lvl>
    <w:lvl w:ilvl="2" w:tplc="12989878">
      <w:numFmt w:val="bullet"/>
      <w:lvlText w:val="•"/>
      <w:lvlJc w:val="left"/>
      <w:pPr>
        <w:ind w:left="1535" w:hanging="360"/>
      </w:pPr>
      <w:rPr>
        <w:rFonts w:hint="default"/>
        <w:lang w:val="en-US" w:eastAsia="en-US" w:bidi="ar-SA"/>
      </w:rPr>
    </w:lvl>
    <w:lvl w:ilvl="3" w:tplc="A304677E">
      <w:numFmt w:val="bullet"/>
      <w:lvlText w:val="•"/>
      <w:lvlJc w:val="left"/>
      <w:pPr>
        <w:ind w:left="1933" w:hanging="360"/>
      </w:pPr>
      <w:rPr>
        <w:rFonts w:hint="default"/>
        <w:lang w:val="en-US" w:eastAsia="en-US" w:bidi="ar-SA"/>
      </w:rPr>
    </w:lvl>
    <w:lvl w:ilvl="4" w:tplc="CA2ED1E0">
      <w:numFmt w:val="bullet"/>
      <w:lvlText w:val="•"/>
      <w:lvlJc w:val="left"/>
      <w:pPr>
        <w:ind w:left="2331" w:hanging="360"/>
      </w:pPr>
      <w:rPr>
        <w:rFonts w:hint="default"/>
        <w:lang w:val="en-US" w:eastAsia="en-US" w:bidi="ar-SA"/>
      </w:rPr>
    </w:lvl>
    <w:lvl w:ilvl="5" w:tplc="21088EF6">
      <w:numFmt w:val="bullet"/>
      <w:lvlText w:val="•"/>
      <w:lvlJc w:val="left"/>
      <w:pPr>
        <w:ind w:left="2729" w:hanging="360"/>
      </w:pPr>
      <w:rPr>
        <w:rFonts w:hint="default"/>
        <w:lang w:val="en-US" w:eastAsia="en-US" w:bidi="ar-SA"/>
      </w:rPr>
    </w:lvl>
    <w:lvl w:ilvl="6" w:tplc="D862DB82">
      <w:numFmt w:val="bullet"/>
      <w:lvlText w:val="•"/>
      <w:lvlJc w:val="left"/>
      <w:pPr>
        <w:ind w:left="3126" w:hanging="360"/>
      </w:pPr>
      <w:rPr>
        <w:rFonts w:hint="default"/>
        <w:lang w:val="en-US" w:eastAsia="en-US" w:bidi="ar-SA"/>
      </w:rPr>
    </w:lvl>
    <w:lvl w:ilvl="7" w:tplc="B7B048B2">
      <w:numFmt w:val="bullet"/>
      <w:lvlText w:val="•"/>
      <w:lvlJc w:val="left"/>
      <w:pPr>
        <w:ind w:left="3524" w:hanging="360"/>
      </w:pPr>
      <w:rPr>
        <w:rFonts w:hint="default"/>
        <w:lang w:val="en-US" w:eastAsia="en-US" w:bidi="ar-SA"/>
      </w:rPr>
    </w:lvl>
    <w:lvl w:ilvl="8" w:tplc="3926EFA8">
      <w:numFmt w:val="bullet"/>
      <w:lvlText w:val="•"/>
      <w:lvlJc w:val="left"/>
      <w:pPr>
        <w:ind w:left="3922" w:hanging="360"/>
      </w:pPr>
      <w:rPr>
        <w:rFonts w:hint="default"/>
        <w:lang w:val="en-US" w:eastAsia="en-US" w:bidi="ar-SA"/>
      </w:rPr>
    </w:lvl>
  </w:abstractNum>
  <w:abstractNum w:abstractNumId="16" w15:restartNumberingAfterBreak="0">
    <w:nsid w:val="789D0305"/>
    <w:multiLevelType w:val="hybridMultilevel"/>
    <w:tmpl w:val="226028CE"/>
    <w:lvl w:ilvl="0" w:tplc="B96E6032">
      <w:numFmt w:val="bullet"/>
      <w:lvlText w:val=""/>
      <w:lvlJc w:val="left"/>
      <w:pPr>
        <w:ind w:left="734" w:hanging="360"/>
      </w:pPr>
      <w:rPr>
        <w:rFonts w:ascii="Symbol" w:eastAsia="Symbol" w:hAnsi="Symbol" w:cs="Symbol" w:hint="default"/>
        <w:spacing w:val="0"/>
        <w:w w:val="100"/>
        <w:lang w:val="en-US" w:eastAsia="en-US" w:bidi="ar-SA"/>
      </w:rPr>
    </w:lvl>
    <w:lvl w:ilvl="1" w:tplc="BF107918">
      <w:numFmt w:val="bullet"/>
      <w:lvlText w:val="•"/>
      <w:lvlJc w:val="left"/>
      <w:pPr>
        <w:ind w:left="1137" w:hanging="360"/>
      </w:pPr>
      <w:rPr>
        <w:rFonts w:hint="default"/>
        <w:lang w:val="en-US" w:eastAsia="en-US" w:bidi="ar-SA"/>
      </w:rPr>
    </w:lvl>
    <w:lvl w:ilvl="2" w:tplc="0F8A6FB0">
      <w:numFmt w:val="bullet"/>
      <w:lvlText w:val="•"/>
      <w:lvlJc w:val="left"/>
      <w:pPr>
        <w:ind w:left="1535" w:hanging="360"/>
      </w:pPr>
      <w:rPr>
        <w:rFonts w:hint="default"/>
        <w:lang w:val="en-US" w:eastAsia="en-US" w:bidi="ar-SA"/>
      </w:rPr>
    </w:lvl>
    <w:lvl w:ilvl="3" w:tplc="166441DE">
      <w:numFmt w:val="bullet"/>
      <w:lvlText w:val="•"/>
      <w:lvlJc w:val="left"/>
      <w:pPr>
        <w:ind w:left="1933" w:hanging="360"/>
      </w:pPr>
      <w:rPr>
        <w:rFonts w:hint="default"/>
        <w:lang w:val="en-US" w:eastAsia="en-US" w:bidi="ar-SA"/>
      </w:rPr>
    </w:lvl>
    <w:lvl w:ilvl="4" w:tplc="39B68B88">
      <w:numFmt w:val="bullet"/>
      <w:lvlText w:val="•"/>
      <w:lvlJc w:val="left"/>
      <w:pPr>
        <w:ind w:left="2331" w:hanging="360"/>
      </w:pPr>
      <w:rPr>
        <w:rFonts w:hint="default"/>
        <w:lang w:val="en-US" w:eastAsia="en-US" w:bidi="ar-SA"/>
      </w:rPr>
    </w:lvl>
    <w:lvl w:ilvl="5" w:tplc="67687344">
      <w:numFmt w:val="bullet"/>
      <w:lvlText w:val="•"/>
      <w:lvlJc w:val="left"/>
      <w:pPr>
        <w:ind w:left="2729" w:hanging="360"/>
      </w:pPr>
      <w:rPr>
        <w:rFonts w:hint="default"/>
        <w:lang w:val="en-US" w:eastAsia="en-US" w:bidi="ar-SA"/>
      </w:rPr>
    </w:lvl>
    <w:lvl w:ilvl="6" w:tplc="635ACB94">
      <w:numFmt w:val="bullet"/>
      <w:lvlText w:val="•"/>
      <w:lvlJc w:val="left"/>
      <w:pPr>
        <w:ind w:left="3126" w:hanging="360"/>
      </w:pPr>
      <w:rPr>
        <w:rFonts w:hint="default"/>
        <w:lang w:val="en-US" w:eastAsia="en-US" w:bidi="ar-SA"/>
      </w:rPr>
    </w:lvl>
    <w:lvl w:ilvl="7" w:tplc="A992E5EA">
      <w:numFmt w:val="bullet"/>
      <w:lvlText w:val="•"/>
      <w:lvlJc w:val="left"/>
      <w:pPr>
        <w:ind w:left="3524" w:hanging="360"/>
      </w:pPr>
      <w:rPr>
        <w:rFonts w:hint="default"/>
        <w:lang w:val="en-US" w:eastAsia="en-US" w:bidi="ar-SA"/>
      </w:rPr>
    </w:lvl>
    <w:lvl w:ilvl="8" w:tplc="D7C89368">
      <w:numFmt w:val="bullet"/>
      <w:lvlText w:val="•"/>
      <w:lvlJc w:val="left"/>
      <w:pPr>
        <w:ind w:left="3922" w:hanging="360"/>
      </w:pPr>
      <w:rPr>
        <w:rFonts w:hint="default"/>
        <w:lang w:val="en-US" w:eastAsia="en-US" w:bidi="ar-SA"/>
      </w:rPr>
    </w:lvl>
  </w:abstractNum>
  <w:abstractNum w:abstractNumId="17" w15:restartNumberingAfterBreak="0">
    <w:nsid w:val="79725C82"/>
    <w:multiLevelType w:val="hybridMultilevel"/>
    <w:tmpl w:val="821025AE"/>
    <w:lvl w:ilvl="0" w:tplc="DD1C3AD0">
      <w:numFmt w:val="bullet"/>
      <w:lvlText w:val=""/>
      <w:lvlJc w:val="left"/>
      <w:pPr>
        <w:ind w:left="725" w:hanging="360"/>
      </w:pPr>
      <w:rPr>
        <w:rFonts w:ascii="Symbol" w:eastAsia="Symbol" w:hAnsi="Symbol" w:cs="Symbol" w:hint="default"/>
        <w:spacing w:val="0"/>
        <w:w w:val="100"/>
        <w:lang w:val="en-US" w:eastAsia="en-US" w:bidi="ar-SA"/>
      </w:rPr>
    </w:lvl>
    <w:lvl w:ilvl="1" w:tplc="9516E374">
      <w:numFmt w:val="bullet"/>
      <w:lvlText w:val="•"/>
      <w:lvlJc w:val="left"/>
      <w:pPr>
        <w:ind w:left="1119" w:hanging="360"/>
      </w:pPr>
      <w:rPr>
        <w:rFonts w:hint="default"/>
        <w:lang w:val="en-US" w:eastAsia="en-US" w:bidi="ar-SA"/>
      </w:rPr>
    </w:lvl>
    <w:lvl w:ilvl="2" w:tplc="7758F906">
      <w:numFmt w:val="bullet"/>
      <w:lvlText w:val="•"/>
      <w:lvlJc w:val="left"/>
      <w:pPr>
        <w:ind w:left="1519" w:hanging="360"/>
      </w:pPr>
      <w:rPr>
        <w:rFonts w:hint="default"/>
        <w:lang w:val="en-US" w:eastAsia="en-US" w:bidi="ar-SA"/>
      </w:rPr>
    </w:lvl>
    <w:lvl w:ilvl="3" w:tplc="04207792">
      <w:numFmt w:val="bullet"/>
      <w:lvlText w:val="•"/>
      <w:lvlJc w:val="left"/>
      <w:pPr>
        <w:ind w:left="1919" w:hanging="360"/>
      </w:pPr>
      <w:rPr>
        <w:rFonts w:hint="default"/>
        <w:lang w:val="en-US" w:eastAsia="en-US" w:bidi="ar-SA"/>
      </w:rPr>
    </w:lvl>
    <w:lvl w:ilvl="4" w:tplc="B708315C">
      <w:numFmt w:val="bullet"/>
      <w:lvlText w:val="•"/>
      <w:lvlJc w:val="left"/>
      <w:pPr>
        <w:ind w:left="2319" w:hanging="360"/>
      </w:pPr>
      <w:rPr>
        <w:rFonts w:hint="default"/>
        <w:lang w:val="en-US" w:eastAsia="en-US" w:bidi="ar-SA"/>
      </w:rPr>
    </w:lvl>
    <w:lvl w:ilvl="5" w:tplc="1FB0289E">
      <w:numFmt w:val="bullet"/>
      <w:lvlText w:val="•"/>
      <w:lvlJc w:val="left"/>
      <w:pPr>
        <w:ind w:left="2719" w:hanging="360"/>
      </w:pPr>
      <w:rPr>
        <w:rFonts w:hint="default"/>
        <w:lang w:val="en-US" w:eastAsia="en-US" w:bidi="ar-SA"/>
      </w:rPr>
    </w:lvl>
    <w:lvl w:ilvl="6" w:tplc="C0143656">
      <w:numFmt w:val="bullet"/>
      <w:lvlText w:val="•"/>
      <w:lvlJc w:val="left"/>
      <w:pPr>
        <w:ind w:left="3118" w:hanging="360"/>
      </w:pPr>
      <w:rPr>
        <w:rFonts w:hint="default"/>
        <w:lang w:val="en-US" w:eastAsia="en-US" w:bidi="ar-SA"/>
      </w:rPr>
    </w:lvl>
    <w:lvl w:ilvl="7" w:tplc="F2DEECAA">
      <w:numFmt w:val="bullet"/>
      <w:lvlText w:val="•"/>
      <w:lvlJc w:val="left"/>
      <w:pPr>
        <w:ind w:left="3518" w:hanging="360"/>
      </w:pPr>
      <w:rPr>
        <w:rFonts w:hint="default"/>
        <w:lang w:val="en-US" w:eastAsia="en-US" w:bidi="ar-SA"/>
      </w:rPr>
    </w:lvl>
    <w:lvl w:ilvl="8" w:tplc="C7B03038">
      <w:numFmt w:val="bullet"/>
      <w:lvlText w:val="•"/>
      <w:lvlJc w:val="left"/>
      <w:pPr>
        <w:ind w:left="3918" w:hanging="360"/>
      </w:pPr>
      <w:rPr>
        <w:rFonts w:hint="default"/>
        <w:lang w:val="en-US" w:eastAsia="en-US" w:bidi="ar-SA"/>
      </w:rPr>
    </w:lvl>
  </w:abstractNum>
  <w:abstractNum w:abstractNumId="18" w15:restartNumberingAfterBreak="0">
    <w:nsid w:val="7BC224E4"/>
    <w:multiLevelType w:val="hybridMultilevel"/>
    <w:tmpl w:val="E1D65C30"/>
    <w:lvl w:ilvl="0" w:tplc="31B69558">
      <w:start w:val="1"/>
      <w:numFmt w:val="decimal"/>
      <w:lvlText w:val="%1."/>
      <w:lvlJc w:val="left"/>
      <w:pPr>
        <w:ind w:left="1159" w:hanging="361"/>
      </w:pPr>
      <w:rPr>
        <w:rFonts w:ascii="Times New Roman" w:eastAsia="Times New Roman" w:hAnsi="Times New Roman" w:cs="Times New Roman" w:hint="default"/>
        <w:b w:val="0"/>
        <w:bCs w:val="0"/>
        <w:i w:val="0"/>
        <w:iCs w:val="0"/>
        <w:spacing w:val="-5"/>
        <w:w w:val="100"/>
        <w:sz w:val="24"/>
        <w:szCs w:val="24"/>
        <w:lang w:val="en-US" w:eastAsia="en-US" w:bidi="ar-SA"/>
      </w:rPr>
    </w:lvl>
    <w:lvl w:ilvl="1" w:tplc="C0D2AEDA">
      <w:numFmt w:val="bullet"/>
      <w:lvlText w:val="•"/>
      <w:lvlJc w:val="left"/>
      <w:pPr>
        <w:ind w:left="2124" w:hanging="361"/>
      </w:pPr>
      <w:rPr>
        <w:rFonts w:hint="default"/>
        <w:lang w:val="en-US" w:eastAsia="en-US" w:bidi="ar-SA"/>
      </w:rPr>
    </w:lvl>
    <w:lvl w:ilvl="2" w:tplc="7F44F9EE">
      <w:numFmt w:val="bullet"/>
      <w:lvlText w:val="•"/>
      <w:lvlJc w:val="left"/>
      <w:pPr>
        <w:ind w:left="3088" w:hanging="361"/>
      </w:pPr>
      <w:rPr>
        <w:rFonts w:hint="default"/>
        <w:lang w:val="en-US" w:eastAsia="en-US" w:bidi="ar-SA"/>
      </w:rPr>
    </w:lvl>
    <w:lvl w:ilvl="3" w:tplc="A5B6DC74">
      <w:numFmt w:val="bullet"/>
      <w:lvlText w:val="•"/>
      <w:lvlJc w:val="left"/>
      <w:pPr>
        <w:ind w:left="4052" w:hanging="361"/>
      </w:pPr>
      <w:rPr>
        <w:rFonts w:hint="default"/>
        <w:lang w:val="en-US" w:eastAsia="en-US" w:bidi="ar-SA"/>
      </w:rPr>
    </w:lvl>
    <w:lvl w:ilvl="4" w:tplc="EDB6F68E">
      <w:numFmt w:val="bullet"/>
      <w:lvlText w:val="•"/>
      <w:lvlJc w:val="left"/>
      <w:pPr>
        <w:ind w:left="5016" w:hanging="361"/>
      </w:pPr>
      <w:rPr>
        <w:rFonts w:hint="default"/>
        <w:lang w:val="en-US" w:eastAsia="en-US" w:bidi="ar-SA"/>
      </w:rPr>
    </w:lvl>
    <w:lvl w:ilvl="5" w:tplc="6A7C84C8">
      <w:numFmt w:val="bullet"/>
      <w:lvlText w:val="•"/>
      <w:lvlJc w:val="left"/>
      <w:pPr>
        <w:ind w:left="5980" w:hanging="361"/>
      </w:pPr>
      <w:rPr>
        <w:rFonts w:hint="default"/>
        <w:lang w:val="en-US" w:eastAsia="en-US" w:bidi="ar-SA"/>
      </w:rPr>
    </w:lvl>
    <w:lvl w:ilvl="6" w:tplc="52424290">
      <w:numFmt w:val="bullet"/>
      <w:lvlText w:val="•"/>
      <w:lvlJc w:val="left"/>
      <w:pPr>
        <w:ind w:left="6944" w:hanging="361"/>
      </w:pPr>
      <w:rPr>
        <w:rFonts w:hint="default"/>
        <w:lang w:val="en-US" w:eastAsia="en-US" w:bidi="ar-SA"/>
      </w:rPr>
    </w:lvl>
    <w:lvl w:ilvl="7" w:tplc="EF6E0814">
      <w:numFmt w:val="bullet"/>
      <w:lvlText w:val="•"/>
      <w:lvlJc w:val="left"/>
      <w:pPr>
        <w:ind w:left="7908" w:hanging="361"/>
      </w:pPr>
      <w:rPr>
        <w:rFonts w:hint="default"/>
        <w:lang w:val="en-US" w:eastAsia="en-US" w:bidi="ar-SA"/>
      </w:rPr>
    </w:lvl>
    <w:lvl w:ilvl="8" w:tplc="2D822200">
      <w:numFmt w:val="bullet"/>
      <w:lvlText w:val="•"/>
      <w:lvlJc w:val="left"/>
      <w:pPr>
        <w:ind w:left="8872" w:hanging="361"/>
      </w:pPr>
      <w:rPr>
        <w:rFonts w:hint="default"/>
        <w:lang w:val="en-US" w:eastAsia="en-US" w:bidi="ar-SA"/>
      </w:rPr>
    </w:lvl>
  </w:abstractNum>
  <w:num w:numId="1" w16cid:durableId="454906143">
    <w:abstractNumId w:val="16"/>
  </w:num>
  <w:num w:numId="2" w16cid:durableId="1411731426">
    <w:abstractNumId w:val="0"/>
  </w:num>
  <w:num w:numId="3" w16cid:durableId="1748727735">
    <w:abstractNumId w:val="10"/>
  </w:num>
  <w:num w:numId="4" w16cid:durableId="655497246">
    <w:abstractNumId w:val="8"/>
  </w:num>
  <w:num w:numId="5" w16cid:durableId="1259291879">
    <w:abstractNumId w:val="13"/>
  </w:num>
  <w:num w:numId="6" w16cid:durableId="2129621489">
    <w:abstractNumId w:val="3"/>
  </w:num>
  <w:num w:numId="7" w16cid:durableId="896405063">
    <w:abstractNumId w:val="14"/>
  </w:num>
  <w:num w:numId="8" w16cid:durableId="206987345">
    <w:abstractNumId w:val="12"/>
  </w:num>
  <w:num w:numId="9" w16cid:durableId="358705406">
    <w:abstractNumId w:val="11"/>
  </w:num>
  <w:num w:numId="10" w16cid:durableId="926886920">
    <w:abstractNumId w:val="17"/>
  </w:num>
  <w:num w:numId="11" w16cid:durableId="1403257312">
    <w:abstractNumId w:val="15"/>
  </w:num>
  <w:num w:numId="12" w16cid:durableId="1882134120">
    <w:abstractNumId w:val="6"/>
  </w:num>
  <w:num w:numId="13" w16cid:durableId="2109697878">
    <w:abstractNumId w:val="4"/>
  </w:num>
  <w:num w:numId="14" w16cid:durableId="581646762">
    <w:abstractNumId w:val="2"/>
  </w:num>
  <w:num w:numId="15" w16cid:durableId="1670281293">
    <w:abstractNumId w:val="18"/>
  </w:num>
  <w:num w:numId="16" w16cid:durableId="762608404">
    <w:abstractNumId w:val="9"/>
  </w:num>
  <w:num w:numId="17" w16cid:durableId="2047680533">
    <w:abstractNumId w:val="5"/>
  </w:num>
  <w:num w:numId="18" w16cid:durableId="716314756">
    <w:abstractNumId w:val="7"/>
  </w:num>
  <w:num w:numId="19" w16cid:durableId="1618946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1668"/>
    <w:rsid w:val="000274C2"/>
    <w:rsid w:val="000628B3"/>
    <w:rsid w:val="00096BB0"/>
    <w:rsid w:val="000A248D"/>
    <w:rsid w:val="000A4D70"/>
    <w:rsid w:val="000F2A30"/>
    <w:rsid w:val="001114B9"/>
    <w:rsid w:val="0013062E"/>
    <w:rsid w:val="001933AF"/>
    <w:rsid w:val="00197296"/>
    <w:rsid w:val="001A0414"/>
    <w:rsid w:val="001A6602"/>
    <w:rsid w:val="001C093B"/>
    <w:rsid w:val="001D6484"/>
    <w:rsid w:val="00232D76"/>
    <w:rsid w:val="00287352"/>
    <w:rsid w:val="002C7849"/>
    <w:rsid w:val="002D0015"/>
    <w:rsid w:val="002D4B47"/>
    <w:rsid w:val="003304DB"/>
    <w:rsid w:val="00364D40"/>
    <w:rsid w:val="003A09AD"/>
    <w:rsid w:val="003A2347"/>
    <w:rsid w:val="003A4B34"/>
    <w:rsid w:val="003B72B0"/>
    <w:rsid w:val="003E215B"/>
    <w:rsid w:val="003E31DD"/>
    <w:rsid w:val="003F2E8C"/>
    <w:rsid w:val="003F5411"/>
    <w:rsid w:val="00400F75"/>
    <w:rsid w:val="00407463"/>
    <w:rsid w:val="00465AE7"/>
    <w:rsid w:val="00470C17"/>
    <w:rsid w:val="00495879"/>
    <w:rsid w:val="004F4301"/>
    <w:rsid w:val="00510F25"/>
    <w:rsid w:val="00522420"/>
    <w:rsid w:val="00545448"/>
    <w:rsid w:val="00550BF5"/>
    <w:rsid w:val="00580061"/>
    <w:rsid w:val="00580938"/>
    <w:rsid w:val="00584ED2"/>
    <w:rsid w:val="005A72CE"/>
    <w:rsid w:val="005D7604"/>
    <w:rsid w:val="006022F8"/>
    <w:rsid w:val="00610606"/>
    <w:rsid w:val="00617664"/>
    <w:rsid w:val="006274CE"/>
    <w:rsid w:val="0063448D"/>
    <w:rsid w:val="00637841"/>
    <w:rsid w:val="00662AFD"/>
    <w:rsid w:val="00671668"/>
    <w:rsid w:val="00676929"/>
    <w:rsid w:val="006A1B56"/>
    <w:rsid w:val="006C5F9F"/>
    <w:rsid w:val="006D149F"/>
    <w:rsid w:val="006F601A"/>
    <w:rsid w:val="00753835"/>
    <w:rsid w:val="00785F03"/>
    <w:rsid w:val="00791927"/>
    <w:rsid w:val="007B726A"/>
    <w:rsid w:val="007D4DAA"/>
    <w:rsid w:val="00827A5F"/>
    <w:rsid w:val="008417CC"/>
    <w:rsid w:val="0085512C"/>
    <w:rsid w:val="00857787"/>
    <w:rsid w:val="00876C8F"/>
    <w:rsid w:val="00891984"/>
    <w:rsid w:val="00902931"/>
    <w:rsid w:val="009157CD"/>
    <w:rsid w:val="0093042B"/>
    <w:rsid w:val="009327C9"/>
    <w:rsid w:val="00955946"/>
    <w:rsid w:val="00990939"/>
    <w:rsid w:val="00A04F54"/>
    <w:rsid w:val="00A43F58"/>
    <w:rsid w:val="00A644B4"/>
    <w:rsid w:val="00A8792E"/>
    <w:rsid w:val="00A96003"/>
    <w:rsid w:val="00B02D91"/>
    <w:rsid w:val="00B55DFE"/>
    <w:rsid w:val="00B64189"/>
    <w:rsid w:val="00B82B7B"/>
    <w:rsid w:val="00BE16CB"/>
    <w:rsid w:val="00BE2762"/>
    <w:rsid w:val="00C05955"/>
    <w:rsid w:val="00C44595"/>
    <w:rsid w:val="00C62DC8"/>
    <w:rsid w:val="00C64058"/>
    <w:rsid w:val="00C66873"/>
    <w:rsid w:val="00C74C8D"/>
    <w:rsid w:val="00C9410B"/>
    <w:rsid w:val="00CD2E06"/>
    <w:rsid w:val="00CD5C48"/>
    <w:rsid w:val="00CE3E05"/>
    <w:rsid w:val="00D02EAD"/>
    <w:rsid w:val="00D143E8"/>
    <w:rsid w:val="00D23550"/>
    <w:rsid w:val="00D35934"/>
    <w:rsid w:val="00D5058E"/>
    <w:rsid w:val="00DF30D2"/>
    <w:rsid w:val="00E062FE"/>
    <w:rsid w:val="00E538BC"/>
    <w:rsid w:val="00E57F41"/>
    <w:rsid w:val="00EA3509"/>
    <w:rsid w:val="00ED3F2F"/>
    <w:rsid w:val="00EF1FFA"/>
    <w:rsid w:val="00F12021"/>
    <w:rsid w:val="00F169E2"/>
    <w:rsid w:val="00F230F2"/>
    <w:rsid w:val="00F40DFB"/>
    <w:rsid w:val="00F86D96"/>
    <w:rsid w:val="00FC6A91"/>
    <w:rsid w:val="00FD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5565"/>
  <w15:docId w15:val="{E16203AC-3D9A-48A6-AC11-4984F757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39"/>
      <w:outlineLvl w:val="0"/>
    </w:pPr>
    <w:rPr>
      <w:b/>
      <w:bCs/>
      <w:sz w:val="28"/>
      <w:szCs w:val="28"/>
    </w:rPr>
  </w:style>
  <w:style w:type="paragraph" w:styleId="Heading2">
    <w:name w:val="heading 2"/>
    <w:basedOn w:val="Normal"/>
    <w:uiPriority w:val="9"/>
    <w:unhideWhenUsed/>
    <w:qFormat/>
    <w:pPr>
      <w:ind w:left="43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39"/>
    </w:pPr>
    <w:rPr>
      <w:sz w:val="24"/>
      <w:szCs w:val="24"/>
    </w:rPr>
  </w:style>
  <w:style w:type="paragraph" w:styleId="Title">
    <w:name w:val="Title"/>
    <w:basedOn w:val="Normal"/>
    <w:uiPriority w:val="10"/>
    <w:qFormat/>
    <w:pPr>
      <w:spacing w:before="65" w:line="412" w:lineRule="exact"/>
      <w:ind w:left="299" w:right="4"/>
      <w:jc w:val="center"/>
    </w:pPr>
    <w:rPr>
      <w:sz w:val="36"/>
      <w:szCs w:val="36"/>
    </w:rPr>
  </w:style>
  <w:style w:type="paragraph" w:styleId="ListParagraph">
    <w:name w:val="List Paragraph"/>
    <w:basedOn w:val="Normal"/>
    <w:uiPriority w:val="1"/>
    <w:qFormat/>
    <w:pPr>
      <w:ind w:left="1159" w:hanging="363"/>
    </w:pPr>
  </w:style>
  <w:style w:type="paragraph" w:customStyle="1" w:styleId="TableParagraph">
    <w:name w:val="Table Paragraph"/>
    <w:basedOn w:val="Normal"/>
    <w:uiPriority w:val="1"/>
    <w:qFormat/>
    <w:pPr>
      <w:ind w:left="733"/>
    </w:pPr>
  </w:style>
  <w:style w:type="character" w:styleId="Hyperlink">
    <w:name w:val="Hyperlink"/>
    <w:basedOn w:val="DefaultParagraphFont"/>
    <w:uiPriority w:val="99"/>
    <w:unhideWhenUsed/>
    <w:rsid w:val="00785F03"/>
    <w:rPr>
      <w:color w:val="0000FF" w:themeColor="hyperlink"/>
      <w:u w:val="single"/>
    </w:rPr>
  </w:style>
  <w:style w:type="character" w:styleId="UnresolvedMention">
    <w:name w:val="Unresolved Mention"/>
    <w:basedOn w:val="DefaultParagraphFont"/>
    <w:uiPriority w:val="99"/>
    <w:semiHidden/>
    <w:unhideWhenUsed/>
    <w:rsid w:val="00785F03"/>
    <w:rPr>
      <w:color w:val="605E5C"/>
      <w:shd w:val="clear" w:color="auto" w:fill="E1DFDD"/>
    </w:rPr>
  </w:style>
  <w:style w:type="character" w:styleId="FollowedHyperlink">
    <w:name w:val="FollowedHyperlink"/>
    <w:basedOn w:val="DefaultParagraphFont"/>
    <w:uiPriority w:val="99"/>
    <w:semiHidden/>
    <w:unhideWhenUsed/>
    <w:rsid w:val="00C64058"/>
    <w:rPr>
      <w:color w:val="800080" w:themeColor="followedHyperlink"/>
      <w:u w:val="single"/>
    </w:rPr>
  </w:style>
  <w:style w:type="table" w:styleId="TableGrid">
    <w:name w:val="Table Grid"/>
    <w:basedOn w:val="TableNormal"/>
    <w:uiPriority w:val="39"/>
    <w:rsid w:val="001A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4B34"/>
    <w:rPr>
      <w:sz w:val="16"/>
      <w:szCs w:val="16"/>
    </w:rPr>
  </w:style>
  <w:style w:type="paragraph" w:styleId="CommentText">
    <w:name w:val="annotation text"/>
    <w:basedOn w:val="Normal"/>
    <w:link w:val="CommentTextChar"/>
    <w:uiPriority w:val="99"/>
    <w:unhideWhenUsed/>
    <w:rsid w:val="003A4B34"/>
    <w:rPr>
      <w:sz w:val="20"/>
      <w:szCs w:val="20"/>
    </w:rPr>
  </w:style>
  <w:style w:type="character" w:customStyle="1" w:styleId="CommentTextChar">
    <w:name w:val="Comment Text Char"/>
    <w:basedOn w:val="DefaultParagraphFont"/>
    <w:link w:val="CommentText"/>
    <w:uiPriority w:val="99"/>
    <w:rsid w:val="003A4B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34"/>
    <w:rPr>
      <w:b/>
      <w:bCs/>
    </w:rPr>
  </w:style>
  <w:style w:type="character" w:customStyle="1" w:styleId="CommentSubjectChar">
    <w:name w:val="Comment Subject Char"/>
    <w:basedOn w:val="CommentTextChar"/>
    <w:link w:val="CommentSubject"/>
    <w:uiPriority w:val="99"/>
    <w:semiHidden/>
    <w:rsid w:val="003A4B34"/>
    <w:rPr>
      <w:rFonts w:ascii="Times New Roman" w:eastAsia="Times New Roman" w:hAnsi="Times New Roman" w:cs="Times New Roman"/>
      <w:b/>
      <w:bCs/>
      <w:sz w:val="20"/>
      <w:szCs w:val="20"/>
    </w:rPr>
  </w:style>
  <w:style w:type="paragraph" w:styleId="NormalWeb">
    <w:name w:val="Normal (Web)"/>
    <w:basedOn w:val="Normal"/>
    <w:uiPriority w:val="99"/>
    <w:unhideWhenUsed/>
    <w:rsid w:val="001933AF"/>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18081">
      <w:bodyDiv w:val="1"/>
      <w:marLeft w:val="0"/>
      <w:marRight w:val="0"/>
      <w:marTop w:val="0"/>
      <w:marBottom w:val="0"/>
      <w:divBdr>
        <w:top w:val="none" w:sz="0" w:space="0" w:color="auto"/>
        <w:left w:val="none" w:sz="0" w:space="0" w:color="auto"/>
        <w:bottom w:val="none" w:sz="0" w:space="0" w:color="auto"/>
        <w:right w:val="none" w:sz="0" w:space="0" w:color="auto"/>
      </w:divBdr>
      <w:divsChild>
        <w:div w:id="1695569894">
          <w:marLeft w:val="0"/>
          <w:marRight w:val="0"/>
          <w:marTop w:val="0"/>
          <w:marBottom w:val="300"/>
          <w:divBdr>
            <w:top w:val="single" w:sz="6" w:space="8" w:color="EEEEEE"/>
            <w:left w:val="none" w:sz="0" w:space="0" w:color="auto"/>
            <w:bottom w:val="none" w:sz="0" w:space="0" w:color="auto"/>
            <w:right w:val="none" w:sz="0" w:space="0" w:color="auto"/>
          </w:divBdr>
        </w:div>
        <w:div w:id="731388831">
          <w:marLeft w:val="0"/>
          <w:marRight w:val="0"/>
          <w:marTop w:val="0"/>
          <w:marBottom w:val="0"/>
          <w:divBdr>
            <w:top w:val="single" w:sz="6" w:space="8" w:color="EEEEEE"/>
            <w:left w:val="none" w:sz="0" w:space="0" w:color="auto"/>
            <w:bottom w:val="none" w:sz="0" w:space="0" w:color="auto"/>
            <w:right w:val="none" w:sz="0" w:space="0" w:color="auto"/>
          </w:divBdr>
        </w:div>
        <w:div w:id="998310279">
          <w:marLeft w:val="0"/>
          <w:marRight w:val="0"/>
          <w:marTop w:val="0"/>
          <w:marBottom w:val="300"/>
          <w:divBdr>
            <w:top w:val="single" w:sz="6" w:space="8" w:color="EEEEEE"/>
            <w:left w:val="none" w:sz="0" w:space="0" w:color="auto"/>
            <w:bottom w:val="none" w:sz="0" w:space="0" w:color="auto"/>
            <w:right w:val="none" w:sz="0" w:space="0" w:color="auto"/>
          </w:divBdr>
        </w:div>
        <w:div w:id="531459848">
          <w:marLeft w:val="0"/>
          <w:marRight w:val="0"/>
          <w:marTop w:val="0"/>
          <w:marBottom w:val="0"/>
          <w:divBdr>
            <w:top w:val="single" w:sz="6" w:space="8" w:color="EEEEEE"/>
            <w:left w:val="none" w:sz="0" w:space="0" w:color="auto"/>
            <w:bottom w:val="none" w:sz="0" w:space="0" w:color="auto"/>
            <w:right w:val="none" w:sz="0" w:space="0" w:color="auto"/>
          </w:divBdr>
        </w:div>
        <w:div w:id="575432615">
          <w:marLeft w:val="0"/>
          <w:marRight w:val="0"/>
          <w:marTop w:val="0"/>
          <w:marBottom w:val="300"/>
          <w:divBdr>
            <w:top w:val="single" w:sz="6" w:space="8" w:color="EEEEEE"/>
            <w:left w:val="none" w:sz="0" w:space="0" w:color="auto"/>
            <w:bottom w:val="none" w:sz="0" w:space="0" w:color="auto"/>
            <w:right w:val="none" w:sz="0" w:space="0" w:color="auto"/>
          </w:divBdr>
        </w:div>
        <w:div w:id="283926022">
          <w:marLeft w:val="0"/>
          <w:marRight w:val="0"/>
          <w:marTop w:val="0"/>
          <w:marBottom w:val="0"/>
          <w:divBdr>
            <w:top w:val="single" w:sz="6" w:space="8" w:color="EEEEEE"/>
            <w:left w:val="none" w:sz="0" w:space="0" w:color="auto"/>
            <w:bottom w:val="none" w:sz="0" w:space="0" w:color="auto"/>
            <w:right w:val="none" w:sz="0" w:space="0" w:color="auto"/>
          </w:divBdr>
        </w:div>
        <w:div w:id="1051609645">
          <w:marLeft w:val="0"/>
          <w:marRight w:val="0"/>
          <w:marTop w:val="0"/>
          <w:marBottom w:val="300"/>
          <w:divBdr>
            <w:top w:val="single" w:sz="6" w:space="8" w:color="EEEEEE"/>
            <w:left w:val="none" w:sz="0" w:space="0" w:color="auto"/>
            <w:bottom w:val="none" w:sz="0" w:space="0" w:color="auto"/>
            <w:right w:val="none" w:sz="0" w:space="0" w:color="auto"/>
          </w:divBdr>
        </w:div>
        <w:div w:id="1223059341">
          <w:marLeft w:val="0"/>
          <w:marRight w:val="0"/>
          <w:marTop w:val="0"/>
          <w:marBottom w:val="0"/>
          <w:divBdr>
            <w:top w:val="single" w:sz="6" w:space="8" w:color="EEEEEE"/>
            <w:left w:val="none" w:sz="0" w:space="0" w:color="auto"/>
            <w:bottom w:val="none" w:sz="0" w:space="0" w:color="auto"/>
            <w:right w:val="none" w:sz="0" w:space="0" w:color="auto"/>
          </w:divBdr>
        </w:div>
        <w:div w:id="772091370">
          <w:marLeft w:val="0"/>
          <w:marRight w:val="0"/>
          <w:marTop w:val="0"/>
          <w:marBottom w:val="75"/>
          <w:divBdr>
            <w:top w:val="none" w:sz="0" w:space="0" w:color="auto"/>
            <w:left w:val="none" w:sz="0" w:space="0" w:color="auto"/>
            <w:bottom w:val="none" w:sz="0" w:space="0" w:color="auto"/>
            <w:right w:val="none" w:sz="0" w:space="0" w:color="auto"/>
          </w:divBdr>
        </w:div>
        <w:div w:id="12196240">
          <w:marLeft w:val="0"/>
          <w:marRight w:val="0"/>
          <w:marTop w:val="0"/>
          <w:marBottom w:val="0"/>
          <w:divBdr>
            <w:top w:val="single" w:sz="6" w:space="8" w:color="EEEEEE"/>
            <w:left w:val="none" w:sz="0" w:space="0" w:color="auto"/>
            <w:bottom w:val="none" w:sz="0" w:space="0" w:color="auto"/>
            <w:right w:val="none" w:sz="0" w:space="0" w:color="auto"/>
          </w:divBdr>
        </w:div>
        <w:div w:id="808790229">
          <w:marLeft w:val="0"/>
          <w:marRight w:val="0"/>
          <w:marTop w:val="0"/>
          <w:marBottom w:val="300"/>
          <w:divBdr>
            <w:top w:val="single" w:sz="6" w:space="8" w:color="EEEEEE"/>
            <w:left w:val="none" w:sz="0" w:space="0" w:color="auto"/>
            <w:bottom w:val="none" w:sz="0" w:space="0" w:color="auto"/>
            <w:right w:val="none" w:sz="0" w:space="0" w:color="auto"/>
          </w:divBdr>
        </w:div>
        <w:div w:id="26688193">
          <w:marLeft w:val="0"/>
          <w:marRight w:val="0"/>
          <w:marTop w:val="0"/>
          <w:marBottom w:val="0"/>
          <w:divBdr>
            <w:top w:val="single" w:sz="6" w:space="8" w:color="EEEEEE"/>
            <w:left w:val="none" w:sz="0" w:space="0" w:color="auto"/>
            <w:bottom w:val="none" w:sz="0" w:space="0" w:color="auto"/>
            <w:right w:val="none" w:sz="0" w:space="0" w:color="auto"/>
          </w:divBdr>
        </w:div>
        <w:div w:id="502018117">
          <w:marLeft w:val="0"/>
          <w:marRight w:val="0"/>
          <w:marTop w:val="0"/>
          <w:marBottom w:val="300"/>
          <w:divBdr>
            <w:top w:val="single" w:sz="6" w:space="8" w:color="EEEEEE"/>
            <w:left w:val="none" w:sz="0" w:space="0" w:color="auto"/>
            <w:bottom w:val="none" w:sz="0" w:space="0" w:color="auto"/>
            <w:right w:val="none" w:sz="0" w:space="0" w:color="auto"/>
          </w:divBdr>
        </w:div>
        <w:div w:id="1801604894">
          <w:marLeft w:val="0"/>
          <w:marRight w:val="0"/>
          <w:marTop w:val="0"/>
          <w:marBottom w:val="0"/>
          <w:divBdr>
            <w:top w:val="single" w:sz="6" w:space="8" w:color="EEEEEE"/>
            <w:left w:val="none" w:sz="0" w:space="0" w:color="auto"/>
            <w:bottom w:val="none" w:sz="0" w:space="0" w:color="auto"/>
            <w:right w:val="none" w:sz="0" w:space="0" w:color="auto"/>
          </w:divBdr>
        </w:div>
        <w:div w:id="1365865666">
          <w:marLeft w:val="0"/>
          <w:marRight w:val="0"/>
          <w:marTop w:val="0"/>
          <w:marBottom w:val="300"/>
          <w:divBdr>
            <w:top w:val="single" w:sz="6" w:space="8" w:color="EEEEEE"/>
            <w:left w:val="none" w:sz="0" w:space="0" w:color="auto"/>
            <w:bottom w:val="none" w:sz="0" w:space="0" w:color="auto"/>
            <w:right w:val="none" w:sz="0" w:space="0" w:color="auto"/>
          </w:divBdr>
        </w:div>
        <w:div w:id="1587419057">
          <w:marLeft w:val="0"/>
          <w:marRight w:val="0"/>
          <w:marTop w:val="0"/>
          <w:marBottom w:val="0"/>
          <w:divBdr>
            <w:top w:val="single" w:sz="6" w:space="8" w:color="EEEEEE"/>
            <w:left w:val="none" w:sz="0" w:space="0" w:color="auto"/>
            <w:bottom w:val="none" w:sz="0" w:space="0" w:color="auto"/>
            <w:right w:val="none" w:sz="0" w:space="0" w:color="auto"/>
          </w:divBdr>
        </w:div>
        <w:div w:id="1891455130">
          <w:marLeft w:val="0"/>
          <w:marRight w:val="0"/>
          <w:marTop w:val="0"/>
          <w:marBottom w:val="300"/>
          <w:divBdr>
            <w:top w:val="single" w:sz="6" w:space="8" w:color="EEEEEE"/>
            <w:left w:val="none" w:sz="0" w:space="0" w:color="auto"/>
            <w:bottom w:val="none" w:sz="0" w:space="0" w:color="auto"/>
            <w:right w:val="none" w:sz="0" w:space="0" w:color="auto"/>
          </w:divBdr>
        </w:div>
        <w:div w:id="1431586309">
          <w:marLeft w:val="0"/>
          <w:marRight w:val="0"/>
          <w:marTop w:val="0"/>
          <w:marBottom w:val="0"/>
          <w:divBdr>
            <w:top w:val="single" w:sz="6" w:space="8" w:color="EEEEEE"/>
            <w:left w:val="none" w:sz="0" w:space="0" w:color="auto"/>
            <w:bottom w:val="none" w:sz="0" w:space="0" w:color="auto"/>
            <w:right w:val="none" w:sz="0" w:space="0" w:color="auto"/>
          </w:divBdr>
        </w:div>
        <w:div w:id="1404377353">
          <w:marLeft w:val="0"/>
          <w:marRight w:val="0"/>
          <w:marTop w:val="0"/>
          <w:marBottom w:val="300"/>
          <w:divBdr>
            <w:top w:val="single" w:sz="6" w:space="8" w:color="EEEEEE"/>
            <w:left w:val="none" w:sz="0" w:space="0" w:color="auto"/>
            <w:bottom w:val="none" w:sz="0" w:space="0" w:color="auto"/>
            <w:right w:val="none" w:sz="0" w:space="0" w:color="auto"/>
          </w:divBdr>
        </w:div>
        <w:div w:id="2137134939">
          <w:marLeft w:val="0"/>
          <w:marRight w:val="0"/>
          <w:marTop w:val="0"/>
          <w:marBottom w:val="0"/>
          <w:divBdr>
            <w:top w:val="single" w:sz="6" w:space="8" w:color="EEEEEE"/>
            <w:left w:val="none" w:sz="0" w:space="0" w:color="auto"/>
            <w:bottom w:val="none" w:sz="0" w:space="0" w:color="auto"/>
            <w:right w:val="none" w:sz="0" w:space="0" w:color="auto"/>
          </w:divBdr>
        </w:div>
        <w:div w:id="208038322">
          <w:marLeft w:val="0"/>
          <w:marRight w:val="0"/>
          <w:marTop w:val="0"/>
          <w:marBottom w:val="300"/>
          <w:divBdr>
            <w:top w:val="single" w:sz="6" w:space="8" w:color="EEEEEE"/>
            <w:left w:val="none" w:sz="0" w:space="0" w:color="auto"/>
            <w:bottom w:val="none" w:sz="0" w:space="0" w:color="auto"/>
            <w:right w:val="none" w:sz="0" w:space="0" w:color="auto"/>
          </w:divBdr>
        </w:div>
      </w:divsChild>
    </w:div>
    <w:div w:id="228657736">
      <w:bodyDiv w:val="1"/>
      <w:marLeft w:val="0"/>
      <w:marRight w:val="0"/>
      <w:marTop w:val="0"/>
      <w:marBottom w:val="0"/>
      <w:divBdr>
        <w:top w:val="none" w:sz="0" w:space="0" w:color="auto"/>
        <w:left w:val="none" w:sz="0" w:space="0" w:color="auto"/>
        <w:bottom w:val="none" w:sz="0" w:space="0" w:color="auto"/>
        <w:right w:val="none" w:sz="0" w:space="0" w:color="auto"/>
      </w:divBdr>
    </w:div>
    <w:div w:id="277034135">
      <w:bodyDiv w:val="1"/>
      <w:marLeft w:val="0"/>
      <w:marRight w:val="0"/>
      <w:marTop w:val="0"/>
      <w:marBottom w:val="0"/>
      <w:divBdr>
        <w:top w:val="none" w:sz="0" w:space="0" w:color="auto"/>
        <w:left w:val="none" w:sz="0" w:space="0" w:color="auto"/>
        <w:bottom w:val="none" w:sz="0" w:space="0" w:color="auto"/>
        <w:right w:val="none" w:sz="0" w:space="0" w:color="auto"/>
      </w:divBdr>
    </w:div>
    <w:div w:id="563494834">
      <w:bodyDiv w:val="1"/>
      <w:marLeft w:val="0"/>
      <w:marRight w:val="0"/>
      <w:marTop w:val="0"/>
      <w:marBottom w:val="0"/>
      <w:divBdr>
        <w:top w:val="none" w:sz="0" w:space="0" w:color="auto"/>
        <w:left w:val="none" w:sz="0" w:space="0" w:color="auto"/>
        <w:bottom w:val="none" w:sz="0" w:space="0" w:color="auto"/>
        <w:right w:val="none" w:sz="0" w:space="0" w:color="auto"/>
      </w:divBdr>
    </w:div>
    <w:div w:id="698554894">
      <w:bodyDiv w:val="1"/>
      <w:marLeft w:val="0"/>
      <w:marRight w:val="0"/>
      <w:marTop w:val="0"/>
      <w:marBottom w:val="0"/>
      <w:divBdr>
        <w:top w:val="none" w:sz="0" w:space="0" w:color="auto"/>
        <w:left w:val="none" w:sz="0" w:space="0" w:color="auto"/>
        <w:bottom w:val="none" w:sz="0" w:space="0" w:color="auto"/>
        <w:right w:val="none" w:sz="0" w:space="0" w:color="auto"/>
      </w:divBdr>
      <w:divsChild>
        <w:div w:id="2079596046">
          <w:marLeft w:val="0"/>
          <w:marRight w:val="0"/>
          <w:marTop w:val="0"/>
          <w:marBottom w:val="300"/>
          <w:divBdr>
            <w:top w:val="single" w:sz="6" w:space="8" w:color="EEEEEE"/>
            <w:left w:val="none" w:sz="0" w:space="0" w:color="auto"/>
            <w:bottom w:val="none" w:sz="0" w:space="0" w:color="auto"/>
            <w:right w:val="none" w:sz="0" w:space="0" w:color="auto"/>
          </w:divBdr>
        </w:div>
        <w:div w:id="492137637">
          <w:marLeft w:val="0"/>
          <w:marRight w:val="0"/>
          <w:marTop w:val="0"/>
          <w:marBottom w:val="0"/>
          <w:divBdr>
            <w:top w:val="single" w:sz="6" w:space="8" w:color="EEEEEE"/>
            <w:left w:val="none" w:sz="0" w:space="0" w:color="auto"/>
            <w:bottom w:val="none" w:sz="0" w:space="0" w:color="auto"/>
            <w:right w:val="none" w:sz="0" w:space="0" w:color="auto"/>
          </w:divBdr>
        </w:div>
        <w:div w:id="749430389">
          <w:marLeft w:val="0"/>
          <w:marRight w:val="0"/>
          <w:marTop w:val="0"/>
          <w:marBottom w:val="300"/>
          <w:divBdr>
            <w:top w:val="single" w:sz="6" w:space="8" w:color="EEEEEE"/>
            <w:left w:val="none" w:sz="0" w:space="0" w:color="auto"/>
            <w:bottom w:val="none" w:sz="0" w:space="0" w:color="auto"/>
            <w:right w:val="none" w:sz="0" w:space="0" w:color="auto"/>
          </w:divBdr>
        </w:div>
        <w:div w:id="869300056">
          <w:marLeft w:val="0"/>
          <w:marRight w:val="0"/>
          <w:marTop w:val="0"/>
          <w:marBottom w:val="0"/>
          <w:divBdr>
            <w:top w:val="single" w:sz="6" w:space="8" w:color="EEEEEE"/>
            <w:left w:val="none" w:sz="0" w:space="0" w:color="auto"/>
            <w:bottom w:val="none" w:sz="0" w:space="0" w:color="auto"/>
            <w:right w:val="none" w:sz="0" w:space="0" w:color="auto"/>
          </w:divBdr>
        </w:div>
        <w:div w:id="413163295">
          <w:marLeft w:val="0"/>
          <w:marRight w:val="0"/>
          <w:marTop w:val="0"/>
          <w:marBottom w:val="300"/>
          <w:divBdr>
            <w:top w:val="single" w:sz="6" w:space="8" w:color="EEEEEE"/>
            <w:left w:val="none" w:sz="0" w:space="0" w:color="auto"/>
            <w:bottom w:val="none" w:sz="0" w:space="0" w:color="auto"/>
            <w:right w:val="none" w:sz="0" w:space="0" w:color="auto"/>
          </w:divBdr>
        </w:div>
        <w:div w:id="1139154413">
          <w:marLeft w:val="0"/>
          <w:marRight w:val="0"/>
          <w:marTop w:val="0"/>
          <w:marBottom w:val="0"/>
          <w:divBdr>
            <w:top w:val="single" w:sz="6" w:space="8" w:color="EEEEEE"/>
            <w:left w:val="none" w:sz="0" w:space="0" w:color="auto"/>
            <w:bottom w:val="none" w:sz="0" w:space="0" w:color="auto"/>
            <w:right w:val="none" w:sz="0" w:space="0" w:color="auto"/>
          </w:divBdr>
        </w:div>
        <w:div w:id="663700392">
          <w:marLeft w:val="0"/>
          <w:marRight w:val="0"/>
          <w:marTop w:val="0"/>
          <w:marBottom w:val="300"/>
          <w:divBdr>
            <w:top w:val="single" w:sz="6" w:space="8" w:color="EEEEEE"/>
            <w:left w:val="none" w:sz="0" w:space="0" w:color="auto"/>
            <w:bottom w:val="none" w:sz="0" w:space="0" w:color="auto"/>
            <w:right w:val="none" w:sz="0" w:space="0" w:color="auto"/>
          </w:divBdr>
        </w:div>
        <w:div w:id="462770338">
          <w:marLeft w:val="0"/>
          <w:marRight w:val="0"/>
          <w:marTop w:val="0"/>
          <w:marBottom w:val="0"/>
          <w:divBdr>
            <w:top w:val="single" w:sz="6" w:space="8" w:color="EEEEEE"/>
            <w:left w:val="none" w:sz="0" w:space="0" w:color="auto"/>
            <w:bottom w:val="none" w:sz="0" w:space="0" w:color="auto"/>
            <w:right w:val="none" w:sz="0" w:space="0" w:color="auto"/>
          </w:divBdr>
        </w:div>
        <w:div w:id="20519088">
          <w:marLeft w:val="0"/>
          <w:marRight w:val="0"/>
          <w:marTop w:val="0"/>
          <w:marBottom w:val="75"/>
          <w:divBdr>
            <w:top w:val="none" w:sz="0" w:space="0" w:color="auto"/>
            <w:left w:val="none" w:sz="0" w:space="0" w:color="auto"/>
            <w:bottom w:val="none" w:sz="0" w:space="0" w:color="auto"/>
            <w:right w:val="none" w:sz="0" w:space="0" w:color="auto"/>
          </w:divBdr>
        </w:div>
        <w:div w:id="950430504">
          <w:marLeft w:val="0"/>
          <w:marRight w:val="0"/>
          <w:marTop w:val="0"/>
          <w:marBottom w:val="0"/>
          <w:divBdr>
            <w:top w:val="single" w:sz="6" w:space="8" w:color="EEEEEE"/>
            <w:left w:val="none" w:sz="0" w:space="0" w:color="auto"/>
            <w:bottom w:val="none" w:sz="0" w:space="0" w:color="auto"/>
            <w:right w:val="none" w:sz="0" w:space="0" w:color="auto"/>
          </w:divBdr>
        </w:div>
        <w:div w:id="33046385">
          <w:marLeft w:val="0"/>
          <w:marRight w:val="0"/>
          <w:marTop w:val="0"/>
          <w:marBottom w:val="300"/>
          <w:divBdr>
            <w:top w:val="single" w:sz="6" w:space="8" w:color="EEEEEE"/>
            <w:left w:val="none" w:sz="0" w:space="0" w:color="auto"/>
            <w:bottom w:val="none" w:sz="0" w:space="0" w:color="auto"/>
            <w:right w:val="none" w:sz="0" w:space="0" w:color="auto"/>
          </w:divBdr>
        </w:div>
        <w:div w:id="1574896180">
          <w:marLeft w:val="0"/>
          <w:marRight w:val="0"/>
          <w:marTop w:val="0"/>
          <w:marBottom w:val="0"/>
          <w:divBdr>
            <w:top w:val="single" w:sz="6" w:space="8" w:color="EEEEEE"/>
            <w:left w:val="none" w:sz="0" w:space="0" w:color="auto"/>
            <w:bottom w:val="none" w:sz="0" w:space="0" w:color="auto"/>
            <w:right w:val="none" w:sz="0" w:space="0" w:color="auto"/>
          </w:divBdr>
        </w:div>
        <w:div w:id="331612194">
          <w:marLeft w:val="0"/>
          <w:marRight w:val="0"/>
          <w:marTop w:val="0"/>
          <w:marBottom w:val="300"/>
          <w:divBdr>
            <w:top w:val="single" w:sz="6" w:space="8" w:color="EEEEEE"/>
            <w:left w:val="none" w:sz="0" w:space="0" w:color="auto"/>
            <w:bottom w:val="none" w:sz="0" w:space="0" w:color="auto"/>
            <w:right w:val="none" w:sz="0" w:space="0" w:color="auto"/>
          </w:divBdr>
        </w:div>
        <w:div w:id="637801285">
          <w:marLeft w:val="0"/>
          <w:marRight w:val="0"/>
          <w:marTop w:val="0"/>
          <w:marBottom w:val="0"/>
          <w:divBdr>
            <w:top w:val="single" w:sz="6" w:space="8" w:color="EEEEEE"/>
            <w:left w:val="none" w:sz="0" w:space="0" w:color="auto"/>
            <w:bottom w:val="none" w:sz="0" w:space="0" w:color="auto"/>
            <w:right w:val="none" w:sz="0" w:space="0" w:color="auto"/>
          </w:divBdr>
        </w:div>
        <w:div w:id="1314603372">
          <w:marLeft w:val="0"/>
          <w:marRight w:val="0"/>
          <w:marTop w:val="0"/>
          <w:marBottom w:val="300"/>
          <w:divBdr>
            <w:top w:val="single" w:sz="6" w:space="8" w:color="EEEEEE"/>
            <w:left w:val="none" w:sz="0" w:space="0" w:color="auto"/>
            <w:bottom w:val="none" w:sz="0" w:space="0" w:color="auto"/>
            <w:right w:val="none" w:sz="0" w:space="0" w:color="auto"/>
          </w:divBdr>
        </w:div>
        <w:div w:id="1936356692">
          <w:marLeft w:val="0"/>
          <w:marRight w:val="0"/>
          <w:marTop w:val="0"/>
          <w:marBottom w:val="0"/>
          <w:divBdr>
            <w:top w:val="single" w:sz="6" w:space="8" w:color="EEEEEE"/>
            <w:left w:val="none" w:sz="0" w:space="0" w:color="auto"/>
            <w:bottom w:val="none" w:sz="0" w:space="0" w:color="auto"/>
            <w:right w:val="none" w:sz="0" w:space="0" w:color="auto"/>
          </w:divBdr>
        </w:div>
        <w:div w:id="1220437218">
          <w:marLeft w:val="0"/>
          <w:marRight w:val="0"/>
          <w:marTop w:val="0"/>
          <w:marBottom w:val="300"/>
          <w:divBdr>
            <w:top w:val="single" w:sz="6" w:space="8" w:color="EEEEEE"/>
            <w:left w:val="none" w:sz="0" w:space="0" w:color="auto"/>
            <w:bottom w:val="none" w:sz="0" w:space="0" w:color="auto"/>
            <w:right w:val="none" w:sz="0" w:space="0" w:color="auto"/>
          </w:divBdr>
        </w:div>
        <w:div w:id="1488549680">
          <w:marLeft w:val="0"/>
          <w:marRight w:val="0"/>
          <w:marTop w:val="0"/>
          <w:marBottom w:val="0"/>
          <w:divBdr>
            <w:top w:val="single" w:sz="6" w:space="8" w:color="EEEEEE"/>
            <w:left w:val="none" w:sz="0" w:space="0" w:color="auto"/>
            <w:bottom w:val="none" w:sz="0" w:space="0" w:color="auto"/>
            <w:right w:val="none" w:sz="0" w:space="0" w:color="auto"/>
          </w:divBdr>
        </w:div>
        <w:div w:id="388381152">
          <w:marLeft w:val="0"/>
          <w:marRight w:val="0"/>
          <w:marTop w:val="0"/>
          <w:marBottom w:val="300"/>
          <w:divBdr>
            <w:top w:val="single" w:sz="6" w:space="8" w:color="EEEEEE"/>
            <w:left w:val="none" w:sz="0" w:space="0" w:color="auto"/>
            <w:bottom w:val="none" w:sz="0" w:space="0" w:color="auto"/>
            <w:right w:val="none" w:sz="0" w:space="0" w:color="auto"/>
          </w:divBdr>
        </w:div>
        <w:div w:id="1738702701">
          <w:marLeft w:val="0"/>
          <w:marRight w:val="0"/>
          <w:marTop w:val="0"/>
          <w:marBottom w:val="0"/>
          <w:divBdr>
            <w:top w:val="single" w:sz="6" w:space="8" w:color="EEEEEE"/>
            <w:left w:val="none" w:sz="0" w:space="0" w:color="auto"/>
            <w:bottom w:val="none" w:sz="0" w:space="0" w:color="auto"/>
            <w:right w:val="none" w:sz="0" w:space="0" w:color="auto"/>
          </w:divBdr>
        </w:div>
        <w:div w:id="560138672">
          <w:marLeft w:val="0"/>
          <w:marRight w:val="0"/>
          <w:marTop w:val="0"/>
          <w:marBottom w:val="300"/>
          <w:divBdr>
            <w:top w:val="single" w:sz="6" w:space="8" w:color="EEEEEE"/>
            <w:left w:val="none" w:sz="0" w:space="0" w:color="auto"/>
            <w:bottom w:val="none" w:sz="0" w:space="0" w:color="auto"/>
            <w:right w:val="none" w:sz="0" w:space="0" w:color="auto"/>
          </w:divBdr>
        </w:div>
      </w:divsChild>
    </w:div>
    <w:div w:id="1253246403">
      <w:bodyDiv w:val="1"/>
      <w:marLeft w:val="0"/>
      <w:marRight w:val="0"/>
      <w:marTop w:val="0"/>
      <w:marBottom w:val="0"/>
      <w:divBdr>
        <w:top w:val="none" w:sz="0" w:space="0" w:color="auto"/>
        <w:left w:val="none" w:sz="0" w:space="0" w:color="auto"/>
        <w:bottom w:val="none" w:sz="0" w:space="0" w:color="auto"/>
        <w:right w:val="none" w:sz="0" w:space="0" w:color="auto"/>
      </w:divBdr>
    </w:div>
    <w:div w:id="1455564860">
      <w:bodyDiv w:val="1"/>
      <w:marLeft w:val="0"/>
      <w:marRight w:val="0"/>
      <w:marTop w:val="0"/>
      <w:marBottom w:val="0"/>
      <w:divBdr>
        <w:top w:val="none" w:sz="0" w:space="0" w:color="auto"/>
        <w:left w:val="none" w:sz="0" w:space="0" w:color="auto"/>
        <w:bottom w:val="none" w:sz="0" w:space="0" w:color="auto"/>
        <w:right w:val="none" w:sz="0" w:space="0" w:color="auto"/>
      </w:divBdr>
    </w:div>
    <w:div w:id="1804998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3348443071" TargetMode="External"/><Relationship Id="rId13" Type="http://schemas.openxmlformats.org/officeDocument/2006/relationships/hyperlink" Target="https://conjointly.com/kb/"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anndm@auburn.edu" TargetMode="External"/><Relationship Id="rId12" Type="http://schemas.openxmlformats.org/officeDocument/2006/relationships/hyperlink" Target="https://researchmethodstoolkit.com/" TargetMode="External"/><Relationship Id="rId17" Type="http://schemas.openxmlformats.org/officeDocument/2006/relationships/hyperlink" Target="https://fp.auburn.edu/disability/" TargetMode="External"/><Relationship Id="rId2" Type="http://schemas.openxmlformats.org/officeDocument/2006/relationships/styles" Target="styles.xml"/><Relationship Id="rId16" Type="http://schemas.openxmlformats.org/officeDocument/2006/relationships/hyperlink" Target="http://www.citiprogram.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2empower.org/post/learning-research-methods-for-free" TargetMode="External"/><Relationship Id="rId5" Type="http://schemas.openxmlformats.org/officeDocument/2006/relationships/footnotes" Target="footnotes.xml"/><Relationship Id="rId15" Type="http://schemas.openxmlformats.org/officeDocument/2006/relationships/hyperlink" Target="https://archive.org/details/research-methods-in-education/mode/2up" TargetMode="External"/><Relationship Id="rId10" Type="http://schemas.openxmlformats.org/officeDocument/2006/relationships/hyperlink" Target="https://edge.sagepub.com/creswellrd6e/student-resourc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astyle.apa.org/products/mastering-apa-style" TargetMode="External"/><Relationship Id="rId14" Type="http://schemas.openxmlformats.org/officeDocument/2006/relationships/hyperlink" Target="https://oercommons.org/search?search_source=site&amp;f.search=educational+research+meth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6</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Microsoft Word - ERMA 7206 Syllabus Spring 2021.docx</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ERMA 7206 Syllabus Spring 2021.docx</dc:title>
  <cp:lastModifiedBy>David Shannon</cp:lastModifiedBy>
  <cp:revision>66</cp:revision>
  <cp:lastPrinted>2025-08-09T21:12:00Z</cp:lastPrinted>
  <dcterms:created xsi:type="dcterms:W3CDTF">2025-07-07T15:18:00Z</dcterms:created>
  <dcterms:modified xsi:type="dcterms:W3CDTF">2025-08-14T19:31:00Z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Word</vt:lpwstr>
  </property>
  <property fmtid="{D5CDD505-2E9C-101B-9397-08002B2CF9AE}" pid="4" name="LastSaved">
    <vt:filetime>2025-07-07T00:00:00Z</vt:filetime>
  </property>
  <property fmtid="{D5CDD505-2E9C-101B-9397-08002B2CF9AE}" pid="5" name="Producer">
    <vt:lpwstr>macOS Version 10.15.7 (Build 19H524) Quartz PDFContext</vt:lpwstr>
  </property>
</Properties>
</file>