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7CE08" w14:textId="2B1A7D54" w:rsidR="00860A55" w:rsidRPr="00CD6FF9" w:rsidRDefault="00860A55" w:rsidP="00860A55">
      <w:pPr>
        <w:widowControl w:val="0"/>
        <w:autoSpaceDE w:val="0"/>
        <w:autoSpaceDN w:val="0"/>
        <w:adjustRightInd w:val="0"/>
        <w:jc w:val="center"/>
        <w:rPr>
          <w:rFonts w:ascii="Arial" w:eastAsia="MS Mincho" w:hAnsi="Arial" w:cs="Arial"/>
          <w:b/>
          <w:bCs/>
          <w:color w:val="000000"/>
        </w:rPr>
      </w:pPr>
      <w:r w:rsidRPr="00CD6FF9">
        <w:rPr>
          <w:rFonts w:ascii="Arial" w:hAnsi="Arial" w:cs="Arial"/>
          <w:b/>
          <w:bCs/>
          <w:color w:val="000000"/>
        </w:rPr>
        <w:t>AUBURN UNIVERSITY</w:t>
      </w:r>
    </w:p>
    <w:p w14:paraId="0AB7CD05" w14:textId="6EF0E8A9" w:rsidR="00860A55" w:rsidRPr="00CD6FF9" w:rsidRDefault="00860A55" w:rsidP="00860A55">
      <w:pPr>
        <w:widowControl w:val="0"/>
        <w:autoSpaceDE w:val="0"/>
        <w:autoSpaceDN w:val="0"/>
        <w:adjustRightInd w:val="0"/>
        <w:jc w:val="center"/>
        <w:rPr>
          <w:rFonts w:ascii="Arial" w:eastAsia="MS Mincho" w:hAnsi="Arial" w:cs="Arial"/>
          <w:b/>
          <w:bCs/>
          <w:color w:val="000000"/>
        </w:rPr>
      </w:pPr>
      <w:r w:rsidRPr="00CD6FF9">
        <w:rPr>
          <w:rFonts w:ascii="Arial" w:hAnsi="Arial" w:cs="Arial"/>
          <w:b/>
          <w:bCs/>
          <w:color w:val="000000"/>
        </w:rPr>
        <w:t>DEPARTMENT OF SPECIAL EDUCATION, REHABILITATION, AND COUNSELING SYLLABUS</w:t>
      </w:r>
    </w:p>
    <w:p w14:paraId="4840F090" w14:textId="737C5058" w:rsidR="00860A55" w:rsidRPr="00CD6FF9" w:rsidRDefault="00860A55" w:rsidP="00860A55">
      <w:pPr>
        <w:widowControl w:val="0"/>
        <w:autoSpaceDE w:val="0"/>
        <w:autoSpaceDN w:val="0"/>
        <w:adjustRightInd w:val="0"/>
        <w:jc w:val="center"/>
        <w:rPr>
          <w:rFonts w:ascii="Arial" w:hAnsi="Arial" w:cs="Arial"/>
          <w:color w:val="000000"/>
        </w:rPr>
      </w:pPr>
      <w:r w:rsidRPr="00CD6FF9">
        <w:rPr>
          <w:rFonts w:ascii="Arial" w:hAnsi="Arial" w:cs="Arial"/>
          <w:b/>
          <w:bCs/>
          <w:color w:val="000000"/>
        </w:rPr>
        <w:t>FALL SEMESTER 202</w:t>
      </w:r>
      <w:r w:rsidR="00F27721" w:rsidRPr="00CD6FF9">
        <w:rPr>
          <w:rFonts w:ascii="Arial" w:hAnsi="Arial" w:cs="Arial"/>
          <w:b/>
          <w:bCs/>
          <w:color w:val="000000"/>
        </w:rPr>
        <w:t>5</w:t>
      </w:r>
    </w:p>
    <w:p w14:paraId="7E59A38B" w14:textId="77777777" w:rsidR="00860A55" w:rsidRPr="00CD6FF9" w:rsidRDefault="00860A55" w:rsidP="00860A55">
      <w:pPr>
        <w:widowControl w:val="0"/>
        <w:autoSpaceDE w:val="0"/>
        <w:autoSpaceDN w:val="0"/>
        <w:adjustRightInd w:val="0"/>
        <w:rPr>
          <w:rFonts w:ascii="Arial" w:hAnsi="Arial" w:cs="Arial"/>
          <w:b/>
          <w:bCs/>
          <w:color w:val="000000"/>
        </w:rPr>
      </w:pPr>
    </w:p>
    <w:p w14:paraId="4FE40687" w14:textId="0CA2425D" w:rsidR="00860A55" w:rsidRPr="00CD6FF9" w:rsidRDefault="00860A55" w:rsidP="00860A55">
      <w:pPr>
        <w:widowControl w:val="0"/>
        <w:autoSpaceDE w:val="0"/>
        <w:autoSpaceDN w:val="0"/>
        <w:adjustRightInd w:val="0"/>
        <w:rPr>
          <w:rFonts w:ascii="Arial" w:hAnsi="Arial" w:cs="Arial"/>
          <w:b/>
          <w:bCs/>
          <w:color w:val="000000"/>
        </w:rPr>
      </w:pPr>
      <w:r w:rsidRPr="00CD6FF9">
        <w:rPr>
          <w:rFonts w:ascii="Arial" w:hAnsi="Arial" w:cs="Arial"/>
          <w:b/>
          <w:bCs/>
          <w:color w:val="000000"/>
        </w:rPr>
        <w:t>Course Number: RSED 4120-002</w:t>
      </w:r>
    </w:p>
    <w:p w14:paraId="79DB4CC5" w14:textId="6F1EEB8F" w:rsidR="00860A55" w:rsidRPr="00CD6FF9" w:rsidRDefault="00860A55" w:rsidP="00860A55">
      <w:pPr>
        <w:widowControl w:val="0"/>
        <w:autoSpaceDE w:val="0"/>
        <w:autoSpaceDN w:val="0"/>
        <w:adjustRightInd w:val="0"/>
        <w:rPr>
          <w:rFonts w:ascii="Arial" w:hAnsi="Arial" w:cs="Arial"/>
          <w:b/>
          <w:bCs/>
          <w:color w:val="000000"/>
        </w:rPr>
      </w:pPr>
      <w:r w:rsidRPr="00CD6FF9">
        <w:rPr>
          <w:rFonts w:ascii="Arial" w:hAnsi="Arial" w:cs="Arial"/>
          <w:b/>
          <w:bCs/>
          <w:color w:val="000000"/>
        </w:rPr>
        <w:t>Course Title: Independent Living Services in Rehabilitation</w:t>
      </w:r>
    </w:p>
    <w:p w14:paraId="6D1D18B3" w14:textId="77777777" w:rsidR="00860A55" w:rsidRPr="00CD6FF9" w:rsidRDefault="00860A55" w:rsidP="00860A55">
      <w:pPr>
        <w:widowControl w:val="0"/>
        <w:autoSpaceDE w:val="0"/>
        <w:autoSpaceDN w:val="0"/>
        <w:adjustRightInd w:val="0"/>
        <w:rPr>
          <w:rFonts w:ascii="Arial" w:hAnsi="Arial" w:cs="Arial"/>
          <w:b/>
          <w:bCs/>
          <w:color w:val="000000"/>
        </w:rPr>
      </w:pPr>
      <w:r w:rsidRPr="00CD6FF9">
        <w:rPr>
          <w:rFonts w:ascii="Arial" w:hAnsi="Arial" w:cs="Arial"/>
          <w:b/>
          <w:bCs/>
          <w:color w:val="000000"/>
        </w:rPr>
        <w:t>Credit Hours: 3 Semester Hours</w:t>
      </w:r>
    </w:p>
    <w:p w14:paraId="1049840A" w14:textId="7DC72FD1" w:rsidR="00860A55" w:rsidRPr="00CD6FF9" w:rsidRDefault="00860A55" w:rsidP="00860A55">
      <w:pPr>
        <w:widowControl w:val="0"/>
        <w:autoSpaceDE w:val="0"/>
        <w:autoSpaceDN w:val="0"/>
        <w:adjustRightInd w:val="0"/>
        <w:rPr>
          <w:rFonts w:ascii="Arial" w:hAnsi="Arial" w:cs="Arial"/>
          <w:b/>
          <w:bCs/>
          <w:color w:val="000000"/>
        </w:rPr>
      </w:pPr>
      <w:r w:rsidRPr="00CD6FF9">
        <w:rPr>
          <w:rFonts w:ascii="Arial" w:hAnsi="Arial" w:cs="Arial"/>
          <w:b/>
          <w:bCs/>
          <w:color w:val="000000"/>
        </w:rPr>
        <w:t xml:space="preserve">Class Time and Location: </w:t>
      </w:r>
      <w:r w:rsidR="00F27721" w:rsidRPr="00CD6FF9">
        <w:rPr>
          <w:rFonts w:ascii="Arial" w:hAnsi="Arial" w:cs="Arial"/>
          <w:b/>
          <w:bCs/>
          <w:color w:val="000000"/>
        </w:rPr>
        <w:t>MW</w:t>
      </w:r>
      <w:r w:rsidRPr="00CD6FF9">
        <w:rPr>
          <w:rFonts w:ascii="Arial" w:hAnsi="Arial" w:cs="Arial"/>
          <w:b/>
          <w:bCs/>
          <w:color w:val="000000"/>
        </w:rPr>
        <w:t xml:space="preserve"> </w:t>
      </w:r>
      <w:r w:rsidR="00F27721" w:rsidRPr="00CD6FF9">
        <w:rPr>
          <w:rFonts w:ascii="Arial" w:hAnsi="Arial" w:cs="Arial"/>
          <w:b/>
          <w:bCs/>
          <w:color w:val="000000"/>
        </w:rPr>
        <w:t>1</w:t>
      </w:r>
      <w:r w:rsidRPr="00CD6FF9">
        <w:rPr>
          <w:rFonts w:ascii="Arial" w:hAnsi="Arial" w:cs="Arial"/>
          <w:b/>
          <w:bCs/>
          <w:color w:val="000000"/>
        </w:rPr>
        <w:t xml:space="preserve">:00 pm – </w:t>
      </w:r>
      <w:r w:rsidR="00F27721" w:rsidRPr="00CD6FF9">
        <w:rPr>
          <w:rFonts w:ascii="Arial" w:hAnsi="Arial" w:cs="Arial"/>
          <w:b/>
          <w:bCs/>
          <w:color w:val="000000"/>
        </w:rPr>
        <w:t>2</w:t>
      </w:r>
      <w:r w:rsidRPr="00CD6FF9">
        <w:rPr>
          <w:rFonts w:ascii="Arial" w:hAnsi="Arial" w:cs="Arial"/>
          <w:b/>
          <w:bCs/>
          <w:color w:val="000000"/>
        </w:rPr>
        <w:t>:</w:t>
      </w:r>
      <w:r w:rsidR="00F27721" w:rsidRPr="00CD6FF9">
        <w:rPr>
          <w:rFonts w:ascii="Arial" w:hAnsi="Arial" w:cs="Arial"/>
          <w:b/>
          <w:bCs/>
          <w:color w:val="000000"/>
        </w:rPr>
        <w:t>15</w:t>
      </w:r>
      <w:r w:rsidRPr="00CD6FF9">
        <w:rPr>
          <w:rFonts w:ascii="Arial" w:hAnsi="Arial" w:cs="Arial"/>
          <w:b/>
          <w:bCs/>
          <w:color w:val="000000"/>
        </w:rPr>
        <w:t xml:space="preserve"> pm, </w:t>
      </w:r>
      <w:r w:rsidR="00F27721" w:rsidRPr="00CD6FF9">
        <w:rPr>
          <w:rFonts w:ascii="Arial" w:hAnsi="Arial" w:cs="Arial"/>
          <w:b/>
          <w:bCs/>
          <w:color w:val="000000"/>
        </w:rPr>
        <w:t>1123</w:t>
      </w:r>
      <w:r w:rsidRPr="00CD6FF9">
        <w:rPr>
          <w:rFonts w:ascii="Arial" w:hAnsi="Arial" w:cs="Arial"/>
          <w:b/>
          <w:bCs/>
          <w:color w:val="000000"/>
        </w:rPr>
        <w:t xml:space="preserve"> </w:t>
      </w:r>
      <w:r w:rsidR="00F27721" w:rsidRPr="00CD6FF9">
        <w:rPr>
          <w:rFonts w:ascii="Arial" w:hAnsi="Arial" w:cs="Arial"/>
          <w:b/>
          <w:bCs/>
          <w:color w:val="000000"/>
        </w:rPr>
        <w:t>Education</w:t>
      </w:r>
      <w:r w:rsidRPr="00CD6FF9">
        <w:rPr>
          <w:rFonts w:ascii="Arial" w:hAnsi="Arial" w:cs="Arial"/>
          <w:b/>
          <w:bCs/>
          <w:color w:val="000000"/>
        </w:rPr>
        <w:t xml:space="preserve"> Center </w:t>
      </w:r>
    </w:p>
    <w:p w14:paraId="6F5B3498" w14:textId="77777777" w:rsidR="00860A55" w:rsidRPr="00CD6FF9" w:rsidRDefault="00860A55" w:rsidP="00860A55">
      <w:pPr>
        <w:widowControl w:val="0"/>
        <w:autoSpaceDE w:val="0"/>
        <w:autoSpaceDN w:val="0"/>
        <w:adjustRightInd w:val="0"/>
        <w:rPr>
          <w:rFonts w:ascii="Arial" w:hAnsi="Arial" w:cs="Arial"/>
          <w:b/>
          <w:bCs/>
          <w:color w:val="000000"/>
        </w:rPr>
      </w:pPr>
    </w:p>
    <w:p w14:paraId="18FD9791" w14:textId="6D3522E7" w:rsidR="00860A55" w:rsidRPr="00CD6FF9" w:rsidRDefault="00860A55" w:rsidP="00860A55">
      <w:pPr>
        <w:widowControl w:val="0"/>
        <w:autoSpaceDE w:val="0"/>
        <w:autoSpaceDN w:val="0"/>
        <w:adjustRightInd w:val="0"/>
        <w:rPr>
          <w:rFonts w:ascii="Arial" w:hAnsi="Arial" w:cs="Arial"/>
          <w:bCs/>
          <w:color w:val="000000"/>
        </w:rPr>
      </w:pPr>
      <w:r w:rsidRPr="00CD6FF9">
        <w:rPr>
          <w:rFonts w:ascii="Arial" w:hAnsi="Arial" w:cs="Arial"/>
          <w:b/>
          <w:bCs/>
          <w:color w:val="000000"/>
        </w:rPr>
        <w:t xml:space="preserve">Date Syllabus Prepared: </w:t>
      </w:r>
      <w:r w:rsidRPr="00CD6FF9">
        <w:rPr>
          <w:rFonts w:ascii="Arial" w:hAnsi="Arial" w:cs="Arial"/>
          <w:bCs/>
          <w:color w:val="000000"/>
        </w:rPr>
        <w:t>August 202</w:t>
      </w:r>
      <w:r w:rsidR="00F27721" w:rsidRPr="00CD6FF9">
        <w:rPr>
          <w:rFonts w:ascii="Arial" w:hAnsi="Arial" w:cs="Arial"/>
          <w:bCs/>
          <w:color w:val="000000"/>
        </w:rPr>
        <w:t>5</w:t>
      </w:r>
    </w:p>
    <w:p w14:paraId="53AC6254" w14:textId="77777777" w:rsidR="00860A55" w:rsidRPr="00CD6FF9" w:rsidRDefault="00860A55" w:rsidP="00860A55">
      <w:pPr>
        <w:widowControl w:val="0"/>
        <w:autoSpaceDE w:val="0"/>
        <w:autoSpaceDN w:val="0"/>
        <w:adjustRightInd w:val="0"/>
        <w:rPr>
          <w:rFonts w:ascii="Arial" w:hAnsi="Arial" w:cs="Arial"/>
          <w:bCs/>
          <w:color w:val="000000"/>
        </w:rPr>
      </w:pPr>
    </w:p>
    <w:p w14:paraId="17450364" w14:textId="77777777" w:rsidR="00860A55" w:rsidRPr="00CD6FF9" w:rsidRDefault="00860A55" w:rsidP="00860A55">
      <w:pPr>
        <w:widowControl w:val="0"/>
        <w:autoSpaceDE w:val="0"/>
        <w:autoSpaceDN w:val="0"/>
        <w:adjustRightInd w:val="0"/>
        <w:rPr>
          <w:rFonts w:ascii="Arial" w:hAnsi="Arial" w:cs="Arial"/>
          <w:bCs/>
          <w:color w:val="000000"/>
        </w:rPr>
      </w:pPr>
      <w:r w:rsidRPr="00CD6FF9">
        <w:rPr>
          <w:rFonts w:ascii="Arial" w:hAnsi="Arial" w:cs="Arial"/>
          <w:bCs/>
          <w:color w:val="000000"/>
        </w:rPr>
        <w:t>Instructor: Abbey Holder, PhD, NCC</w:t>
      </w:r>
    </w:p>
    <w:p w14:paraId="4D9FC2C2" w14:textId="77777777" w:rsidR="00860A55" w:rsidRPr="00CD6FF9" w:rsidRDefault="00860A55" w:rsidP="00860A55">
      <w:pPr>
        <w:widowControl w:val="0"/>
        <w:autoSpaceDE w:val="0"/>
        <w:autoSpaceDN w:val="0"/>
        <w:adjustRightInd w:val="0"/>
        <w:rPr>
          <w:rFonts w:ascii="Arial" w:hAnsi="Arial" w:cs="Arial"/>
          <w:bCs/>
          <w:color w:val="000000"/>
        </w:rPr>
      </w:pPr>
      <w:r w:rsidRPr="00CD6FF9">
        <w:rPr>
          <w:rFonts w:ascii="Arial" w:hAnsi="Arial" w:cs="Arial"/>
          <w:bCs/>
          <w:color w:val="000000"/>
        </w:rPr>
        <w:t xml:space="preserve">Email: </w:t>
      </w:r>
      <w:hyperlink r:id="rId7" w:history="1">
        <w:r w:rsidRPr="00CD6FF9">
          <w:rPr>
            <w:rFonts w:ascii="Arial" w:hAnsi="Arial" w:cs="Arial"/>
            <w:bCs/>
            <w:color w:val="467886" w:themeColor="hyperlink"/>
            <w:u w:val="single"/>
          </w:rPr>
          <w:t>amh0033@auburn.edu</w:t>
        </w:r>
      </w:hyperlink>
      <w:r w:rsidRPr="00CD6FF9">
        <w:rPr>
          <w:rFonts w:ascii="Arial" w:hAnsi="Arial" w:cs="Arial"/>
          <w:bCs/>
          <w:color w:val="000000"/>
        </w:rPr>
        <w:t xml:space="preserve"> (I will respond to email within 1 business day generally)</w:t>
      </w:r>
    </w:p>
    <w:p w14:paraId="04FF657F" w14:textId="0BC33710" w:rsidR="00860A55" w:rsidRPr="00CD6FF9" w:rsidRDefault="00860A55" w:rsidP="00860A55">
      <w:pPr>
        <w:widowControl w:val="0"/>
        <w:autoSpaceDE w:val="0"/>
        <w:autoSpaceDN w:val="0"/>
        <w:adjustRightInd w:val="0"/>
        <w:rPr>
          <w:rFonts w:ascii="Arial" w:hAnsi="Arial" w:cs="Arial"/>
          <w:bCs/>
          <w:color w:val="000000"/>
        </w:rPr>
      </w:pPr>
      <w:r w:rsidRPr="00CD6FF9">
        <w:rPr>
          <w:rFonts w:ascii="Arial" w:hAnsi="Arial" w:cs="Arial"/>
          <w:bCs/>
          <w:color w:val="000000"/>
        </w:rPr>
        <w:t>Phone: 334-844-2875</w:t>
      </w:r>
    </w:p>
    <w:p w14:paraId="54E56485" w14:textId="77777777" w:rsidR="00860A55" w:rsidRPr="00CD6FF9" w:rsidRDefault="00860A55" w:rsidP="00860A55">
      <w:pPr>
        <w:widowControl w:val="0"/>
        <w:autoSpaceDE w:val="0"/>
        <w:autoSpaceDN w:val="0"/>
        <w:adjustRightInd w:val="0"/>
        <w:rPr>
          <w:rFonts w:ascii="Arial" w:hAnsi="Arial" w:cs="Arial"/>
          <w:bCs/>
          <w:color w:val="000000"/>
        </w:rPr>
      </w:pPr>
      <w:r w:rsidRPr="00CD6FF9">
        <w:rPr>
          <w:rFonts w:ascii="Arial" w:hAnsi="Arial" w:cs="Arial"/>
          <w:bCs/>
          <w:color w:val="000000"/>
        </w:rPr>
        <w:t>Office Hours: By Appointment</w:t>
      </w:r>
    </w:p>
    <w:p w14:paraId="7F4E22AC" w14:textId="680A856B" w:rsidR="00860A55" w:rsidRPr="00CD6FF9" w:rsidRDefault="00860A55" w:rsidP="00860A55">
      <w:pPr>
        <w:widowControl w:val="0"/>
        <w:autoSpaceDE w:val="0"/>
        <w:autoSpaceDN w:val="0"/>
        <w:adjustRightInd w:val="0"/>
        <w:rPr>
          <w:rFonts w:ascii="Arial" w:hAnsi="Arial" w:cs="Arial"/>
          <w:bCs/>
          <w:color w:val="000000"/>
        </w:rPr>
      </w:pPr>
      <w:r w:rsidRPr="00CD6FF9">
        <w:rPr>
          <w:rFonts w:ascii="Arial" w:hAnsi="Arial" w:cs="Arial"/>
          <w:bCs/>
          <w:color w:val="000000"/>
        </w:rPr>
        <w:t xml:space="preserve">Office Address: </w:t>
      </w:r>
      <w:r w:rsidR="00FB58BD" w:rsidRPr="00CD6FF9">
        <w:rPr>
          <w:rFonts w:ascii="Arial" w:hAnsi="Arial" w:cs="Arial"/>
          <w:bCs/>
          <w:color w:val="000000"/>
        </w:rPr>
        <w:t>EDUC 3168</w:t>
      </w:r>
    </w:p>
    <w:p w14:paraId="0686B627" w14:textId="77777777" w:rsidR="003B799C" w:rsidRPr="00CD6FF9" w:rsidRDefault="003B799C" w:rsidP="003B799C">
      <w:pPr>
        <w:rPr>
          <w:rFonts w:ascii="Arial" w:hAnsi="Arial" w:cs="Arial"/>
          <w:b/>
        </w:rPr>
      </w:pPr>
    </w:p>
    <w:p w14:paraId="7906B5EE" w14:textId="7C0F1479" w:rsidR="003B799C" w:rsidRPr="00CD6FF9" w:rsidRDefault="003B799C" w:rsidP="003B799C">
      <w:pPr>
        <w:rPr>
          <w:rFonts w:ascii="Arial" w:hAnsi="Arial" w:cs="Arial"/>
        </w:rPr>
      </w:pPr>
      <w:r w:rsidRPr="00CD6FF9">
        <w:rPr>
          <w:rFonts w:ascii="Arial" w:hAnsi="Arial" w:cs="Arial"/>
          <w:b/>
        </w:rPr>
        <w:t>SYLLABUS PREPARED</w:t>
      </w:r>
      <w:r w:rsidRPr="00CD6FF9">
        <w:rPr>
          <w:rFonts w:ascii="Arial" w:hAnsi="Arial" w:cs="Arial"/>
        </w:rPr>
        <w:t>: August 202</w:t>
      </w:r>
      <w:r w:rsidR="00FB58BD" w:rsidRPr="00CD6FF9">
        <w:rPr>
          <w:rFonts w:ascii="Arial" w:hAnsi="Arial" w:cs="Arial"/>
        </w:rPr>
        <w:t>5</w:t>
      </w:r>
    </w:p>
    <w:p w14:paraId="117E5B68" w14:textId="77777777" w:rsidR="003B799C" w:rsidRPr="00CD6FF9" w:rsidRDefault="003B799C" w:rsidP="003B799C">
      <w:pPr>
        <w:rPr>
          <w:rFonts w:ascii="Arial" w:hAnsi="Arial" w:cs="Arial"/>
        </w:rPr>
      </w:pPr>
    </w:p>
    <w:p w14:paraId="378566A5" w14:textId="0290DDCB" w:rsidR="003B799C" w:rsidRPr="00CD6FF9" w:rsidRDefault="003B799C" w:rsidP="003B799C">
      <w:pPr>
        <w:rPr>
          <w:rFonts w:ascii="Arial" w:hAnsi="Arial" w:cs="Arial"/>
          <w:b/>
          <w:bCs/>
        </w:rPr>
      </w:pPr>
      <w:r w:rsidRPr="00CD6FF9">
        <w:rPr>
          <w:rStyle w:val="Heading1Char"/>
        </w:rPr>
        <w:t>TEXTBOOK:</w:t>
      </w:r>
      <w:r w:rsidRPr="00CD6FF9">
        <w:rPr>
          <w:rFonts w:ascii="Arial" w:hAnsi="Arial" w:cs="Arial"/>
          <w:b/>
          <w:bCs/>
        </w:rPr>
        <w:t xml:space="preserve"> </w:t>
      </w:r>
      <w:r w:rsidRPr="00CD6FF9">
        <w:rPr>
          <w:rFonts w:ascii="Arial" w:hAnsi="Arial" w:cs="Arial"/>
        </w:rPr>
        <w:t>Instructor will provide you with generated materials or direct you to suggested references or materials.</w:t>
      </w:r>
    </w:p>
    <w:p w14:paraId="13BF94D2" w14:textId="77777777" w:rsidR="003B799C" w:rsidRPr="00CD6FF9" w:rsidRDefault="003B799C" w:rsidP="003B799C">
      <w:pPr>
        <w:rPr>
          <w:rFonts w:ascii="Arial" w:hAnsi="Arial" w:cs="Arial"/>
        </w:rPr>
      </w:pPr>
    </w:p>
    <w:p w14:paraId="7B7C8D71" w14:textId="77777777" w:rsidR="00CD6FF9" w:rsidRDefault="003B799C" w:rsidP="00CD6FF9">
      <w:pPr>
        <w:pStyle w:val="Heading1"/>
      </w:pPr>
      <w:r w:rsidRPr="00CD6FF9">
        <w:rPr>
          <w:rStyle w:val="Heading1Char"/>
          <w:b/>
          <w:bCs/>
        </w:rPr>
        <w:t>COURSE DESCRIPTION:</w:t>
      </w:r>
      <w:r w:rsidRPr="00CD6FF9">
        <w:t xml:space="preserve"> </w:t>
      </w:r>
    </w:p>
    <w:p w14:paraId="37BCFDB4" w14:textId="38CBBF74" w:rsidR="003B799C" w:rsidRPr="00CD6FF9" w:rsidRDefault="003B799C" w:rsidP="003B799C">
      <w:pPr>
        <w:rPr>
          <w:rFonts w:ascii="Arial" w:hAnsi="Arial" w:cs="Arial"/>
        </w:rPr>
      </w:pPr>
      <w:r w:rsidRPr="00CD6FF9">
        <w:rPr>
          <w:rFonts w:ascii="Arial" w:hAnsi="Arial" w:cs="Arial"/>
        </w:rPr>
        <w:t>The independent living movement is an important part of the broader movement for disability rights. It is based on the premise that people with even the most significant disabilities should have the choice of living in the community and taking control of their lives. This can be accomplished through the creation of personal assistance services allowing an individual to manage his or her personal care, to keep a home, to have a job, go to school, worship, and otherwise participate in the life of the community. The independent living movement also advocates for the removal of architectural and transportation barriers that prevent people with disabilities from sharing fully in all aspects of our society.</w:t>
      </w:r>
    </w:p>
    <w:p w14:paraId="685DABD1" w14:textId="77777777" w:rsidR="003B799C" w:rsidRPr="00CD6FF9" w:rsidRDefault="003B799C" w:rsidP="003B799C">
      <w:pPr>
        <w:rPr>
          <w:rFonts w:ascii="Arial" w:hAnsi="Arial" w:cs="Arial"/>
        </w:rPr>
      </w:pPr>
    </w:p>
    <w:p w14:paraId="6C95716D" w14:textId="77777777" w:rsidR="003B799C" w:rsidRPr="00CD6FF9" w:rsidRDefault="003B799C" w:rsidP="003B799C">
      <w:pPr>
        <w:rPr>
          <w:rFonts w:ascii="Arial" w:hAnsi="Arial" w:cs="Arial"/>
        </w:rPr>
      </w:pPr>
      <w:r w:rsidRPr="00CD6FF9">
        <w:rPr>
          <w:rFonts w:ascii="Arial" w:hAnsi="Arial" w:cs="Arial"/>
        </w:rPr>
        <w:t xml:space="preserve">Although there were earlier experiments with this concept, it wasn’t until 1972 that the first Center for Independent Living was founded by disability activists in Berkeley, California. By the turn of the century there were hundreds of such centers </w:t>
      </w:r>
      <w:proofErr w:type="gramStart"/>
      <w:r w:rsidRPr="00CD6FF9">
        <w:rPr>
          <w:rFonts w:ascii="Arial" w:hAnsi="Arial" w:cs="Arial"/>
        </w:rPr>
        <w:t>all across</w:t>
      </w:r>
      <w:proofErr w:type="gramEnd"/>
      <w:r w:rsidRPr="00CD6FF9">
        <w:rPr>
          <w:rFonts w:ascii="Arial" w:hAnsi="Arial" w:cs="Arial"/>
        </w:rPr>
        <w:t xml:space="preserve"> the United States, and throughout much of the rest of the world. In the meantime, a series of landmark court decisions, along with sustained advocacy by people with disabilities for legislation such as the Rehabilitation Act of 1973, as amended; the Individuals with Disabilities Education Act of 1975; and most notably the Americans with Disabilities Act of 1990, as amended, have secured for Americans with disabilities unprecedented access to their civil rights, and thus to the society around them. </w:t>
      </w:r>
    </w:p>
    <w:p w14:paraId="3C2D5025" w14:textId="77777777" w:rsidR="003B799C" w:rsidRPr="00CD6FF9" w:rsidRDefault="003B799C" w:rsidP="003B799C">
      <w:pPr>
        <w:rPr>
          <w:rFonts w:ascii="Arial" w:hAnsi="Arial" w:cs="Arial"/>
        </w:rPr>
      </w:pPr>
    </w:p>
    <w:p w14:paraId="3168647F" w14:textId="77777777" w:rsidR="003B799C" w:rsidRPr="00CD6FF9" w:rsidRDefault="003B799C" w:rsidP="003B799C">
      <w:pPr>
        <w:rPr>
          <w:rFonts w:ascii="Arial" w:hAnsi="Arial" w:cs="Arial"/>
        </w:rPr>
      </w:pPr>
      <w:r w:rsidRPr="00CD6FF9">
        <w:rPr>
          <w:rFonts w:ascii="Arial" w:hAnsi="Arial" w:cs="Arial"/>
        </w:rPr>
        <w:lastRenderedPageBreak/>
        <w:t xml:space="preserve">In </w:t>
      </w:r>
      <w:proofErr w:type="gramStart"/>
      <w:r w:rsidRPr="00CD6FF9">
        <w:rPr>
          <w:rFonts w:ascii="Arial" w:hAnsi="Arial" w:cs="Arial"/>
        </w:rPr>
        <w:t>addition</w:t>
      </w:r>
      <w:proofErr w:type="gramEnd"/>
      <w:r w:rsidRPr="00CD6FF9">
        <w:rPr>
          <w:rFonts w:ascii="Arial" w:hAnsi="Arial" w:cs="Arial"/>
        </w:rPr>
        <w:t xml:space="preserve"> the course will provide students with an </w:t>
      </w:r>
      <w:proofErr w:type="gramStart"/>
      <w:r w:rsidRPr="00CD6FF9">
        <w:rPr>
          <w:rFonts w:ascii="Arial" w:hAnsi="Arial" w:cs="Arial"/>
        </w:rPr>
        <w:t>understanding</w:t>
      </w:r>
      <w:proofErr w:type="gramEnd"/>
      <w:r w:rsidRPr="00CD6FF9">
        <w:rPr>
          <w:rFonts w:ascii="Arial" w:hAnsi="Arial" w:cs="Arial"/>
        </w:rPr>
        <w:t xml:space="preserve"> various health professionals play in assisting people with disabilities </w:t>
      </w:r>
      <w:proofErr w:type="gramStart"/>
      <w:r w:rsidRPr="00CD6FF9">
        <w:rPr>
          <w:rFonts w:ascii="Arial" w:hAnsi="Arial" w:cs="Arial"/>
        </w:rPr>
        <w:t>in</w:t>
      </w:r>
      <w:proofErr w:type="gramEnd"/>
      <w:r w:rsidRPr="00CD6FF9">
        <w:rPr>
          <w:rFonts w:ascii="Arial" w:hAnsi="Arial" w:cs="Arial"/>
        </w:rPr>
        <w:t xml:space="preserve"> gaining and maintaining the internal and external resources needed to live life independently.  </w:t>
      </w:r>
    </w:p>
    <w:p w14:paraId="0CE439CD" w14:textId="77777777" w:rsidR="003B799C" w:rsidRPr="00CD6FF9" w:rsidRDefault="003B799C" w:rsidP="003B799C">
      <w:pPr>
        <w:rPr>
          <w:rFonts w:ascii="Arial" w:hAnsi="Arial" w:cs="Arial"/>
          <w:b/>
          <w:bCs/>
        </w:rPr>
      </w:pPr>
    </w:p>
    <w:p w14:paraId="2A8A22E6" w14:textId="3A06A6F8" w:rsidR="003B799C" w:rsidRPr="00CD6FF9" w:rsidRDefault="003B799C" w:rsidP="003B799C">
      <w:pPr>
        <w:rPr>
          <w:rFonts w:ascii="Arial" w:hAnsi="Arial" w:cs="Arial"/>
          <w:b/>
          <w:bCs/>
        </w:rPr>
      </w:pPr>
      <w:r w:rsidRPr="00CD6FF9">
        <w:rPr>
          <w:rStyle w:val="Heading1Char"/>
          <w:b w:val="0"/>
          <w:bCs/>
        </w:rPr>
        <w:t>COURSE OBJECTIVES</w:t>
      </w:r>
      <w:r w:rsidRPr="00CD6FF9">
        <w:rPr>
          <w:rFonts w:ascii="Arial" w:hAnsi="Arial" w:cs="Arial"/>
          <w:b/>
          <w:bCs/>
        </w:rPr>
        <w:t xml:space="preserve">: </w:t>
      </w:r>
    </w:p>
    <w:p w14:paraId="10699897" w14:textId="77777777" w:rsidR="003B799C" w:rsidRPr="00CD6FF9" w:rsidRDefault="003B799C" w:rsidP="003B799C">
      <w:pPr>
        <w:numPr>
          <w:ilvl w:val="0"/>
          <w:numId w:val="1"/>
        </w:numPr>
        <w:rPr>
          <w:rFonts w:ascii="Arial" w:hAnsi="Arial" w:cs="Arial"/>
        </w:rPr>
      </w:pPr>
      <w:r w:rsidRPr="00CD6FF9">
        <w:rPr>
          <w:rFonts w:ascii="Arial" w:hAnsi="Arial" w:cs="Arial"/>
        </w:rPr>
        <w:t xml:space="preserve">Students will develop a basic understanding of </w:t>
      </w:r>
      <w:proofErr w:type="gramStart"/>
      <w:r w:rsidRPr="00CD6FF9">
        <w:rPr>
          <w:rFonts w:ascii="Arial" w:hAnsi="Arial" w:cs="Arial"/>
        </w:rPr>
        <w:t>the history</w:t>
      </w:r>
      <w:proofErr w:type="gramEnd"/>
      <w:r w:rsidRPr="00CD6FF9">
        <w:rPr>
          <w:rFonts w:ascii="Arial" w:hAnsi="Arial" w:cs="Arial"/>
        </w:rPr>
        <w:t>, and legislative influences as well as the purpose of Independent Living.</w:t>
      </w:r>
    </w:p>
    <w:p w14:paraId="3E0F93D3" w14:textId="77777777" w:rsidR="003B799C" w:rsidRPr="00CD6FF9" w:rsidRDefault="003B799C" w:rsidP="003B799C">
      <w:pPr>
        <w:numPr>
          <w:ilvl w:val="0"/>
          <w:numId w:val="1"/>
        </w:numPr>
        <w:rPr>
          <w:rFonts w:ascii="Arial" w:hAnsi="Arial" w:cs="Arial"/>
        </w:rPr>
      </w:pPr>
      <w:r w:rsidRPr="00CD6FF9">
        <w:rPr>
          <w:rFonts w:ascii="Arial" w:hAnsi="Arial" w:cs="Arial"/>
        </w:rPr>
        <w:t xml:space="preserve">Students will develop a basic understanding of </w:t>
      </w:r>
      <w:r w:rsidRPr="00CD6FF9">
        <w:rPr>
          <w:rFonts w:ascii="Arial" w:hAnsi="Arial" w:cs="Arial"/>
          <w:bCs/>
        </w:rPr>
        <w:t>Systems Advocacy and Self-Advocacy.</w:t>
      </w:r>
    </w:p>
    <w:p w14:paraId="76A6DD9D" w14:textId="77777777" w:rsidR="003B799C" w:rsidRPr="00CD6FF9" w:rsidRDefault="003B799C" w:rsidP="003B799C">
      <w:pPr>
        <w:numPr>
          <w:ilvl w:val="0"/>
          <w:numId w:val="1"/>
        </w:numPr>
        <w:rPr>
          <w:rFonts w:ascii="Arial" w:hAnsi="Arial" w:cs="Arial"/>
        </w:rPr>
      </w:pPr>
      <w:r w:rsidRPr="00CD6FF9">
        <w:rPr>
          <w:rFonts w:ascii="Arial" w:hAnsi="Arial" w:cs="Arial"/>
        </w:rPr>
        <w:t>Students will learn about court decisions impacting independent living.</w:t>
      </w:r>
    </w:p>
    <w:p w14:paraId="7A90D9AD" w14:textId="77777777" w:rsidR="003B799C" w:rsidRPr="00CD6FF9" w:rsidRDefault="003B799C" w:rsidP="003B799C">
      <w:pPr>
        <w:numPr>
          <w:ilvl w:val="0"/>
          <w:numId w:val="1"/>
        </w:numPr>
        <w:rPr>
          <w:rFonts w:ascii="Arial" w:hAnsi="Arial" w:cs="Arial"/>
        </w:rPr>
      </w:pPr>
      <w:r w:rsidRPr="00CD6FF9">
        <w:rPr>
          <w:rFonts w:ascii="Arial" w:hAnsi="Arial" w:cs="Arial"/>
        </w:rPr>
        <w:t>Students will develop a basic understanding of how families and consumers have impacted disability policy through advocacy.</w:t>
      </w:r>
    </w:p>
    <w:p w14:paraId="21FBB59D" w14:textId="77777777" w:rsidR="003B799C" w:rsidRPr="00CD6FF9" w:rsidRDefault="003B799C" w:rsidP="003B799C">
      <w:pPr>
        <w:numPr>
          <w:ilvl w:val="0"/>
          <w:numId w:val="1"/>
        </w:numPr>
        <w:rPr>
          <w:rFonts w:ascii="Arial" w:hAnsi="Arial" w:cs="Arial"/>
        </w:rPr>
      </w:pPr>
      <w:r w:rsidRPr="00CD6FF9">
        <w:rPr>
          <w:rFonts w:ascii="Arial" w:hAnsi="Arial" w:cs="Arial"/>
        </w:rPr>
        <w:t xml:space="preserve">Students will develop a basic understanding of the philosophy of Independent Living and the historical perspectives of the independent living movement. </w:t>
      </w:r>
    </w:p>
    <w:p w14:paraId="507313F0" w14:textId="77777777" w:rsidR="003B799C" w:rsidRPr="00CD6FF9" w:rsidRDefault="003B799C" w:rsidP="003B799C">
      <w:pPr>
        <w:numPr>
          <w:ilvl w:val="0"/>
          <w:numId w:val="1"/>
        </w:numPr>
        <w:rPr>
          <w:rFonts w:ascii="Arial" w:hAnsi="Arial" w:cs="Arial"/>
        </w:rPr>
      </w:pPr>
      <w:r w:rsidRPr="00CD6FF9">
        <w:rPr>
          <w:rFonts w:ascii="Arial" w:hAnsi="Arial" w:cs="Arial"/>
        </w:rPr>
        <w:t xml:space="preserve">Students will develop a basic understanding of the five core services </w:t>
      </w:r>
      <w:r w:rsidRPr="00CD6FF9">
        <w:rPr>
          <w:rFonts w:ascii="Arial" w:hAnsi="Arial" w:cs="Arial"/>
          <w:bCs/>
        </w:rPr>
        <w:t>Centers for Independent Living provide.</w:t>
      </w:r>
    </w:p>
    <w:p w14:paraId="69D0B819" w14:textId="77777777" w:rsidR="003B799C" w:rsidRPr="00CD6FF9" w:rsidRDefault="003B799C" w:rsidP="003B799C">
      <w:pPr>
        <w:numPr>
          <w:ilvl w:val="0"/>
          <w:numId w:val="1"/>
        </w:numPr>
        <w:rPr>
          <w:rFonts w:ascii="Arial" w:hAnsi="Arial" w:cs="Arial"/>
        </w:rPr>
      </w:pPr>
      <w:r w:rsidRPr="00CD6FF9">
        <w:rPr>
          <w:rFonts w:ascii="Arial" w:hAnsi="Arial" w:cs="Arial"/>
        </w:rPr>
        <w:t xml:space="preserve">Students will develop a basic understanding of the role Centers for Independent Living play in transitioning </w:t>
      </w:r>
      <w:proofErr w:type="gramStart"/>
      <w:r w:rsidRPr="00CD6FF9">
        <w:rPr>
          <w:rFonts w:ascii="Arial" w:hAnsi="Arial" w:cs="Arial"/>
        </w:rPr>
        <w:t>persons</w:t>
      </w:r>
      <w:proofErr w:type="gramEnd"/>
      <w:r w:rsidRPr="00CD6FF9">
        <w:rPr>
          <w:rFonts w:ascii="Arial" w:hAnsi="Arial" w:cs="Arial"/>
        </w:rPr>
        <w:t xml:space="preserve"> with disabilities into the community.</w:t>
      </w:r>
    </w:p>
    <w:p w14:paraId="07339617" w14:textId="77777777" w:rsidR="003B799C" w:rsidRPr="00CD6FF9" w:rsidRDefault="003B799C" w:rsidP="003B799C">
      <w:pPr>
        <w:numPr>
          <w:ilvl w:val="0"/>
          <w:numId w:val="1"/>
        </w:numPr>
        <w:rPr>
          <w:rFonts w:ascii="Arial" w:hAnsi="Arial" w:cs="Arial"/>
        </w:rPr>
      </w:pPr>
      <w:r w:rsidRPr="00CD6FF9">
        <w:rPr>
          <w:rFonts w:ascii="Arial" w:hAnsi="Arial" w:cs="Arial"/>
        </w:rPr>
        <w:t>Students will develop an understanding of the various health professionals involved in working with clients with disabilities and how the independent Living movement shaped attitudes such as client centered care.</w:t>
      </w:r>
    </w:p>
    <w:p w14:paraId="61119F42" w14:textId="77777777" w:rsidR="003B799C" w:rsidRPr="00CD6FF9" w:rsidRDefault="003B799C" w:rsidP="003B799C">
      <w:pPr>
        <w:rPr>
          <w:rFonts w:ascii="Arial" w:hAnsi="Arial" w:cs="Arial"/>
          <w:b/>
        </w:rPr>
      </w:pPr>
    </w:p>
    <w:p w14:paraId="63A6AD65" w14:textId="02ED41B4" w:rsidR="003B799C" w:rsidRPr="00CD6FF9" w:rsidRDefault="00EF312C" w:rsidP="00CD6FF9">
      <w:pPr>
        <w:pStyle w:val="Heading1"/>
        <w:rPr>
          <w:b w:val="0"/>
          <w:bCs/>
        </w:rPr>
      </w:pPr>
      <w:r w:rsidRPr="00CD6FF9">
        <w:rPr>
          <w:b w:val="0"/>
          <w:bCs/>
        </w:rPr>
        <w:t>COURSE CONTENT AND SCHEDULE: FALL 202</w:t>
      </w:r>
      <w:r w:rsidR="006A1E33" w:rsidRPr="00CD6FF9">
        <w:rPr>
          <w:b w:val="0"/>
          <w:bCs/>
        </w:rPr>
        <w:t>5</w:t>
      </w:r>
    </w:p>
    <w:tbl>
      <w:tblPr>
        <w:tblStyle w:val="TableGrid"/>
        <w:tblW w:w="0" w:type="auto"/>
        <w:tblInd w:w="0" w:type="dxa"/>
        <w:tblLook w:val="04A0" w:firstRow="1" w:lastRow="0" w:firstColumn="1" w:lastColumn="0" w:noHBand="0" w:noVBand="1"/>
      </w:tblPr>
      <w:tblGrid>
        <w:gridCol w:w="843"/>
        <w:gridCol w:w="1436"/>
        <w:gridCol w:w="7071"/>
      </w:tblGrid>
      <w:tr w:rsidR="003B799C" w:rsidRPr="00CD6FF9" w14:paraId="1B16A481" w14:textId="77777777" w:rsidTr="62D4EF75">
        <w:tc>
          <w:tcPr>
            <w:tcW w:w="805" w:type="dxa"/>
            <w:shd w:val="clear" w:color="auto" w:fill="DAE9F7" w:themeFill="text2" w:themeFillTint="1A"/>
          </w:tcPr>
          <w:p w14:paraId="78420079" w14:textId="77777777" w:rsidR="003B799C" w:rsidRPr="00CD6FF9" w:rsidRDefault="003B799C" w:rsidP="000C574D">
            <w:pPr>
              <w:rPr>
                <w:rFonts w:ascii="Arial" w:hAnsi="Arial" w:cs="Arial"/>
                <w:b/>
                <w:bCs/>
              </w:rPr>
            </w:pPr>
            <w:r w:rsidRPr="00CD6FF9">
              <w:rPr>
                <w:rFonts w:ascii="Arial" w:hAnsi="Arial" w:cs="Arial"/>
                <w:b/>
                <w:bCs/>
              </w:rPr>
              <w:t>Week</w:t>
            </w:r>
          </w:p>
        </w:tc>
        <w:tc>
          <w:tcPr>
            <w:tcW w:w="1440" w:type="dxa"/>
            <w:shd w:val="clear" w:color="auto" w:fill="DAE9F7" w:themeFill="text2" w:themeFillTint="1A"/>
          </w:tcPr>
          <w:p w14:paraId="17192742" w14:textId="77777777" w:rsidR="003B799C" w:rsidRPr="00CD6FF9" w:rsidRDefault="003B799C" w:rsidP="000C574D">
            <w:pPr>
              <w:rPr>
                <w:rFonts w:ascii="Arial" w:hAnsi="Arial" w:cs="Arial"/>
                <w:b/>
                <w:bCs/>
              </w:rPr>
            </w:pPr>
            <w:r w:rsidRPr="00CD6FF9">
              <w:rPr>
                <w:rFonts w:ascii="Arial" w:hAnsi="Arial" w:cs="Arial"/>
                <w:b/>
                <w:bCs/>
              </w:rPr>
              <w:t>Dates</w:t>
            </w:r>
          </w:p>
        </w:tc>
        <w:tc>
          <w:tcPr>
            <w:tcW w:w="7105" w:type="dxa"/>
            <w:shd w:val="clear" w:color="auto" w:fill="DAE9F7" w:themeFill="text2" w:themeFillTint="1A"/>
          </w:tcPr>
          <w:p w14:paraId="3B03C7D9" w14:textId="77777777" w:rsidR="003B799C" w:rsidRPr="00CD6FF9" w:rsidRDefault="003B799C" w:rsidP="000C574D">
            <w:pPr>
              <w:rPr>
                <w:rFonts w:ascii="Arial" w:hAnsi="Arial" w:cs="Arial"/>
                <w:b/>
                <w:bCs/>
              </w:rPr>
            </w:pPr>
            <w:r w:rsidRPr="00CD6FF9">
              <w:rPr>
                <w:rFonts w:ascii="Arial" w:hAnsi="Arial" w:cs="Arial"/>
                <w:b/>
                <w:bCs/>
              </w:rPr>
              <w:t>Assignment/Activities</w:t>
            </w:r>
          </w:p>
        </w:tc>
      </w:tr>
      <w:tr w:rsidR="008A2310" w:rsidRPr="00CD6FF9" w14:paraId="5636A98C" w14:textId="77777777" w:rsidTr="62D4EF75">
        <w:tc>
          <w:tcPr>
            <w:tcW w:w="805" w:type="dxa"/>
          </w:tcPr>
          <w:p w14:paraId="4EB1A614" w14:textId="77777777" w:rsidR="008A2310" w:rsidRPr="00CD6FF9" w:rsidRDefault="008A2310" w:rsidP="008A2310">
            <w:pPr>
              <w:rPr>
                <w:rFonts w:ascii="Arial" w:hAnsi="Arial" w:cs="Arial"/>
              </w:rPr>
            </w:pPr>
            <w:r w:rsidRPr="00CD6FF9">
              <w:rPr>
                <w:rFonts w:ascii="Arial" w:hAnsi="Arial" w:cs="Arial"/>
              </w:rPr>
              <w:t>1</w:t>
            </w:r>
          </w:p>
        </w:tc>
        <w:tc>
          <w:tcPr>
            <w:tcW w:w="1440" w:type="dxa"/>
          </w:tcPr>
          <w:p w14:paraId="67851CC9" w14:textId="77777777" w:rsidR="008A2310" w:rsidRPr="00CD6FF9" w:rsidRDefault="008A2310" w:rsidP="008A2310">
            <w:pPr>
              <w:rPr>
                <w:rFonts w:ascii="Arial" w:hAnsi="Arial" w:cs="Arial"/>
              </w:rPr>
            </w:pPr>
            <w:r w:rsidRPr="00CD6FF9">
              <w:rPr>
                <w:rFonts w:ascii="Arial" w:hAnsi="Arial" w:cs="Arial"/>
              </w:rPr>
              <w:t>8/18</w:t>
            </w:r>
          </w:p>
          <w:p w14:paraId="78AE49DF" w14:textId="77777777" w:rsidR="008A2310" w:rsidRPr="00CD6FF9" w:rsidRDefault="008A2310" w:rsidP="008A2310">
            <w:pPr>
              <w:rPr>
                <w:rFonts w:ascii="Arial" w:hAnsi="Arial" w:cs="Arial"/>
              </w:rPr>
            </w:pPr>
            <w:r w:rsidRPr="00CD6FF9">
              <w:rPr>
                <w:rFonts w:ascii="Arial" w:hAnsi="Arial" w:cs="Arial"/>
              </w:rPr>
              <w:t>8/20</w:t>
            </w:r>
          </w:p>
          <w:p w14:paraId="3E3EFBA9" w14:textId="7E358D92" w:rsidR="008A2310" w:rsidRPr="00CD6FF9" w:rsidRDefault="008A2310" w:rsidP="008A2310">
            <w:pPr>
              <w:rPr>
                <w:rFonts w:ascii="Arial" w:hAnsi="Arial" w:cs="Arial"/>
              </w:rPr>
            </w:pPr>
          </w:p>
        </w:tc>
        <w:tc>
          <w:tcPr>
            <w:tcW w:w="7105" w:type="dxa"/>
          </w:tcPr>
          <w:p w14:paraId="5BEA89B3" w14:textId="35D1A23A" w:rsidR="008A2310" w:rsidRPr="00CD6FF9" w:rsidRDefault="008A2310" w:rsidP="008A2310">
            <w:pPr>
              <w:rPr>
                <w:rFonts w:ascii="Arial" w:hAnsi="Arial" w:cs="Arial"/>
                <w:bCs/>
              </w:rPr>
            </w:pPr>
            <w:r w:rsidRPr="00CD6FF9">
              <w:rPr>
                <w:rFonts w:ascii="Arial" w:hAnsi="Arial" w:cs="Arial"/>
              </w:rPr>
              <w:t>Syllabus and Course Review</w:t>
            </w:r>
            <w:r w:rsidRPr="00CD6FF9">
              <w:rPr>
                <w:rFonts w:ascii="Arial" w:hAnsi="Arial" w:cs="Arial"/>
                <w:bCs/>
              </w:rPr>
              <w:t xml:space="preserve"> including requirements, coursework and expectations </w:t>
            </w:r>
          </w:p>
          <w:p w14:paraId="48C5589C" w14:textId="77777777" w:rsidR="008A2310" w:rsidRPr="00CD6FF9" w:rsidRDefault="008A2310" w:rsidP="008A2310">
            <w:pPr>
              <w:rPr>
                <w:rFonts w:ascii="Arial" w:hAnsi="Arial" w:cs="Arial"/>
                <w:bCs/>
              </w:rPr>
            </w:pPr>
          </w:p>
          <w:p w14:paraId="4FB174B7" w14:textId="513DBE96" w:rsidR="008A2310" w:rsidRPr="00CD6FF9" w:rsidRDefault="008A2310" w:rsidP="008A2310">
            <w:pPr>
              <w:rPr>
                <w:rFonts w:ascii="Arial" w:hAnsi="Arial" w:cs="Arial"/>
                <w:bCs/>
              </w:rPr>
            </w:pPr>
            <w:r w:rsidRPr="00CD6FF9">
              <w:rPr>
                <w:rFonts w:ascii="Arial" w:hAnsi="Arial" w:cs="Arial"/>
                <w:bCs/>
              </w:rPr>
              <w:t>It’s Our Story, Disability History</w:t>
            </w:r>
          </w:p>
          <w:p w14:paraId="37EE90D2" w14:textId="65D75E67" w:rsidR="008A2310" w:rsidRPr="00CD6FF9" w:rsidRDefault="008A2310" w:rsidP="008A2310">
            <w:pPr>
              <w:rPr>
                <w:rFonts w:ascii="Arial" w:hAnsi="Arial" w:cs="Arial"/>
              </w:rPr>
            </w:pPr>
          </w:p>
        </w:tc>
      </w:tr>
      <w:tr w:rsidR="008A2310" w:rsidRPr="00CD6FF9" w14:paraId="75DEDB0D" w14:textId="77777777" w:rsidTr="62D4EF75">
        <w:tc>
          <w:tcPr>
            <w:tcW w:w="805" w:type="dxa"/>
          </w:tcPr>
          <w:p w14:paraId="0A1330DC" w14:textId="77777777" w:rsidR="008A2310" w:rsidRPr="00CD6FF9" w:rsidRDefault="008A2310" w:rsidP="008A2310">
            <w:pPr>
              <w:rPr>
                <w:rFonts w:ascii="Arial" w:hAnsi="Arial" w:cs="Arial"/>
              </w:rPr>
            </w:pPr>
            <w:r w:rsidRPr="00CD6FF9">
              <w:rPr>
                <w:rFonts w:ascii="Arial" w:hAnsi="Arial" w:cs="Arial"/>
              </w:rPr>
              <w:t>2</w:t>
            </w:r>
          </w:p>
        </w:tc>
        <w:tc>
          <w:tcPr>
            <w:tcW w:w="1440" w:type="dxa"/>
          </w:tcPr>
          <w:p w14:paraId="3FCA3F99" w14:textId="77777777" w:rsidR="008A2310" w:rsidRPr="00CD6FF9" w:rsidRDefault="008A2310" w:rsidP="008A2310">
            <w:pPr>
              <w:rPr>
                <w:rFonts w:ascii="Arial" w:hAnsi="Arial" w:cs="Arial"/>
              </w:rPr>
            </w:pPr>
            <w:r w:rsidRPr="00CD6FF9">
              <w:rPr>
                <w:rFonts w:ascii="Arial" w:hAnsi="Arial" w:cs="Arial"/>
              </w:rPr>
              <w:t>8/25</w:t>
            </w:r>
          </w:p>
          <w:p w14:paraId="4CF69810" w14:textId="77777777" w:rsidR="008A2310" w:rsidRPr="00CD6FF9" w:rsidRDefault="008A2310" w:rsidP="008A2310">
            <w:pPr>
              <w:rPr>
                <w:rFonts w:ascii="Arial" w:hAnsi="Arial" w:cs="Arial"/>
              </w:rPr>
            </w:pPr>
            <w:r w:rsidRPr="00CD6FF9">
              <w:rPr>
                <w:rFonts w:ascii="Arial" w:hAnsi="Arial" w:cs="Arial"/>
              </w:rPr>
              <w:t>8/27</w:t>
            </w:r>
          </w:p>
          <w:p w14:paraId="7AFD3C2B" w14:textId="5154DDB5" w:rsidR="008A2310" w:rsidRPr="00CD6FF9" w:rsidRDefault="008A2310" w:rsidP="008A2310">
            <w:pPr>
              <w:rPr>
                <w:rFonts w:ascii="Arial" w:hAnsi="Arial" w:cs="Arial"/>
              </w:rPr>
            </w:pPr>
          </w:p>
        </w:tc>
        <w:tc>
          <w:tcPr>
            <w:tcW w:w="7105" w:type="dxa"/>
          </w:tcPr>
          <w:p w14:paraId="1267D4B3" w14:textId="049DD3C3" w:rsidR="008A2310" w:rsidRPr="00CD6FF9" w:rsidRDefault="008A2310" w:rsidP="008A2310">
            <w:pPr>
              <w:rPr>
                <w:rFonts w:ascii="Arial" w:hAnsi="Arial" w:cs="Arial"/>
                <w:u w:val="single"/>
              </w:rPr>
            </w:pPr>
            <w:r w:rsidRPr="00CD6FF9">
              <w:rPr>
                <w:rFonts w:ascii="Arial" w:hAnsi="Arial" w:cs="Arial"/>
                <w:bCs/>
              </w:rPr>
              <w:t xml:space="preserve">How Accessible Are We? </w:t>
            </w:r>
          </w:p>
          <w:p w14:paraId="56359D88" w14:textId="4ADD07FF" w:rsidR="008A2310" w:rsidRPr="00CD6FF9" w:rsidRDefault="008A2310" w:rsidP="008A2310">
            <w:pPr>
              <w:rPr>
                <w:rFonts w:ascii="Arial" w:hAnsi="Arial" w:cs="Arial"/>
                <w:bCs/>
              </w:rPr>
            </w:pPr>
            <w:r w:rsidRPr="00CD6FF9">
              <w:rPr>
                <w:rFonts w:ascii="Arial" w:hAnsi="Arial" w:cs="Arial"/>
                <w:bCs/>
              </w:rPr>
              <w:t xml:space="preserve">Disability History </w:t>
            </w:r>
          </w:p>
          <w:p w14:paraId="2906685F" w14:textId="5CDE8B65" w:rsidR="008A2310" w:rsidRPr="00CD6FF9" w:rsidRDefault="008A2310" w:rsidP="008A2310">
            <w:pPr>
              <w:rPr>
                <w:rFonts w:ascii="Arial" w:hAnsi="Arial" w:cs="Arial"/>
                <w:b/>
                <w:bCs/>
              </w:rPr>
            </w:pPr>
          </w:p>
        </w:tc>
      </w:tr>
      <w:tr w:rsidR="008A2310" w:rsidRPr="00CD6FF9" w14:paraId="0DBF1F4F" w14:textId="77777777" w:rsidTr="62D4EF75">
        <w:tc>
          <w:tcPr>
            <w:tcW w:w="805" w:type="dxa"/>
          </w:tcPr>
          <w:p w14:paraId="01867A10" w14:textId="77777777" w:rsidR="008A2310" w:rsidRPr="00CD6FF9" w:rsidRDefault="008A2310" w:rsidP="008A2310">
            <w:pPr>
              <w:rPr>
                <w:rFonts w:ascii="Arial" w:hAnsi="Arial" w:cs="Arial"/>
              </w:rPr>
            </w:pPr>
            <w:r w:rsidRPr="00CD6FF9">
              <w:rPr>
                <w:rFonts w:ascii="Arial" w:hAnsi="Arial" w:cs="Arial"/>
              </w:rPr>
              <w:t>3</w:t>
            </w:r>
          </w:p>
        </w:tc>
        <w:tc>
          <w:tcPr>
            <w:tcW w:w="1440" w:type="dxa"/>
          </w:tcPr>
          <w:p w14:paraId="1882C076" w14:textId="77777777" w:rsidR="008A2310" w:rsidRPr="00CD6FF9" w:rsidRDefault="008A2310" w:rsidP="008A2310">
            <w:pPr>
              <w:rPr>
                <w:rFonts w:ascii="Arial" w:hAnsi="Arial" w:cs="Arial"/>
              </w:rPr>
            </w:pPr>
            <w:r w:rsidRPr="00CD6FF9">
              <w:rPr>
                <w:rFonts w:ascii="Arial" w:hAnsi="Arial" w:cs="Arial"/>
              </w:rPr>
              <w:t>9/1</w:t>
            </w:r>
          </w:p>
          <w:p w14:paraId="6B1E2E08" w14:textId="77777777" w:rsidR="008A2310" w:rsidRPr="00CD6FF9" w:rsidRDefault="008A2310" w:rsidP="008A2310">
            <w:pPr>
              <w:rPr>
                <w:rFonts w:ascii="Arial" w:hAnsi="Arial" w:cs="Arial"/>
              </w:rPr>
            </w:pPr>
            <w:r w:rsidRPr="00CD6FF9">
              <w:rPr>
                <w:rFonts w:ascii="Arial" w:hAnsi="Arial" w:cs="Arial"/>
              </w:rPr>
              <w:t>9/3</w:t>
            </w:r>
          </w:p>
          <w:p w14:paraId="27E5E739" w14:textId="2B348298" w:rsidR="008A2310" w:rsidRPr="00CD6FF9" w:rsidRDefault="008A2310" w:rsidP="008A2310">
            <w:pPr>
              <w:rPr>
                <w:rFonts w:ascii="Arial" w:hAnsi="Arial" w:cs="Arial"/>
                <w:b/>
                <w:bCs/>
              </w:rPr>
            </w:pPr>
          </w:p>
        </w:tc>
        <w:tc>
          <w:tcPr>
            <w:tcW w:w="7105" w:type="dxa"/>
          </w:tcPr>
          <w:p w14:paraId="1641BA2F" w14:textId="206F97D5" w:rsidR="008A2310" w:rsidRPr="00CD6FF9" w:rsidRDefault="008A2310" w:rsidP="008A2310">
            <w:pPr>
              <w:rPr>
                <w:rFonts w:ascii="Arial" w:hAnsi="Arial" w:cs="Arial"/>
              </w:rPr>
            </w:pPr>
            <w:r w:rsidRPr="00CD6FF9">
              <w:rPr>
                <w:rFonts w:ascii="Arial" w:hAnsi="Arial" w:cs="Arial"/>
              </w:rPr>
              <w:t>Extraordinary Bodies, Freedom of Movement</w:t>
            </w:r>
          </w:p>
          <w:p w14:paraId="72906407" w14:textId="6CD46E29" w:rsidR="008A2310" w:rsidRPr="00CD6FF9" w:rsidRDefault="008A2310" w:rsidP="008A2310">
            <w:pPr>
              <w:rPr>
                <w:rFonts w:ascii="Arial" w:hAnsi="Arial" w:cs="Arial"/>
              </w:rPr>
            </w:pPr>
            <w:r w:rsidRPr="00CD6FF9">
              <w:rPr>
                <w:rFonts w:ascii="Arial" w:hAnsi="Arial" w:cs="Arial"/>
              </w:rPr>
              <w:t xml:space="preserve">Freedom of Movement </w:t>
            </w:r>
          </w:p>
          <w:p w14:paraId="1E3A295C" w14:textId="77777777" w:rsidR="008A2310" w:rsidRPr="00CD6FF9" w:rsidRDefault="008A2310" w:rsidP="008A2310">
            <w:pPr>
              <w:rPr>
                <w:rFonts w:ascii="Arial" w:hAnsi="Arial" w:cs="Arial"/>
                <w:b/>
                <w:bCs/>
              </w:rPr>
            </w:pPr>
          </w:p>
          <w:p w14:paraId="47331526" w14:textId="564763A8" w:rsidR="008A2310" w:rsidRPr="00CD6FF9" w:rsidRDefault="008A2310" w:rsidP="008A2310">
            <w:pPr>
              <w:rPr>
                <w:rFonts w:ascii="Arial" w:hAnsi="Arial" w:cs="Arial"/>
              </w:rPr>
            </w:pPr>
            <w:r w:rsidRPr="00CD6FF9">
              <w:rPr>
                <w:rFonts w:ascii="Arial" w:hAnsi="Arial" w:cs="Arial"/>
                <w:b/>
                <w:bCs/>
                <w:highlight w:val="cyan"/>
              </w:rPr>
              <w:t>Labor Day Holiday 9/1</w:t>
            </w:r>
          </w:p>
        </w:tc>
      </w:tr>
      <w:tr w:rsidR="008A2310" w:rsidRPr="00CD6FF9" w14:paraId="391C8B2A" w14:textId="77777777" w:rsidTr="62D4EF75">
        <w:tc>
          <w:tcPr>
            <w:tcW w:w="805" w:type="dxa"/>
          </w:tcPr>
          <w:p w14:paraId="7820DEA1" w14:textId="77777777" w:rsidR="008A2310" w:rsidRPr="00CD6FF9" w:rsidRDefault="008A2310" w:rsidP="008A2310">
            <w:pPr>
              <w:rPr>
                <w:rFonts w:ascii="Arial" w:hAnsi="Arial" w:cs="Arial"/>
              </w:rPr>
            </w:pPr>
            <w:r w:rsidRPr="00CD6FF9">
              <w:rPr>
                <w:rFonts w:ascii="Arial" w:hAnsi="Arial" w:cs="Arial"/>
              </w:rPr>
              <w:t>4</w:t>
            </w:r>
          </w:p>
        </w:tc>
        <w:tc>
          <w:tcPr>
            <w:tcW w:w="1440" w:type="dxa"/>
          </w:tcPr>
          <w:p w14:paraId="3A690310" w14:textId="77777777" w:rsidR="008A2310" w:rsidRPr="00CD6FF9" w:rsidRDefault="008A2310" w:rsidP="008A2310">
            <w:pPr>
              <w:rPr>
                <w:rFonts w:ascii="Arial" w:hAnsi="Arial" w:cs="Arial"/>
              </w:rPr>
            </w:pPr>
            <w:r w:rsidRPr="00CD6FF9">
              <w:rPr>
                <w:rFonts w:ascii="Arial" w:hAnsi="Arial" w:cs="Arial"/>
              </w:rPr>
              <w:t>9/8</w:t>
            </w:r>
          </w:p>
          <w:p w14:paraId="69A746C4" w14:textId="77777777" w:rsidR="008A2310" w:rsidRPr="00CD6FF9" w:rsidRDefault="008A2310" w:rsidP="008A2310">
            <w:pPr>
              <w:rPr>
                <w:rFonts w:ascii="Arial" w:hAnsi="Arial" w:cs="Arial"/>
              </w:rPr>
            </w:pPr>
            <w:r w:rsidRPr="00CD6FF9">
              <w:rPr>
                <w:rFonts w:ascii="Arial" w:hAnsi="Arial" w:cs="Arial"/>
              </w:rPr>
              <w:t>9/10</w:t>
            </w:r>
          </w:p>
          <w:p w14:paraId="07AB4499" w14:textId="7FD8C776" w:rsidR="008A2310" w:rsidRPr="00CD6FF9" w:rsidRDefault="008A2310" w:rsidP="008A2310">
            <w:pPr>
              <w:rPr>
                <w:rFonts w:ascii="Arial" w:hAnsi="Arial" w:cs="Arial"/>
              </w:rPr>
            </w:pPr>
          </w:p>
        </w:tc>
        <w:tc>
          <w:tcPr>
            <w:tcW w:w="7105" w:type="dxa"/>
          </w:tcPr>
          <w:p w14:paraId="420F83A5" w14:textId="77777777" w:rsidR="008A2310" w:rsidRPr="00CD6FF9" w:rsidRDefault="008A2310" w:rsidP="008A2310">
            <w:pPr>
              <w:rPr>
                <w:rFonts w:ascii="Arial" w:hAnsi="Arial" w:cs="Arial"/>
              </w:rPr>
            </w:pPr>
            <w:r w:rsidRPr="00CD6FF9">
              <w:rPr>
                <w:rFonts w:ascii="Arial" w:hAnsi="Arial" w:cs="Arial"/>
              </w:rPr>
              <w:t xml:space="preserve">Disability Rights Laws </w:t>
            </w:r>
          </w:p>
          <w:p w14:paraId="0EA05D00" w14:textId="342FC9D7" w:rsidR="008A2310" w:rsidRPr="00CD6FF9" w:rsidRDefault="008A2310" w:rsidP="008A2310">
            <w:pPr>
              <w:rPr>
                <w:rFonts w:ascii="Arial" w:hAnsi="Arial" w:cs="Arial"/>
                <w:b/>
                <w:bCs/>
              </w:rPr>
            </w:pPr>
            <w:r w:rsidRPr="00CD6FF9">
              <w:rPr>
                <w:rFonts w:ascii="Arial" w:hAnsi="Arial" w:cs="Arial"/>
              </w:rPr>
              <w:t>Online Discussion</w:t>
            </w:r>
          </w:p>
        </w:tc>
      </w:tr>
      <w:tr w:rsidR="008A2310" w:rsidRPr="00CD6FF9" w14:paraId="04036E70" w14:textId="77777777" w:rsidTr="62D4EF75">
        <w:tc>
          <w:tcPr>
            <w:tcW w:w="805" w:type="dxa"/>
          </w:tcPr>
          <w:p w14:paraId="17138CA6" w14:textId="77777777" w:rsidR="008A2310" w:rsidRPr="00CD6FF9" w:rsidRDefault="008A2310" w:rsidP="008A2310">
            <w:pPr>
              <w:rPr>
                <w:rFonts w:ascii="Arial" w:hAnsi="Arial" w:cs="Arial"/>
              </w:rPr>
            </w:pPr>
            <w:r w:rsidRPr="00CD6FF9">
              <w:rPr>
                <w:rFonts w:ascii="Arial" w:hAnsi="Arial" w:cs="Arial"/>
              </w:rPr>
              <w:t>5</w:t>
            </w:r>
          </w:p>
        </w:tc>
        <w:tc>
          <w:tcPr>
            <w:tcW w:w="1440" w:type="dxa"/>
          </w:tcPr>
          <w:p w14:paraId="5152B1C2" w14:textId="77777777" w:rsidR="008A2310" w:rsidRPr="00CD6FF9" w:rsidRDefault="008A2310" w:rsidP="008A2310">
            <w:pPr>
              <w:rPr>
                <w:rFonts w:ascii="Arial" w:hAnsi="Arial" w:cs="Arial"/>
              </w:rPr>
            </w:pPr>
            <w:r w:rsidRPr="00CD6FF9">
              <w:rPr>
                <w:rFonts w:ascii="Arial" w:hAnsi="Arial" w:cs="Arial"/>
              </w:rPr>
              <w:t>9/15</w:t>
            </w:r>
          </w:p>
          <w:p w14:paraId="6C7A302C" w14:textId="77777777" w:rsidR="008A2310" w:rsidRPr="00CD6FF9" w:rsidRDefault="008A2310" w:rsidP="008A2310">
            <w:pPr>
              <w:rPr>
                <w:rFonts w:ascii="Arial" w:hAnsi="Arial" w:cs="Arial"/>
              </w:rPr>
            </w:pPr>
            <w:r w:rsidRPr="00CD6FF9">
              <w:rPr>
                <w:rFonts w:ascii="Arial" w:hAnsi="Arial" w:cs="Arial"/>
              </w:rPr>
              <w:t>9/17</w:t>
            </w:r>
          </w:p>
          <w:p w14:paraId="060FE8A0" w14:textId="4797F5AA" w:rsidR="008A2310" w:rsidRPr="00CD6FF9" w:rsidRDefault="008A2310" w:rsidP="008A2310">
            <w:pPr>
              <w:rPr>
                <w:rFonts w:ascii="Arial" w:hAnsi="Arial" w:cs="Arial"/>
              </w:rPr>
            </w:pPr>
          </w:p>
        </w:tc>
        <w:tc>
          <w:tcPr>
            <w:tcW w:w="7105" w:type="dxa"/>
          </w:tcPr>
          <w:p w14:paraId="4AFA8F6B" w14:textId="77777777" w:rsidR="008A2310" w:rsidRPr="00CD6FF9" w:rsidRDefault="008A2310" w:rsidP="008A2310">
            <w:pPr>
              <w:rPr>
                <w:rFonts w:ascii="Arial" w:hAnsi="Arial" w:cs="Arial"/>
                <w:bCs/>
              </w:rPr>
            </w:pPr>
            <w:r w:rsidRPr="00CD6FF9">
              <w:rPr>
                <w:rFonts w:ascii="Arial" w:hAnsi="Arial" w:cs="Arial"/>
                <w:bCs/>
              </w:rPr>
              <w:t>Disability Rights Laws</w:t>
            </w:r>
          </w:p>
          <w:p w14:paraId="095CD7BD" w14:textId="77777777" w:rsidR="008A2310" w:rsidRPr="00CD6FF9" w:rsidRDefault="008A2310" w:rsidP="008A2310">
            <w:pPr>
              <w:rPr>
                <w:rFonts w:ascii="Arial" w:hAnsi="Arial" w:cs="Arial"/>
                <w:bCs/>
              </w:rPr>
            </w:pPr>
            <w:r w:rsidRPr="00CD6FF9">
              <w:rPr>
                <w:rFonts w:ascii="Arial" w:hAnsi="Arial" w:cs="Arial"/>
              </w:rPr>
              <w:t xml:space="preserve">Rehabilitation Act of 1973, as amended </w:t>
            </w:r>
          </w:p>
          <w:p w14:paraId="49CD154C" w14:textId="77777777" w:rsidR="008A2310" w:rsidRPr="00CD6FF9" w:rsidRDefault="008A2310" w:rsidP="008A2310">
            <w:pPr>
              <w:ind w:left="1080"/>
              <w:rPr>
                <w:rFonts w:ascii="Arial" w:hAnsi="Arial" w:cs="Arial"/>
                <w:bCs/>
              </w:rPr>
            </w:pPr>
            <w:r w:rsidRPr="00CD6FF9">
              <w:rPr>
                <w:rFonts w:ascii="Arial" w:hAnsi="Arial" w:cs="Arial"/>
              </w:rPr>
              <w:t xml:space="preserve">Section 503 </w:t>
            </w:r>
          </w:p>
          <w:p w14:paraId="5BB6E1D2" w14:textId="77777777" w:rsidR="008A2310" w:rsidRPr="00CD6FF9" w:rsidRDefault="008A2310" w:rsidP="008A2310">
            <w:pPr>
              <w:ind w:left="1080"/>
              <w:rPr>
                <w:rFonts w:ascii="Arial" w:hAnsi="Arial" w:cs="Arial"/>
                <w:bCs/>
              </w:rPr>
            </w:pPr>
            <w:r w:rsidRPr="00CD6FF9">
              <w:rPr>
                <w:rFonts w:ascii="Arial" w:hAnsi="Arial" w:cs="Arial"/>
              </w:rPr>
              <w:t xml:space="preserve">Section 504 </w:t>
            </w:r>
          </w:p>
          <w:p w14:paraId="12020DA2" w14:textId="77777777" w:rsidR="008A2310" w:rsidRPr="00CD6FF9" w:rsidRDefault="008A2310" w:rsidP="008A2310">
            <w:pPr>
              <w:ind w:left="1080"/>
              <w:rPr>
                <w:rFonts w:ascii="Arial" w:hAnsi="Arial" w:cs="Arial"/>
                <w:bCs/>
              </w:rPr>
            </w:pPr>
            <w:r w:rsidRPr="00CD6FF9">
              <w:rPr>
                <w:rFonts w:ascii="Arial" w:hAnsi="Arial" w:cs="Arial"/>
              </w:rPr>
              <w:t xml:space="preserve">Section 508 </w:t>
            </w:r>
          </w:p>
          <w:p w14:paraId="73D1B93E" w14:textId="77777777" w:rsidR="008A2310" w:rsidRPr="00CD6FF9" w:rsidRDefault="008A2310" w:rsidP="008A2310">
            <w:pPr>
              <w:ind w:left="1080"/>
              <w:rPr>
                <w:rFonts w:ascii="Arial" w:hAnsi="Arial" w:cs="Arial"/>
                <w:bCs/>
              </w:rPr>
            </w:pPr>
            <w:r w:rsidRPr="00CD6FF9">
              <w:rPr>
                <w:rFonts w:ascii="Arial" w:hAnsi="Arial" w:cs="Arial"/>
              </w:rPr>
              <w:t xml:space="preserve">Amendments creating Independent Living Centers (Title VII) </w:t>
            </w:r>
          </w:p>
          <w:p w14:paraId="4FBC84F8" w14:textId="77777777" w:rsidR="008A2310" w:rsidRPr="00CD6FF9" w:rsidRDefault="008A2310" w:rsidP="008A2310">
            <w:pPr>
              <w:ind w:left="1080"/>
              <w:rPr>
                <w:rFonts w:ascii="Arial" w:hAnsi="Arial" w:cs="Arial"/>
                <w:bCs/>
              </w:rPr>
            </w:pPr>
            <w:r w:rsidRPr="00CD6FF9">
              <w:rPr>
                <w:rFonts w:ascii="Arial" w:hAnsi="Arial" w:cs="Arial"/>
              </w:rPr>
              <w:lastRenderedPageBreak/>
              <w:t xml:space="preserve">History &amp; Regulations to VR Programs </w:t>
            </w:r>
          </w:p>
          <w:p w14:paraId="0E460B45" w14:textId="77777777" w:rsidR="008A2310" w:rsidRPr="00CD6FF9" w:rsidRDefault="008A2310" w:rsidP="008A2310">
            <w:pPr>
              <w:rPr>
                <w:rFonts w:ascii="Arial" w:hAnsi="Arial" w:cs="Arial"/>
              </w:rPr>
            </w:pPr>
            <w:r w:rsidRPr="00CD6FF9">
              <w:rPr>
                <w:rFonts w:ascii="Arial" w:hAnsi="Arial" w:cs="Arial"/>
              </w:rPr>
              <w:t>Disability Rights Laws</w:t>
            </w:r>
          </w:p>
          <w:p w14:paraId="302AFC22" w14:textId="77777777" w:rsidR="008A2310" w:rsidRPr="00CD6FF9" w:rsidRDefault="008A2310" w:rsidP="008A2310">
            <w:pPr>
              <w:rPr>
                <w:rFonts w:ascii="Arial" w:hAnsi="Arial" w:cs="Arial"/>
              </w:rPr>
            </w:pPr>
            <w:r w:rsidRPr="00CD6FF9">
              <w:rPr>
                <w:rFonts w:ascii="Arial" w:hAnsi="Arial" w:cs="Arial"/>
              </w:rPr>
              <w:t>ADA -Americans with Disabilities Act of 1990</w:t>
            </w:r>
          </w:p>
          <w:p w14:paraId="7C176250" w14:textId="77777777" w:rsidR="008A2310" w:rsidRPr="00CD6FF9" w:rsidRDefault="008A2310" w:rsidP="008A2310">
            <w:pPr>
              <w:rPr>
                <w:rFonts w:ascii="Arial" w:hAnsi="Arial" w:cs="Arial"/>
              </w:rPr>
            </w:pPr>
            <w:r w:rsidRPr="00CD6FF9">
              <w:rPr>
                <w:rFonts w:ascii="Arial" w:hAnsi="Arial" w:cs="Arial"/>
              </w:rPr>
              <w:t>ADAAA -Americans with Disabilities Amendments Act of 2008</w:t>
            </w:r>
          </w:p>
          <w:p w14:paraId="2B5C039D" w14:textId="1F66574C" w:rsidR="008A2310" w:rsidRPr="00CD6FF9" w:rsidRDefault="008A2310" w:rsidP="008A2310">
            <w:pPr>
              <w:rPr>
                <w:rFonts w:ascii="Arial" w:hAnsi="Arial" w:cs="Arial"/>
              </w:rPr>
            </w:pPr>
          </w:p>
        </w:tc>
      </w:tr>
      <w:tr w:rsidR="008A2310" w:rsidRPr="00CD6FF9" w14:paraId="14B929A9" w14:textId="77777777" w:rsidTr="62D4EF75">
        <w:tc>
          <w:tcPr>
            <w:tcW w:w="805" w:type="dxa"/>
          </w:tcPr>
          <w:p w14:paraId="12B06E58" w14:textId="77777777" w:rsidR="008A2310" w:rsidRPr="00CD6FF9" w:rsidRDefault="008A2310" w:rsidP="008A2310">
            <w:pPr>
              <w:rPr>
                <w:rFonts w:ascii="Arial" w:hAnsi="Arial" w:cs="Arial"/>
              </w:rPr>
            </w:pPr>
            <w:r w:rsidRPr="00CD6FF9">
              <w:rPr>
                <w:rFonts w:ascii="Arial" w:hAnsi="Arial" w:cs="Arial"/>
              </w:rPr>
              <w:lastRenderedPageBreak/>
              <w:t>6</w:t>
            </w:r>
          </w:p>
        </w:tc>
        <w:tc>
          <w:tcPr>
            <w:tcW w:w="1440" w:type="dxa"/>
          </w:tcPr>
          <w:p w14:paraId="2696F9E1" w14:textId="77777777" w:rsidR="008A2310" w:rsidRPr="00CD6FF9" w:rsidRDefault="008A2310" w:rsidP="008A2310">
            <w:pPr>
              <w:rPr>
                <w:rFonts w:ascii="Arial" w:hAnsi="Arial" w:cs="Arial"/>
              </w:rPr>
            </w:pPr>
            <w:r w:rsidRPr="00CD6FF9">
              <w:rPr>
                <w:rFonts w:ascii="Arial" w:hAnsi="Arial" w:cs="Arial"/>
              </w:rPr>
              <w:t>9/22</w:t>
            </w:r>
          </w:p>
          <w:p w14:paraId="08FCE3D0" w14:textId="77777777" w:rsidR="008A2310" w:rsidRPr="00CD6FF9" w:rsidRDefault="008A2310" w:rsidP="008A2310">
            <w:pPr>
              <w:rPr>
                <w:rFonts w:ascii="Arial" w:hAnsi="Arial" w:cs="Arial"/>
              </w:rPr>
            </w:pPr>
            <w:r w:rsidRPr="00CD6FF9">
              <w:rPr>
                <w:rFonts w:ascii="Arial" w:hAnsi="Arial" w:cs="Arial"/>
              </w:rPr>
              <w:t>9/24</w:t>
            </w:r>
          </w:p>
          <w:p w14:paraId="753A4C14" w14:textId="65499E7F" w:rsidR="008A2310" w:rsidRPr="00CD6FF9" w:rsidRDefault="008A2310" w:rsidP="008A2310">
            <w:pPr>
              <w:rPr>
                <w:rFonts w:ascii="Arial" w:hAnsi="Arial" w:cs="Arial"/>
              </w:rPr>
            </w:pPr>
          </w:p>
        </w:tc>
        <w:tc>
          <w:tcPr>
            <w:tcW w:w="7105" w:type="dxa"/>
          </w:tcPr>
          <w:p w14:paraId="730296D2" w14:textId="77777777" w:rsidR="008A2310" w:rsidRPr="00CD6FF9" w:rsidRDefault="008A2310" w:rsidP="008A2310">
            <w:pPr>
              <w:rPr>
                <w:rFonts w:ascii="Arial" w:hAnsi="Arial" w:cs="Arial"/>
                <w:b/>
                <w:bCs/>
              </w:rPr>
            </w:pPr>
            <w:r w:rsidRPr="00CD6FF9">
              <w:rPr>
                <w:rFonts w:ascii="Arial" w:hAnsi="Arial" w:cs="Arial"/>
              </w:rPr>
              <w:t>Institutionalization</w:t>
            </w:r>
          </w:p>
          <w:p w14:paraId="4560EF60" w14:textId="77777777" w:rsidR="008A2310" w:rsidRPr="00CD6FF9" w:rsidRDefault="008A2310" w:rsidP="008A2310">
            <w:pPr>
              <w:ind w:left="1080"/>
              <w:rPr>
                <w:rFonts w:ascii="Arial" w:hAnsi="Arial" w:cs="Arial"/>
              </w:rPr>
            </w:pPr>
            <w:r w:rsidRPr="00CD6FF9">
              <w:rPr>
                <w:rFonts w:ascii="Arial" w:hAnsi="Arial" w:cs="Arial"/>
              </w:rPr>
              <w:t>Belchertown State School and Ruth Sienkiewicz</w:t>
            </w:r>
          </w:p>
          <w:p w14:paraId="74A86C71" w14:textId="31CBCA26" w:rsidR="008A2310" w:rsidRPr="00CD6FF9" w:rsidRDefault="008A2310" w:rsidP="008A2310">
            <w:pPr>
              <w:ind w:left="1080"/>
              <w:rPr>
                <w:rFonts w:ascii="Arial" w:hAnsi="Arial" w:cs="Arial"/>
              </w:rPr>
            </w:pPr>
            <w:r w:rsidRPr="00CD6FF9">
              <w:rPr>
                <w:rFonts w:ascii="Arial" w:hAnsi="Arial" w:cs="Arial"/>
              </w:rPr>
              <w:t>Institutions in Alabama</w:t>
            </w:r>
          </w:p>
          <w:p w14:paraId="3A4A3FF9" w14:textId="56577821" w:rsidR="008A2310" w:rsidRPr="00CD6FF9" w:rsidRDefault="008A2310" w:rsidP="008A2310">
            <w:pPr>
              <w:ind w:left="1080"/>
              <w:rPr>
                <w:rFonts w:ascii="Arial" w:hAnsi="Arial" w:cs="Arial"/>
              </w:rPr>
            </w:pPr>
            <w:r w:rsidRPr="00CD6FF9">
              <w:rPr>
                <w:rFonts w:ascii="Arial" w:hAnsi="Arial" w:cs="Arial"/>
              </w:rPr>
              <w:t>Current institutions</w:t>
            </w:r>
          </w:p>
          <w:p w14:paraId="5885812B" w14:textId="3BC9A6FF" w:rsidR="008A2310" w:rsidRPr="00CD6FF9" w:rsidRDefault="008A2310" w:rsidP="008A2310">
            <w:pPr>
              <w:rPr>
                <w:rFonts w:ascii="Arial" w:hAnsi="Arial" w:cs="Arial"/>
              </w:rPr>
            </w:pPr>
          </w:p>
        </w:tc>
      </w:tr>
      <w:tr w:rsidR="008A2310" w:rsidRPr="00CD6FF9" w14:paraId="14C18A9C" w14:textId="77777777" w:rsidTr="62D4EF75">
        <w:trPr>
          <w:trHeight w:val="422"/>
        </w:trPr>
        <w:tc>
          <w:tcPr>
            <w:tcW w:w="805" w:type="dxa"/>
          </w:tcPr>
          <w:p w14:paraId="1E800679" w14:textId="77777777" w:rsidR="008A2310" w:rsidRPr="00CD6FF9" w:rsidRDefault="008A2310" w:rsidP="008A2310">
            <w:pPr>
              <w:rPr>
                <w:rFonts w:ascii="Arial" w:hAnsi="Arial" w:cs="Arial"/>
              </w:rPr>
            </w:pPr>
            <w:r w:rsidRPr="00CD6FF9">
              <w:rPr>
                <w:rFonts w:ascii="Arial" w:hAnsi="Arial" w:cs="Arial"/>
              </w:rPr>
              <w:t>7</w:t>
            </w:r>
          </w:p>
        </w:tc>
        <w:tc>
          <w:tcPr>
            <w:tcW w:w="1440" w:type="dxa"/>
          </w:tcPr>
          <w:p w14:paraId="1F260DD0" w14:textId="77777777" w:rsidR="008A2310" w:rsidRPr="00CD6FF9" w:rsidRDefault="008A2310" w:rsidP="008A2310">
            <w:pPr>
              <w:rPr>
                <w:rFonts w:ascii="Arial" w:hAnsi="Arial" w:cs="Arial"/>
              </w:rPr>
            </w:pPr>
            <w:r w:rsidRPr="00CD6FF9">
              <w:rPr>
                <w:rFonts w:ascii="Arial" w:hAnsi="Arial" w:cs="Arial"/>
              </w:rPr>
              <w:t>9/29</w:t>
            </w:r>
          </w:p>
          <w:p w14:paraId="11EC9E69" w14:textId="77777777" w:rsidR="008A2310" w:rsidRPr="00CD6FF9" w:rsidRDefault="008A2310" w:rsidP="008A2310">
            <w:pPr>
              <w:rPr>
                <w:rFonts w:ascii="Arial" w:hAnsi="Arial" w:cs="Arial"/>
              </w:rPr>
            </w:pPr>
            <w:r w:rsidRPr="00CD6FF9">
              <w:rPr>
                <w:rFonts w:ascii="Arial" w:hAnsi="Arial" w:cs="Arial"/>
              </w:rPr>
              <w:t>10/1</w:t>
            </w:r>
          </w:p>
          <w:p w14:paraId="4E9346F0" w14:textId="68BC6971" w:rsidR="008A2310" w:rsidRPr="00CD6FF9" w:rsidRDefault="008A2310" w:rsidP="008A2310">
            <w:pPr>
              <w:rPr>
                <w:rFonts w:ascii="Arial" w:hAnsi="Arial" w:cs="Arial"/>
              </w:rPr>
            </w:pPr>
          </w:p>
        </w:tc>
        <w:tc>
          <w:tcPr>
            <w:tcW w:w="7105" w:type="dxa"/>
          </w:tcPr>
          <w:p w14:paraId="2A7FA9D8" w14:textId="3E2D82CD" w:rsidR="000D3E06" w:rsidRPr="00CD6FF9" w:rsidRDefault="000D3E06" w:rsidP="008A2310">
            <w:pPr>
              <w:rPr>
                <w:rFonts w:ascii="Arial" w:hAnsi="Arial" w:cs="Arial"/>
                <w:b/>
                <w:bCs/>
              </w:rPr>
            </w:pPr>
            <w:r w:rsidRPr="00CD6FF9">
              <w:rPr>
                <w:rFonts w:ascii="Arial" w:hAnsi="Arial" w:cs="Arial"/>
                <w:b/>
                <w:bCs/>
                <w:highlight w:val="cyan"/>
              </w:rPr>
              <w:t>No class 9/29</w:t>
            </w:r>
          </w:p>
          <w:p w14:paraId="73C85CFB" w14:textId="77777777" w:rsidR="001B6E39" w:rsidRPr="00CD6FF9" w:rsidRDefault="001B6E39" w:rsidP="001B6E39">
            <w:pPr>
              <w:rPr>
                <w:rFonts w:ascii="Arial" w:hAnsi="Arial" w:cs="Arial"/>
                <w:bCs/>
              </w:rPr>
            </w:pPr>
            <w:r w:rsidRPr="00CD6FF9">
              <w:rPr>
                <w:rFonts w:ascii="Arial" w:hAnsi="Arial" w:cs="Arial"/>
              </w:rPr>
              <w:t>Review for Mid-Term</w:t>
            </w:r>
          </w:p>
          <w:p w14:paraId="70DE21BF" w14:textId="64CEEFA4" w:rsidR="008A2310" w:rsidRPr="00CD6FF9" w:rsidRDefault="008A2310" w:rsidP="001B6E39">
            <w:pPr>
              <w:rPr>
                <w:rFonts w:ascii="Arial" w:hAnsi="Arial" w:cs="Arial"/>
              </w:rPr>
            </w:pPr>
          </w:p>
        </w:tc>
      </w:tr>
      <w:tr w:rsidR="008A2310" w:rsidRPr="00CD6FF9" w14:paraId="0F520C69" w14:textId="77777777" w:rsidTr="62D4EF75">
        <w:tc>
          <w:tcPr>
            <w:tcW w:w="805" w:type="dxa"/>
          </w:tcPr>
          <w:p w14:paraId="5FEF3DA4" w14:textId="77777777" w:rsidR="008A2310" w:rsidRPr="00CD6FF9" w:rsidRDefault="008A2310" w:rsidP="008A2310">
            <w:pPr>
              <w:rPr>
                <w:rFonts w:ascii="Arial" w:hAnsi="Arial" w:cs="Arial"/>
              </w:rPr>
            </w:pPr>
            <w:r w:rsidRPr="00CD6FF9">
              <w:rPr>
                <w:rFonts w:ascii="Arial" w:hAnsi="Arial" w:cs="Arial"/>
              </w:rPr>
              <w:t>8</w:t>
            </w:r>
          </w:p>
        </w:tc>
        <w:tc>
          <w:tcPr>
            <w:tcW w:w="1440" w:type="dxa"/>
          </w:tcPr>
          <w:p w14:paraId="53AE776E" w14:textId="77777777" w:rsidR="008A2310" w:rsidRPr="00CD6FF9" w:rsidRDefault="008A2310" w:rsidP="008A2310">
            <w:pPr>
              <w:rPr>
                <w:rFonts w:ascii="Arial" w:hAnsi="Arial" w:cs="Arial"/>
              </w:rPr>
            </w:pPr>
            <w:r w:rsidRPr="00CD6FF9">
              <w:rPr>
                <w:rFonts w:ascii="Arial" w:hAnsi="Arial" w:cs="Arial"/>
              </w:rPr>
              <w:t>10/6</w:t>
            </w:r>
          </w:p>
          <w:p w14:paraId="6728A507" w14:textId="77777777" w:rsidR="008A2310" w:rsidRPr="00CD6FF9" w:rsidRDefault="008A2310" w:rsidP="008A2310">
            <w:pPr>
              <w:rPr>
                <w:rFonts w:ascii="Arial" w:hAnsi="Arial" w:cs="Arial"/>
              </w:rPr>
            </w:pPr>
            <w:r w:rsidRPr="00CD6FF9">
              <w:rPr>
                <w:rFonts w:ascii="Arial" w:hAnsi="Arial" w:cs="Arial"/>
              </w:rPr>
              <w:t>10/8</w:t>
            </w:r>
          </w:p>
          <w:p w14:paraId="4B484EB2" w14:textId="3D85DE50" w:rsidR="008A2310" w:rsidRPr="00CD6FF9" w:rsidRDefault="008A2310" w:rsidP="008A2310">
            <w:pPr>
              <w:rPr>
                <w:rFonts w:ascii="Arial" w:hAnsi="Arial" w:cs="Arial"/>
              </w:rPr>
            </w:pPr>
          </w:p>
        </w:tc>
        <w:tc>
          <w:tcPr>
            <w:tcW w:w="7105" w:type="dxa"/>
          </w:tcPr>
          <w:p w14:paraId="60B7989D" w14:textId="3B659AF0" w:rsidR="008A2310" w:rsidRPr="00CD6FF9" w:rsidRDefault="008A2310" w:rsidP="008A2310">
            <w:pPr>
              <w:rPr>
                <w:rFonts w:ascii="Arial" w:hAnsi="Arial" w:cs="Arial"/>
              </w:rPr>
            </w:pPr>
            <w:r w:rsidRPr="00CD6FF9">
              <w:rPr>
                <w:rFonts w:ascii="Arial" w:hAnsi="Arial" w:cs="Arial"/>
              </w:rPr>
              <w:t>Mid-Term – On Canvas (Due Oct 10)</w:t>
            </w:r>
          </w:p>
          <w:p w14:paraId="203905B5" w14:textId="5836ADE7" w:rsidR="008A2310" w:rsidRPr="00CD6FF9" w:rsidRDefault="008A2310" w:rsidP="008A2310">
            <w:pPr>
              <w:rPr>
                <w:rFonts w:ascii="Arial" w:hAnsi="Arial" w:cs="Arial"/>
                <w:b/>
                <w:bCs/>
              </w:rPr>
            </w:pPr>
          </w:p>
          <w:p w14:paraId="5599FB7F" w14:textId="631C89C0" w:rsidR="008A2310" w:rsidRPr="00CD6FF9" w:rsidRDefault="008A2310" w:rsidP="008A2310">
            <w:pPr>
              <w:rPr>
                <w:rFonts w:ascii="Arial" w:hAnsi="Arial" w:cs="Arial"/>
              </w:rPr>
            </w:pPr>
            <w:r w:rsidRPr="00CD6FF9">
              <w:rPr>
                <w:rFonts w:ascii="Arial" w:hAnsi="Arial" w:cs="Arial"/>
                <w:b/>
                <w:bCs/>
                <w:highlight w:val="cyan"/>
              </w:rPr>
              <w:t>Fall Break 10/10-10/11</w:t>
            </w:r>
          </w:p>
        </w:tc>
      </w:tr>
      <w:tr w:rsidR="008A2310" w:rsidRPr="00CD6FF9" w14:paraId="132C839B" w14:textId="77777777" w:rsidTr="62D4EF75">
        <w:tc>
          <w:tcPr>
            <w:tcW w:w="805" w:type="dxa"/>
          </w:tcPr>
          <w:p w14:paraId="59B2C061" w14:textId="77777777" w:rsidR="008A2310" w:rsidRPr="00CD6FF9" w:rsidRDefault="008A2310" w:rsidP="008A2310">
            <w:pPr>
              <w:rPr>
                <w:rFonts w:ascii="Arial" w:hAnsi="Arial" w:cs="Arial"/>
              </w:rPr>
            </w:pPr>
            <w:r w:rsidRPr="00CD6FF9">
              <w:rPr>
                <w:rFonts w:ascii="Arial" w:hAnsi="Arial" w:cs="Arial"/>
              </w:rPr>
              <w:t>9</w:t>
            </w:r>
          </w:p>
        </w:tc>
        <w:tc>
          <w:tcPr>
            <w:tcW w:w="1440" w:type="dxa"/>
          </w:tcPr>
          <w:p w14:paraId="1FCC4550" w14:textId="77777777" w:rsidR="008A2310" w:rsidRPr="00CD6FF9" w:rsidRDefault="008A2310" w:rsidP="008A2310">
            <w:pPr>
              <w:rPr>
                <w:rFonts w:ascii="Arial" w:hAnsi="Arial" w:cs="Arial"/>
              </w:rPr>
            </w:pPr>
            <w:r w:rsidRPr="00CD6FF9">
              <w:rPr>
                <w:rFonts w:ascii="Arial" w:hAnsi="Arial" w:cs="Arial"/>
              </w:rPr>
              <w:t>10/13</w:t>
            </w:r>
          </w:p>
          <w:p w14:paraId="7A8BCE59" w14:textId="77777777" w:rsidR="008A2310" w:rsidRPr="00CD6FF9" w:rsidRDefault="008A2310" w:rsidP="008A2310">
            <w:pPr>
              <w:rPr>
                <w:rFonts w:ascii="Arial" w:hAnsi="Arial" w:cs="Arial"/>
              </w:rPr>
            </w:pPr>
            <w:r w:rsidRPr="00CD6FF9">
              <w:rPr>
                <w:rFonts w:ascii="Arial" w:hAnsi="Arial" w:cs="Arial"/>
              </w:rPr>
              <w:t>10/15</w:t>
            </w:r>
          </w:p>
          <w:p w14:paraId="1F156F4B" w14:textId="1D4FF73B" w:rsidR="008A2310" w:rsidRPr="00CD6FF9" w:rsidRDefault="008A2310" w:rsidP="008A2310">
            <w:pPr>
              <w:rPr>
                <w:rFonts w:ascii="Arial" w:hAnsi="Arial" w:cs="Arial"/>
              </w:rPr>
            </w:pPr>
          </w:p>
        </w:tc>
        <w:tc>
          <w:tcPr>
            <w:tcW w:w="7105" w:type="dxa"/>
          </w:tcPr>
          <w:p w14:paraId="41B5927D" w14:textId="77777777" w:rsidR="008A2310" w:rsidRPr="00CD6FF9" w:rsidRDefault="008A2310" w:rsidP="008A2310">
            <w:pPr>
              <w:rPr>
                <w:rFonts w:ascii="Arial" w:hAnsi="Arial" w:cs="Arial"/>
                <w:bCs/>
              </w:rPr>
            </w:pPr>
          </w:p>
          <w:p w14:paraId="0E92073E" w14:textId="7727FA22" w:rsidR="008A2310" w:rsidRPr="00CD6FF9" w:rsidRDefault="008A2310" w:rsidP="008A2310">
            <w:pPr>
              <w:rPr>
                <w:rFonts w:ascii="Arial" w:hAnsi="Arial" w:cs="Arial"/>
                <w:b/>
                <w:bCs/>
              </w:rPr>
            </w:pPr>
            <w:r w:rsidRPr="00CD6FF9">
              <w:rPr>
                <w:rFonts w:ascii="Arial" w:hAnsi="Arial" w:cs="Arial"/>
                <w:b/>
                <w:bCs/>
                <w:highlight w:val="cyan"/>
              </w:rPr>
              <w:t>No Class this week</w:t>
            </w:r>
          </w:p>
        </w:tc>
      </w:tr>
      <w:tr w:rsidR="008A2310" w:rsidRPr="00CD6FF9" w14:paraId="7CBF11B3" w14:textId="77777777" w:rsidTr="62D4EF75">
        <w:tc>
          <w:tcPr>
            <w:tcW w:w="805" w:type="dxa"/>
          </w:tcPr>
          <w:p w14:paraId="2DC19FFC" w14:textId="77777777" w:rsidR="008A2310" w:rsidRPr="00CD6FF9" w:rsidRDefault="008A2310" w:rsidP="008A2310">
            <w:pPr>
              <w:rPr>
                <w:rFonts w:ascii="Arial" w:hAnsi="Arial" w:cs="Arial"/>
              </w:rPr>
            </w:pPr>
            <w:r w:rsidRPr="00CD6FF9">
              <w:rPr>
                <w:rFonts w:ascii="Arial" w:hAnsi="Arial" w:cs="Arial"/>
              </w:rPr>
              <w:t>10</w:t>
            </w:r>
          </w:p>
        </w:tc>
        <w:tc>
          <w:tcPr>
            <w:tcW w:w="1440" w:type="dxa"/>
          </w:tcPr>
          <w:p w14:paraId="7C711F9A" w14:textId="77777777" w:rsidR="008A2310" w:rsidRPr="00CD6FF9" w:rsidRDefault="008A2310" w:rsidP="008A2310">
            <w:pPr>
              <w:rPr>
                <w:rFonts w:ascii="Arial" w:hAnsi="Arial" w:cs="Arial"/>
              </w:rPr>
            </w:pPr>
            <w:r w:rsidRPr="00CD6FF9">
              <w:rPr>
                <w:rFonts w:ascii="Arial" w:hAnsi="Arial" w:cs="Arial"/>
              </w:rPr>
              <w:t>10/20</w:t>
            </w:r>
          </w:p>
          <w:p w14:paraId="1AD645D7" w14:textId="77777777" w:rsidR="008A2310" w:rsidRPr="00CD6FF9" w:rsidRDefault="008A2310" w:rsidP="008A2310">
            <w:pPr>
              <w:rPr>
                <w:rFonts w:ascii="Arial" w:hAnsi="Arial" w:cs="Arial"/>
              </w:rPr>
            </w:pPr>
            <w:r w:rsidRPr="00CD6FF9">
              <w:rPr>
                <w:rFonts w:ascii="Arial" w:hAnsi="Arial" w:cs="Arial"/>
              </w:rPr>
              <w:t>10/22</w:t>
            </w:r>
          </w:p>
          <w:p w14:paraId="75929521" w14:textId="607826B0" w:rsidR="008A2310" w:rsidRPr="00CD6FF9" w:rsidRDefault="008A2310" w:rsidP="008A2310">
            <w:pPr>
              <w:rPr>
                <w:rFonts w:ascii="Arial" w:hAnsi="Arial" w:cs="Arial"/>
              </w:rPr>
            </w:pPr>
          </w:p>
        </w:tc>
        <w:tc>
          <w:tcPr>
            <w:tcW w:w="7105" w:type="dxa"/>
          </w:tcPr>
          <w:p w14:paraId="4678DFC0" w14:textId="77777777" w:rsidR="001B6E39" w:rsidRPr="00CD6FF9" w:rsidRDefault="001B6E39" w:rsidP="001B6E39">
            <w:pPr>
              <w:rPr>
                <w:rFonts w:ascii="Arial" w:hAnsi="Arial" w:cs="Arial"/>
              </w:rPr>
            </w:pPr>
            <w:r w:rsidRPr="00CD6FF9">
              <w:rPr>
                <w:rFonts w:ascii="Arial" w:hAnsi="Arial" w:cs="Arial"/>
              </w:rPr>
              <w:t xml:space="preserve">Independent Living Movement </w:t>
            </w:r>
          </w:p>
          <w:p w14:paraId="262CB15A" w14:textId="77777777" w:rsidR="001B6E39" w:rsidRPr="00CD6FF9" w:rsidRDefault="001B6E39" w:rsidP="001B6E39">
            <w:pPr>
              <w:rPr>
                <w:rFonts w:ascii="Arial" w:hAnsi="Arial" w:cs="Arial"/>
              </w:rPr>
            </w:pPr>
            <w:r w:rsidRPr="00CD6FF9">
              <w:rPr>
                <w:rFonts w:ascii="Arial" w:hAnsi="Arial" w:cs="Arial"/>
              </w:rPr>
              <w:t xml:space="preserve">Centers for Independent Living, Core Services Provided </w:t>
            </w:r>
          </w:p>
          <w:p w14:paraId="49A93E12" w14:textId="77777777" w:rsidR="008A2310" w:rsidRPr="00CD6FF9" w:rsidRDefault="008A2310" w:rsidP="001B6E39">
            <w:pPr>
              <w:rPr>
                <w:rFonts w:ascii="Arial" w:hAnsi="Arial" w:cs="Arial"/>
              </w:rPr>
            </w:pPr>
          </w:p>
        </w:tc>
      </w:tr>
      <w:tr w:rsidR="008A2310" w:rsidRPr="00CD6FF9" w14:paraId="24B5B9B3" w14:textId="77777777" w:rsidTr="62D4EF75">
        <w:tc>
          <w:tcPr>
            <w:tcW w:w="805" w:type="dxa"/>
          </w:tcPr>
          <w:p w14:paraId="49170613" w14:textId="77777777" w:rsidR="008A2310" w:rsidRPr="00CD6FF9" w:rsidRDefault="008A2310" w:rsidP="008A2310">
            <w:pPr>
              <w:rPr>
                <w:rFonts w:ascii="Arial" w:hAnsi="Arial" w:cs="Arial"/>
              </w:rPr>
            </w:pPr>
            <w:r w:rsidRPr="00CD6FF9">
              <w:rPr>
                <w:rFonts w:ascii="Arial" w:hAnsi="Arial" w:cs="Arial"/>
              </w:rPr>
              <w:t>11</w:t>
            </w:r>
          </w:p>
        </w:tc>
        <w:tc>
          <w:tcPr>
            <w:tcW w:w="1440" w:type="dxa"/>
          </w:tcPr>
          <w:p w14:paraId="29421C5A" w14:textId="77777777" w:rsidR="008A2310" w:rsidRPr="00CD6FF9" w:rsidRDefault="008A2310" w:rsidP="008A2310">
            <w:pPr>
              <w:rPr>
                <w:rFonts w:ascii="Arial" w:hAnsi="Arial" w:cs="Arial"/>
              </w:rPr>
            </w:pPr>
            <w:r w:rsidRPr="00CD6FF9">
              <w:rPr>
                <w:rFonts w:ascii="Arial" w:hAnsi="Arial" w:cs="Arial"/>
              </w:rPr>
              <w:t>10/27</w:t>
            </w:r>
          </w:p>
          <w:p w14:paraId="68467AF7" w14:textId="77777777" w:rsidR="008A2310" w:rsidRPr="00CD6FF9" w:rsidRDefault="008A2310" w:rsidP="008A2310">
            <w:pPr>
              <w:rPr>
                <w:rFonts w:ascii="Arial" w:hAnsi="Arial" w:cs="Arial"/>
              </w:rPr>
            </w:pPr>
            <w:r w:rsidRPr="00CD6FF9">
              <w:rPr>
                <w:rFonts w:ascii="Arial" w:hAnsi="Arial" w:cs="Arial"/>
              </w:rPr>
              <w:t>10/29</w:t>
            </w:r>
          </w:p>
          <w:p w14:paraId="1FF62E76" w14:textId="749A391B" w:rsidR="008A2310" w:rsidRPr="00CD6FF9" w:rsidRDefault="008A2310" w:rsidP="008A2310">
            <w:pPr>
              <w:rPr>
                <w:rFonts w:ascii="Arial" w:hAnsi="Arial" w:cs="Arial"/>
              </w:rPr>
            </w:pPr>
          </w:p>
        </w:tc>
        <w:tc>
          <w:tcPr>
            <w:tcW w:w="7105" w:type="dxa"/>
          </w:tcPr>
          <w:p w14:paraId="5442696B" w14:textId="77777777" w:rsidR="001B6E39" w:rsidRPr="00CD6FF9" w:rsidRDefault="001B6E39" w:rsidP="001B6E39">
            <w:pPr>
              <w:tabs>
                <w:tab w:val="left" w:pos="1050"/>
              </w:tabs>
              <w:rPr>
                <w:rFonts w:ascii="Arial" w:hAnsi="Arial" w:cs="Arial"/>
              </w:rPr>
            </w:pPr>
            <w:r w:rsidRPr="00CD6FF9">
              <w:rPr>
                <w:rFonts w:ascii="Arial" w:hAnsi="Arial" w:cs="Arial"/>
              </w:rPr>
              <w:t xml:space="preserve">State of Alabama Independent Living – SAIL  </w:t>
            </w:r>
          </w:p>
          <w:p w14:paraId="12D32336" w14:textId="77777777" w:rsidR="001B6E39" w:rsidRPr="00CD6FF9" w:rsidRDefault="001B6E39" w:rsidP="001B6E39">
            <w:pPr>
              <w:tabs>
                <w:tab w:val="left" w:pos="1050"/>
              </w:tabs>
              <w:rPr>
                <w:rFonts w:ascii="Arial" w:hAnsi="Arial" w:cs="Arial"/>
              </w:rPr>
            </w:pPr>
            <w:r w:rsidRPr="00CD6FF9">
              <w:rPr>
                <w:rFonts w:ascii="Arial" w:hAnsi="Arial" w:cs="Arial"/>
              </w:rPr>
              <w:t xml:space="preserve">Assistive Technology </w:t>
            </w:r>
          </w:p>
          <w:p w14:paraId="48FA9354" w14:textId="77777777" w:rsidR="001B6E39" w:rsidRPr="00CD6FF9" w:rsidRDefault="001B6E39" w:rsidP="001B6E39">
            <w:pPr>
              <w:tabs>
                <w:tab w:val="left" w:pos="1050"/>
              </w:tabs>
              <w:rPr>
                <w:rFonts w:ascii="Arial" w:hAnsi="Arial" w:cs="Arial"/>
              </w:rPr>
            </w:pPr>
            <w:r w:rsidRPr="00CD6FF9">
              <w:rPr>
                <w:rFonts w:ascii="Arial" w:hAnsi="Arial" w:cs="Arial"/>
              </w:rPr>
              <w:t xml:space="preserve">Advocacy in Independent Living </w:t>
            </w:r>
          </w:p>
          <w:p w14:paraId="42612ADA" w14:textId="05C9E076" w:rsidR="008A2310" w:rsidRPr="00CD6FF9" w:rsidRDefault="008A2310" w:rsidP="008A2310">
            <w:pPr>
              <w:rPr>
                <w:rFonts w:ascii="Arial" w:hAnsi="Arial" w:cs="Arial"/>
              </w:rPr>
            </w:pPr>
          </w:p>
        </w:tc>
      </w:tr>
      <w:tr w:rsidR="001B6E39" w:rsidRPr="00CD6FF9" w14:paraId="6F626F30" w14:textId="77777777" w:rsidTr="62D4EF75">
        <w:tc>
          <w:tcPr>
            <w:tcW w:w="805" w:type="dxa"/>
          </w:tcPr>
          <w:p w14:paraId="6AA1CCF6" w14:textId="77777777" w:rsidR="001B6E39" w:rsidRPr="00CD6FF9" w:rsidRDefault="001B6E39" w:rsidP="001B6E39">
            <w:pPr>
              <w:rPr>
                <w:rFonts w:ascii="Arial" w:hAnsi="Arial" w:cs="Arial"/>
              </w:rPr>
            </w:pPr>
            <w:r w:rsidRPr="00CD6FF9">
              <w:rPr>
                <w:rFonts w:ascii="Arial" w:hAnsi="Arial" w:cs="Arial"/>
              </w:rPr>
              <w:t>12</w:t>
            </w:r>
          </w:p>
        </w:tc>
        <w:tc>
          <w:tcPr>
            <w:tcW w:w="1440" w:type="dxa"/>
          </w:tcPr>
          <w:p w14:paraId="52FF687C" w14:textId="77777777" w:rsidR="001B6E39" w:rsidRPr="00CD6FF9" w:rsidRDefault="001B6E39" w:rsidP="001B6E39">
            <w:pPr>
              <w:rPr>
                <w:rFonts w:ascii="Arial" w:hAnsi="Arial" w:cs="Arial"/>
              </w:rPr>
            </w:pPr>
            <w:r w:rsidRPr="00CD6FF9">
              <w:rPr>
                <w:rFonts w:ascii="Arial" w:hAnsi="Arial" w:cs="Arial"/>
              </w:rPr>
              <w:t>11/3</w:t>
            </w:r>
          </w:p>
          <w:p w14:paraId="2B582BCC" w14:textId="77777777" w:rsidR="001B6E39" w:rsidRPr="00CD6FF9" w:rsidRDefault="001B6E39" w:rsidP="001B6E39">
            <w:pPr>
              <w:rPr>
                <w:rFonts w:ascii="Arial" w:hAnsi="Arial" w:cs="Arial"/>
              </w:rPr>
            </w:pPr>
            <w:r w:rsidRPr="00CD6FF9">
              <w:rPr>
                <w:rFonts w:ascii="Arial" w:hAnsi="Arial" w:cs="Arial"/>
              </w:rPr>
              <w:t>11/5</w:t>
            </w:r>
          </w:p>
          <w:p w14:paraId="5D9AAC5D" w14:textId="72E84080" w:rsidR="001B6E39" w:rsidRPr="00CD6FF9" w:rsidRDefault="001B6E39" w:rsidP="001B6E39">
            <w:pPr>
              <w:rPr>
                <w:rFonts w:ascii="Arial" w:hAnsi="Arial" w:cs="Arial"/>
              </w:rPr>
            </w:pPr>
          </w:p>
        </w:tc>
        <w:tc>
          <w:tcPr>
            <w:tcW w:w="7105" w:type="dxa"/>
          </w:tcPr>
          <w:p w14:paraId="3CD5C139" w14:textId="28C16162" w:rsidR="001B6E39" w:rsidRPr="00CD6FF9" w:rsidRDefault="001B6E39" w:rsidP="001B6E39">
            <w:pPr>
              <w:rPr>
                <w:rFonts w:ascii="Arial" w:hAnsi="Arial" w:cs="Arial"/>
                <w:b/>
                <w:bCs/>
              </w:rPr>
            </w:pPr>
            <w:r w:rsidRPr="00CD6FF9">
              <w:rPr>
                <w:rFonts w:ascii="Arial" w:hAnsi="Arial" w:cs="Arial"/>
              </w:rPr>
              <w:t xml:space="preserve">Movie Week </w:t>
            </w:r>
          </w:p>
        </w:tc>
      </w:tr>
      <w:tr w:rsidR="001B6E39" w:rsidRPr="00CD6FF9" w14:paraId="2546FBBE" w14:textId="77777777" w:rsidTr="62D4EF75">
        <w:tc>
          <w:tcPr>
            <w:tcW w:w="805" w:type="dxa"/>
          </w:tcPr>
          <w:p w14:paraId="2E506938" w14:textId="77777777" w:rsidR="001B6E39" w:rsidRPr="00CD6FF9" w:rsidRDefault="001B6E39" w:rsidP="001B6E39">
            <w:pPr>
              <w:rPr>
                <w:rFonts w:ascii="Arial" w:hAnsi="Arial" w:cs="Arial"/>
              </w:rPr>
            </w:pPr>
            <w:r w:rsidRPr="00CD6FF9">
              <w:rPr>
                <w:rFonts w:ascii="Arial" w:hAnsi="Arial" w:cs="Arial"/>
              </w:rPr>
              <w:t>13</w:t>
            </w:r>
          </w:p>
        </w:tc>
        <w:tc>
          <w:tcPr>
            <w:tcW w:w="1440" w:type="dxa"/>
          </w:tcPr>
          <w:p w14:paraId="70950746" w14:textId="77777777" w:rsidR="001B6E39" w:rsidRPr="00CD6FF9" w:rsidRDefault="001B6E39" w:rsidP="001B6E39">
            <w:pPr>
              <w:rPr>
                <w:rFonts w:ascii="Arial" w:hAnsi="Arial" w:cs="Arial"/>
              </w:rPr>
            </w:pPr>
            <w:r w:rsidRPr="00CD6FF9">
              <w:rPr>
                <w:rFonts w:ascii="Arial" w:hAnsi="Arial" w:cs="Arial"/>
              </w:rPr>
              <w:t>11/10</w:t>
            </w:r>
            <w:r w:rsidRPr="00CD6FF9">
              <w:rPr>
                <w:rFonts w:ascii="Arial" w:hAnsi="Arial" w:cs="Arial"/>
              </w:rPr>
              <w:br/>
              <w:t>11/12</w:t>
            </w:r>
          </w:p>
          <w:p w14:paraId="26AD4187" w14:textId="7AF2D2CB" w:rsidR="001B6E39" w:rsidRPr="00CD6FF9" w:rsidRDefault="001B6E39" w:rsidP="001B6E39">
            <w:pPr>
              <w:rPr>
                <w:rFonts w:ascii="Arial" w:hAnsi="Arial" w:cs="Arial"/>
              </w:rPr>
            </w:pPr>
          </w:p>
        </w:tc>
        <w:tc>
          <w:tcPr>
            <w:tcW w:w="7105" w:type="dxa"/>
          </w:tcPr>
          <w:p w14:paraId="7BA3095B" w14:textId="77777777" w:rsidR="001B6E39" w:rsidRPr="00CD6FF9" w:rsidRDefault="001B6E39" w:rsidP="001B6E39">
            <w:pPr>
              <w:rPr>
                <w:rFonts w:ascii="Arial" w:hAnsi="Arial" w:cs="Arial"/>
              </w:rPr>
            </w:pPr>
            <w:r w:rsidRPr="00CD6FF9">
              <w:rPr>
                <w:rFonts w:ascii="Arial" w:hAnsi="Arial" w:cs="Arial"/>
              </w:rPr>
              <w:t xml:space="preserve">Centers for Independent Living  </w:t>
            </w:r>
          </w:p>
          <w:p w14:paraId="38AAE0C5" w14:textId="77777777" w:rsidR="001B6E39" w:rsidRPr="00CD6FF9" w:rsidRDefault="001B6E39" w:rsidP="001B6E39">
            <w:pPr>
              <w:rPr>
                <w:rFonts w:ascii="Arial" w:hAnsi="Arial" w:cs="Arial"/>
                <w:bCs/>
              </w:rPr>
            </w:pPr>
          </w:p>
          <w:p w14:paraId="0E7DB106" w14:textId="77777777" w:rsidR="001B6E39" w:rsidRPr="00CD6FF9" w:rsidRDefault="001B6E39" w:rsidP="001B6E39">
            <w:pPr>
              <w:rPr>
                <w:rFonts w:ascii="Arial" w:hAnsi="Arial" w:cs="Arial"/>
              </w:rPr>
            </w:pPr>
            <w:r w:rsidRPr="00CD6FF9">
              <w:rPr>
                <w:rFonts w:ascii="Arial" w:hAnsi="Arial" w:cs="Arial"/>
              </w:rPr>
              <w:t>Work on Independent Living Center discussion/presentation</w:t>
            </w:r>
          </w:p>
          <w:p w14:paraId="5FB7B27B" w14:textId="6752C209" w:rsidR="001B6E39" w:rsidRPr="00CD6FF9" w:rsidRDefault="001B6E39" w:rsidP="001B6E39">
            <w:pPr>
              <w:rPr>
                <w:rFonts w:ascii="Arial" w:hAnsi="Arial" w:cs="Arial"/>
              </w:rPr>
            </w:pPr>
          </w:p>
        </w:tc>
      </w:tr>
      <w:tr w:rsidR="001B6E39" w:rsidRPr="00CD6FF9" w14:paraId="5F63EA67" w14:textId="77777777" w:rsidTr="62D4EF75">
        <w:tc>
          <w:tcPr>
            <w:tcW w:w="805" w:type="dxa"/>
          </w:tcPr>
          <w:p w14:paraId="2F346072" w14:textId="77777777" w:rsidR="001B6E39" w:rsidRPr="00CD6FF9" w:rsidRDefault="001B6E39" w:rsidP="001B6E39">
            <w:pPr>
              <w:rPr>
                <w:rFonts w:ascii="Arial" w:hAnsi="Arial" w:cs="Arial"/>
              </w:rPr>
            </w:pPr>
            <w:r w:rsidRPr="00CD6FF9">
              <w:rPr>
                <w:rFonts w:ascii="Arial" w:hAnsi="Arial" w:cs="Arial"/>
              </w:rPr>
              <w:t>14</w:t>
            </w:r>
          </w:p>
        </w:tc>
        <w:tc>
          <w:tcPr>
            <w:tcW w:w="1440" w:type="dxa"/>
          </w:tcPr>
          <w:p w14:paraId="2045044A" w14:textId="77777777" w:rsidR="001B6E39" w:rsidRPr="00CD6FF9" w:rsidRDefault="001B6E39" w:rsidP="001B6E39">
            <w:pPr>
              <w:rPr>
                <w:rFonts w:ascii="Arial" w:hAnsi="Arial" w:cs="Arial"/>
              </w:rPr>
            </w:pPr>
            <w:r w:rsidRPr="00CD6FF9">
              <w:rPr>
                <w:rFonts w:ascii="Arial" w:hAnsi="Arial" w:cs="Arial"/>
              </w:rPr>
              <w:t>11/17</w:t>
            </w:r>
          </w:p>
          <w:p w14:paraId="12C2481A" w14:textId="77777777" w:rsidR="001B6E39" w:rsidRPr="00CD6FF9" w:rsidRDefault="001B6E39" w:rsidP="001B6E39">
            <w:pPr>
              <w:rPr>
                <w:rFonts w:ascii="Arial" w:hAnsi="Arial" w:cs="Arial"/>
              </w:rPr>
            </w:pPr>
            <w:r w:rsidRPr="00CD6FF9">
              <w:rPr>
                <w:rFonts w:ascii="Arial" w:hAnsi="Arial" w:cs="Arial"/>
              </w:rPr>
              <w:t>11/19</w:t>
            </w:r>
          </w:p>
          <w:p w14:paraId="6DDBB27B" w14:textId="511BDA92" w:rsidR="001B6E39" w:rsidRPr="00CD6FF9" w:rsidRDefault="001B6E39" w:rsidP="001B6E39">
            <w:pPr>
              <w:rPr>
                <w:rFonts w:ascii="Arial" w:hAnsi="Arial" w:cs="Arial"/>
              </w:rPr>
            </w:pPr>
          </w:p>
        </w:tc>
        <w:tc>
          <w:tcPr>
            <w:tcW w:w="7105" w:type="dxa"/>
          </w:tcPr>
          <w:p w14:paraId="6816EB38" w14:textId="59ACBF44" w:rsidR="001B6E39" w:rsidRPr="00CD6FF9" w:rsidRDefault="001B6E39" w:rsidP="001B6E39">
            <w:pPr>
              <w:rPr>
                <w:rFonts w:ascii="Arial" w:hAnsi="Arial" w:cs="Arial"/>
                <w:b/>
              </w:rPr>
            </w:pPr>
            <w:r w:rsidRPr="00CD6FF9">
              <w:rPr>
                <w:rFonts w:ascii="Arial" w:hAnsi="Arial" w:cs="Arial"/>
              </w:rPr>
              <w:t>Group Presentations</w:t>
            </w:r>
          </w:p>
          <w:p w14:paraId="205B088E" w14:textId="6CEAB845" w:rsidR="001B6E39" w:rsidRPr="00CD6FF9" w:rsidRDefault="001B6E39" w:rsidP="001B6E39">
            <w:pPr>
              <w:rPr>
                <w:rFonts w:ascii="Arial" w:hAnsi="Arial" w:cs="Arial"/>
              </w:rPr>
            </w:pPr>
          </w:p>
        </w:tc>
      </w:tr>
      <w:tr w:rsidR="001B6E39" w:rsidRPr="00CD6FF9" w14:paraId="24CE90ED" w14:textId="77777777" w:rsidTr="62D4EF75">
        <w:tc>
          <w:tcPr>
            <w:tcW w:w="805" w:type="dxa"/>
          </w:tcPr>
          <w:p w14:paraId="172461D0" w14:textId="77777777" w:rsidR="001B6E39" w:rsidRPr="00CD6FF9" w:rsidRDefault="001B6E39" w:rsidP="001B6E39">
            <w:pPr>
              <w:rPr>
                <w:rFonts w:ascii="Arial" w:hAnsi="Arial" w:cs="Arial"/>
              </w:rPr>
            </w:pPr>
            <w:r w:rsidRPr="00CD6FF9">
              <w:rPr>
                <w:rFonts w:ascii="Arial" w:hAnsi="Arial" w:cs="Arial"/>
              </w:rPr>
              <w:t>15</w:t>
            </w:r>
          </w:p>
        </w:tc>
        <w:tc>
          <w:tcPr>
            <w:tcW w:w="1440" w:type="dxa"/>
          </w:tcPr>
          <w:p w14:paraId="69C92DB8" w14:textId="4AC734E5" w:rsidR="001B6E39" w:rsidRPr="00CD6FF9" w:rsidRDefault="001B6E39" w:rsidP="001B6E39">
            <w:pPr>
              <w:rPr>
                <w:rFonts w:ascii="Arial" w:hAnsi="Arial" w:cs="Arial"/>
              </w:rPr>
            </w:pPr>
            <w:r w:rsidRPr="00CD6FF9">
              <w:rPr>
                <w:rFonts w:ascii="Arial" w:hAnsi="Arial" w:cs="Arial"/>
              </w:rPr>
              <w:t>11/24-11/28</w:t>
            </w:r>
          </w:p>
        </w:tc>
        <w:tc>
          <w:tcPr>
            <w:tcW w:w="7105" w:type="dxa"/>
          </w:tcPr>
          <w:p w14:paraId="65EBDEC8" w14:textId="77777777" w:rsidR="001B6E39" w:rsidRPr="00CD6FF9" w:rsidRDefault="001B6E39" w:rsidP="001B6E39">
            <w:pPr>
              <w:rPr>
                <w:rFonts w:ascii="Arial" w:hAnsi="Arial" w:cs="Arial"/>
                <w:b/>
                <w:bCs/>
              </w:rPr>
            </w:pPr>
            <w:r w:rsidRPr="00CD6FF9">
              <w:rPr>
                <w:rFonts w:ascii="Arial" w:hAnsi="Arial" w:cs="Arial"/>
              </w:rPr>
              <w:t xml:space="preserve">No class – </w:t>
            </w:r>
            <w:r w:rsidRPr="00CD6FF9">
              <w:rPr>
                <w:rFonts w:ascii="Arial" w:hAnsi="Arial" w:cs="Arial"/>
                <w:b/>
                <w:bCs/>
              </w:rPr>
              <w:t>Thanksgiving Break</w:t>
            </w:r>
          </w:p>
        </w:tc>
      </w:tr>
      <w:tr w:rsidR="001B6E39" w:rsidRPr="00CD6FF9" w14:paraId="491E1629" w14:textId="77777777" w:rsidTr="62D4EF75">
        <w:tc>
          <w:tcPr>
            <w:tcW w:w="805" w:type="dxa"/>
          </w:tcPr>
          <w:p w14:paraId="239A87A6" w14:textId="77777777" w:rsidR="001B6E39" w:rsidRPr="00CD6FF9" w:rsidRDefault="001B6E39" w:rsidP="001B6E39">
            <w:pPr>
              <w:rPr>
                <w:rFonts w:ascii="Arial" w:hAnsi="Arial" w:cs="Arial"/>
              </w:rPr>
            </w:pPr>
            <w:r w:rsidRPr="00CD6FF9">
              <w:rPr>
                <w:rFonts w:ascii="Arial" w:hAnsi="Arial" w:cs="Arial"/>
              </w:rPr>
              <w:t>16</w:t>
            </w:r>
          </w:p>
        </w:tc>
        <w:tc>
          <w:tcPr>
            <w:tcW w:w="1440" w:type="dxa"/>
          </w:tcPr>
          <w:p w14:paraId="0F2D99C8" w14:textId="77777777" w:rsidR="001B6E39" w:rsidRPr="00CD6FF9" w:rsidRDefault="001B6E39" w:rsidP="001B6E39">
            <w:pPr>
              <w:rPr>
                <w:rFonts w:ascii="Arial" w:hAnsi="Arial" w:cs="Arial"/>
              </w:rPr>
            </w:pPr>
            <w:r w:rsidRPr="00CD6FF9">
              <w:rPr>
                <w:rFonts w:ascii="Arial" w:hAnsi="Arial" w:cs="Arial"/>
              </w:rPr>
              <w:t>12/1</w:t>
            </w:r>
          </w:p>
          <w:p w14:paraId="63713A03" w14:textId="77777777" w:rsidR="001B6E39" w:rsidRPr="00CD6FF9" w:rsidRDefault="001B6E39" w:rsidP="001B6E39">
            <w:pPr>
              <w:rPr>
                <w:rFonts w:ascii="Arial" w:hAnsi="Arial" w:cs="Arial"/>
              </w:rPr>
            </w:pPr>
            <w:r w:rsidRPr="00CD6FF9">
              <w:rPr>
                <w:rFonts w:ascii="Arial" w:hAnsi="Arial" w:cs="Arial"/>
              </w:rPr>
              <w:t>12/3</w:t>
            </w:r>
          </w:p>
          <w:p w14:paraId="679209D2" w14:textId="57450DC1" w:rsidR="001B6E39" w:rsidRPr="00CD6FF9" w:rsidRDefault="001B6E39" w:rsidP="001B6E39">
            <w:pPr>
              <w:rPr>
                <w:rFonts w:ascii="Arial" w:hAnsi="Arial" w:cs="Arial"/>
              </w:rPr>
            </w:pPr>
          </w:p>
        </w:tc>
        <w:tc>
          <w:tcPr>
            <w:tcW w:w="7105" w:type="dxa"/>
          </w:tcPr>
          <w:p w14:paraId="20C3C2F6" w14:textId="524AAE44" w:rsidR="001B6E39" w:rsidRPr="00CD6FF9" w:rsidRDefault="001B6E39" w:rsidP="001B6E39">
            <w:pPr>
              <w:rPr>
                <w:rFonts w:ascii="Arial" w:hAnsi="Arial" w:cs="Arial"/>
              </w:rPr>
            </w:pPr>
            <w:r w:rsidRPr="00CD6FF9">
              <w:rPr>
                <w:rFonts w:ascii="Arial" w:hAnsi="Arial" w:cs="Arial"/>
              </w:rPr>
              <w:t>Review for Final</w:t>
            </w:r>
          </w:p>
          <w:p w14:paraId="10233999" w14:textId="77777777" w:rsidR="001B6E39" w:rsidRPr="00CD6FF9" w:rsidRDefault="001B6E39" w:rsidP="001B6E39">
            <w:pPr>
              <w:rPr>
                <w:rFonts w:ascii="Arial" w:hAnsi="Arial" w:cs="Arial"/>
              </w:rPr>
            </w:pPr>
          </w:p>
          <w:p w14:paraId="6CD882C8" w14:textId="7243BB71" w:rsidR="001B6E39" w:rsidRPr="00CD6FF9" w:rsidRDefault="001B6E39" w:rsidP="001B6E39">
            <w:pPr>
              <w:rPr>
                <w:rFonts w:ascii="Arial" w:hAnsi="Arial" w:cs="Arial"/>
              </w:rPr>
            </w:pPr>
            <w:r w:rsidRPr="00CD6FF9">
              <w:rPr>
                <w:rFonts w:ascii="Arial" w:hAnsi="Arial" w:cs="Arial"/>
              </w:rPr>
              <w:t>Final Exam on Canvas</w:t>
            </w:r>
          </w:p>
        </w:tc>
      </w:tr>
      <w:tr w:rsidR="001B6E39" w:rsidRPr="00CD6FF9" w14:paraId="775021FB" w14:textId="77777777" w:rsidTr="62D4EF75">
        <w:tc>
          <w:tcPr>
            <w:tcW w:w="805" w:type="dxa"/>
          </w:tcPr>
          <w:p w14:paraId="22450521" w14:textId="77777777" w:rsidR="001B6E39" w:rsidRPr="00CD6FF9" w:rsidRDefault="001B6E39" w:rsidP="001B6E39">
            <w:pPr>
              <w:rPr>
                <w:rFonts w:ascii="Arial" w:hAnsi="Arial" w:cs="Arial"/>
              </w:rPr>
            </w:pPr>
            <w:r w:rsidRPr="00CD6FF9">
              <w:rPr>
                <w:rFonts w:ascii="Arial" w:hAnsi="Arial" w:cs="Arial"/>
              </w:rPr>
              <w:t>17</w:t>
            </w:r>
          </w:p>
        </w:tc>
        <w:tc>
          <w:tcPr>
            <w:tcW w:w="1440" w:type="dxa"/>
          </w:tcPr>
          <w:p w14:paraId="4CE27B7C" w14:textId="2233655F" w:rsidR="001B6E39" w:rsidRPr="00CD6FF9" w:rsidRDefault="001B6E39" w:rsidP="001B6E39">
            <w:pPr>
              <w:rPr>
                <w:rFonts w:ascii="Arial" w:hAnsi="Arial" w:cs="Arial"/>
              </w:rPr>
            </w:pPr>
            <w:r w:rsidRPr="00CD6FF9">
              <w:rPr>
                <w:rFonts w:ascii="Arial" w:hAnsi="Arial" w:cs="Arial"/>
              </w:rPr>
              <w:t>12/8-12/12</w:t>
            </w:r>
          </w:p>
        </w:tc>
        <w:tc>
          <w:tcPr>
            <w:tcW w:w="7105" w:type="dxa"/>
          </w:tcPr>
          <w:p w14:paraId="27A81C3D" w14:textId="77777777" w:rsidR="001B6E39" w:rsidRPr="00CD6FF9" w:rsidRDefault="001B6E39" w:rsidP="001B6E39">
            <w:pPr>
              <w:tabs>
                <w:tab w:val="left" w:pos="720"/>
              </w:tabs>
              <w:rPr>
                <w:rFonts w:ascii="Arial" w:hAnsi="Arial" w:cs="Arial"/>
                <w:b/>
                <w:u w:val="single"/>
              </w:rPr>
            </w:pPr>
            <w:r w:rsidRPr="00CD6FF9">
              <w:rPr>
                <w:rFonts w:ascii="Arial" w:hAnsi="Arial" w:cs="Arial"/>
              </w:rPr>
              <w:t xml:space="preserve">Official University Final Exam Week </w:t>
            </w:r>
          </w:p>
        </w:tc>
      </w:tr>
    </w:tbl>
    <w:p w14:paraId="6E27645C" w14:textId="77777777" w:rsidR="003B799C" w:rsidRPr="00CD6FF9" w:rsidRDefault="003B799C" w:rsidP="003B799C">
      <w:pPr>
        <w:rPr>
          <w:rFonts w:ascii="Arial" w:hAnsi="Arial" w:cs="Arial"/>
        </w:rPr>
      </w:pPr>
    </w:p>
    <w:p w14:paraId="0C56E2CC" w14:textId="77777777" w:rsidR="003B799C" w:rsidRPr="00CD6FF9" w:rsidRDefault="003B799C" w:rsidP="003B799C">
      <w:pPr>
        <w:rPr>
          <w:rFonts w:ascii="Arial" w:hAnsi="Arial" w:cs="Arial"/>
          <w:bCs/>
        </w:rPr>
      </w:pPr>
    </w:p>
    <w:p w14:paraId="7C475D2F" w14:textId="77777777" w:rsidR="003B799C" w:rsidRPr="00CD6FF9" w:rsidRDefault="003B799C" w:rsidP="003B799C">
      <w:pPr>
        <w:rPr>
          <w:rFonts w:ascii="Arial" w:hAnsi="Arial" w:cs="Arial"/>
        </w:rPr>
      </w:pPr>
      <w:r w:rsidRPr="00CD6FF9">
        <w:rPr>
          <w:rFonts w:ascii="Arial" w:hAnsi="Arial" w:cs="Arial"/>
        </w:rPr>
        <w:lastRenderedPageBreak/>
        <w:t xml:space="preserve">** The syllabus/schedule may be revised to accommodate the needs of the students and/or guest speakers. Proper notification will be given if any change in schedule or assignments occurs. </w:t>
      </w:r>
    </w:p>
    <w:p w14:paraId="58CED34D" w14:textId="77777777" w:rsidR="003B799C" w:rsidRPr="00CD6FF9" w:rsidRDefault="003B799C" w:rsidP="003B799C">
      <w:pPr>
        <w:rPr>
          <w:rFonts w:ascii="Arial" w:hAnsi="Arial" w:cs="Arial"/>
          <w:b/>
          <w:bCs/>
        </w:rPr>
      </w:pPr>
    </w:p>
    <w:p w14:paraId="118D1B4D" w14:textId="7C7D0F46" w:rsidR="003B799C" w:rsidRPr="00CD6FF9" w:rsidRDefault="003B799C" w:rsidP="00CD6FF9">
      <w:pPr>
        <w:pStyle w:val="Heading1"/>
      </w:pPr>
      <w:r w:rsidRPr="00CD6FF9">
        <w:t>COURSE REQUIREMENTS</w:t>
      </w:r>
      <w:r w:rsidR="00EF312C" w:rsidRPr="00CD6FF9">
        <w:t xml:space="preserve"> AND E</w:t>
      </w:r>
      <w:r w:rsidRPr="00CD6FF9">
        <w:t>VALUATION:</w:t>
      </w:r>
    </w:p>
    <w:p w14:paraId="6D5D02C8" w14:textId="77777777" w:rsidR="003B799C" w:rsidRPr="00CD6FF9" w:rsidRDefault="003B799C" w:rsidP="003B799C">
      <w:pPr>
        <w:rPr>
          <w:rFonts w:ascii="Arial" w:hAnsi="Arial" w:cs="Arial"/>
          <w:highlight w:val="yellow"/>
        </w:rPr>
      </w:pPr>
    </w:p>
    <w:p w14:paraId="304FF6F3" w14:textId="77777777" w:rsidR="00C2019C" w:rsidRPr="00CD6FF9" w:rsidRDefault="00C2019C" w:rsidP="00C2019C">
      <w:pPr>
        <w:rPr>
          <w:rFonts w:ascii="Arial" w:hAnsi="Arial" w:cs="Arial"/>
        </w:rPr>
      </w:pPr>
      <w:r w:rsidRPr="00CD6FF9">
        <w:rPr>
          <w:rFonts w:ascii="Arial" w:hAnsi="Arial" w:cs="Arial"/>
          <w:b/>
          <w:bCs/>
        </w:rPr>
        <w:t>Grading</w:t>
      </w:r>
      <w:r w:rsidRPr="00CD6FF9">
        <w:rPr>
          <w:rFonts w:ascii="Arial" w:hAnsi="Arial" w:cs="Arial"/>
        </w:rPr>
        <w:t>:</w:t>
      </w:r>
    </w:p>
    <w:p w14:paraId="3D0FF343" w14:textId="77777777" w:rsidR="00EA4D16" w:rsidRPr="00CD6FF9" w:rsidRDefault="00EA4D16" w:rsidP="00EA4D16">
      <w:pPr>
        <w:rPr>
          <w:rFonts w:ascii="Arial" w:hAnsi="Arial" w:cs="Arial"/>
          <w:b/>
          <w:bCs/>
          <w:i/>
          <w:iCs/>
        </w:rPr>
      </w:pPr>
      <w:r w:rsidRPr="00CD6FF9">
        <w:rPr>
          <w:rFonts w:ascii="Arial" w:hAnsi="Arial" w:cs="Arial"/>
          <w:i/>
          <w:iCs/>
        </w:rPr>
        <w:t xml:space="preserve">Late assignments: 0.5pts will be removed for each day </w:t>
      </w:r>
      <w:proofErr w:type="gramStart"/>
      <w:r w:rsidRPr="00CD6FF9">
        <w:rPr>
          <w:rFonts w:ascii="Arial" w:hAnsi="Arial" w:cs="Arial"/>
          <w:i/>
          <w:iCs/>
        </w:rPr>
        <w:t>an</w:t>
      </w:r>
      <w:proofErr w:type="gramEnd"/>
      <w:r w:rsidRPr="00CD6FF9">
        <w:rPr>
          <w:rFonts w:ascii="Arial" w:hAnsi="Arial" w:cs="Arial"/>
          <w:i/>
          <w:iCs/>
        </w:rPr>
        <w:t xml:space="preserve"> assignment is late. Tests will result in a 10% grade deduction.</w:t>
      </w:r>
      <w:r w:rsidRPr="00CD6FF9">
        <w:rPr>
          <w:rFonts w:ascii="Arial" w:hAnsi="Arial" w:cs="Arial"/>
          <w:i/>
          <w:iCs/>
        </w:rPr>
        <w:tab/>
      </w:r>
    </w:p>
    <w:p w14:paraId="4B3084B2" w14:textId="77777777" w:rsidR="00C2019C" w:rsidRPr="00CD6FF9" w:rsidRDefault="00C2019C" w:rsidP="00C2019C">
      <w:pPr>
        <w:rPr>
          <w:rFonts w:ascii="Arial" w:hAnsi="Arial" w:cs="Arial"/>
        </w:rPr>
      </w:pP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9"/>
        <w:gridCol w:w="1801"/>
      </w:tblGrid>
      <w:tr w:rsidR="00C2019C" w:rsidRPr="00CD6FF9" w14:paraId="7479CAA6" w14:textId="77777777" w:rsidTr="00D9078A">
        <w:trPr>
          <w:trHeight w:val="368"/>
        </w:trPr>
        <w:tc>
          <w:tcPr>
            <w:tcW w:w="6389" w:type="dxa"/>
            <w:tcBorders>
              <w:top w:val="single" w:sz="4" w:space="0" w:color="auto"/>
              <w:left w:val="single" w:sz="4" w:space="0" w:color="auto"/>
              <w:bottom w:val="single" w:sz="4" w:space="0" w:color="auto"/>
              <w:right w:val="single" w:sz="4" w:space="0" w:color="auto"/>
            </w:tcBorders>
          </w:tcPr>
          <w:p w14:paraId="1F5F6E84" w14:textId="77777777" w:rsidR="00C2019C" w:rsidRPr="00CD6FF9" w:rsidRDefault="00C2019C" w:rsidP="00D9078A">
            <w:pPr>
              <w:rPr>
                <w:rFonts w:ascii="Arial" w:eastAsia="Times New Roman" w:hAnsi="Arial" w:cs="Arial"/>
                <w:b/>
              </w:rPr>
            </w:pPr>
            <w:r w:rsidRPr="00CD6FF9">
              <w:rPr>
                <w:rFonts w:ascii="Arial" w:eastAsia="Times New Roman" w:hAnsi="Arial" w:cs="Arial"/>
                <w:b/>
              </w:rPr>
              <w:t>Assignments:</w:t>
            </w:r>
          </w:p>
        </w:tc>
        <w:tc>
          <w:tcPr>
            <w:tcW w:w="1801" w:type="dxa"/>
            <w:tcBorders>
              <w:top w:val="single" w:sz="4" w:space="0" w:color="auto"/>
              <w:left w:val="single" w:sz="4" w:space="0" w:color="auto"/>
              <w:bottom w:val="single" w:sz="4" w:space="0" w:color="auto"/>
              <w:right w:val="single" w:sz="4" w:space="0" w:color="auto"/>
            </w:tcBorders>
          </w:tcPr>
          <w:p w14:paraId="2B1F8D3B" w14:textId="77777777" w:rsidR="00C2019C" w:rsidRPr="00CD6FF9" w:rsidRDefault="00C2019C" w:rsidP="00D9078A">
            <w:pPr>
              <w:jc w:val="center"/>
              <w:rPr>
                <w:rFonts w:ascii="Arial" w:eastAsia="Times New Roman" w:hAnsi="Arial" w:cs="Arial"/>
                <w:b/>
                <w:bCs/>
              </w:rPr>
            </w:pPr>
            <w:r w:rsidRPr="00CD6FF9">
              <w:rPr>
                <w:rFonts w:ascii="Arial" w:eastAsia="Times New Roman" w:hAnsi="Arial" w:cs="Arial"/>
                <w:b/>
                <w:bCs/>
              </w:rPr>
              <w:t>Points</w:t>
            </w:r>
          </w:p>
        </w:tc>
      </w:tr>
      <w:tr w:rsidR="00C2019C" w:rsidRPr="00CD6FF9" w14:paraId="4B7B4979" w14:textId="77777777" w:rsidTr="00D9078A">
        <w:tc>
          <w:tcPr>
            <w:tcW w:w="6389" w:type="dxa"/>
            <w:tcBorders>
              <w:top w:val="single" w:sz="4" w:space="0" w:color="auto"/>
              <w:left w:val="single" w:sz="4" w:space="0" w:color="auto"/>
              <w:bottom w:val="single" w:sz="4" w:space="0" w:color="auto"/>
              <w:right w:val="single" w:sz="4" w:space="0" w:color="auto"/>
            </w:tcBorders>
          </w:tcPr>
          <w:p w14:paraId="7F6047AC" w14:textId="77777777" w:rsidR="00C2019C" w:rsidRPr="00CD6FF9" w:rsidRDefault="00C2019C" w:rsidP="00D9078A">
            <w:pPr>
              <w:rPr>
                <w:rFonts w:ascii="Arial" w:eastAsia="Times New Roman" w:hAnsi="Arial" w:cs="Arial"/>
                <w:bCs/>
              </w:rPr>
            </w:pPr>
            <w:r w:rsidRPr="00CD6FF9">
              <w:rPr>
                <w:rFonts w:ascii="Arial" w:eastAsia="Times New Roman" w:hAnsi="Arial" w:cs="Arial"/>
              </w:rPr>
              <w:t>Midterm Exam</w:t>
            </w:r>
          </w:p>
        </w:tc>
        <w:tc>
          <w:tcPr>
            <w:tcW w:w="1801" w:type="dxa"/>
            <w:tcBorders>
              <w:top w:val="single" w:sz="4" w:space="0" w:color="auto"/>
              <w:left w:val="single" w:sz="4" w:space="0" w:color="auto"/>
              <w:bottom w:val="single" w:sz="4" w:space="0" w:color="auto"/>
              <w:right w:val="single" w:sz="4" w:space="0" w:color="auto"/>
            </w:tcBorders>
          </w:tcPr>
          <w:p w14:paraId="2BAA9DFA" w14:textId="6A8D1E8E" w:rsidR="00C2019C" w:rsidRPr="00CD6FF9" w:rsidRDefault="00C2019C" w:rsidP="00D9078A">
            <w:pPr>
              <w:jc w:val="center"/>
              <w:rPr>
                <w:rFonts w:ascii="Arial" w:eastAsia="Times New Roman" w:hAnsi="Arial" w:cs="Arial"/>
              </w:rPr>
            </w:pPr>
            <w:r w:rsidRPr="00CD6FF9">
              <w:rPr>
                <w:rFonts w:ascii="Arial" w:eastAsia="Times New Roman" w:hAnsi="Arial" w:cs="Arial"/>
              </w:rPr>
              <w:t>25</w:t>
            </w:r>
          </w:p>
        </w:tc>
      </w:tr>
      <w:tr w:rsidR="00C2019C" w:rsidRPr="00CD6FF9" w14:paraId="3789581B" w14:textId="77777777" w:rsidTr="00D9078A">
        <w:trPr>
          <w:trHeight w:val="225"/>
        </w:trPr>
        <w:tc>
          <w:tcPr>
            <w:tcW w:w="6389" w:type="dxa"/>
            <w:tcBorders>
              <w:top w:val="single" w:sz="4" w:space="0" w:color="auto"/>
              <w:left w:val="single" w:sz="4" w:space="0" w:color="auto"/>
              <w:bottom w:val="single" w:sz="4" w:space="0" w:color="auto"/>
              <w:right w:val="single" w:sz="4" w:space="0" w:color="auto"/>
            </w:tcBorders>
          </w:tcPr>
          <w:p w14:paraId="53BE9600" w14:textId="77777777" w:rsidR="00C2019C" w:rsidRPr="00CD6FF9" w:rsidRDefault="00C2019C" w:rsidP="00D9078A">
            <w:pPr>
              <w:rPr>
                <w:rFonts w:ascii="Arial" w:eastAsia="Times New Roman" w:hAnsi="Arial" w:cs="Arial"/>
              </w:rPr>
            </w:pPr>
            <w:r w:rsidRPr="00CD6FF9">
              <w:rPr>
                <w:rFonts w:ascii="Arial" w:eastAsia="Times New Roman" w:hAnsi="Arial" w:cs="Arial"/>
              </w:rPr>
              <w:t>Final Exam</w:t>
            </w:r>
          </w:p>
        </w:tc>
        <w:tc>
          <w:tcPr>
            <w:tcW w:w="1801" w:type="dxa"/>
            <w:tcBorders>
              <w:top w:val="single" w:sz="4" w:space="0" w:color="auto"/>
              <w:left w:val="single" w:sz="4" w:space="0" w:color="auto"/>
              <w:bottom w:val="single" w:sz="4" w:space="0" w:color="auto"/>
              <w:right w:val="single" w:sz="4" w:space="0" w:color="auto"/>
            </w:tcBorders>
          </w:tcPr>
          <w:p w14:paraId="518D5F2E" w14:textId="78041D84" w:rsidR="00C2019C" w:rsidRPr="00CD6FF9" w:rsidRDefault="00C2019C" w:rsidP="00D9078A">
            <w:pPr>
              <w:jc w:val="center"/>
              <w:rPr>
                <w:rFonts w:ascii="Arial" w:eastAsia="Times New Roman" w:hAnsi="Arial" w:cs="Arial"/>
              </w:rPr>
            </w:pPr>
            <w:r w:rsidRPr="00CD6FF9">
              <w:rPr>
                <w:rFonts w:ascii="Arial" w:eastAsia="Times New Roman" w:hAnsi="Arial" w:cs="Arial"/>
              </w:rPr>
              <w:t>25</w:t>
            </w:r>
          </w:p>
        </w:tc>
      </w:tr>
      <w:tr w:rsidR="00C2019C" w:rsidRPr="00CD6FF9" w14:paraId="2B02F863" w14:textId="77777777" w:rsidTr="00D9078A">
        <w:tc>
          <w:tcPr>
            <w:tcW w:w="6389" w:type="dxa"/>
            <w:tcBorders>
              <w:top w:val="single" w:sz="4" w:space="0" w:color="auto"/>
              <w:left w:val="single" w:sz="4" w:space="0" w:color="auto"/>
              <w:bottom w:val="single" w:sz="4" w:space="0" w:color="auto"/>
              <w:right w:val="single" w:sz="4" w:space="0" w:color="auto"/>
            </w:tcBorders>
          </w:tcPr>
          <w:p w14:paraId="2B05C8F8" w14:textId="371B6C86" w:rsidR="00C2019C" w:rsidRPr="00CD6FF9" w:rsidRDefault="00C2019C" w:rsidP="00D9078A">
            <w:pPr>
              <w:rPr>
                <w:rFonts w:ascii="Arial" w:eastAsia="Times New Roman" w:hAnsi="Arial" w:cs="Arial"/>
              </w:rPr>
            </w:pPr>
            <w:r w:rsidRPr="00CD6FF9">
              <w:rPr>
                <w:rFonts w:ascii="Arial" w:hAnsi="Arial" w:cs="Arial"/>
              </w:rPr>
              <w:t>Class Presentation</w:t>
            </w:r>
          </w:p>
        </w:tc>
        <w:tc>
          <w:tcPr>
            <w:tcW w:w="1801" w:type="dxa"/>
            <w:tcBorders>
              <w:top w:val="single" w:sz="4" w:space="0" w:color="auto"/>
              <w:left w:val="single" w:sz="4" w:space="0" w:color="auto"/>
              <w:bottom w:val="single" w:sz="4" w:space="0" w:color="auto"/>
              <w:right w:val="single" w:sz="4" w:space="0" w:color="auto"/>
            </w:tcBorders>
          </w:tcPr>
          <w:p w14:paraId="17FB9EAC" w14:textId="3A9973B6" w:rsidR="00C2019C" w:rsidRPr="00CD6FF9" w:rsidRDefault="00686512" w:rsidP="00D9078A">
            <w:pPr>
              <w:jc w:val="center"/>
              <w:rPr>
                <w:rFonts w:ascii="Arial" w:eastAsia="Times New Roman" w:hAnsi="Arial" w:cs="Arial"/>
              </w:rPr>
            </w:pPr>
            <w:r w:rsidRPr="00CD6FF9">
              <w:rPr>
                <w:rFonts w:ascii="Arial" w:eastAsia="Times New Roman" w:hAnsi="Arial" w:cs="Arial"/>
              </w:rPr>
              <w:t>25</w:t>
            </w:r>
          </w:p>
        </w:tc>
      </w:tr>
      <w:tr w:rsidR="00C2019C" w:rsidRPr="00CD6FF9" w14:paraId="74B5BE3F" w14:textId="77777777" w:rsidTr="00D9078A">
        <w:tc>
          <w:tcPr>
            <w:tcW w:w="6389" w:type="dxa"/>
            <w:tcBorders>
              <w:top w:val="single" w:sz="4" w:space="0" w:color="auto"/>
              <w:left w:val="single" w:sz="4" w:space="0" w:color="auto"/>
              <w:bottom w:val="single" w:sz="4" w:space="0" w:color="auto"/>
              <w:right w:val="single" w:sz="4" w:space="0" w:color="auto"/>
            </w:tcBorders>
          </w:tcPr>
          <w:p w14:paraId="4DFC8EB1" w14:textId="191BAA88" w:rsidR="00C2019C" w:rsidRPr="00CD6FF9" w:rsidRDefault="00C2019C" w:rsidP="00D9078A">
            <w:pPr>
              <w:rPr>
                <w:rFonts w:ascii="Arial" w:hAnsi="Arial" w:cs="Arial"/>
              </w:rPr>
            </w:pPr>
            <w:r w:rsidRPr="00CD6FF9">
              <w:rPr>
                <w:rFonts w:ascii="Arial" w:hAnsi="Arial" w:cs="Arial"/>
              </w:rPr>
              <w:t>Film Reflection</w:t>
            </w:r>
          </w:p>
        </w:tc>
        <w:tc>
          <w:tcPr>
            <w:tcW w:w="1801" w:type="dxa"/>
            <w:tcBorders>
              <w:top w:val="single" w:sz="4" w:space="0" w:color="auto"/>
              <w:left w:val="single" w:sz="4" w:space="0" w:color="auto"/>
              <w:bottom w:val="single" w:sz="4" w:space="0" w:color="auto"/>
              <w:right w:val="single" w:sz="4" w:space="0" w:color="auto"/>
            </w:tcBorders>
          </w:tcPr>
          <w:p w14:paraId="6CFB032D" w14:textId="597F2119" w:rsidR="00C2019C" w:rsidRPr="00CD6FF9" w:rsidRDefault="00C2019C" w:rsidP="00D9078A">
            <w:pPr>
              <w:jc w:val="center"/>
              <w:rPr>
                <w:rFonts w:ascii="Arial" w:eastAsia="Times New Roman" w:hAnsi="Arial" w:cs="Arial"/>
              </w:rPr>
            </w:pPr>
            <w:r w:rsidRPr="00CD6FF9">
              <w:rPr>
                <w:rFonts w:ascii="Arial" w:eastAsia="Times New Roman" w:hAnsi="Arial" w:cs="Arial"/>
              </w:rPr>
              <w:t>10</w:t>
            </w:r>
          </w:p>
        </w:tc>
      </w:tr>
      <w:tr w:rsidR="00C2019C" w:rsidRPr="00CD6FF9" w14:paraId="3F23ED82" w14:textId="77777777" w:rsidTr="00D9078A">
        <w:tc>
          <w:tcPr>
            <w:tcW w:w="6389" w:type="dxa"/>
            <w:tcBorders>
              <w:top w:val="single" w:sz="4" w:space="0" w:color="auto"/>
              <w:left w:val="single" w:sz="4" w:space="0" w:color="auto"/>
              <w:bottom w:val="single" w:sz="4" w:space="0" w:color="auto"/>
              <w:right w:val="single" w:sz="4" w:space="0" w:color="auto"/>
            </w:tcBorders>
          </w:tcPr>
          <w:p w14:paraId="2BFFC7E1" w14:textId="164AEB03" w:rsidR="00C2019C" w:rsidRPr="00CD6FF9" w:rsidRDefault="00C2019C" w:rsidP="00D9078A">
            <w:pPr>
              <w:rPr>
                <w:rFonts w:ascii="Arial" w:eastAsia="Times New Roman" w:hAnsi="Arial" w:cs="Arial"/>
              </w:rPr>
            </w:pPr>
            <w:r w:rsidRPr="00CD6FF9">
              <w:rPr>
                <w:rFonts w:ascii="Arial" w:hAnsi="Arial" w:cs="Arial"/>
              </w:rPr>
              <w:t>Class Participation</w:t>
            </w:r>
            <w:r w:rsidR="00686512" w:rsidRPr="00CD6FF9">
              <w:rPr>
                <w:rFonts w:ascii="Arial" w:hAnsi="Arial" w:cs="Arial"/>
              </w:rPr>
              <w:t xml:space="preserve"> and discussions</w:t>
            </w:r>
          </w:p>
        </w:tc>
        <w:tc>
          <w:tcPr>
            <w:tcW w:w="1801" w:type="dxa"/>
            <w:tcBorders>
              <w:top w:val="single" w:sz="4" w:space="0" w:color="auto"/>
              <w:left w:val="single" w:sz="4" w:space="0" w:color="auto"/>
              <w:bottom w:val="single" w:sz="4" w:space="0" w:color="auto"/>
              <w:right w:val="single" w:sz="4" w:space="0" w:color="auto"/>
            </w:tcBorders>
          </w:tcPr>
          <w:p w14:paraId="0EA3DB62" w14:textId="77777777" w:rsidR="00C2019C" w:rsidRPr="00CD6FF9" w:rsidRDefault="00C2019C" w:rsidP="00D9078A">
            <w:pPr>
              <w:jc w:val="center"/>
              <w:rPr>
                <w:rFonts w:ascii="Arial" w:eastAsia="Times New Roman" w:hAnsi="Arial" w:cs="Arial"/>
              </w:rPr>
            </w:pPr>
            <w:r w:rsidRPr="00CD6FF9">
              <w:rPr>
                <w:rFonts w:ascii="Arial" w:eastAsia="Times New Roman" w:hAnsi="Arial" w:cs="Arial"/>
              </w:rPr>
              <w:t>10</w:t>
            </w:r>
          </w:p>
        </w:tc>
      </w:tr>
      <w:tr w:rsidR="00686512" w:rsidRPr="00CD6FF9" w14:paraId="3CA9E066" w14:textId="77777777" w:rsidTr="00D9078A">
        <w:tc>
          <w:tcPr>
            <w:tcW w:w="6389" w:type="dxa"/>
            <w:tcBorders>
              <w:top w:val="single" w:sz="4" w:space="0" w:color="auto"/>
              <w:left w:val="single" w:sz="4" w:space="0" w:color="auto"/>
              <w:bottom w:val="single" w:sz="4" w:space="0" w:color="auto"/>
              <w:right w:val="single" w:sz="4" w:space="0" w:color="auto"/>
            </w:tcBorders>
          </w:tcPr>
          <w:p w14:paraId="1B8BF2DB" w14:textId="035831A1" w:rsidR="00686512" w:rsidRPr="00CD6FF9" w:rsidRDefault="00686512" w:rsidP="00D9078A">
            <w:pPr>
              <w:rPr>
                <w:rFonts w:ascii="Arial" w:hAnsi="Arial" w:cs="Arial"/>
              </w:rPr>
            </w:pPr>
            <w:r w:rsidRPr="00CD6FF9">
              <w:rPr>
                <w:rFonts w:ascii="Arial" w:hAnsi="Arial" w:cs="Arial"/>
              </w:rPr>
              <w:t>Attendance</w:t>
            </w:r>
          </w:p>
        </w:tc>
        <w:tc>
          <w:tcPr>
            <w:tcW w:w="1801" w:type="dxa"/>
            <w:tcBorders>
              <w:top w:val="single" w:sz="4" w:space="0" w:color="auto"/>
              <w:left w:val="single" w:sz="4" w:space="0" w:color="auto"/>
              <w:bottom w:val="single" w:sz="4" w:space="0" w:color="auto"/>
              <w:right w:val="single" w:sz="4" w:space="0" w:color="auto"/>
            </w:tcBorders>
          </w:tcPr>
          <w:p w14:paraId="62F06D9C" w14:textId="697490DA" w:rsidR="00686512" w:rsidRPr="00CD6FF9" w:rsidRDefault="00686512" w:rsidP="00D9078A">
            <w:pPr>
              <w:jc w:val="center"/>
              <w:rPr>
                <w:rFonts w:ascii="Arial" w:eastAsia="Times New Roman" w:hAnsi="Arial" w:cs="Arial"/>
              </w:rPr>
            </w:pPr>
            <w:r w:rsidRPr="00CD6FF9">
              <w:rPr>
                <w:rFonts w:ascii="Arial" w:eastAsia="Times New Roman" w:hAnsi="Arial" w:cs="Arial"/>
              </w:rPr>
              <w:t>5</w:t>
            </w:r>
          </w:p>
        </w:tc>
      </w:tr>
      <w:tr w:rsidR="00C2019C" w:rsidRPr="00CD6FF9" w14:paraId="544D799F" w14:textId="77777777" w:rsidTr="00D9078A">
        <w:tc>
          <w:tcPr>
            <w:tcW w:w="6389" w:type="dxa"/>
            <w:tcBorders>
              <w:top w:val="single" w:sz="4" w:space="0" w:color="auto"/>
              <w:left w:val="single" w:sz="4" w:space="0" w:color="auto"/>
              <w:bottom w:val="single" w:sz="4" w:space="0" w:color="auto"/>
              <w:right w:val="single" w:sz="4" w:space="0" w:color="auto"/>
            </w:tcBorders>
          </w:tcPr>
          <w:p w14:paraId="605B62D3" w14:textId="77777777" w:rsidR="00C2019C" w:rsidRPr="00CD6FF9" w:rsidRDefault="00C2019C" w:rsidP="00D9078A">
            <w:pPr>
              <w:rPr>
                <w:rFonts w:ascii="Arial" w:eastAsia="Times New Roman" w:hAnsi="Arial" w:cs="Arial"/>
              </w:rPr>
            </w:pPr>
            <w:r w:rsidRPr="00CD6FF9">
              <w:rPr>
                <w:rFonts w:ascii="Arial" w:eastAsia="Times New Roman" w:hAnsi="Arial" w:cs="Arial"/>
                <w:b/>
                <w:bCs/>
              </w:rPr>
              <w:t>Total</w:t>
            </w:r>
          </w:p>
        </w:tc>
        <w:tc>
          <w:tcPr>
            <w:tcW w:w="1801" w:type="dxa"/>
            <w:tcBorders>
              <w:top w:val="single" w:sz="4" w:space="0" w:color="auto"/>
              <w:left w:val="single" w:sz="4" w:space="0" w:color="auto"/>
              <w:bottom w:val="single" w:sz="4" w:space="0" w:color="auto"/>
              <w:right w:val="single" w:sz="4" w:space="0" w:color="auto"/>
            </w:tcBorders>
          </w:tcPr>
          <w:p w14:paraId="2CEB273F" w14:textId="77777777" w:rsidR="00C2019C" w:rsidRPr="00CD6FF9" w:rsidRDefault="00C2019C" w:rsidP="00D9078A">
            <w:pPr>
              <w:jc w:val="center"/>
              <w:rPr>
                <w:rFonts w:ascii="Arial" w:eastAsia="Times New Roman" w:hAnsi="Arial" w:cs="Arial"/>
              </w:rPr>
            </w:pPr>
            <w:r w:rsidRPr="00CD6FF9">
              <w:rPr>
                <w:rFonts w:ascii="Arial" w:eastAsia="Times New Roman" w:hAnsi="Arial" w:cs="Arial"/>
                <w:b/>
                <w:bCs/>
              </w:rPr>
              <w:t>100</w:t>
            </w:r>
          </w:p>
        </w:tc>
      </w:tr>
    </w:tbl>
    <w:p w14:paraId="3B3FAB85" w14:textId="77777777" w:rsidR="00C2019C" w:rsidRPr="00CD6FF9" w:rsidRDefault="00C2019C" w:rsidP="00C2019C">
      <w:pPr>
        <w:rPr>
          <w:rFonts w:ascii="Arial" w:hAnsi="Arial" w:cs="Arial"/>
        </w:rPr>
      </w:pPr>
    </w:p>
    <w:p w14:paraId="14A3D03B" w14:textId="77777777" w:rsidR="00C2019C" w:rsidRPr="00CD6FF9" w:rsidRDefault="00C2019C" w:rsidP="00C2019C">
      <w:pPr>
        <w:rPr>
          <w:rFonts w:ascii="Arial" w:hAnsi="Arial" w:cs="Arial"/>
          <w:b/>
          <w:bCs/>
          <w:iCs/>
        </w:rPr>
      </w:pPr>
      <w:r w:rsidRPr="00CD6FF9">
        <w:rPr>
          <w:rFonts w:ascii="Arial" w:hAnsi="Arial" w:cs="Arial"/>
          <w:b/>
          <w:bCs/>
          <w:iCs/>
        </w:rPr>
        <w:t>Grading Scale</w:t>
      </w:r>
    </w:p>
    <w:p w14:paraId="6B7822C6" w14:textId="77777777" w:rsidR="00C2019C" w:rsidRPr="00CD6FF9" w:rsidRDefault="00C2019C" w:rsidP="00C2019C">
      <w:pPr>
        <w:rPr>
          <w:rFonts w:ascii="Arial" w:hAnsi="Arial" w:cs="Arial"/>
        </w:rPr>
      </w:pPr>
      <w:r w:rsidRPr="00CD6FF9">
        <w:rPr>
          <w:rFonts w:ascii="Arial" w:hAnsi="Arial" w:cs="Arial"/>
        </w:rPr>
        <w:t>A 90-100</w:t>
      </w:r>
    </w:p>
    <w:p w14:paraId="7ADB00BC" w14:textId="77777777" w:rsidR="00C2019C" w:rsidRPr="00CD6FF9" w:rsidRDefault="00C2019C" w:rsidP="00C2019C">
      <w:pPr>
        <w:rPr>
          <w:rFonts w:ascii="Arial" w:hAnsi="Arial" w:cs="Arial"/>
        </w:rPr>
      </w:pPr>
      <w:r w:rsidRPr="00CD6FF9">
        <w:rPr>
          <w:rFonts w:ascii="Arial" w:hAnsi="Arial" w:cs="Arial"/>
        </w:rPr>
        <w:t>B 80-89</w:t>
      </w:r>
    </w:p>
    <w:p w14:paraId="3EB82169" w14:textId="77777777" w:rsidR="00C2019C" w:rsidRPr="00CD6FF9" w:rsidRDefault="00C2019C" w:rsidP="00C2019C">
      <w:pPr>
        <w:rPr>
          <w:rFonts w:ascii="Arial" w:hAnsi="Arial" w:cs="Arial"/>
        </w:rPr>
      </w:pPr>
      <w:r w:rsidRPr="00CD6FF9">
        <w:rPr>
          <w:rFonts w:ascii="Arial" w:hAnsi="Arial" w:cs="Arial"/>
        </w:rPr>
        <w:t>C 70-79</w:t>
      </w:r>
    </w:p>
    <w:p w14:paraId="38E68F63" w14:textId="77777777" w:rsidR="00C2019C" w:rsidRPr="00CD6FF9" w:rsidRDefault="00C2019C" w:rsidP="00C2019C">
      <w:pPr>
        <w:rPr>
          <w:rFonts w:ascii="Arial" w:hAnsi="Arial" w:cs="Arial"/>
        </w:rPr>
      </w:pPr>
      <w:r w:rsidRPr="00CD6FF9">
        <w:rPr>
          <w:rFonts w:ascii="Arial" w:hAnsi="Arial" w:cs="Arial"/>
        </w:rPr>
        <w:t>D 60-69</w:t>
      </w:r>
    </w:p>
    <w:p w14:paraId="0017A56E" w14:textId="77777777" w:rsidR="00C2019C" w:rsidRPr="00CD6FF9" w:rsidRDefault="00C2019C" w:rsidP="00C2019C">
      <w:pPr>
        <w:rPr>
          <w:rFonts w:ascii="Arial" w:hAnsi="Arial" w:cs="Arial"/>
        </w:rPr>
      </w:pPr>
      <w:r w:rsidRPr="00CD6FF9">
        <w:rPr>
          <w:rFonts w:ascii="Arial" w:hAnsi="Arial" w:cs="Arial"/>
        </w:rPr>
        <w:t>F 59 and below</w:t>
      </w:r>
    </w:p>
    <w:p w14:paraId="2CBB80FB" w14:textId="77777777" w:rsidR="00C2019C" w:rsidRPr="00CD6FF9" w:rsidRDefault="00C2019C" w:rsidP="003B799C">
      <w:pPr>
        <w:rPr>
          <w:rFonts w:ascii="Arial" w:hAnsi="Arial" w:cs="Arial"/>
          <w:b/>
          <w:bCs/>
          <w:highlight w:val="yellow"/>
        </w:rPr>
      </w:pPr>
    </w:p>
    <w:p w14:paraId="07151670" w14:textId="77777777" w:rsidR="00C2019C" w:rsidRPr="00CD6FF9" w:rsidRDefault="00C2019C" w:rsidP="003B799C">
      <w:pPr>
        <w:rPr>
          <w:rFonts w:ascii="Arial" w:hAnsi="Arial" w:cs="Arial"/>
          <w:b/>
          <w:bCs/>
        </w:rPr>
      </w:pPr>
      <w:r w:rsidRPr="00CD6FF9">
        <w:rPr>
          <w:rFonts w:ascii="Arial" w:hAnsi="Arial" w:cs="Arial"/>
          <w:b/>
          <w:bCs/>
        </w:rPr>
        <w:t>Assignments:</w:t>
      </w:r>
    </w:p>
    <w:p w14:paraId="1C34A590" w14:textId="77777777" w:rsidR="00C2019C" w:rsidRPr="00CD6FF9" w:rsidRDefault="00C2019C" w:rsidP="003B799C">
      <w:pPr>
        <w:rPr>
          <w:rFonts w:ascii="Arial" w:hAnsi="Arial" w:cs="Arial"/>
          <w:b/>
          <w:bCs/>
        </w:rPr>
      </w:pPr>
    </w:p>
    <w:p w14:paraId="39584580" w14:textId="77777777" w:rsidR="00C2019C" w:rsidRPr="00CD6FF9" w:rsidRDefault="00C2019C" w:rsidP="00C2019C">
      <w:pPr>
        <w:autoSpaceDE w:val="0"/>
        <w:autoSpaceDN w:val="0"/>
        <w:adjustRightInd w:val="0"/>
        <w:rPr>
          <w:rFonts w:ascii="Arial" w:hAnsi="Arial" w:cs="Arial"/>
          <w:b/>
        </w:rPr>
      </w:pPr>
      <w:r w:rsidRPr="00CD6FF9">
        <w:rPr>
          <w:rFonts w:ascii="Arial" w:hAnsi="Arial" w:cs="Arial"/>
          <w:b/>
        </w:rPr>
        <w:t>Written Assignment Requirements:</w:t>
      </w:r>
    </w:p>
    <w:p w14:paraId="0A6F038A" w14:textId="77777777" w:rsidR="00C2019C" w:rsidRPr="00CD6FF9" w:rsidRDefault="00C2019C" w:rsidP="00C2019C">
      <w:pPr>
        <w:autoSpaceDE w:val="0"/>
        <w:autoSpaceDN w:val="0"/>
        <w:adjustRightInd w:val="0"/>
        <w:rPr>
          <w:rFonts w:ascii="Arial" w:hAnsi="Arial" w:cs="Arial"/>
        </w:rPr>
      </w:pPr>
      <w:r w:rsidRPr="00CD6FF9">
        <w:rPr>
          <w:rFonts w:ascii="Arial" w:hAnsi="Arial" w:cs="Arial"/>
        </w:rPr>
        <w:t xml:space="preserve">All written assignments are expected to conform to the current style manual of the American Psychological Association (APA). Written assignments are expected to be typewritten, grammatically accurate, and free of spelling and typographical errors. Assignments are to be at the level of quality expected of a professional. </w:t>
      </w:r>
    </w:p>
    <w:p w14:paraId="5FE775E9" w14:textId="77777777" w:rsidR="00C2019C" w:rsidRPr="00CD6FF9" w:rsidRDefault="00C2019C" w:rsidP="00C2019C">
      <w:pPr>
        <w:autoSpaceDE w:val="0"/>
        <w:autoSpaceDN w:val="0"/>
        <w:adjustRightInd w:val="0"/>
        <w:rPr>
          <w:rFonts w:ascii="Arial" w:hAnsi="Arial" w:cs="Arial"/>
        </w:rPr>
      </w:pPr>
    </w:p>
    <w:p w14:paraId="4DA34F00" w14:textId="77777777" w:rsidR="00C2019C" w:rsidRPr="00CD6FF9" w:rsidRDefault="00C2019C" w:rsidP="00C2019C">
      <w:pPr>
        <w:autoSpaceDE w:val="0"/>
        <w:autoSpaceDN w:val="0"/>
        <w:adjustRightInd w:val="0"/>
        <w:rPr>
          <w:rFonts w:ascii="Arial" w:hAnsi="Arial" w:cs="Arial"/>
          <w:bCs/>
        </w:rPr>
      </w:pPr>
      <w:r w:rsidRPr="00CD6FF9">
        <w:rPr>
          <w:rFonts w:ascii="Arial" w:hAnsi="Arial" w:cs="Arial"/>
          <w:bCs/>
        </w:rPr>
        <w:t>Those assignments and projects that are to be typed need to be done in the following format:</w:t>
      </w:r>
    </w:p>
    <w:p w14:paraId="0D1A874C" w14:textId="77777777" w:rsidR="00C2019C" w:rsidRPr="00CD6FF9" w:rsidRDefault="00C2019C" w:rsidP="00C2019C">
      <w:pPr>
        <w:autoSpaceDE w:val="0"/>
        <w:autoSpaceDN w:val="0"/>
        <w:adjustRightInd w:val="0"/>
        <w:ind w:left="720"/>
        <w:rPr>
          <w:rFonts w:ascii="Arial" w:hAnsi="Arial" w:cs="Arial"/>
          <w:lang w:val="fr-FR"/>
        </w:rPr>
      </w:pPr>
      <w:proofErr w:type="gramStart"/>
      <w:r w:rsidRPr="00CD6FF9">
        <w:rPr>
          <w:rFonts w:ascii="Arial" w:hAnsi="Arial" w:cs="Arial"/>
          <w:lang w:val="fr-FR"/>
        </w:rPr>
        <w:t>Font:</w:t>
      </w:r>
      <w:proofErr w:type="gramEnd"/>
      <w:r w:rsidRPr="00CD6FF9">
        <w:rPr>
          <w:rFonts w:ascii="Arial" w:hAnsi="Arial" w:cs="Arial"/>
          <w:lang w:val="fr-FR"/>
        </w:rPr>
        <w:t xml:space="preserve"> Times New Roman, 12pt </w:t>
      </w:r>
      <w:proofErr w:type="gramStart"/>
      <w:r w:rsidRPr="00CD6FF9">
        <w:rPr>
          <w:rFonts w:ascii="Arial" w:hAnsi="Arial" w:cs="Arial"/>
          <w:lang w:val="fr-FR"/>
        </w:rPr>
        <w:t>font;</w:t>
      </w:r>
      <w:proofErr w:type="gramEnd"/>
    </w:p>
    <w:p w14:paraId="4DC52F59" w14:textId="77777777" w:rsidR="00C2019C" w:rsidRPr="00CD6FF9" w:rsidRDefault="00C2019C" w:rsidP="00C2019C">
      <w:pPr>
        <w:autoSpaceDE w:val="0"/>
        <w:autoSpaceDN w:val="0"/>
        <w:adjustRightInd w:val="0"/>
        <w:ind w:left="720"/>
        <w:rPr>
          <w:rFonts w:ascii="Arial" w:hAnsi="Arial" w:cs="Arial"/>
        </w:rPr>
      </w:pPr>
      <w:r w:rsidRPr="00CD6FF9">
        <w:rPr>
          <w:rFonts w:ascii="Arial" w:hAnsi="Arial" w:cs="Arial"/>
        </w:rPr>
        <w:t>Margins: 1</w:t>
      </w:r>
      <w:proofErr w:type="gramStart"/>
      <w:r w:rsidRPr="00CD6FF9">
        <w:rPr>
          <w:rFonts w:ascii="Arial" w:hAnsi="Arial" w:cs="Arial"/>
        </w:rPr>
        <w:t>”;</w:t>
      </w:r>
      <w:proofErr w:type="gramEnd"/>
    </w:p>
    <w:p w14:paraId="20B640C7" w14:textId="77777777" w:rsidR="00C2019C" w:rsidRPr="00CD6FF9" w:rsidRDefault="00C2019C" w:rsidP="00C2019C">
      <w:pPr>
        <w:autoSpaceDE w:val="0"/>
        <w:autoSpaceDN w:val="0"/>
        <w:adjustRightInd w:val="0"/>
        <w:ind w:left="720"/>
        <w:rPr>
          <w:rFonts w:ascii="Arial" w:hAnsi="Arial" w:cs="Arial"/>
        </w:rPr>
      </w:pPr>
      <w:r w:rsidRPr="00CD6FF9">
        <w:rPr>
          <w:rFonts w:ascii="Arial" w:hAnsi="Arial" w:cs="Arial"/>
        </w:rPr>
        <w:t xml:space="preserve">Spacing: Double </w:t>
      </w:r>
      <w:proofErr w:type="gramStart"/>
      <w:r w:rsidRPr="00CD6FF9">
        <w:rPr>
          <w:rFonts w:ascii="Arial" w:hAnsi="Arial" w:cs="Arial"/>
        </w:rPr>
        <w:t>Spacing;</w:t>
      </w:r>
      <w:proofErr w:type="gramEnd"/>
      <w:r w:rsidRPr="00CD6FF9">
        <w:rPr>
          <w:rFonts w:ascii="Arial" w:hAnsi="Arial" w:cs="Arial"/>
        </w:rPr>
        <w:t xml:space="preserve"> </w:t>
      </w:r>
    </w:p>
    <w:p w14:paraId="0ADFC4CC" w14:textId="77777777" w:rsidR="00C2019C" w:rsidRPr="00CD6FF9" w:rsidRDefault="00C2019C" w:rsidP="00C2019C">
      <w:pPr>
        <w:autoSpaceDE w:val="0"/>
        <w:autoSpaceDN w:val="0"/>
        <w:adjustRightInd w:val="0"/>
        <w:ind w:left="720"/>
        <w:rPr>
          <w:rFonts w:ascii="Arial" w:hAnsi="Arial" w:cs="Arial"/>
        </w:rPr>
      </w:pPr>
      <w:r w:rsidRPr="00CD6FF9">
        <w:rPr>
          <w:rFonts w:ascii="Arial" w:hAnsi="Arial" w:cs="Arial"/>
        </w:rPr>
        <w:t xml:space="preserve">Include the Running head:  </w:t>
      </w:r>
    </w:p>
    <w:p w14:paraId="04D6A3D8" w14:textId="77777777" w:rsidR="00C2019C" w:rsidRPr="00CD6FF9" w:rsidRDefault="00C2019C" w:rsidP="003B799C">
      <w:pPr>
        <w:rPr>
          <w:rFonts w:ascii="Arial" w:hAnsi="Arial" w:cs="Arial"/>
          <w:b/>
          <w:bCs/>
        </w:rPr>
      </w:pPr>
    </w:p>
    <w:p w14:paraId="0E7B4CF4" w14:textId="22D29CD0" w:rsidR="00C2019C" w:rsidRPr="00CD6FF9" w:rsidRDefault="00C2019C" w:rsidP="003B799C">
      <w:pPr>
        <w:rPr>
          <w:rFonts w:ascii="Arial" w:hAnsi="Arial" w:cs="Arial"/>
        </w:rPr>
      </w:pPr>
      <w:r w:rsidRPr="00CD6FF9">
        <w:rPr>
          <w:rFonts w:ascii="Arial" w:hAnsi="Arial" w:cs="Arial"/>
          <w:b/>
          <w:bCs/>
        </w:rPr>
        <w:t xml:space="preserve">Midterm and Final </w:t>
      </w:r>
      <w:r w:rsidR="003B799C" w:rsidRPr="00CD6FF9">
        <w:rPr>
          <w:rFonts w:ascii="Arial" w:hAnsi="Arial" w:cs="Arial"/>
          <w:b/>
          <w:bCs/>
        </w:rPr>
        <w:t>Exams</w:t>
      </w:r>
      <w:r w:rsidR="003B799C" w:rsidRPr="00CD6FF9">
        <w:rPr>
          <w:rFonts w:ascii="Arial" w:hAnsi="Arial" w:cs="Arial"/>
        </w:rPr>
        <w:t xml:space="preserve">: </w:t>
      </w:r>
    </w:p>
    <w:p w14:paraId="24409A22" w14:textId="60B625FC" w:rsidR="003B799C" w:rsidRPr="00CD6FF9" w:rsidRDefault="003B799C" w:rsidP="003B799C">
      <w:pPr>
        <w:rPr>
          <w:rFonts w:ascii="Arial" w:hAnsi="Arial" w:cs="Arial"/>
        </w:rPr>
      </w:pPr>
      <w:r w:rsidRPr="00CD6FF9">
        <w:rPr>
          <w:rFonts w:ascii="Arial" w:hAnsi="Arial" w:cs="Arial"/>
        </w:rPr>
        <w:t xml:space="preserve">There will be two examinations.  A midterm and final. The exams will cover material covered in class lectures, reading assignments, and handouts.  The exams are </w:t>
      </w:r>
      <w:r w:rsidR="00C2019C" w:rsidRPr="00CD6FF9">
        <w:rPr>
          <w:rFonts w:ascii="Arial" w:hAnsi="Arial" w:cs="Arial"/>
        </w:rPr>
        <w:t>25</w:t>
      </w:r>
      <w:r w:rsidRPr="00CD6FF9">
        <w:rPr>
          <w:rFonts w:ascii="Arial" w:hAnsi="Arial" w:cs="Arial"/>
        </w:rPr>
        <w:t xml:space="preserve"> points each for a total of </w:t>
      </w:r>
      <w:r w:rsidR="00C2019C" w:rsidRPr="00CD6FF9">
        <w:rPr>
          <w:rFonts w:ascii="Arial" w:hAnsi="Arial" w:cs="Arial"/>
        </w:rPr>
        <w:t>5</w:t>
      </w:r>
      <w:r w:rsidRPr="00CD6FF9">
        <w:rPr>
          <w:rFonts w:ascii="Arial" w:hAnsi="Arial" w:cs="Arial"/>
        </w:rPr>
        <w:t>0 points</w:t>
      </w:r>
      <w:r w:rsidRPr="00CD6FF9">
        <w:rPr>
          <w:rFonts w:ascii="Arial" w:hAnsi="Arial" w:cs="Arial"/>
          <w:b/>
          <w:bCs/>
        </w:rPr>
        <w:t xml:space="preserve">. </w:t>
      </w:r>
    </w:p>
    <w:p w14:paraId="5D65DE58" w14:textId="77777777" w:rsidR="003B799C" w:rsidRPr="00CD6FF9" w:rsidRDefault="003B799C" w:rsidP="003B799C">
      <w:pPr>
        <w:rPr>
          <w:rFonts w:ascii="Arial" w:hAnsi="Arial" w:cs="Arial"/>
          <w:b/>
          <w:bCs/>
          <w:iCs/>
        </w:rPr>
      </w:pPr>
    </w:p>
    <w:p w14:paraId="2369DE0E" w14:textId="4911F5BF" w:rsidR="003B799C" w:rsidRPr="00CD6FF9" w:rsidRDefault="003B799C" w:rsidP="003B799C">
      <w:pPr>
        <w:rPr>
          <w:rFonts w:ascii="Arial" w:hAnsi="Arial" w:cs="Arial"/>
          <w:b/>
          <w:bCs/>
        </w:rPr>
      </w:pPr>
      <w:r w:rsidRPr="00CD6FF9">
        <w:rPr>
          <w:rFonts w:ascii="Arial" w:hAnsi="Arial" w:cs="Arial"/>
          <w:b/>
          <w:bCs/>
        </w:rPr>
        <w:lastRenderedPageBreak/>
        <w:t>Class Presentation</w:t>
      </w:r>
      <w:r w:rsidR="00C2019C" w:rsidRPr="00CD6FF9">
        <w:rPr>
          <w:rFonts w:ascii="Arial" w:hAnsi="Arial" w:cs="Arial"/>
          <w:b/>
          <w:bCs/>
        </w:rPr>
        <w:t>:</w:t>
      </w:r>
    </w:p>
    <w:p w14:paraId="2F787C27" w14:textId="632254C8" w:rsidR="003B799C" w:rsidRPr="00CD6FF9" w:rsidRDefault="003B799C" w:rsidP="003B799C">
      <w:pPr>
        <w:rPr>
          <w:rFonts w:ascii="Arial" w:hAnsi="Arial" w:cs="Arial"/>
          <w:bCs/>
        </w:rPr>
      </w:pPr>
      <w:r w:rsidRPr="00CD6FF9">
        <w:rPr>
          <w:rFonts w:ascii="Arial" w:hAnsi="Arial" w:cs="Arial"/>
          <w:bCs/>
        </w:rPr>
        <w:t>Students will prepare and lead a class discussion on an independent living center</w:t>
      </w:r>
      <w:r w:rsidR="00686512" w:rsidRPr="00CD6FF9">
        <w:rPr>
          <w:rFonts w:ascii="Arial" w:hAnsi="Arial" w:cs="Arial"/>
          <w:bCs/>
        </w:rPr>
        <w:t xml:space="preserve"> or a core service. More details will be provided/</w:t>
      </w:r>
      <w:r w:rsidRPr="00CD6FF9">
        <w:rPr>
          <w:rFonts w:ascii="Arial" w:hAnsi="Arial" w:cs="Arial"/>
          <w:bCs/>
        </w:rPr>
        <w:t xml:space="preserve"> </w:t>
      </w:r>
    </w:p>
    <w:p w14:paraId="3C3FBF6E" w14:textId="77777777" w:rsidR="003B799C" w:rsidRPr="00CD6FF9" w:rsidRDefault="003B799C" w:rsidP="003B799C">
      <w:pPr>
        <w:rPr>
          <w:rFonts w:ascii="Arial" w:hAnsi="Arial" w:cs="Arial"/>
          <w:bCs/>
        </w:rPr>
      </w:pPr>
    </w:p>
    <w:p w14:paraId="5F154613" w14:textId="77777777" w:rsidR="00C2019C" w:rsidRPr="00CD6FF9" w:rsidRDefault="003B799C" w:rsidP="003B799C">
      <w:pPr>
        <w:rPr>
          <w:rFonts w:ascii="Arial" w:hAnsi="Arial" w:cs="Arial"/>
          <w:b/>
          <w:bCs/>
        </w:rPr>
      </w:pPr>
      <w:r w:rsidRPr="00CD6FF9">
        <w:rPr>
          <w:rFonts w:ascii="Arial" w:hAnsi="Arial" w:cs="Arial"/>
          <w:b/>
          <w:bCs/>
        </w:rPr>
        <w:t>Film Reflection</w:t>
      </w:r>
      <w:r w:rsidR="00C2019C" w:rsidRPr="00CD6FF9">
        <w:rPr>
          <w:rFonts w:ascii="Arial" w:hAnsi="Arial" w:cs="Arial"/>
          <w:b/>
          <w:bCs/>
        </w:rPr>
        <w:t>:</w:t>
      </w:r>
    </w:p>
    <w:p w14:paraId="2FE0125E" w14:textId="0F2D7CB1" w:rsidR="003B799C" w:rsidRPr="00CD6FF9" w:rsidRDefault="003B799C" w:rsidP="003B799C">
      <w:pPr>
        <w:rPr>
          <w:rFonts w:ascii="Arial" w:hAnsi="Arial" w:cs="Arial"/>
          <w:bCs/>
        </w:rPr>
      </w:pPr>
      <w:r w:rsidRPr="00CD6FF9">
        <w:rPr>
          <w:rFonts w:ascii="Arial" w:hAnsi="Arial" w:cs="Arial"/>
          <w:bCs/>
        </w:rPr>
        <w:t xml:space="preserve">Students will watch a film in class.  We will discuss the film.  Each student will provide a </w:t>
      </w:r>
      <w:proofErr w:type="gramStart"/>
      <w:r w:rsidRPr="00CD6FF9">
        <w:rPr>
          <w:rFonts w:ascii="Arial" w:hAnsi="Arial" w:cs="Arial"/>
          <w:bCs/>
        </w:rPr>
        <w:t>2-3 page</w:t>
      </w:r>
      <w:proofErr w:type="gramEnd"/>
      <w:r w:rsidRPr="00CD6FF9">
        <w:rPr>
          <w:rFonts w:ascii="Arial" w:hAnsi="Arial" w:cs="Arial"/>
          <w:bCs/>
        </w:rPr>
        <w:t xml:space="preserve"> reflection if the movie, and how it impacts their views of disability, society, and independent living.</w:t>
      </w:r>
    </w:p>
    <w:p w14:paraId="422D757E" w14:textId="77777777" w:rsidR="003B799C" w:rsidRPr="00CD6FF9" w:rsidRDefault="003B799C" w:rsidP="003B799C">
      <w:pPr>
        <w:rPr>
          <w:rFonts w:ascii="Arial" w:hAnsi="Arial" w:cs="Arial"/>
          <w:b/>
          <w:bCs/>
        </w:rPr>
      </w:pPr>
    </w:p>
    <w:p w14:paraId="1D4A2633" w14:textId="77777777" w:rsidR="00C2019C" w:rsidRPr="00CD6FF9" w:rsidRDefault="00C2019C" w:rsidP="00C2019C">
      <w:pPr>
        <w:rPr>
          <w:rFonts w:ascii="Arial" w:hAnsi="Arial" w:cs="Arial"/>
          <w:b/>
          <w:bCs/>
          <w:iCs/>
        </w:rPr>
      </w:pPr>
      <w:r w:rsidRPr="00CD6FF9">
        <w:rPr>
          <w:rFonts w:ascii="Arial" w:hAnsi="Arial" w:cs="Arial"/>
          <w:b/>
          <w:bCs/>
          <w:iCs/>
        </w:rPr>
        <w:t xml:space="preserve">Class Participation: </w:t>
      </w:r>
    </w:p>
    <w:p w14:paraId="40A83C08" w14:textId="77777777" w:rsidR="00C2019C" w:rsidRPr="00CD6FF9" w:rsidRDefault="00C2019C" w:rsidP="00C2019C">
      <w:pPr>
        <w:rPr>
          <w:rFonts w:ascii="Arial" w:hAnsi="Arial" w:cs="Arial"/>
          <w:bCs/>
          <w:iCs/>
        </w:rPr>
      </w:pPr>
      <w:bookmarkStart w:id="0" w:name="_Hlk206081757"/>
      <w:r w:rsidRPr="00CD6FF9">
        <w:rPr>
          <w:rFonts w:ascii="Arial" w:hAnsi="Arial" w:cs="Arial"/>
          <w:bCs/>
          <w:iCs/>
        </w:rPr>
        <w:t xml:space="preserve">Students are expected to participate in all class discussions and participate in all exercises. This section includes, but </w:t>
      </w:r>
      <w:proofErr w:type="gramStart"/>
      <w:r w:rsidRPr="00CD6FF9">
        <w:rPr>
          <w:rFonts w:ascii="Arial" w:hAnsi="Arial" w:cs="Arial"/>
          <w:bCs/>
          <w:iCs/>
        </w:rPr>
        <w:t>not</w:t>
      </w:r>
      <w:proofErr w:type="gramEnd"/>
      <w:r w:rsidRPr="00CD6FF9">
        <w:rPr>
          <w:rFonts w:ascii="Arial" w:hAnsi="Arial" w:cs="Arial"/>
          <w:bCs/>
          <w:iCs/>
        </w:rPr>
        <w:t xml:space="preserve"> limited to in-class assignments, quizzes regarding prior sessions material, reflections on in class assignments.</w:t>
      </w:r>
    </w:p>
    <w:bookmarkEnd w:id="0"/>
    <w:p w14:paraId="5AA954F1" w14:textId="77777777" w:rsidR="003B799C" w:rsidRPr="00CD6FF9" w:rsidRDefault="003B799C" w:rsidP="003B799C">
      <w:pPr>
        <w:rPr>
          <w:rFonts w:ascii="Arial" w:hAnsi="Arial" w:cs="Arial"/>
          <w:b/>
          <w:bCs/>
        </w:rPr>
      </w:pPr>
    </w:p>
    <w:p w14:paraId="4285BC84" w14:textId="77777777" w:rsidR="00C2019C" w:rsidRPr="00CD6FF9" w:rsidRDefault="00C2019C" w:rsidP="003B799C">
      <w:pPr>
        <w:rPr>
          <w:rFonts w:ascii="Arial" w:hAnsi="Arial" w:cs="Arial"/>
          <w:b/>
          <w:bCs/>
        </w:rPr>
      </w:pPr>
    </w:p>
    <w:p w14:paraId="594C8AFC" w14:textId="77777777" w:rsidR="00C2019C" w:rsidRPr="00CD6FF9" w:rsidRDefault="00C2019C" w:rsidP="00CD6FF9">
      <w:pPr>
        <w:pStyle w:val="Heading1"/>
      </w:pPr>
      <w:r w:rsidRPr="00CD6FF9">
        <w:t>CLASS POLICY STATEMENTS:</w:t>
      </w:r>
    </w:p>
    <w:p w14:paraId="687CD616" w14:textId="77777777" w:rsidR="00C2019C" w:rsidRPr="00CD6FF9" w:rsidRDefault="00C2019C" w:rsidP="00C2019C">
      <w:pPr>
        <w:rPr>
          <w:rFonts w:ascii="Arial" w:hAnsi="Arial" w:cs="Arial"/>
          <w:bCs/>
          <w:highlight w:val="yellow"/>
        </w:rPr>
      </w:pPr>
    </w:p>
    <w:p w14:paraId="182E0374" w14:textId="77777777" w:rsidR="00C2019C" w:rsidRPr="00CD6FF9" w:rsidRDefault="00C2019C" w:rsidP="00C2019C">
      <w:pPr>
        <w:rPr>
          <w:rFonts w:ascii="Arial" w:hAnsi="Arial" w:cs="Arial"/>
          <w:bCs/>
        </w:rPr>
      </w:pPr>
      <w:r w:rsidRPr="00CD6FF9">
        <w:rPr>
          <w:rFonts w:ascii="Arial" w:hAnsi="Arial" w:cs="Arial"/>
          <w:b/>
        </w:rPr>
        <w:t>Attendance</w:t>
      </w:r>
      <w:proofErr w:type="gramStart"/>
      <w:r w:rsidRPr="00CD6FF9">
        <w:rPr>
          <w:rFonts w:ascii="Arial" w:hAnsi="Arial" w:cs="Arial"/>
          <w:b/>
        </w:rPr>
        <w:t>:</w:t>
      </w:r>
      <w:r w:rsidRPr="00CD6FF9">
        <w:rPr>
          <w:rFonts w:ascii="Arial" w:hAnsi="Arial" w:cs="Arial"/>
          <w:bCs/>
        </w:rPr>
        <w:t xml:space="preserve">  It</w:t>
      </w:r>
      <w:proofErr w:type="gramEnd"/>
      <w:r w:rsidRPr="00CD6FF9">
        <w:rPr>
          <w:rFonts w:ascii="Arial" w:hAnsi="Arial" w:cs="Arial"/>
          <w:bCs/>
        </w:rPr>
        <w:t xml:space="preserve"> is expected that </w:t>
      </w:r>
      <w:proofErr w:type="gramStart"/>
      <w:r w:rsidRPr="00CD6FF9">
        <w:rPr>
          <w:rFonts w:ascii="Arial" w:hAnsi="Arial" w:cs="Arial"/>
          <w:bCs/>
        </w:rPr>
        <w:t>each individual</w:t>
      </w:r>
      <w:proofErr w:type="gramEnd"/>
      <w:r w:rsidRPr="00CD6FF9">
        <w:rPr>
          <w:rFonts w:ascii="Arial" w:hAnsi="Arial" w:cs="Arial"/>
          <w:bCs/>
        </w:rPr>
        <w:t xml:space="preserve"> will attend class. If you must be absent, please notify the instructor (via e-mail). The Department of Special Education, Rehabilitation and Counseling's attendance policy is that attendance in class is expected and will be linked to participation grades/points. You must be present to achieve these points, unless an excused absence has been arranged. At the discretion of individual instructors, verified absences may be excused under certain circumstances (see Auburn’s policy for further information on rules and regulations). Students may miss up to one class without penalty. Additional unexcused absences will result in grade reduction, and students will be held responsible for any content covered in the event of an absence. Students are expected to be on time for class</w:t>
      </w:r>
    </w:p>
    <w:p w14:paraId="38473D7A" w14:textId="77777777" w:rsidR="00C2019C" w:rsidRPr="00CD6FF9" w:rsidRDefault="00C2019C" w:rsidP="00C2019C">
      <w:pPr>
        <w:rPr>
          <w:rFonts w:ascii="Arial" w:hAnsi="Arial" w:cs="Arial"/>
          <w:bCs/>
        </w:rPr>
      </w:pPr>
    </w:p>
    <w:p w14:paraId="200E3DF9" w14:textId="77777777" w:rsidR="00C2019C" w:rsidRPr="00CD6FF9" w:rsidRDefault="00C2019C" w:rsidP="00C2019C">
      <w:pPr>
        <w:rPr>
          <w:rFonts w:ascii="Arial" w:hAnsi="Arial" w:cs="Arial"/>
          <w:bCs/>
        </w:rPr>
      </w:pPr>
      <w:r w:rsidRPr="00CD6FF9">
        <w:rPr>
          <w:rFonts w:ascii="Arial" w:hAnsi="Arial" w:cs="Arial"/>
          <w:b/>
        </w:rPr>
        <w:t>Excused Absences</w:t>
      </w:r>
      <w:r w:rsidRPr="00CD6FF9">
        <w:rPr>
          <w:rFonts w:ascii="Arial" w:hAnsi="Arial" w:cs="Arial"/>
          <w:bCs/>
        </w:rPr>
        <w:t>: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5D6C4C54" w14:textId="77777777" w:rsidR="00C2019C" w:rsidRPr="00CD6FF9" w:rsidRDefault="00C2019C" w:rsidP="00C2019C">
      <w:pPr>
        <w:rPr>
          <w:rFonts w:ascii="Arial" w:hAnsi="Arial" w:cs="Arial"/>
          <w:bCs/>
        </w:rPr>
      </w:pPr>
    </w:p>
    <w:p w14:paraId="1EB90850" w14:textId="77777777" w:rsidR="00C2019C" w:rsidRPr="00CD6FF9" w:rsidRDefault="00C2019C" w:rsidP="00C2019C">
      <w:pPr>
        <w:rPr>
          <w:rFonts w:ascii="Arial" w:hAnsi="Arial" w:cs="Arial"/>
          <w:bCs/>
        </w:rPr>
      </w:pPr>
      <w:r w:rsidRPr="00CD6FF9">
        <w:rPr>
          <w:rFonts w:ascii="Arial" w:hAnsi="Arial" w:cs="Arial"/>
          <w:b/>
        </w:rPr>
        <w:t>Make-Up Policy:</w:t>
      </w:r>
      <w:r w:rsidRPr="00CD6FF9">
        <w:rPr>
          <w:rFonts w:ascii="Arial" w:hAnsi="Arial" w:cs="Arial"/>
          <w:bCs/>
        </w:rPr>
        <w:t xml:space="preserve"> Arrangements to make up missed major examination (e.g. hour exams, mid-term exams) due to properly authorized excused absences. Except in extraordinary </w:t>
      </w:r>
      <w:proofErr w:type="gramStart"/>
      <w:r w:rsidRPr="00CD6FF9">
        <w:rPr>
          <w:rFonts w:ascii="Arial" w:hAnsi="Arial" w:cs="Arial"/>
          <w:bCs/>
        </w:rPr>
        <w:t>circumstance</w:t>
      </w:r>
      <w:proofErr w:type="gramEnd"/>
      <w:r w:rsidRPr="00CD6FF9">
        <w:rPr>
          <w:rFonts w:ascii="Arial" w:hAnsi="Arial" w:cs="Arial"/>
          <w:bCs/>
        </w:rPr>
        <w:t>, no make-up exams will be arranged during the last three days before the final exam period begins. Normally, a makeup exam shall occur within one week from the time the student initiates arrangements.</w:t>
      </w:r>
    </w:p>
    <w:p w14:paraId="3B8097B7" w14:textId="77777777" w:rsidR="00C2019C" w:rsidRPr="00CD6FF9" w:rsidRDefault="00C2019C" w:rsidP="00C2019C">
      <w:pPr>
        <w:rPr>
          <w:rFonts w:ascii="Arial" w:hAnsi="Arial" w:cs="Arial"/>
          <w:b/>
          <w:bCs/>
          <w:highlight w:val="yellow"/>
        </w:rPr>
      </w:pPr>
    </w:p>
    <w:p w14:paraId="4F49193A" w14:textId="77777777" w:rsidR="00C2019C" w:rsidRPr="00CD6FF9" w:rsidRDefault="00C2019C" w:rsidP="00C2019C">
      <w:pPr>
        <w:rPr>
          <w:rFonts w:ascii="Arial" w:hAnsi="Arial" w:cs="Arial"/>
        </w:rPr>
      </w:pPr>
      <w:proofErr w:type="gramStart"/>
      <w:r w:rsidRPr="00CD6FF9">
        <w:rPr>
          <w:rFonts w:ascii="Arial" w:hAnsi="Arial" w:cs="Arial"/>
          <w:b/>
          <w:bCs/>
        </w:rPr>
        <w:lastRenderedPageBreak/>
        <w:t>Accommodations</w:t>
      </w:r>
      <w:proofErr w:type="gramEnd"/>
      <w:r w:rsidRPr="00CD6FF9">
        <w:rPr>
          <w:rFonts w:ascii="Arial" w:hAnsi="Arial" w:cs="Arial"/>
          <w:b/>
          <w:bCs/>
        </w:rPr>
        <w:t xml:space="preserve">: </w:t>
      </w:r>
      <w:r w:rsidRPr="00CD6FF9">
        <w:rPr>
          <w:rFonts w:ascii="Arial" w:hAnsi="Arial" w:cs="Arial"/>
        </w:rPr>
        <w:t xml:space="preserve">Students who need </w:t>
      </w:r>
      <w:proofErr w:type="gramStart"/>
      <w:r w:rsidRPr="00CD6FF9">
        <w:rPr>
          <w:rFonts w:ascii="Arial" w:hAnsi="Arial" w:cs="Arial"/>
        </w:rPr>
        <w:t>accommodations</w:t>
      </w:r>
      <w:proofErr w:type="gramEnd"/>
      <w:r w:rsidRPr="00CD6FF9">
        <w:rPr>
          <w:rFonts w:ascii="Arial" w:hAnsi="Arial" w:cs="Arial"/>
        </w:rPr>
        <w:t xml:space="preserve"> should submit their approved </w:t>
      </w:r>
      <w:proofErr w:type="gramStart"/>
      <w:r w:rsidRPr="00CD6FF9">
        <w:rPr>
          <w:rFonts w:ascii="Arial" w:hAnsi="Arial" w:cs="Arial"/>
        </w:rPr>
        <w:t>accommodations</w:t>
      </w:r>
      <w:proofErr w:type="gramEnd"/>
      <w:r w:rsidRPr="00CD6FF9">
        <w:rPr>
          <w:rFonts w:ascii="Arial" w:hAnsi="Arial" w:cs="Arial"/>
        </w:rPr>
        <w:t xml:space="preserve"> through the AIM Student Portal on AU Access and follow-up with the instructor about an appointment. It is important for the student to complete these steps as soon as possible; </w:t>
      </w:r>
      <w:proofErr w:type="gramStart"/>
      <w:r w:rsidRPr="00CD6FF9">
        <w:rPr>
          <w:rFonts w:ascii="Arial" w:hAnsi="Arial" w:cs="Arial"/>
        </w:rPr>
        <w:t>accommodations are</w:t>
      </w:r>
      <w:proofErr w:type="gramEnd"/>
      <w:r w:rsidRPr="00CD6FF9">
        <w:rPr>
          <w:rFonts w:ascii="Arial" w:hAnsi="Arial" w:cs="Arial"/>
        </w:rPr>
        <w:t xml:space="preserv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CD6FF9">
        <w:rPr>
          <w:rFonts w:ascii="Arial" w:hAnsi="Arial" w:cs="Arial"/>
        </w:rPr>
        <w:t>is located in</w:t>
      </w:r>
      <w:proofErr w:type="gramEnd"/>
      <w:r w:rsidRPr="00CD6FF9">
        <w:rPr>
          <w:rFonts w:ascii="Arial" w:hAnsi="Arial" w:cs="Arial"/>
        </w:rPr>
        <w:t xml:space="preserve"> Haley Center 1228.</w:t>
      </w:r>
    </w:p>
    <w:p w14:paraId="4259A66E" w14:textId="77777777" w:rsidR="00C2019C" w:rsidRPr="00CD6FF9" w:rsidRDefault="00C2019C" w:rsidP="00C2019C">
      <w:pPr>
        <w:rPr>
          <w:rFonts w:ascii="Arial" w:hAnsi="Arial" w:cs="Arial"/>
        </w:rPr>
      </w:pPr>
    </w:p>
    <w:p w14:paraId="04529412" w14:textId="77777777" w:rsidR="00C2019C" w:rsidRPr="00CD6FF9" w:rsidRDefault="00C2019C" w:rsidP="00C2019C">
      <w:pPr>
        <w:rPr>
          <w:rFonts w:ascii="Arial" w:hAnsi="Arial" w:cs="Arial"/>
        </w:rPr>
      </w:pPr>
      <w:r w:rsidRPr="00CD6FF9">
        <w:rPr>
          <w:rFonts w:ascii="Arial" w:hAnsi="Arial" w:cs="Arial"/>
          <w:b/>
          <w:bCs/>
        </w:rPr>
        <w:t>Academic Honesty:</w:t>
      </w:r>
      <w:r w:rsidRPr="00CD6FF9">
        <w:rPr>
          <w:rFonts w:ascii="Arial" w:hAnsi="Arial" w:cs="Arial"/>
        </w:rPr>
        <w:t xml:space="preserve"> All portions of the Auburn University Student Academic Honesty code (Title XII) found in the Student Policy </w:t>
      </w:r>
      <w:proofErr w:type="spellStart"/>
      <w:r w:rsidRPr="00CD6FF9">
        <w:rPr>
          <w:rFonts w:ascii="Arial" w:hAnsi="Arial" w:cs="Arial"/>
        </w:rPr>
        <w:t>eHandbook</w:t>
      </w:r>
      <w:proofErr w:type="spellEnd"/>
      <w:r w:rsidRPr="00CD6FF9">
        <w:rPr>
          <w:rFonts w:ascii="Arial" w:hAnsi="Arial" w:cs="Arial"/>
        </w:rPr>
        <w:t>. will apply to this class. All academic honesty violations or alleged violations of the SGA Code of Laws will be reported to the Office of the Provost, which will then refer the case to the Academic Honesty Committee.</w:t>
      </w:r>
    </w:p>
    <w:p w14:paraId="6F071C4D" w14:textId="77777777" w:rsidR="00C2019C" w:rsidRPr="00CD6FF9" w:rsidRDefault="00C2019C" w:rsidP="00C2019C">
      <w:pPr>
        <w:rPr>
          <w:rFonts w:ascii="Arial" w:hAnsi="Arial" w:cs="Arial"/>
        </w:rPr>
      </w:pPr>
    </w:p>
    <w:p w14:paraId="7ED5A4CA" w14:textId="77777777" w:rsidR="00C2019C" w:rsidRPr="00CD6FF9" w:rsidRDefault="00C2019C" w:rsidP="00C2019C">
      <w:pPr>
        <w:rPr>
          <w:rFonts w:ascii="Arial" w:hAnsi="Arial" w:cs="Arial"/>
        </w:rPr>
      </w:pPr>
      <w:r w:rsidRPr="00CD6FF9">
        <w:rPr>
          <w:rFonts w:ascii="Arial" w:hAnsi="Arial" w:cs="Arial"/>
          <w:b/>
          <w:bCs/>
        </w:rPr>
        <w:t>Classroom Behavior:</w:t>
      </w:r>
      <w:r w:rsidRPr="00CD6FF9">
        <w:rPr>
          <w:rFonts w:ascii="Arial" w:hAnsi="Arial" w:cs="Arial"/>
        </w:rPr>
        <w:t xml:space="preserve"> The Auburn University Classroom Behavior Policy is strictly followed in the course; please refer to the Student Policy </w:t>
      </w:r>
      <w:proofErr w:type="spellStart"/>
      <w:r w:rsidRPr="00CD6FF9">
        <w:rPr>
          <w:rFonts w:ascii="Arial" w:hAnsi="Arial" w:cs="Arial"/>
        </w:rPr>
        <w:t>eHandbook</w:t>
      </w:r>
      <w:proofErr w:type="spellEnd"/>
      <w:r w:rsidRPr="00CD6FF9">
        <w:rPr>
          <w:rFonts w:ascii="Arial" w:hAnsi="Arial" w:cs="Arial"/>
        </w:rPr>
        <w:t xml:space="preserve"> for details of this policy.</w:t>
      </w:r>
    </w:p>
    <w:p w14:paraId="651FCC19" w14:textId="77777777" w:rsidR="00C2019C" w:rsidRPr="00CD6FF9" w:rsidRDefault="00C2019C" w:rsidP="00C2019C">
      <w:pPr>
        <w:rPr>
          <w:rFonts w:ascii="Arial" w:hAnsi="Arial" w:cs="Arial"/>
        </w:rPr>
      </w:pPr>
    </w:p>
    <w:p w14:paraId="0FE5B885" w14:textId="77777777" w:rsidR="00C2019C" w:rsidRPr="00CD6FF9" w:rsidRDefault="00C2019C" w:rsidP="00C2019C">
      <w:pPr>
        <w:rPr>
          <w:rFonts w:ascii="Arial" w:hAnsi="Arial" w:cs="Arial"/>
        </w:rPr>
      </w:pPr>
      <w:r w:rsidRPr="00CD6FF9">
        <w:rPr>
          <w:rFonts w:ascii="Arial" w:hAnsi="Arial" w:cs="Arial"/>
          <w:b/>
          <w:bCs/>
        </w:rPr>
        <w:t>Emergency Contingency statement:</w:t>
      </w:r>
      <w:r w:rsidRPr="00CD6FF9">
        <w:rPr>
          <w:rFonts w:ascii="Arial" w:hAnsi="Arial" w:cs="Arial"/>
        </w:rPr>
        <w:t xml:space="preserve"> If normal class and/or activities are disrupted due to illness, emergency, or </w:t>
      </w:r>
      <w:proofErr w:type="gramStart"/>
      <w:r w:rsidRPr="00CD6FF9">
        <w:rPr>
          <w:rFonts w:ascii="Arial" w:hAnsi="Arial" w:cs="Arial"/>
        </w:rPr>
        <w:t>crisis situation</w:t>
      </w:r>
      <w:proofErr w:type="gramEnd"/>
      <w:r w:rsidRPr="00CD6FF9">
        <w:rPr>
          <w:rFonts w:ascii="Arial" w:hAnsi="Arial" w:cs="Arial"/>
        </w:rPr>
        <w:t>, the syllabus and other course plans and assignments may be modified to allow completion of the course. If this occurs, an addendum to your syllabus and/or course assignments will replace the original materials.</w:t>
      </w:r>
    </w:p>
    <w:p w14:paraId="7AE48D32" w14:textId="77777777" w:rsidR="00C2019C" w:rsidRPr="00CD6FF9" w:rsidRDefault="00C2019C" w:rsidP="00C2019C">
      <w:pPr>
        <w:rPr>
          <w:rFonts w:ascii="Arial" w:hAnsi="Arial" w:cs="Arial"/>
          <w:highlight w:val="yellow"/>
        </w:rPr>
      </w:pPr>
    </w:p>
    <w:p w14:paraId="2D09B0ED" w14:textId="77777777" w:rsidR="00C2019C" w:rsidRPr="00CD6FF9" w:rsidRDefault="00C2019C" w:rsidP="00C2019C">
      <w:pPr>
        <w:rPr>
          <w:rFonts w:ascii="Arial" w:hAnsi="Arial" w:cs="Arial"/>
        </w:rPr>
      </w:pPr>
      <w:r w:rsidRPr="00CD6FF9">
        <w:rPr>
          <w:rFonts w:ascii="Arial" w:hAnsi="Arial" w:cs="Arial"/>
          <w:b/>
          <w:bCs/>
        </w:rPr>
        <w:t>AI Policy: Not Permitted in this Course for Assignments</w:t>
      </w:r>
    </w:p>
    <w:p w14:paraId="67D52E04" w14:textId="77777777" w:rsidR="00C2019C" w:rsidRPr="00CD6FF9" w:rsidRDefault="00C2019C" w:rsidP="00C2019C">
      <w:pPr>
        <w:rPr>
          <w:rFonts w:ascii="Arial" w:hAnsi="Arial" w:cs="Arial"/>
        </w:rPr>
      </w:pPr>
      <w:r w:rsidRPr="00CD6FF9">
        <w:rPr>
          <w:rFonts w:ascii="Arial" w:hAnsi="Arial" w:cs="Arial"/>
        </w:rPr>
        <w:t xml:space="preserve">In this course, it is expected that all submitted work </w:t>
      </w:r>
      <w:proofErr w:type="gramStart"/>
      <w:r w:rsidRPr="00CD6FF9">
        <w:rPr>
          <w:rFonts w:ascii="Arial" w:hAnsi="Arial" w:cs="Arial"/>
        </w:rPr>
        <w:t>is</w:t>
      </w:r>
      <w:proofErr w:type="gramEnd"/>
      <w:r w:rsidRPr="00CD6FF9">
        <w:rPr>
          <w:rFonts w:ascii="Arial" w:hAnsi="Arial" w:cs="Arial"/>
        </w:rPr>
        <w:t xml:space="preserve"> produced by the students themselves, whether individually or collaboratively. Students must not seek the assistance of Generative AI Tools like ChatGPT or Copilot for graded assignments. Use of a Generative AI Tool to complete an assignment constitutes academic dishonesty. Students may use Generative AI tools as a study </w:t>
      </w:r>
      <w:proofErr w:type="gramStart"/>
      <w:r w:rsidRPr="00CD6FF9">
        <w:rPr>
          <w:rFonts w:ascii="Arial" w:hAnsi="Arial" w:cs="Arial"/>
        </w:rPr>
        <w:t>tool, but</w:t>
      </w:r>
      <w:proofErr w:type="gramEnd"/>
      <w:r w:rsidRPr="00CD6FF9">
        <w:rPr>
          <w:rFonts w:ascii="Arial" w:hAnsi="Arial" w:cs="Arial"/>
        </w:rPr>
        <w:t xml:space="preserve"> be forewarned that AI tools are not trustworthy.</w:t>
      </w:r>
    </w:p>
    <w:p w14:paraId="785338F3" w14:textId="77777777" w:rsidR="00C2019C" w:rsidRPr="00CD6FF9" w:rsidRDefault="00C2019C" w:rsidP="00C2019C">
      <w:pPr>
        <w:rPr>
          <w:rFonts w:ascii="Arial" w:hAnsi="Arial" w:cs="Arial"/>
          <w:highlight w:val="yellow"/>
        </w:rPr>
      </w:pPr>
    </w:p>
    <w:p w14:paraId="2BBCB8E4" w14:textId="77777777" w:rsidR="00C2019C" w:rsidRPr="00CD6FF9" w:rsidRDefault="00C2019C" w:rsidP="00C2019C">
      <w:pPr>
        <w:rPr>
          <w:rFonts w:ascii="Arial" w:hAnsi="Arial" w:cs="Arial"/>
        </w:rPr>
      </w:pPr>
      <w:r w:rsidRPr="00CD6FF9">
        <w:rPr>
          <w:rFonts w:ascii="Arial" w:hAnsi="Arial" w:cs="Arial"/>
          <w:b/>
          <w:bCs/>
        </w:rPr>
        <w:t>Use of Electronics:</w:t>
      </w:r>
      <w:r w:rsidRPr="00CD6FF9">
        <w:rPr>
          <w:rFonts w:ascii="Arial" w:hAnsi="Arial" w:cs="Arial"/>
        </w:rPr>
        <w:t xml:space="preserve"> Cell phones must be put on silent and stored during class times, unless the instructor is notified of special circumstances (e.g., on-call professional services, family emergencies). Computers and electronic notepads are </w:t>
      </w:r>
      <w:proofErr w:type="gramStart"/>
      <w:r w:rsidRPr="00CD6FF9">
        <w:rPr>
          <w:rFonts w:ascii="Arial" w:hAnsi="Arial" w:cs="Arial"/>
        </w:rPr>
        <w:t>welcomed, but</w:t>
      </w:r>
      <w:proofErr w:type="gramEnd"/>
      <w:r w:rsidRPr="00CD6FF9">
        <w:rPr>
          <w:rFonts w:ascii="Arial" w:hAnsi="Arial" w:cs="Arial"/>
        </w:rPr>
        <w:t xml:space="preserve"> may be used for class purposes only and must not be a distraction.</w:t>
      </w:r>
    </w:p>
    <w:p w14:paraId="020DCAFD" w14:textId="77777777" w:rsidR="00C2019C" w:rsidRPr="00CD6FF9" w:rsidRDefault="00C2019C" w:rsidP="00C2019C">
      <w:pPr>
        <w:rPr>
          <w:rFonts w:ascii="Arial" w:hAnsi="Arial" w:cs="Arial"/>
          <w:highlight w:val="yellow"/>
        </w:rPr>
      </w:pPr>
    </w:p>
    <w:p w14:paraId="6630FC50" w14:textId="77777777" w:rsidR="00C2019C" w:rsidRPr="00CD6FF9" w:rsidRDefault="00C2019C" w:rsidP="00C2019C">
      <w:pPr>
        <w:rPr>
          <w:rFonts w:ascii="Arial" w:hAnsi="Arial" w:cs="Arial"/>
        </w:rPr>
      </w:pPr>
      <w:r w:rsidRPr="00CD6FF9">
        <w:rPr>
          <w:rFonts w:ascii="Arial" w:hAnsi="Arial" w:cs="Arial"/>
          <w:b/>
          <w:bCs/>
        </w:rPr>
        <w:t xml:space="preserve">Mental Health: </w:t>
      </w:r>
      <w:r w:rsidRPr="00CD6FF9">
        <w:rPr>
          <w:rFonts w:ascii="Arial" w:hAnsi="Arial" w:cs="Arial"/>
        </w:rPr>
        <w:t xml:space="preserve">If you or someone you know needs support, you are encouraged to contact Auburn Cares at 334-844-1305 or </w:t>
      </w:r>
      <w:proofErr w:type="gramStart"/>
      <w:r w:rsidRPr="00CD6FF9">
        <w:rPr>
          <w:rFonts w:ascii="Arial" w:hAnsi="Arial" w:cs="Arial"/>
        </w:rPr>
        <w:t>auburn.edu</w:t>
      </w:r>
      <w:proofErr w:type="gramEnd"/>
      <w:r w:rsidRPr="00CD6FF9">
        <w:rPr>
          <w:rFonts w:ascii="Arial" w:hAnsi="Arial" w:cs="Arial"/>
        </w:rPr>
        <w:t>/</w:t>
      </w:r>
      <w:proofErr w:type="spellStart"/>
      <w:r w:rsidRPr="00CD6FF9">
        <w:rPr>
          <w:rFonts w:ascii="Arial" w:hAnsi="Arial" w:cs="Arial"/>
        </w:rPr>
        <w:t>auburncares</w:t>
      </w:r>
      <w:proofErr w:type="spellEnd"/>
      <w:r w:rsidRPr="00CD6FF9">
        <w:rPr>
          <w:rFonts w:ascii="Arial" w:hAnsi="Arial" w:cs="Arial"/>
        </w:rPr>
        <w:t>. Auburn Cares will help you navigate any difficult circumstances you may be facing by connecting you with the appropriate resources or services.</w:t>
      </w:r>
    </w:p>
    <w:p w14:paraId="004C6FF2" w14:textId="77777777" w:rsidR="00C2019C" w:rsidRPr="00CD6FF9" w:rsidRDefault="00C2019C" w:rsidP="00C2019C">
      <w:pPr>
        <w:rPr>
          <w:rFonts w:ascii="Arial" w:hAnsi="Arial" w:cs="Arial"/>
        </w:rPr>
      </w:pPr>
      <w:r w:rsidRPr="00CD6FF9">
        <w:rPr>
          <w:rFonts w:ascii="Arial" w:hAnsi="Arial" w:cs="Arial"/>
        </w:rPr>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00CD6FF9">
        <w:rPr>
          <w:rFonts w:ascii="Arial" w:hAnsi="Arial" w:cs="Arial"/>
        </w:rPr>
        <w:t>scps</w:t>
      </w:r>
      <w:proofErr w:type="spellEnd"/>
      <w:r w:rsidRPr="00CD6FF9">
        <w:rPr>
          <w:rFonts w:ascii="Arial" w:hAnsi="Arial" w:cs="Arial"/>
        </w:rPr>
        <w:t>.</w:t>
      </w:r>
    </w:p>
    <w:p w14:paraId="0F6F4A18" w14:textId="77777777" w:rsidR="00C2019C" w:rsidRPr="00CD6FF9" w:rsidRDefault="00C2019C" w:rsidP="00C2019C">
      <w:pPr>
        <w:rPr>
          <w:rFonts w:ascii="Arial" w:hAnsi="Arial" w:cs="Arial"/>
        </w:rPr>
      </w:pPr>
    </w:p>
    <w:p w14:paraId="3B7A3085" w14:textId="77777777" w:rsidR="00C2019C" w:rsidRPr="00CD6FF9" w:rsidRDefault="00C2019C" w:rsidP="00C2019C">
      <w:pPr>
        <w:rPr>
          <w:rFonts w:ascii="Arial" w:hAnsi="Arial" w:cs="Arial"/>
          <w:b/>
          <w:bCs/>
        </w:rPr>
      </w:pPr>
      <w:r w:rsidRPr="00CD6FF9">
        <w:rPr>
          <w:rFonts w:ascii="Arial" w:hAnsi="Arial" w:cs="Arial"/>
          <w:b/>
          <w:bCs/>
        </w:rPr>
        <w:t xml:space="preserve">Basic Needs: </w:t>
      </w:r>
      <w:r w:rsidRPr="00CD6FF9">
        <w:rPr>
          <w:rFonts w:ascii="Arial" w:hAnsi="Arial" w:cs="Arial"/>
        </w:rPr>
        <w:t>Any student experiencing food insecurity or an unexpected financial crisis is encouraged to contact Auburn Cares at 334-844-1305 or auburn.edu/</w:t>
      </w:r>
      <w:proofErr w:type="spellStart"/>
      <w:r w:rsidRPr="00CD6FF9">
        <w:rPr>
          <w:rFonts w:ascii="Arial" w:hAnsi="Arial" w:cs="Arial"/>
        </w:rPr>
        <w:t>auburncaresLinks</w:t>
      </w:r>
      <w:proofErr w:type="spellEnd"/>
      <w:r w:rsidRPr="00CD6FF9">
        <w:rPr>
          <w:rFonts w:ascii="Arial" w:hAnsi="Arial" w:cs="Arial"/>
        </w:rPr>
        <w:t xml:space="preserve"> to an external site. for resources and support.</w:t>
      </w:r>
    </w:p>
    <w:p w14:paraId="59A43031" w14:textId="77777777" w:rsidR="00C2019C" w:rsidRPr="00CD6FF9" w:rsidRDefault="00C2019C" w:rsidP="00C2019C">
      <w:pPr>
        <w:rPr>
          <w:rFonts w:ascii="Arial" w:hAnsi="Arial" w:cs="Arial"/>
        </w:rPr>
      </w:pPr>
    </w:p>
    <w:p w14:paraId="0AD9BDF7" w14:textId="77777777" w:rsidR="00C2019C" w:rsidRPr="00CD6FF9" w:rsidRDefault="00C2019C" w:rsidP="00C2019C">
      <w:pPr>
        <w:rPr>
          <w:rFonts w:ascii="Arial" w:hAnsi="Arial" w:cs="Arial"/>
        </w:rPr>
      </w:pPr>
      <w:r w:rsidRPr="00CD6FF9">
        <w:rPr>
          <w:rFonts w:ascii="Arial" w:hAnsi="Arial" w:cs="Arial"/>
          <w:b/>
          <w:bCs/>
        </w:rPr>
        <w:t xml:space="preserve">Sexual Misconduct Resources Statement: </w:t>
      </w:r>
      <w:r w:rsidRPr="00CD6FF9">
        <w:rPr>
          <w:rFonts w:ascii="Arial" w:hAnsi="Arial" w:cs="Arial"/>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CD6FF9">
        <w:rPr>
          <w:rFonts w:ascii="Arial" w:hAnsi="Arial" w:cs="Arial"/>
        </w:rPr>
        <w:t>titleix</w:t>
      </w:r>
      <w:proofErr w:type="spellEnd"/>
      <w:r w:rsidRPr="00CD6FF9">
        <w:rPr>
          <w:rFonts w:ascii="Arial" w:hAnsi="Arial" w:cs="Arial"/>
        </w:rPr>
        <w:t xml:space="preserve">. </w:t>
      </w:r>
    </w:p>
    <w:p w14:paraId="5E59715D" w14:textId="77777777" w:rsidR="00C2019C" w:rsidRPr="00CD6FF9" w:rsidRDefault="00C2019C" w:rsidP="00C2019C">
      <w:pPr>
        <w:rPr>
          <w:rFonts w:ascii="Arial" w:hAnsi="Arial" w:cs="Arial"/>
        </w:rPr>
      </w:pPr>
    </w:p>
    <w:p w14:paraId="285EE550" w14:textId="77777777" w:rsidR="00C2019C" w:rsidRPr="00CD6FF9" w:rsidRDefault="00C2019C" w:rsidP="00C2019C">
      <w:pPr>
        <w:rPr>
          <w:rFonts w:ascii="Arial" w:hAnsi="Arial" w:cs="Arial"/>
          <w:highlight w:val="yellow"/>
        </w:rPr>
      </w:pPr>
      <w:r w:rsidRPr="00CD6FF9">
        <w:rPr>
          <w:rFonts w:ascii="Arial" w:hAnsi="Arial" w:cs="Arial"/>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00CD6FF9">
        <w:rPr>
          <w:rFonts w:ascii="Arial" w:hAnsi="Arial" w:cs="Arial"/>
        </w:rPr>
        <w:t>safeharbor</w:t>
      </w:r>
      <w:proofErr w:type="spellEnd"/>
      <w:r w:rsidRPr="00CD6FF9">
        <w:rPr>
          <w:rFonts w:ascii="Arial" w:hAnsi="Arial" w:cs="Arial"/>
        </w:rPr>
        <w:t>.</w:t>
      </w:r>
    </w:p>
    <w:p w14:paraId="5B8FF073" w14:textId="77777777" w:rsidR="00C2019C" w:rsidRPr="00CD6FF9" w:rsidRDefault="00C2019C" w:rsidP="00C2019C">
      <w:pPr>
        <w:rPr>
          <w:rFonts w:ascii="Arial" w:hAnsi="Arial" w:cs="Arial"/>
          <w:highlight w:val="yellow"/>
        </w:rPr>
      </w:pPr>
    </w:p>
    <w:p w14:paraId="3C084312" w14:textId="77777777" w:rsidR="00C2019C" w:rsidRPr="00CD6FF9" w:rsidRDefault="00C2019C" w:rsidP="00C2019C">
      <w:pPr>
        <w:rPr>
          <w:rFonts w:ascii="Arial" w:hAnsi="Arial" w:cs="Arial"/>
          <w:b/>
        </w:rPr>
      </w:pPr>
      <w:r w:rsidRPr="00CD6FF9">
        <w:rPr>
          <w:rFonts w:ascii="Arial" w:hAnsi="Arial" w:cs="Arial"/>
          <w:b/>
        </w:rPr>
        <w:t>SYLLABUS DISCLAIMER:</w:t>
      </w:r>
    </w:p>
    <w:p w14:paraId="2401D478" w14:textId="77777777" w:rsidR="00C2019C" w:rsidRPr="00CD6FF9" w:rsidRDefault="00C2019C" w:rsidP="00C2019C">
      <w:pPr>
        <w:rPr>
          <w:rFonts w:ascii="Arial" w:hAnsi="Arial" w:cs="Arial"/>
        </w:rPr>
      </w:pPr>
      <w:r w:rsidRPr="00CD6FF9">
        <w:rPr>
          <w:rFonts w:ascii="Arial" w:hAnsi="Arial" w:cs="Arial"/>
        </w:rPr>
        <w:t xml:space="preserve">The instructor reserves the right to make changes to the syllabus as needed due to the developmental needs of the students. </w:t>
      </w:r>
      <w:proofErr w:type="gramStart"/>
      <w:r w:rsidRPr="00CD6FF9">
        <w:rPr>
          <w:rFonts w:ascii="Arial" w:hAnsi="Arial" w:cs="Arial"/>
        </w:rPr>
        <w:t>In the event that</w:t>
      </w:r>
      <w:proofErr w:type="gramEnd"/>
      <w:r w:rsidRPr="00CD6FF9">
        <w:rPr>
          <w:rFonts w:ascii="Arial" w:hAnsi="Arial" w:cs="Arial"/>
        </w:rPr>
        <w:t xml:space="preserve"> changes are deemed necessary, the instructor will inform students at the earliest date possible in class or via email.</w:t>
      </w:r>
    </w:p>
    <w:p w14:paraId="1D5BC0BB" w14:textId="77777777" w:rsidR="003B799C" w:rsidRPr="00CD6FF9" w:rsidRDefault="003B799C">
      <w:pPr>
        <w:rPr>
          <w:rFonts w:ascii="Arial" w:hAnsi="Arial" w:cs="Arial"/>
        </w:rPr>
      </w:pPr>
    </w:p>
    <w:p w14:paraId="05481FDA" w14:textId="77777777" w:rsidR="003B799C" w:rsidRPr="00CD6FF9" w:rsidRDefault="003B799C">
      <w:pPr>
        <w:rPr>
          <w:rFonts w:ascii="Arial" w:hAnsi="Arial" w:cs="Arial"/>
        </w:rPr>
      </w:pPr>
    </w:p>
    <w:p w14:paraId="3DAE62EC" w14:textId="77777777" w:rsidR="003B799C" w:rsidRPr="00CD6FF9" w:rsidRDefault="003B799C">
      <w:pPr>
        <w:rPr>
          <w:rFonts w:ascii="Arial" w:hAnsi="Arial" w:cs="Arial"/>
        </w:rPr>
      </w:pPr>
    </w:p>
    <w:sectPr w:rsidR="003B799C" w:rsidRPr="00CD6FF9" w:rsidSect="00633993">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A4CB0" w14:textId="77777777" w:rsidR="00D86A6E" w:rsidRDefault="00D86A6E" w:rsidP="00633993">
      <w:r>
        <w:separator/>
      </w:r>
    </w:p>
  </w:endnote>
  <w:endnote w:type="continuationSeparator" w:id="0">
    <w:p w14:paraId="1AE8834D" w14:textId="77777777" w:rsidR="00D86A6E" w:rsidRDefault="00D86A6E" w:rsidP="0063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33DD3" w14:textId="77777777" w:rsidR="00D86A6E" w:rsidRDefault="00D86A6E" w:rsidP="00633993">
      <w:r>
        <w:separator/>
      </w:r>
    </w:p>
  </w:footnote>
  <w:footnote w:type="continuationSeparator" w:id="0">
    <w:p w14:paraId="1F71B749" w14:textId="77777777" w:rsidR="00D86A6E" w:rsidRDefault="00D86A6E" w:rsidP="00633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2CFB0" w14:textId="76EFE54A" w:rsidR="00633993" w:rsidRDefault="00633993">
    <w:pPr>
      <w:pStyle w:val="Header"/>
    </w:pPr>
    <w:r>
      <w:rPr>
        <w:noProof/>
      </w:rPr>
      <w:drawing>
        <wp:inline distT="0" distB="0" distL="0" distR="0" wp14:anchorId="6C3C4A55" wp14:editId="5FFC81DC">
          <wp:extent cx="504825" cy="419100"/>
          <wp:effectExtent l="0" t="0" r="9525" b="0"/>
          <wp:docPr id="2056667936" name="Picture 1" descr="Aub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Auburn"/>
                  <pic:cNvPicPr>
                    <a:picLocks noChangeAspect="1" noChangeArrowheads="1"/>
                  </pic:cNvPicPr>
                </pic:nvPicPr>
                <pic:blipFill rotWithShape="1">
                  <a:blip r:embed="rId1">
                    <a:extLst>
                      <a:ext uri="{28A0092B-C50C-407E-A947-70E740481C1C}">
                        <a14:useLocalDpi xmlns:a14="http://schemas.microsoft.com/office/drawing/2010/main" val="0"/>
                      </a:ext>
                    </a:extLst>
                  </a:blip>
                  <a:srcRect r="74264" b="28247"/>
                  <a:stretch/>
                </pic:blipFill>
                <pic:spPr bwMode="auto">
                  <a:xfrm>
                    <a:off x="0" y="0"/>
                    <a:ext cx="506030" cy="4201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778AE"/>
    <w:multiLevelType w:val="hybridMultilevel"/>
    <w:tmpl w:val="79EE03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C3E4F6A"/>
    <w:multiLevelType w:val="hybridMultilevel"/>
    <w:tmpl w:val="D6C60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622BB2"/>
    <w:multiLevelType w:val="hybridMultilevel"/>
    <w:tmpl w:val="09C2BD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D995974"/>
    <w:multiLevelType w:val="hybridMultilevel"/>
    <w:tmpl w:val="F75E7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CE3517"/>
    <w:multiLevelType w:val="hybridMultilevel"/>
    <w:tmpl w:val="F46C8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A30890"/>
    <w:multiLevelType w:val="hybridMultilevel"/>
    <w:tmpl w:val="5E06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63608"/>
    <w:multiLevelType w:val="hybridMultilevel"/>
    <w:tmpl w:val="3BFA7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72130D2"/>
    <w:multiLevelType w:val="hybridMultilevel"/>
    <w:tmpl w:val="27E4B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1D53EE"/>
    <w:multiLevelType w:val="hybridMultilevel"/>
    <w:tmpl w:val="43E66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A927661"/>
    <w:multiLevelType w:val="hybridMultilevel"/>
    <w:tmpl w:val="C3449E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702166"/>
    <w:multiLevelType w:val="hybridMultilevel"/>
    <w:tmpl w:val="FC82B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D690123"/>
    <w:multiLevelType w:val="hybridMultilevel"/>
    <w:tmpl w:val="75500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F912209"/>
    <w:multiLevelType w:val="hybridMultilevel"/>
    <w:tmpl w:val="20B29546"/>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520"/>
        </w:tabs>
        <w:ind w:left="2520" w:hanging="360"/>
      </w:pPr>
      <w:rPr>
        <w:rFonts w:ascii="Symbol" w:hAnsi="Symbol" w:hint="default"/>
      </w:rPr>
    </w:lvl>
    <w:lvl w:ilvl="3" w:tplc="402C4C06">
      <w:start w:val="1"/>
      <w:numFmt w:val="lowerLetter"/>
      <w:lvlText w:val="%4."/>
      <w:lvlJc w:val="left"/>
      <w:pPr>
        <w:tabs>
          <w:tab w:val="num" w:pos="3240"/>
        </w:tabs>
        <w:ind w:left="3240" w:hanging="360"/>
      </w:p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F">
      <w:start w:val="1"/>
      <w:numFmt w:val="decimal"/>
      <w:lvlText w:val="%6."/>
      <w:lvlJc w:val="left"/>
      <w:pPr>
        <w:tabs>
          <w:tab w:val="num" w:pos="4680"/>
        </w:tabs>
        <w:ind w:left="4680" w:hanging="360"/>
      </w:pPr>
    </w:lvl>
    <w:lvl w:ilvl="6" w:tplc="73B6B136">
      <w:start w:val="2"/>
      <w:numFmt w:val="upperLetter"/>
      <w:lvlText w:val="%7."/>
      <w:lvlJc w:val="left"/>
      <w:pPr>
        <w:tabs>
          <w:tab w:val="num" w:pos="5400"/>
        </w:tabs>
        <w:ind w:left="5400" w:hanging="360"/>
      </w:p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062025E"/>
    <w:multiLevelType w:val="hybridMultilevel"/>
    <w:tmpl w:val="0A965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427020C"/>
    <w:multiLevelType w:val="hybridMultilevel"/>
    <w:tmpl w:val="65803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F04C9"/>
    <w:multiLevelType w:val="hybridMultilevel"/>
    <w:tmpl w:val="A58ED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02229D8"/>
    <w:multiLevelType w:val="hybridMultilevel"/>
    <w:tmpl w:val="68028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7432589"/>
    <w:multiLevelType w:val="hybridMultilevel"/>
    <w:tmpl w:val="85FE0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B3F6237"/>
    <w:multiLevelType w:val="hybridMultilevel"/>
    <w:tmpl w:val="3064F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AC2B3C"/>
    <w:multiLevelType w:val="hybridMultilevel"/>
    <w:tmpl w:val="57803B30"/>
    <w:lvl w:ilvl="0" w:tplc="04090001">
      <w:start w:val="1"/>
      <w:numFmt w:val="bullet"/>
      <w:lvlText w:val=""/>
      <w:lvlJc w:val="left"/>
      <w:pPr>
        <w:ind w:left="720" w:hanging="360"/>
      </w:pPr>
      <w:rPr>
        <w:rFonts w:ascii="Symbol" w:hAnsi="Symbol" w:hint="default"/>
        <w:strike w:val="0"/>
        <w:dstrike w:val="0"/>
        <w:color w:val="auto"/>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050488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7942757">
    <w:abstractNumId w:val="13"/>
  </w:num>
  <w:num w:numId="3" w16cid:durableId="946426286">
    <w:abstractNumId w:val="19"/>
  </w:num>
  <w:num w:numId="4" w16cid:durableId="648751463">
    <w:abstractNumId w:val="11"/>
  </w:num>
  <w:num w:numId="5" w16cid:durableId="2127657668">
    <w:abstractNumId w:val="17"/>
  </w:num>
  <w:num w:numId="6" w16cid:durableId="1959800689">
    <w:abstractNumId w:val="6"/>
  </w:num>
  <w:num w:numId="7" w16cid:durableId="1798838737">
    <w:abstractNumId w:val="12"/>
    <w:lvlOverride w:ilvl="0"/>
    <w:lvlOverride w:ilvl="1">
      <w:startOverride w:val="1"/>
    </w:lvlOverride>
    <w:lvlOverride w:ilvl="2"/>
    <w:lvlOverride w:ilvl="3">
      <w:startOverride w:val="1"/>
    </w:lvlOverride>
    <w:lvlOverride w:ilvl="4"/>
    <w:lvlOverride w:ilvl="5">
      <w:startOverride w:val="1"/>
    </w:lvlOverride>
    <w:lvlOverride w:ilvl="6">
      <w:startOverride w:val="2"/>
    </w:lvlOverride>
    <w:lvlOverride w:ilvl="7"/>
    <w:lvlOverride w:ilvl="8"/>
  </w:num>
  <w:num w:numId="8" w16cid:durableId="19263014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9553891">
    <w:abstractNumId w:val="16"/>
  </w:num>
  <w:num w:numId="10" w16cid:durableId="925265518">
    <w:abstractNumId w:val="7"/>
  </w:num>
  <w:num w:numId="11" w16cid:durableId="265160921">
    <w:abstractNumId w:val="10"/>
  </w:num>
  <w:num w:numId="12" w16cid:durableId="2140030336">
    <w:abstractNumId w:val="4"/>
  </w:num>
  <w:num w:numId="13" w16cid:durableId="2082367513">
    <w:abstractNumId w:val="18"/>
  </w:num>
  <w:num w:numId="14" w16cid:durableId="428695669">
    <w:abstractNumId w:val="8"/>
  </w:num>
  <w:num w:numId="15" w16cid:durableId="1462725253">
    <w:abstractNumId w:val="15"/>
  </w:num>
  <w:num w:numId="16" w16cid:durableId="1507859793">
    <w:abstractNumId w:val="1"/>
  </w:num>
  <w:num w:numId="17" w16cid:durableId="827286566">
    <w:abstractNumId w:val="3"/>
  </w:num>
  <w:num w:numId="18" w16cid:durableId="757603935">
    <w:abstractNumId w:val="9"/>
  </w:num>
  <w:num w:numId="19" w16cid:durableId="544172750">
    <w:abstractNumId w:val="1"/>
  </w:num>
  <w:num w:numId="20" w16cid:durableId="827402175">
    <w:abstractNumId w:val="0"/>
  </w:num>
  <w:num w:numId="21" w16cid:durableId="799883090">
    <w:abstractNumId w:val="14"/>
  </w:num>
  <w:num w:numId="22" w16cid:durableId="10487260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9C"/>
    <w:rsid w:val="000D3E06"/>
    <w:rsid w:val="000D700D"/>
    <w:rsid w:val="001B6E39"/>
    <w:rsid w:val="001D3CE3"/>
    <w:rsid w:val="002261CB"/>
    <w:rsid w:val="0027463E"/>
    <w:rsid w:val="002C48B9"/>
    <w:rsid w:val="00326430"/>
    <w:rsid w:val="003B799C"/>
    <w:rsid w:val="003D7BF4"/>
    <w:rsid w:val="0040748B"/>
    <w:rsid w:val="0042387C"/>
    <w:rsid w:val="00476EC3"/>
    <w:rsid w:val="004E1053"/>
    <w:rsid w:val="00547627"/>
    <w:rsid w:val="005C50B6"/>
    <w:rsid w:val="005F2497"/>
    <w:rsid w:val="00633993"/>
    <w:rsid w:val="00685FAA"/>
    <w:rsid w:val="00686512"/>
    <w:rsid w:val="006A1E33"/>
    <w:rsid w:val="00722E67"/>
    <w:rsid w:val="0072606D"/>
    <w:rsid w:val="007B1106"/>
    <w:rsid w:val="007C4D82"/>
    <w:rsid w:val="00800BE8"/>
    <w:rsid w:val="00860A55"/>
    <w:rsid w:val="008A2310"/>
    <w:rsid w:val="00902B11"/>
    <w:rsid w:val="009A2F08"/>
    <w:rsid w:val="009D5166"/>
    <w:rsid w:val="00A6758B"/>
    <w:rsid w:val="00B433E1"/>
    <w:rsid w:val="00BC62F3"/>
    <w:rsid w:val="00C2019C"/>
    <w:rsid w:val="00C31940"/>
    <w:rsid w:val="00CD6FF9"/>
    <w:rsid w:val="00CE4161"/>
    <w:rsid w:val="00D61106"/>
    <w:rsid w:val="00D86A6E"/>
    <w:rsid w:val="00DA101D"/>
    <w:rsid w:val="00DB0C1E"/>
    <w:rsid w:val="00DC71F4"/>
    <w:rsid w:val="00E413CE"/>
    <w:rsid w:val="00E76329"/>
    <w:rsid w:val="00EA4D16"/>
    <w:rsid w:val="00EB69C3"/>
    <w:rsid w:val="00EC4E0A"/>
    <w:rsid w:val="00EF312C"/>
    <w:rsid w:val="00F27721"/>
    <w:rsid w:val="00F61492"/>
    <w:rsid w:val="00F717FC"/>
    <w:rsid w:val="00FB58BD"/>
    <w:rsid w:val="62D4E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ED061"/>
  <w15:chartTrackingRefBased/>
  <w15:docId w15:val="{EF6BE48B-1294-4614-AEA8-F3006050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9C"/>
    <w:pPr>
      <w:spacing w:after="0" w:line="240" w:lineRule="auto"/>
    </w:pPr>
    <w:rPr>
      <w:rFonts w:eastAsiaTheme="minorEastAsia"/>
      <w:kern w:val="0"/>
      <w:lang w:eastAsia="ko-KR"/>
      <w14:ligatures w14:val="none"/>
    </w:rPr>
  </w:style>
  <w:style w:type="paragraph" w:styleId="Heading1">
    <w:name w:val="heading 1"/>
    <w:basedOn w:val="Normal"/>
    <w:next w:val="Normal"/>
    <w:link w:val="Heading1Char"/>
    <w:uiPriority w:val="9"/>
    <w:qFormat/>
    <w:rsid w:val="00CD6FF9"/>
    <w:pPr>
      <w:outlineLvl w:val="0"/>
    </w:pPr>
    <w:rPr>
      <w:rFonts w:ascii="Arial" w:hAnsi="Arial" w:cs="Arial"/>
      <w:b/>
    </w:rPr>
  </w:style>
  <w:style w:type="paragraph" w:styleId="Heading2">
    <w:name w:val="heading 2"/>
    <w:basedOn w:val="Normal"/>
    <w:next w:val="Normal"/>
    <w:link w:val="Heading2Char"/>
    <w:uiPriority w:val="9"/>
    <w:semiHidden/>
    <w:unhideWhenUsed/>
    <w:qFormat/>
    <w:rsid w:val="003B79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79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79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79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79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9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9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9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FF9"/>
    <w:rPr>
      <w:rFonts w:ascii="Arial" w:eastAsiaTheme="minorEastAsia" w:hAnsi="Arial" w:cs="Arial"/>
      <w:b/>
      <w:kern w:val="0"/>
      <w:lang w:eastAsia="ko-KR"/>
      <w14:ligatures w14:val="none"/>
    </w:rPr>
  </w:style>
  <w:style w:type="character" w:customStyle="1" w:styleId="Heading2Char">
    <w:name w:val="Heading 2 Char"/>
    <w:basedOn w:val="DefaultParagraphFont"/>
    <w:link w:val="Heading2"/>
    <w:uiPriority w:val="9"/>
    <w:semiHidden/>
    <w:rsid w:val="003B79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79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9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9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9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9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9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99C"/>
    <w:rPr>
      <w:rFonts w:eastAsiaTheme="majorEastAsia" w:cstheme="majorBidi"/>
      <w:color w:val="272727" w:themeColor="text1" w:themeTint="D8"/>
    </w:rPr>
  </w:style>
  <w:style w:type="paragraph" w:styleId="Title">
    <w:name w:val="Title"/>
    <w:basedOn w:val="Normal"/>
    <w:next w:val="Normal"/>
    <w:link w:val="TitleChar"/>
    <w:uiPriority w:val="10"/>
    <w:qFormat/>
    <w:rsid w:val="003B79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9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9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9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99C"/>
    <w:pPr>
      <w:spacing w:before="160"/>
      <w:jc w:val="center"/>
    </w:pPr>
    <w:rPr>
      <w:i/>
      <w:iCs/>
      <w:color w:val="404040" w:themeColor="text1" w:themeTint="BF"/>
    </w:rPr>
  </w:style>
  <w:style w:type="character" w:customStyle="1" w:styleId="QuoteChar">
    <w:name w:val="Quote Char"/>
    <w:basedOn w:val="DefaultParagraphFont"/>
    <w:link w:val="Quote"/>
    <w:uiPriority w:val="29"/>
    <w:rsid w:val="003B799C"/>
    <w:rPr>
      <w:i/>
      <w:iCs/>
      <w:color w:val="404040" w:themeColor="text1" w:themeTint="BF"/>
    </w:rPr>
  </w:style>
  <w:style w:type="paragraph" w:styleId="ListParagraph">
    <w:name w:val="List Paragraph"/>
    <w:basedOn w:val="Normal"/>
    <w:uiPriority w:val="34"/>
    <w:qFormat/>
    <w:rsid w:val="003B799C"/>
    <w:pPr>
      <w:ind w:left="720"/>
      <w:contextualSpacing/>
    </w:pPr>
  </w:style>
  <w:style w:type="character" w:styleId="IntenseEmphasis">
    <w:name w:val="Intense Emphasis"/>
    <w:basedOn w:val="DefaultParagraphFont"/>
    <w:uiPriority w:val="21"/>
    <w:qFormat/>
    <w:rsid w:val="003B799C"/>
    <w:rPr>
      <w:i/>
      <w:iCs/>
      <w:color w:val="0F4761" w:themeColor="accent1" w:themeShade="BF"/>
    </w:rPr>
  </w:style>
  <w:style w:type="paragraph" w:styleId="IntenseQuote">
    <w:name w:val="Intense Quote"/>
    <w:basedOn w:val="Normal"/>
    <w:next w:val="Normal"/>
    <w:link w:val="IntenseQuoteChar"/>
    <w:uiPriority w:val="30"/>
    <w:qFormat/>
    <w:rsid w:val="003B79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99C"/>
    <w:rPr>
      <w:i/>
      <w:iCs/>
      <w:color w:val="0F4761" w:themeColor="accent1" w:themeShade="BF"/>
    </w:rPr>
  </w:style>
  <w:style w:type="character" w:styleId="IntenseReference">
    <w:name w:val="Intense Reference"/>
    <w:basedOn w:val="DefaultParagraphFont"/>
    <w:uiPriority w:val="32"/>
    <w:qFormat/>
    <w:rsid w:val="003B799C"/>
    <w:rPr>
      <w:b/>
      <w:bCs/>
      <w:smallCaps/>
      <w:color w:val="0F4761" w:themeColor="accent1" w:themeShade="BF"/>
      <w:spacing w:val="5"/>
    </w:rPr>
  </w:style>
  <w:style w:type="table" w:styleId="TableGrid">
    <w:name w:val="Table Grid"/>
    <w:basedOn w:val="TableNormal"/>
    <w:uiPriority w:val="39"/>
    <w:rsid w:val="003B799C"/>
    <w:pPr>
      <w:spacing w:after="0" w:line="240" w:lineRule="auto"/>
    </w:pPr>
    <w:rPr>
      <w:rFonts w:eastAsiaTheme="minorEastAsia"/>
      <w:kern w:val="0"/>
      <w:lang w:eastAsia="ko-K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799C"/>
    <w:rPr>
      <w:color w:val="467886" w:themeColor="hyperlink"/>
      <w:u w:val="single"/>
    </w:rPr>
  </w:style>
  <w:style w:type="character" w:styleId="UnresolvedMention">
    <w:name w:val="Unresolved Mention"/>
    <w:basedOn w:val="DefaultParagraphFont"/>
    <w:uiPriority w:val="99"/>
    <w:semiHidden/>
    <w:unhideWhenUsed/>
    <w:rsid w:val="003B799C"/>
    <w:rPr>
      <w:color w:val="605E5C"/>
      <w:shd w:val="clear" w:color="auto" w:fill="E1DFDD"/>
    </w:rPr>
  </w:style>
  <w:style w:type="paragraph" w:styleId="Header">
    <w:name w:val="header"/>
    <w:basedOn w:val="Normal"/>
    <w:link w:val="HeaderChar"/>
    <w:uiPriority w:val="99"/>
    <w:unhideWhenUsed/>
    <w:rsid w:val="00633993"/>
    <w:pPr>
      <w:tabs>
        <w:tab w:val="center" w:pos="4680"/>
        <w:tab w:val="right" w:pos="9360"/>
      </w:tabs>
    </w:pPr>
  </w:style>
  <w:style w:type="character" w:customStyle="1" w:styleId="HeaderChar">
    <w:name w:val="Header Char"/>
    <w:basedOn w:val="DefaultParagraphFont"/>
    <w:link w:val="Header"/>
    <w:uiPriority w:val="99"/>
    <w:rsid w:val="00633993"/>
    <w:rPr>
      <w:rFonts w:eastAsiaTheme="minorEastAsia"/>
      <w:kern w:val="0"/>
      <w:lang w:eastAsia="ko-KR"/>
      <w14:ligatures w14:val="none"/>
    </w:rPr>
  </w:style>
  <w:style w:type="paragraph" w:styleId="Footer">
    <w:name w:val="footer"/>
    <w:basedOn w:val="Normal"/>
    <w:link w:val="FooterChar"/>
    <w:uiPriority w:val="99"/>
    <w:unhideWhenUsed/>
    <w:rsid w:val="00633993"/>
    <w:pPr>
      <w:tabs>
        <w:tab w:val="center" w:pos="4680"/>
        <w:tab w:val="right" w:pos="9360"/>
      </w:tabs>
    </w:pPr>
  </w:style>
  <w:style w:type="character" w:customStyle="1" w:styleId="FooterChar">
    <w:name w:val="Footer Char"/>
    <w:basedOn w:val="DefaultParagraphFont"/>
    <w:link w:val="Footer"/>
    <w:uiPriority w:val="99"/>
    <w:rsid w:val="00633993"/>
    <w:rPr>
      <w:rFonts w:eastAsiaTheme="minorEastAsia"/>
      <w:kern w:val="0"/>
      <w:lang w:eastAsia="ko-KR"/>
      <w14:ligatures w14:val="none"/>
    </w:rPr>
  </w:style>
  <w:style w:type="character" w:styleId="FollowedHyperlink">
    <w:name w:val="FollowedHyperlink"/>
    <w:basedOn w:val="DefaultParagraphFont"/>
    <w:uiPriority w:val="99"/>
    <w:semiHidden/>
    <w:unhideWhenUsed/>
    <w:rsid w:val="004E1053"/>
    <w:rPr>
      <w:color w:val="96607D" w:themeColor="followedHyperlink"/>
      <w:u w:val="single"/>
    </w:rPr>
  </w:style>
  <w:style w:type="character" w:styleId="CommentReference">
    <w:name w:val="annotation reference"/>
    <w:basedOn w:val="DefaultParagraphFont"/>
    <w:uiPriority w:val="99"/>
    <w:semiHidden/>
    <w:unhideWhenUsed/>
    <w:rsid w:val="008A2310"/>
    <w:rPr>
      <w:sz w:val="16"/>
      <w:szCs w:val="16"/>
    </w:rPr>
  </w:style>
  <w:style w:type="paragraph" w:styleId="CommentText">
    <w:name w:val="annotation text"/>
    <w:basedOn w:val="Normal"/>
    <w:link w:val="CommentTextChar"/>
    <w:uiPriority w:val="99"/>
    <w:unhideWhenUsed/>
    <w:rsid w:val="008A2310"/>
    <w:rPr>
      <w:sz w:val="20"/>
      <w:szCs w:val="20"/>
    </w:rPr>
  </w:style>
  <w:style w:type="character" w:customStyle="1" w:styleId="CommentTextChar">
    <w:name w:val="Comment Text Char"/>
    <w:basedOn w:val="DefaultParagraphFont"/>
    <w:link w:val="CommentText"/>
    <w:uiPriority w:val="99"/>
    <w:rsid w:val="008A2310"/>
    <w:rPr>
      <w:rFonts w:eastAsiaTheme="minorEastAsia"/>
      <w:kern w:val="0"/>
      <w:sz w:val="20"/>
      <w:szCs w:val="20"/>
      <w:lang w:eastAsia="ko-KR"/>
      <w14:ligatures w14:val="none"/>
    </w:rPr>
  </w:style>
  <w:style w:type="paragraph" w:styleId="CommentSubject">
    <w:name w:val="annotation subject"/>
    <w:basedOn w:val="CommentText"/>
    <w:next w:val="CommentText"/>
    <w:link w:val="CommentSubjectChar"/>
    <w:uiPriority w:val="99"/>
    <w:semiHidden/>
    <w:unhideWhenUsed/>
    <w:rsid w:val="008A2310"/>
    <w:rPr>
      <w:b/>
      <w:bCs/>
    </w:rPr>
  </w:style>
  <w:style w:type="character" w:customStyle="1" w:styleId="CommentSubjectChar">
    <w:name w:val="Comment Subject Char"/>
    <w:basedOn w:val="CommentTextChar"/>
    <w:link w:val="CommentSubject"/>
    <w:uiPriority w:val="99"/>
    <w:semiHidden/>
    <w:rsid w:val="008A2310"/>
    <w:rPr>
      <w:rFonts w:eastAsiaTheme="minorEastAsia"/>
      <w:b/>
      <w:bCs/>
      <w:kern w:val="0"/>
      <w:sz w:val="20"/>
      <w:szCs w:val="20"/>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6695">
      <w:bodyDiv w:val="1"/>
      <w:marLeft w:val="0"/>
      <w:marRight w:val="0"/>
      <w:marTop w:val="0"/>
      <w:marBottom w:val="0"/>
      <w:divBdr>
        <w:top w:val="none" w:sz="0" w:space="0" w:color="auto"/>
        <w:left w:val="none" w:sz="0" w:space="0" w:color="auto"/>
        <w:bottom w:val="none" w:sz="0" w:space="0" w:color="auto"/>
        <w:right w:val="none" w:sz="0" w:space="0" w:color="auto"/>
      </w:divBdr>
    </w:div>
    <w:div w:id="161311727">
      <w:bodyDiv w:val="1"/>
      <w:marLeft w:val="0"/>
      <w:marRight w:val="0"/>
      <w:marTop w:val="0"/>
      <w:marBottom w:val="0"/>
      <w:divBdr>
        <w:top w:val="none" w:sz="0" w:space="0" w:color="auto"/>
        <w:left w:val="none" w:sz="0" w:space="0" w:color="auto"/>
        <w:bottom w:val="none" w:sz="0" w:space="0" w:color="auto"/>
        <w:right w:val="none" w:sz="0" w:space="0" w:color="auto"/>
      </w:divBdr>
    </w:div>
    <w:div w:id="222567088">
      <w:bodyDiv w:val="1"/>
      <w:marLeft w:val="0"/>
      <w:marRight w:val="0"/>
      <w:marTop w:val="0"/>
      <w:marBottom w:val="0"/>
      <w:divBdr>
        <w:top w:val="none" w:sz="0" w:space="0" w:color="auto"/>
        <w:left w:val="none" w:sz="0" w:space="0" w:color="auto"/>
        <w:bottom w:val="none" w:sz="0" w:space="0" w:color="auto"/>
        <w:right w:val="none" w:sz="0" w:space="0" w:color="auto"/>
      </w:divBdr>
    </w:div>
    <w:div w:id="449281655">
      <w:bodyDiv w:val="1"/>
      <w:marLeft w:val="0"/>
      <w:marRight w:val="0"/>
      <w:marTop w:val="0"/>
      <w:marBottom w:val="0"/>
      <w:divBdr>
        <w:top w:val="none" w:sz="0" w:space="0" w:color="auto"/>
        <w:left w:val="none" w:sz="0" w:space="0" w:color="auto"/>
        <w:bottom w:val="none" w:sz="0" w:space="0" w:color="auto"/>
        <w:right w:val="none" w:sz="0" w:space="0" w:color="auto"/>
      </w:divBdr>
    </w:div>
    <w:div w:id="481234328">
      <w:bodyDiv w:val="1"/>
      <w:marLeft w:val="0"/>
      <w:marRight w:val="0"/>
      <w:marTop w:val="0"/>
      <w:marBottom w:val="0"/>
      <w:divBdr>
        <w:top w:val="none" w:sz="0" w:space="0" w:color="auto"/>
        <w:left w:val="none" w:sz="0" w:space="0" w:color="auto"/>
        <w:bottom w:val="none" w:sz="0" w:space="0" w:color="auto"/>
        <w:right w:val="none" w:sz="0" w:space="0" w:color="auto"/>
      </w:divBdr>
    </w:div>
    <w:div w:id="501513120">
      <w:bodyDiv w:val="1"/>
      <w:marLeft w:val="0"/>
      <w:marRight w:val="0"/>
      <w:marTop w:val="0"/>
      <w:marBottom w:val="0"/>
      <w:divBdr>
        <w:top w:val="none" w:sz="0" w:space="0" w:color="auto"/>
        <w:left w:val="none" w:sz="0" w:space="0" w:color="auto"/>
        <w:bottom w:val="none" w:sz="0" w:space="0" w:color="auto"/>
        <w:right w:val="none" w:sz="0" w:space="0" w:color="auto"/>
      </w:divBdr>
    </w:div>
    <w:div w:id="541408473">
      <w:bodyDiv w:val="1"/>
      <w:marLeft w:val="0"/>
      <w:marRight w:val="0"/>
      <w:marTop w:val="0"/>
      <w:marBottom w:val="0"/>
      <w:divBdr>
        <w:top w:val="none" w:sz="0" w:space="0" w:color="auto"/>
        <w:left w:val="none" w:sz="0" w:space="0" w:color="auto"/>
        <w:bottom w:val="none" w:sz="0" w:space="0" w:color="auto"/>
        <w:right w:val="none" w:sz="0" w:space="0" w:color="auto"/>
      </w:divBdr>
    </w:div>
    <w:div w:id="596210665">
      <w:bodyDiv w:val="1"/>
      <w:marLeft w:val="0"/>
      <w:marRight w:val="0"/>
      <w:marTop w:val="0"/>
      <w:marBottom w:val="0"/>
      <w:divBdr>
        <w:top w:val="none" w:sz="0" w:space="0" w:color="auto"/>
        <w:left w:val="none" w:sz="0" w:space="0" w:color="auto"/>
        <w:bottom w:val="none" w:sz="0" w:space="0" w:color="auto"/>
        <w:right w:val="none" w:sz="0" w:space="0" w:color="auto"/>
      </w:divBdr>
    </w:div>
    <w:div w:id="611209677">
      <w:bodyDiv w:val="1"/>
      <w:marLeft w:val="0"/>
      <w:marRight w:val="0"/>
      <w:marTop w:val="0"/>
      <w:marBottom w:val="0"/>
      <w:divBdr>
        <w:top w:val="none" w:sz="0" w:space="0" w:color="auto"/>
        <w:left w:val="none" w:sz="0" w:space="0" w:color="auto"/>
        <w:bottom w:val="none" w:sz="0" w:space="0" w:color="auto"/>
        <w:right w:val="none" w:sz="0" w:space="0" w:color="auto"/>
      </w:divBdr>
    </w:div>
    <w:div w:id="663167839">
      <w:bodyDiv w:val="1"/>
      <w:marLeft w:val="0"/>
      <w:marRight w:val="0"/>
      <w:marTop w:val="0"/>
      <w:marBottom w:val="0"/>
      <w:divBdr>
        <w:top w:val="none" w:sz="0" w:space="0" w:color="auto"/>
        <w:left w:val="none" w:sz="0" w:space="0" w:color="auto"/>
        <w:bottom w:val="none" w:sz="0" w:space="0" w:color="auto"/>
        <w:right w:val="none" w:sz="0" w:space="0" w:color="auto"/>
      </w:divBdr>
    </w:div>
    <w:div w:id="675965605">
      <w:bodyDiv w:val="1"/>
      <w:marLeft w:val="0"/>
      <w:marRight w:val="0"/>
      <w:marTop w:val="0"/>
      <w:marBottom w:val="0"/>
      <w:divBdr>
        <w:top w:val="none" w:sz="0" w:space="0" w:color="auto"/>
        <w:left w:val="none" w:sz="0" w:space="0" w:color="auto"/>
        <w:bottom w:val="none" w:sz="0" w:space="0" w:color="auto"/>
        <w:right w:val="none" w:sz="0" w:space="0" w:color="auto"/>
      </w:divBdr>
    </w:div>
    <w:div w:id="693728614">
      <w:bodyDiv w:val="1"/>
      <w:marLeft w:val="0"/>
      <w:marRight w:val="0"/>
      <w:marTop w:val="0"/>
      <w:marBottom w:val="0"/>
      <w:divBdr>
        <w:top w:val="none" w:sz="0" w:space="0" w:color="auto"/>
        <w:left w:val="none" w:sz="0" w:space="0" w:color="auto"/>
        <w:bottom w:val="none" w:sz="0" w:space="0" w:color="auto"/>
        <w:right w:val="none" w:sz="0" w:space="0" w:color="auto"/>
      </w:divBdr>
    </w:div>
    <w:div w:id="782772826">
      <w:bodyDiv w:val="1"/>
      <w:marLeft w:val="0"/>
      <w:marRight w:val="0"/>
      <w:marTop w:val="0"/>
      <w:marBottom w:val="0"/>
      <w:divBdr>
        <w:top w:val="none" w:sz="0" w:space="0" w:color="auto"/>
        <w:left w:val="none" w:sz="0" w:space="0" w:color="auto"/>
        <w:bottom w:val="none" w:sz="0" w:space="0" w:color="auto"/>
        <w:right w:val="none" w:sz="0" w:space="0" w:color="auto"/>
      </w:divBdr>
    </w:div>
    <w:div w:id="820318468">
      <w:bodyDiv w:val="1"/>
      <w:marLeft w:val="0"/>
      <w:marRight w:val="0"/>
      <w:marTop w:val="0"/>
      <w:marBottom w:val="0"/>
      <w:divBdr>
        <w:top w:val="none" w:sz="0" w:space="0" w:color="auto"/>
        <w:left w:val="none" w:sz="0" w:space="0" w:color="auto"/>
        <w:bottom w:val="none" w:sz="0" w:space="0" w:color="auto"/>
        <w:right w:val="none" w:sz="0" w:space="0" w:color="auto"/>
      </w:divBdr>
    </w:div>
    <w:div w:id="896821767">
      <w:bodyDiv w:val="1"/>
      <w:marLeft w:val="0"/>
      <w:marRight w:val="0"/>
      <w:marTop w:val="0"/>
      <w:marBottom w:val="0"/>
      <w:divBdr>
        <w:top w:val="none" w:sz="0" w:space="0" w:color="auto"/>
        <w:left w:val="none" w:sz="0" w:space="0" w:color="auto"/>
        <w:bottom w:val="none" w:sz="0" w:space="0" w:color="auto"/>
        <w:right w:val="none" w:sz="0" w:space="0" w:color="auto"/>
      </w:divBdr>
    </w:div>
    <w:div w:id="923881967">
      <w:bodyDiv w:val="1"/>
      <w:marLeft w:val="0"/>
      <w:marRight w:val="0"/>
      <w:marTop w:val="0"/>
      <w:marBottom w:val="0"/>
      <w:divBdr>
        <w:top w:val="none" w:sz="0" w:space="0" w:color="auto"/>
        <w:left w:val="none" w:sz="0" w:space="0" w:color="auto"/>
        <w:bottom w:val="none" w:sz="0" w:space="0" w:color="auto"/>
        <w:right w:val="none" w:sz="0" w:space="0" w:color="auto"/>
      </w:divBdr>
    </w:div>
    <w:div w:id="987170632">
      <w:bodyDiv w:val="1"/>
      <w:marLeft w:val="0"/>
      <w:marRight w:val="0"/>
      <w:marTop w:val="0"/>
      <w:marBottom w:val="0"/>
      <w:divBdr>
        <w:top w:val="none" w:sz="0" w:space="0" w:color="auto"/>
        <w:left w:val="none" w:sz="0" w:space="0" w:color="auto"/>
        <w:bottom w:val="none" w:sz="0" w:space="0" w:color="auto"/>
        <w:right w:val="none" w:sz="0" w:space="0" w:color="auto"/>
      </w:divBdr>
    </w:div>
    <w:div w:id="1077366815">
      <w:bodyDiv w:val="1"/>
      <w:marLeft w:val="0"/>
      <w:marRight w:val="0"/>
      <w:marTop w:val="0"/>
      <w:marBottom w:val="0"/>
      <w:divBdr>
        <w:top w:val="none" w:sz="0" w:space="0" w:color="auto"/>
        <w:left w:val="none" w:sz="0" w:space="0" w:color="auto"/>
        <w:bottom w:val="none" w:sz="0" w:space="0" w:color="auto"/>
        <w:right w:val="none" w:sz="0" w:space="0" w:color="auto"/>
      </w:divBdr>
    </w:div>
    <w:div w:id="1110399284">
      <w:bodyDiv w:val="1"/>
      <w:marLeft w:val="0"/>
      <w:marRight w:val="0"/>
      <w:marTop w:val="0"/>
      <w:marBottom w:val="0"/>
      <w:divBdr>
        <w:top w:val="none" w:sz="0" w:space="0" w:color="auto"/>
        <w:left w:val="none" w:sz="0" w:space="0" w:color="auto"/>
        <w:bottom w:val="none" w:sz="0" w:space="0" w:color="auto"/>
        <w:right w:val="none" w:sz="0" w:space="0" w:color="auto"/>
      </w:divBdr>
    </w:div>
    <w:div w:id="1192496541">
      <w:bodyDiv w:val="1"/>
      <w:marLeft w:val="0"/>
      <w:marRight w:val="0"/>
      <w:marTop w:val="0"/>
      <w:marBottom w:val="0"/>
      <w:divBdr>
        <w:top w:val="none" w:sz="0" w:space="0" w:color="auto"/>
        <w:left w:val="none" w:sz="0" w:space="0" w:color="auto"/>
        <w:bottom w:val="none" w:sz="0" w:space="0" w:color="auto"/>
        <w:right w:val="none" w:sz="0" w:space="0" w:color="auto"/>
      </w:divBdr>
    </w:div>
    <w:div w:id="1210532270">
      <w:bodyDiv w:val="1"/>
      <w:marLeft w:val="0"/>
      <w:marRight w:val="0"/>
      <w:marTop w:val="0"/>
      <w:marBottom w:val="0"/>
      <w:divBdr>
        <w:top w:val="none" w:sz="0" w:space="0" w:color="auto"/>
        <w:left w:val="none" w:sz="0" w:space="0" w:color="auto"/>
        <w:bottom w:val="none" w:sz="0" w:space="0" w:color="auto"/>
        <w:right w:val="none" w:sz="0" w:space="0" w:color="auto"/>
      </w:divBdr>
    </w:div>
    <w:div w:id="1289583536">
      <w:bodyDiv w:val="1"/>
      <w:marLeft w:val="0"/>
      <w:marRight w:val="0"/>
      <w:marTop w:val="0"/>
      <w:marBottom w:val="0"/>
      <w:divBdr>
        <w:top w:val="none" w:sz="0" w:space="0" w:color="auto"/>
        <w:left w:val="none" w:sz="0" w:space="0" w:color="auto"/>
        <w:bottom w:val="none" w:sz="0" w:space="0" w:color="auto"/>
        <w:right w:val="none" w:sz="0" w:space="0" w:color="auto"/>
      </w:divBdr>
    </w:div>
    <w:div w:id="1401098769">
      <w:bodyDiv w:val="1"/>
      <w:marLeft w:val="0"/>
      <w:marRight w:val="0"/>
      <w:marTop w:val="0"/>
      <w:marBottom w:val="0"/>
      <w:divBdr>
        <w:top w:val="none" w:sz="0" w:space="0" w:color="auto"/>
        <w:left w:val="none" w:sz="0" w:space="0" w:color="auto"/>
        <w:bottom w:val="none" w:sz="0" w:space="0" w:color="auto"/>
        <w:right w:val="none" w:sz="0" w:space="0" w:color="auto"/>
      </w:divBdr>
    </w:div>
    <w:div w:id="1403060941">
      <w:bodyDiv w:val="1"/>
      <w:marLeft w:val="0"/>
      <w:marRight w:val="0"/>
      <w:marTop w:val="0"/>
      <w:marBottom w:val="0"/>
      <w:divBdr>
        <w:top w:val="none" w:sz="0" w:space="0" w:color="auto"/>
        <w:left w:val="none" w:sz="0" w:space="0" w:color="auto"/>
        <w:bottom w:val="none" w:sz="0" w:space="0" w:color="auto"/>
        <w:right w:val="none" w:sz="0" w:space="0" w:color="auto"/>
      </w:divBdr>
    </w:div>
    <w:div w:id="1410689672">
      <w:bodyDiv w:val="1"/>
      <w:marLeft w:val="0"/>
      <w:marRight w:val="0"/>
      <w:marTop w:val="0"/>
      <w:marBottom w:val="0"/>
      <w:divBdr>
        <w:top w:val="none" w:sz="0" w:space="0" w:color="auto"/>
        <w:left w:val="none" w:sz="0" w:space="0" w:color="auto"/>
        <w:bottom w:val="none" w:sz="0" w:space="0" w:color="auto"/>
        <w:right w:val="none" w:sz="0" w:space="0" w:color="auto"/>
      </w:divBdr>
    </w:div>
    <w:div w:id="1446388909">
      <w:bodyDiv w:val="1"/>
      <w:marLeft w:val="0"/>
      <w:marRight w:val="0"/>
      <w:marTop w:val="0"/>
      <w:marBottom w:val="0"/>
      <w:divBdr>
        <w:top w:val="none" w:sz="0" w:space="0" w:color="auto"/>
        <w:left w:val="none" w:sz="0" w:space="0" w:color="auto"/>
        <w:bottom w:val="none" w:sz="0" w:space="0" w:color="auto"/>
        <w:right w:val="none" w:sz="0" w:space="0" w:color="auto"/>
      </w:divBdr>
    </w:div>
    <w:div w:id="1469401447">
      <w:bodyDiv w:val="1"/>
      <w:marLeft w:val="0"/>
      <w:marRight w:val="0"/>
      <w:marTop w:val="0"/>
      <w:marBottom w:val="0"/>
      <w:divBdr>
        <w:top w:val="none" w:sz="0" w:space="0" w:color="auto"/>
        <w:left w:val="none" w:sz="0" w:space="0" w:color="auto"/>
        <w:bottom w:val="none" w:sz="0" w:space="0" w:color="auto"/>
        <w:right w:val="none" w:sz="0" w:space="0" w:color="auto"/>
      </w:divBdr>
    </w:div>
    <w:div w:id="1502311182">
      <w:bodyDiv w:val="1"/>
      <w:marLeft w:val="0"/>
      <w:marRight w:val="0"/>
      <w:marTop w:val="0"/>
      <w:marBottom w:val="0"/>
      <w:divBdr>
        <w:top w:val="none" w:sz="0" w:space="0" w:color="auto"/>
        <w:left w:val="none" w:sz="0" w:space="0" w:color="auto"/>
        <w:bottom w:val="none" w:sz="0" w:space="0" w:color="auto"/>
        <w:right w:val="none" w:sz="0" w:space="0" w:color="auto"/>
      </w:divBdr>
    </w:div>
    <w:div w:id="1557157619">
      <w:bodyDiv w:val="1"/>
      <w:marLeft w:val="0"/>
      <w:marRight w:val="0"/>
      <w:marTop w:val="0"/>
      <w:marBottom w:val="0"/>
      <w:divBdr>
        <w:top w:val="none" w:sz="0" w:space="0" w:color="auto"/>
        <w:left w:val="none" w:sz="0" w:space="0" w:color="auto"/>
        <w:bottom w:val="none" w:sz="0" w:space="0" w:color="auto"/>
        <w:right w:val="none" w:sz="0" w:space="0" w:color="auto"/>
      </w:divBdr>
    </w:div>
    <w:div w:id="1682466109">
      <w:bodyDiv w:val="1"/>
      <w:marLeft w:val="0"/>
      <w:marRight w:val="0"/>
      <w:marTop w:val="0"/>
      <w:marBottom w:val="0"/>
      <w:divBdr>
        <w:top w:val="none" w:sz="0" w:space="0" w:color="auto"/>
        <w:left w:val="none" w:sz="0" w:space="0" w:color="auto"/>
        <w:bottom w:val="none" w:sz="0" w:space="0" w:color="auto"/>
        <w:right w:val="none" w:sz="0" w:space="0" w:color="auto"/>
      </w:divBdr>
    </w:div>
    <w:div w:id="1826581496">
      <w:bodyDiv w:val="1"/>
      <w:marLeft w:val="0"/>
      <w:marRight w:val="0"/>
      <w:marTop w:val="0"/>
      <w:marBottom w:val="0"/>
      <w:divBdr>
        <w:top w:val="none" w:sz="0" w:space="0" w:color="auto"/>
        <w:left w:val="none" w:sz="0" w:space="0" w:color="auto"/>
        <w:bottom w:val="none" w:sz="0" w:space="0" w:color="auto"/>
        <w:right w:val="none" w:sz="0" w:space="0" w:color="auto"/>
      </w:divBdr>
    </w:div>
    <w:div w:id="198511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h0033@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2025</Words>
  <Characters>11545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Holder</dc:creator>
  <cp:keywords/>
  <dc:description/>
  <cp:lastModifiedBy>Abbey Holder</cp:lastModifiedBy>
  <cp:revision>11</cp:revision>
  <cp:lastPrinted>2024-09-24T01:44:00Z</cp:lastPrinted>
  <dcterms:created xsi:type="dcterms:W3CDTF">2025-08-14T21:06:00Z</dcterms:created>
  <dcterms:modified xsi:type="dcterms:W3CDTF">2025-08-15T19:23:00Z</dcterms:modified>
</cp:coreProperties>
</file>