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D6F1D" w14:textId="77777777" w:rsidR="0008684A" w:rsidRPr="0041792D" w:rsidRDefault="0008684A" w:rsidP="0008684A">
      <w:pPr>
        <w:jc w:val="center"/>
        <w:rPr>
          <w:rFonts w:ascii="Arial" w:eastAsia="MS Mincho" w:hAnsi="Arial" w:cs="Arial"/>
          <w:b/>
          <w:bCs/>
          <w:color w:val="000000"/>
          <w:sz w:val="24"/>
          <w:lang w:eastAsia="ko-KR"/>
        </w:rPr>
      </w:pPr>
      <w:r w:rsidRPr="0041792D">
        <w:rPr>
          <w:rFonts w:ascii="Arial" w:eastAsiaTheme="minorEastAsia" w:hAnsi="Arial" w:cs="Arial"/>
          <w:b/>
          <w:bCs/>
          <w:color w:val="000000"/>
          <w:sz w:val="24"/>
          <w:lang w:eastAsia="ko-KR"/>
        </w:rPr>
        <w:t>AUBURN UNIVERSITY</w:t>
      </w:r>
    </w:p>
    <w:p w14:paraId="515C8FB7" w14:textId="77777777" w:rsidR="0008684A" w:rsidRPr="0041792D" w:rsidRDefault="0008684A" w:rsidP="0008684A">
      <w:pPr>
        <w:jc w:val="center"/>
        <w:rPr>
          <w:rFonts w:ascii="Arial" w:eastAsia="MS Mincho" w:hAnsi="Arial" w:cs="Arial"/>
          <w:b/>
          <w:bCs/>
          <w:color w:val="000000"/>
          <w:sz w:val="24"/>
          <w:lang w:eastAsia="ko-KR"/>
        </w:rPr>
      </w:pPr>
      <w:r w:rsidRPr="0041792D">
        <w:rPr>
          <w:rFonts w:ascii="Arial" w:eastAsiaTheme="minorEastAsia" w:hAnsi="Arial" w:cs="Arial"/>
          <w:b/>
          <w:bCs/>
          <w:color w:val="000000"/>
          <w:sz w:val="24"/>
          <w:lang w:eastAsia="ko-KR"/>
        </w:rPr>
        <w:t>DEPARTMENT OF SPECIAL EDUCATION, REHABILITATION, AND COUNSELING SYLLABUS</w:t>
      </w:r>
    </w:p>
    <w:p w14:paraId="670233C6" w14:textId="7C7E47BE" w:rsidR="0008684A" w:rsidRPr="0041792D" w:rsidRDefault="0008684A" w:rsidP="0008684A">
      <w:pPr>
        <w:jc w:val="center"/>
        <w:rPr>
          <w:rFonts w:ascii="Arial" w:eastAsiaTheme="minorEastAsia" w:hAnsi="Arial" w:cs="Arial"/>
          <w:color w:val="000000"/>
          <w:sz w:val="24"/>
          <w:lang w:eastAsia="ko-KR"/>
        </w:rPr>
      </w:pPr>
      <w:r w:rsidRPr="0041792D">
        <w:rPr>
          <w:rFonts w:ascii="Arial" w:eastAsiaTheme="minorEastAsia" w:hAnsi="Arial" w:cs="Arial"/>
          <w:b/>
          <w:bCs/>
          <w:color w:val="000000"/>
          <w:sz w:val="24"/>
          <w:lang w:eastAsia="ko-KR"/>
        </w:rPr>
        <w:t>FALL SEMESTER 202</w:t>
      </w:r>
      <w:r w:rsidR="005B4AD4" w:rsidRPr="0041792D">
        <w:rPr>
          <w:rFonts w:ascii="Arial" w:eastAsiaTheme="minorEastAsia" w:hAnsi="Arial" w:cs="Arial"/>
          <w:b/>
          <w:bCs/>
          <w:color w:val="000000"/>
          <w:sz w:val="24"/>
          <w:lang w:eastAsia="ko-KR"/>
        </w:rPr>
        <w:t>5</w:t>
      </w:r>
    </w:p>
    <w:p w14:paraId="5A891A08" w14:textId="77777777" w:rsidR="0008684A" w:rsidRPr="0041792D" w:rsidRDefault="0008684A" w:rsidP="0008684A">
      <w:pPr>
        <w:rPr>
          <w:rFonts w:ascii="Arial" w:eastAsiaTheme="minorEastAsia" w:hAnsi="Arial" w:cs="Arial"/>
          <w:b/>
          <w:bCs/>
          <w:color w:val="000000"/>
          <w:sz w:val="24"/>
          <w:lang w:eastAsia="ko-KR"/>
        </w:rPr>
      </w:pPr>
    </w:p>
    <w:p w14:paraId="58B87C59" w14:textId="39385CF9" w:rsidR="0008684A" w:rsidRPr="0041792D" w:rsidRDefault="0008684A" w:rsidP="0008684A">
      <w:pPr>
        <w:rPr>
          <w:rFonts w:ascii="Arial" w:eastAsiaTheme="minorEastAsia" w:hAnsi="Arial" w:cs="Arial"/>
          <w:b/>
          <w:bCs/>
          <w:color w:val="000000"/>
          <w:sz w:val="24"/>
          <w:lang w:eastAsia="ko-KR"/>
        </w:rPr>
      </w:pPr>
      <w:r w:rsidRPr="0041792D">
        <w:rPr>
          <w:rFonts w:ascii="Arial" w:eastAsiaTheme="minorEastAsia" w:hAnsi="Arial" w:cs="Arial"/>
          <w:b/>
          <w:bCs/>
          <w:color w:val="000000"/>
          <w:sz w:val="24"/>
          <w:lang w:eastAsia="ko-KR"/>
        </w:rPr>
        <w:t>Course Number: RSED 5220-D01</w:t>
      </w:r>
    </w:p>
    <w:p w14:paraId="38873B33" w14:textId="7C7FCEB4" w:rsidR="0008684A" w:rsidRPr="0041792D" w:rsidRDefault="0008684A" w:rsidP="0008684A">
      <w:pPr>
        <w:rPr>
          <w:rFonts w:ascii="Arial" w:eastAsiaTheme="minorEastAsia" w:hAnsi="Arial" w:cs="Arial"/>
          <w:b/>
          <w:bCs/>
          <w:color w:val="000000"/>
          <w:sz w:val="24"/>
          <w:lang w:eastAsia="ko-KR"/>
        </w:rPr>
      </w:pPr>
      <w:r w:rsidRPr="0041792D">
        <w:rPr>
          <w:rFonts w:ascii="Arial" w:eastAsiaTheme="minorEastAsia" w:hAnsi="Arial" w:cs="Arial"/>
          <w:b/>
          <w:bCs/>
          <w:color w:val="000000"/>
          <w:sz w:val="24"/>
          <w:lang w:eastAsia="ko-KR"/>
        </w:rPr>
        <w:t>Course Title: Placement Services in Rehabilitation</w:t>
      </w:r>
    </w:p>
    <w:p w14:paraId="36F6D757" w14:textId="73928AF6" w:rsidR="0008684A" w:rsidRPr="0041792D" w:rsidRDefault="0008684A" w:rsidP="0008684A">
      <w:pPr>
        <w:rPr>
          <w:rFonts w:ascii="Arial" w:eastAsiaTheme="minorEastAsia" w:hAnsi="Arial" w:cs="Arial"/>
          <w:b/>
          <w:bCs/>
          <w:color w:val="000000"/>
          <w:sz w:val="24"/>
          <w:lang w:eastAsia="ko-KR"/>
        </w:rPr>
      </w:pPr>
      <w:r w:rsidRPr="0041792D">
        <w:rPr>
          <w:rFonts w:ascii="Arial" w:eastAsiaTheme="minorEastAsia" w:hAnsi="Arial" w:cs="Arial"/>
          <w:b/>
          <w:bCs/>
          <w:color w:val="000000"/>
          <w:sz w:val="24"/>
          <w:lang w:eastAsia="ko-KR"/>
        </w:rPr>
        <w:t>Credit Hours: 3 Semester Hours</w:t>
      </w:r>
    </w:p>
    <w:p w14:paraId="36AFE6D8" w14:textId="6535525D" w:rsidR="0008684A" w:rsidRPr="0041792D" w:rsidRDefault="0008684A" w:rsidP="0008684A">
      <w:pPr>
        <w:rPr>
          <w:rFonts w:ascii="Arial" w:eastAsiaTheme="minorEastAsia" w:hAnsi="Arial" w:cs="Arial"/>
          <w:b/>
          <w:bCs/>
          <w:color w:val="000000"/>
          <w:sz w:val="24"/>
          <w:lang w:eastAsia="ko-KR"/>
        </w:rPr>
      </w:pPr>
      <w:r w:rsidRPr="0041792D">
        <w:rPr>
          <w:rFonts w:ascii="Arial" w:eastAsiaTheme="minorEastAsia" w:hAnsi="Arial" w:cs="Arial"/>
          <w:b/>
          <w:bCs/>
          <w:color w:val="000000"/>
          <w:sz w:val="24"/>
          <w:lang w:eastAsia="ko-KR"/>
        </w:rPr>
        <w:t xml:space="preserve">Class Time and Location: Distance Learning </w:t>
      </w:r>
    </w:p>
    <w:p w14:paraId="1537B5D4" w14:textId="77777777" w:rsidR="0008684A" w:rsidRPr="0041792D" w:rsidRDefault="0008684A" w:rsidP="0008684A">
      <w:pPr>
        <w:rPr>
          <w:rFonts w:ascii="Arial" w:eastAsiaTheme="minorEastAsia" w:hAnsi="Arial" w:cs="Arial"/>
          <w:b/>
          <w:bCs/>
          <w:color w:val="000000"/>
          <w:sz w:val="24"/>
          <w:lang w:eastAsia="ko-KR"/>
        </w:rPr>
      </w:pPr>
    </w:p>
    <w:p w14:paraId="154732D3" w14:textId="1442B018" w:rsidR="0008684A" w:rsidRPr="0041792D" w:rsidRDefault="0008684A" w:rsidP="0008684A">
      <w:pPr>
        <w:rPr>
          <w:rFonts w:ascii="Arial" w:eastAsiaTheme="minorEastAsia" w:hAnsi="Arial" w:cs="Arial"/>
          <w:bCs/>
          <w:color w:val="000000"/>
          <w:sz w:val="24"/>
          <w:lang w:eastAsia="ko-KR"/>
        </w:rPr>
      </w:pPr>
      <w:r w:rsidRPr="0041792D">
        <w:rPr>
          <w:rFonts w:ascii="Arial" w:eastAsiaTheme="minorEastAsia" w:hAnsi="Arial" w:cs="Arial"/>
          <w:b/>
          <w:bCs/>
          <w:color w:val="000000"/>
          <w:sz w:val="24"/>
          <w:lang w:eastAsia="ko-KR"/>
        </w:rPr>
        <w:t xml:space="preserve">Date Syllabus Prepared: </w:t>
      </w:r>
      <w:r w:rsidRPr="0041792D">
        <w:rPr>
          <w:rFonts w:ascii="Arial" w:eastAsiaTheme="minorEastAsia" w:hAnsi="Arial" w:cs="Arial"/>
          <w:bCs/>
          <w:color w:val="000000"/>
          <w:sz w:val="24"/>
          <w:lang w:eastAsia="ko-KR"/>
        </w:rPr>
        <w:t>August 202</w:t>
      </w:r>
      <w:r w:rsidR="005B4AD4" w:rsidRPr="0041792D">
        <w:rPr>
          <w:rFonts w:ascii="Arial" w:eastAsiaTheme="minorEastAsia" w:hAnsi="Arial" w:cs="Arial"/>
          <w:bCs/>
          <w:color w:val="000000"/>
          <w:sz w:val="24"/>
          <w:lang w:eastAsia="ko-KR"/>
        </w:rPr>
        <w:t>5</w:t>
      </w:r>
    </w:p>
    <w:p w14:paraId="677593F4" w14:textId="77777777" w:rsidR="0008684A" w:rsidRPr="0041792D" w:rsidRDefault="0008684A" w:rsidP="0008684A">
      <w:pPr>
        <w:rPr>
          <w:rFonts w:ascii="Arial" w:eastAsiaTheme="minorEastAsia" w:hAnsi="Arial" w:cs="Arial"/>
          <w:bCs/>
          <w:color w:val="000000"/>
          <w:sz w:val="24"/>
          <w:lang w:eastAsia="ko-KR"/>
        </w:rPr>
      </w:pPr>
    </w:p>
    <w:p w14:paraId="24B9E689" w14:textId="77777777" w:rsidR="0008684A" w:rsidRPr="0041792D" w:rsidRDefault="0008684A" w:rsidP="0008684A">
      <w:pPr>
        <w:rPr>
          <w:rFonts w:ascii="Arial" w:eastAsiaTheme="minorEastAsia" w:hAnsi="Arial" w:cs="Arial"/>
          <w:bCs/>
          <w:color w:val="000000"/>
          <w:sz w:val="24"/>
          <w:lang w:eastAsia="ko-KR"/>
        </w:rPr>
      </w:pPr>
      <w:r w:rsidRPr="0041792D">
        <w:rPr>
          <w:rFonts w:ascii="Arial" w:eastAsiaTheme="minorEastAsia" w:hAnsi="Arial" w:cs="Arial"/>
          <w:bCs/>
          <w:color w:val="000000"/>
          <w:sz w:val="24"/>
          <w:lang w:eastAsia="ko-KR"/>
        </w:rPr>
        <w:t>Instructor: Abbey Holder, PhD, NCC</w:t>
      </w:r>
    </w:p>
    <w:p w14:paraId="0ACDE905" w14:textId="77777777" w:rsidR="0008684A" w:rsidRPr="0041792D" w:rsidRDefault="0008684A" w:rsidP="0008684A">
      <w:pPr>
        <w:rPr>
          <w:rFonts w:ascii="Arial" w:eastAsiaTheme="minorEastAsia" w:hAnsi="Arial" w:cs="Arial"/>
          <w:bCs/>
          <w:color w:val="000000"/>
          <w:sz w:val="24"/>
          <w:lang w:eastAsia="ko-KR"/>
        </w:rPr>
      </w:pPr>
      <w:r w:rsidRPr="0041792D">
        <w:rPr>
          <w:rFonts w:ascii="Arial" w:eastAsiaTheme="minorEastAsia" w:hAnsi="Arial" w:cs="Arial"/>
          <w:bCs/>
          <w:color w:val="000000"/>
          <w:sz w:val="24"/>
          <w:lang w:eastAsia="ko-KR"/>
        </w:rPr>
        <w:t xml:space="preserve">Email: </w:t>
      </w:r>
      <w:hyperlink r:id="rId7" w:history="1">
        <w:r w:rsidRPr="0041792D">
          <w:rPr>
            <w:rFonts w:ascii="Arial" w:eastAsiaTheme="minorEastAsia" w:hAnsi="Arial" w:cs="Arial"/>
            <w:bCs/>
            <w:color w:val="467886" w:themeColor="hyperlink"/>
            <w:sz w:val="24"/>
            <w:u w:val="single"/>
            <w:lang w:eastAsia="ko-KR"/>
          </w:rPr>
          <w:t>amh0033@auburn.edu</w:t>
        </w:r>
      </w:hyperlink>
      <w:r w:rsidRPr="0041792D">
        <w:rPr>
          <w:rFonts w:ascii="Arial" w:eastAsiaTheme="minorEastAsia" w:hAnsi="Arial" w:cs="Arial"/>
          <w:bCs/>
          <w:color w:val="000000"/>
          <w:sz w:val="24"/>
          <w:lang w:eastAsia="ko-KR"/>
        </w:rPr>
        <w:t xml:space="preserve"> (I will respond to email within 1 business day generally)</w:t>
      </w:r>
    </w:p>
    <w:p w14:paraId="187110BA" w14:textId="77777777" w:rsidR="0008684A" w:rsidRPr="0041792D" w:rsidRDefault="0008684A" w:rsidP="0008684A">
      <w:pPr>
        <w:rPr>
          <w:rFonts w:ascii="Arial" w:eastAsiaTheme="minorEastAsia" w:hAnsi="Arial" w:cs="Arial"/>
          <w:bCs/>
          <w:color w:val="000000"/>
          <w:sz w:val="24"/>
          <w:lang w:eastAsia="ko-KR"/>
        </w:rPr>
      </w:pPr>
      <w:r w:rsidRPr="0041792D">
        <w:rPr>
          <w:rFonts w:ascii="Arial" w:eastAsiaTheme="minorEastAsia" w:hAnsi="Arial" w:cs="Arial"/>
          <w:bCs/>
          <w:color w:val="000000"/>
          <w:sz w:val="24"/>
          <w:lang w:eastAsia="ko-KR"/>
        </w:rPr>
        <w:t>Phone: 334-844-2875</w:t>
      </w:r>
    </w:p>
    <w:p w14:paraId="449B73FB" w14:textId="77777777" w:rsidR="0008684A" w:rsidRPr="0041792D" w:rsidRDefault="0008684A" w:rsidP="0008684A">
      <w:pPr>
        <w:rPr>
          <w:rFonts w:ascii="Arial" w:eastAsiaTheme="minorEastAsia" w:hAnsi="Arial" w:cs="Arial"/>
          <w:bCs/>
          <w:color w:val="000000"/>
          <w:sz w:val="24"/>
          <w:lang w:eastAsia="ko-KR"/>
        </w:rPr>
      </w:pPr>
      <w:r w:rsidRPr="0041792D">
        <w:rPr>
          <w:rFonts w:ascii="Arial" w:eastAsiaTheme="minorEastAsia" w:hAnsi="Arial" w:cs="Arial"/>
          <w:bCs/>
          <w:color w:val="000000"/>
          <w:sz w:val="24"/>
          <w:lang w:eastAsia="ko-KR"/>
        </w:rPr>
        <w:t>Office Hours: By Appointment</w:t>
      </w:r>
    </w:p>
    <w:p w14:paraId="1ABD37CE" w14:textId="33A4A764" w:rsidR="0008684A" w:rsidRPr="0041792D" w:rsidRDefault="0008684A" w:rsidP="0008684A">
      <w:pPr>
        <w:rPr>
          <w:rFonts w:ascii="Arial" w:eastAsiaTheme="minorEastAsia" w:hAnsi="Arial" w:cs="Arial"/>
          <w:bCs/>
          <w:color w:val="000000"/>
          <w:sz w:val="24"/>
          <w:lang w:eastAsia="ko-KR"/>
        </w:rPr>
      </w:pPr>
      <w:r w:rsidRPr="0041792D">
        <w:rPr>
          <w:rFonts w:ascii="Arial" w:eastAsiaTheme="minorEastAsia" w:hAnsi="Arial" w:cs="Arial"/>
          <w:bCs/>
          <w:color w:val="000000"/>
          <w:sz w:val="24"/>
          <w:lang w:eastAsia="ko-KR"/>
        </w:rPr>
        <w:t xml:space="preserve">Office Address: </w:t>
      </w:r>
      <w:r w:rsidR="00A41622" w:rsidRPr="0041792D">
        <w:rPr>
          <w:rFonts w:ascii="Arial" w:eastAsiaTheme="minorEastAsia" w:hAnsi="Arial" w:cs="Arial"/>
          <w:bCs/>
          <w:color w:val="000000"/>
          <w:sz w:val="24"/>
          <w:lang w:eastAsia="ko-KR"/>
        </w:rPr>
        <w:t>EDUC 3168</w:t>
      </w:r>
    </w:p>
    <w:p w14:paraId="325DAC5D"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p>
    <w:p w14:paraId="4EAA361D" w14:textId="07FDDC2F" w:rsidR="00D21FB2" w:rsidRPr="0041792D"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r w:rsidRPr="0041792D">
        <w:rPr>
          <w:rFonts w:ascii="Arial" w:hAnsi="Arial" w:cs="Arial"/>
          <w:b/>
          <w:bCs/>
          <w:sz w:val="24"/>
        </w:rPr>
        <w:t>DATE SYLLABUS PREPARED</w:t>
      </w:r>
      <w:proofErr w:type="gramStart"/>
      <w:r w:rsidRPr="0041792D">
        <w:rPr>
          <w:rFonts w:ascii="Arial" w:hAnsi="Arial" w:cs="Arial"/>
          <w:b/>
          <w:bCs/>
          <w:sz w:val="24"/>
        </w:rPr>
        <w:t>:</w:t>
      </w:r>
      <w:r w:rsidRPr="0041792D">
        <w:rPr>
          <w:rFonts w:ascii="Arial" w:hAnsi="Arial" w:cs="Arial"/>
          <w:sz w:val="24"/>
        </w:rPr>
        <w:t xml:space="preserve"> </w:t>
      </w:r>
      <w:r w:rsidRPr="0041792D">
        <w:rPr>
          <w:rFonts w:ascii="Arial" w:hAnsi="Arial" w:cs="Arial"/>
          <w:sz w:val="24"/>
        </w:rPr>
        <w:tab/>
        <w:t>August</w:t>
      </w:r>
      <w:proofErr w:type="gramEnd"/>
      <w:r w:rsidRPr="0041792D">
        <w:rPr>
          <w:rFonts w:ascii="Arial" w:hAnsi="Arial" w:cs="Arial"/>
          <w:sz w:val="24"/>
        </w:rPr>
        <w:t xml:space="preserve"> 202</w:t>
      </w:r>
      <w:r w:rsidR="00A41622" w:rsidRPr="0041792D">
        <w:rPr>
          <w:rFonts w:ascii="Arial" w:hAnsi="Arial" w:cs="Arial"/>
          <w:sz w:val="24"/>
        </w:rPr>
        <w:t>5</w:t>
      </w:r>
    </w:p>
    <w:p w14:paraId="72EAD791"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p>
    <w:p w14:paraId="365CB822" w14:textId="259D2B8C" w:rsidR="00D21FB2" w:rsidRPr="0041792D" w:rsidRDefault="00D21FB2" w:rsidP="00C76BB2">
      <w:pPr>
        <w:pStyle w:val="Heading1"/>
        <w:rPr>
          <w:rFonts w:ascii="Arial" w:hAnsi="Arial" w:cs="Arial"/>
        </w:rPr>
      </w:pPr>
      <w:r w:rsidRPr="0041792D">
        <w:rPr>
          <w:rFonts w:ascii="Arial" w:hAnsi="Arial" w:cs="Arial"/>
        </w:rPr>
        <w:t>TEXT:</w:t>
      </w:r>
    </w:p>
    <w:p w14:paraId="1E10BDE8"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sz w:val="24"/>
        </w:rPr>
      </w:pPr>
      <w:r w:rsidRPr="0041792D">
        <w:rPr>
          <w:rFonts w:ascii="Arial" w:hAnsi="Arial" w:cs="Arial"/>
          <w:b/>
          <w:bCs/>
          <w:sz w:val="24"/>
        </w:rPr>
        <w:t xml:space="preserve">Required &amp; can be obtained from the Auburn University Bookstore or on Amazon. </w:t>
      </w:r>
    </w:p>
    <w:p w14:paraId="035220B0"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i/>
          <w:iCs/>
          <w:sz w:val="24"/>
        </w:rPr>
      </w:pPr>
      <w:r w:rsidRPr="0041792D">
        <w:rPr>
          <w:rFonts w:ascii="Arial" w:hAnsi="Arial" w:cs="Arial"/>
          <w:b/>
          <w:bCs/>
          <w:sz w:val="24"/>
        </w:rPr>
        <w:tab/>
      </w:r>
      <w:r w:rsidRPr="0041792D">
        <w:rPr>
          <w:rFonts w:ascii="Arial" w:hAnsi="Arial" w:cs="Arial"/>
          <w:sz w:val="24"/>
        </w:rPr>
        <w:t xml:space="preserve">Geary, Tammara; Griffin, Cary; </w:t>
      </w:r>
      <w:proofErr w:type="spellStart"/>
      <w:r w:rsidRPr="0041792D">
        <w:rPr>
          <w:rFonts w:ascii="Arial" w:hAnsi="Arial" w:cs="Arial"/>
          <w:sz w:val="24"/>
        </w:rPr>
        <w:t>Hammis</w:t>
      </w:r>
      <w:proofErr w:type="spellEnd"/>
      <w:r w:rsidRPr="0041792D">
        <w:rPr>
          <w:rFonts w:ascii="Arial" w:hAnsi="Arial" w:cs="Arial"/>
          <w:sz w:val="24"/>
        </w:rPr>
        <w:t xml:space="preserve">, David, (2007). </w:t>
      </w:r>
      <w:r w:rsidRPr="0041792D">
        <w:rPr>
          <w:rFonts w:ascii="Arial" w:hAnsi="Arial" w:cs="Arial"/>
          <w:i/>
          <w:iCs/>
          <w:sz w:val="24"/>
        </w:rPr>
        <w:t xml:space="preserve">The Job Developer’s </w:t>
      </w:r>
    </w:p>
    <w:p w14:paraId="00BCA448"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41792D">
        <w:rPr>
          <w:rFonts w:ascii="Arial" w:hAnsi="Arial" w:cs="Arial"/>
          <w:i/>
          <w:iCs/>
          <w:sz w:val="24"/>
        </w:rPr>
        <w:tab/>
        <w:t>Handbook: Practical Tactics for Customized Employment.</w:t>
      </w:r>
      <w:r w:rsidRPr="0041792D">
        <w:rPr>
          <w:rFonts w:ascii="Arial" w:hAnsi="Arial" w:cs="Arial"/>
          <w:sz w:val="24"/>
        </w:rPr>
        <w:t xml:space="preserve"> United States: Paul H. </w:t>
      </w:r>
    </w:p>
    <w:p w14:paraId="5FF7154E"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41792D">
        <w:rPr>
          <w:rFonts w:ascii="Arial" w:hAnsi="Arial" w:cs="Arial"/>
          <w:sz w:val="24"/>
        </w:rPr>
        <w:tab/>
        <w:t>Brookes Publishing Co.</w:t>
      </w:r>
    </w:p>
    <w:p w14:paraId="24F9362F" w14:textId="77777777" w:rsidR="00D21FB2" w:rsidRPr="0041792D" w:rsidRDefault="00D21FB2" w:rsidP="00D21FB2">
      <w:pPr>
        <w:ind w:left="720" w:hanging="720"/>
        <w:rPr>
          <w:rFonts w:ascii="Arial" w:hAnsi="Arial" w:cs="Arial"/>
          <w:b/>
          <w:bCs/>
          <w:sz w:val="24"/>
        </w:rPr>
      </w:pPr>
    </w:p>
    <w:p w14:paraId="07A0828B" w14:textId="021974A9" w:rsidR="00D21FB2" w:rsidRPr="0041792D" w:rsidRDefault="00D21FB2" w:rsidP="00D21FB2">
      <w:pPr>
        <w:ind w:left="720" w:hanging="720"/>
        <w:rPr>
          <w:rFonts w:ascii="Arial" w:hAnsi="Arial" w:cs="Arial"/>
          <w:b/>
          <w:bCs/>
          <w:sz w:val="24"/>
        </w:rPr>
      </w:pPr>
      <w:r w:rsidRPr="0041792D">
        <w:rPr>
          <w:rStyle w:val="Heading1Char"/>
          <w:rFonts w:ascii="Arial" w:hAnsi="Arial" w:cs="Arial"/>
          <w:sz w:val="24"/>
          <w:szCs w:val="32"/>
        </w:rPr>
        <w:t>COURSE DESCRIPTION</w:t>
      </w:r>
      <w:r w:rsidRPr="0041792D">
        <w:rPr>
          <w:rFonts w:ascii="Arial" w:hAnsi="Arial" w:cs="Arial"/>
          <w:b/>
          <w:bCs/>
          <w:sz w:val="24"/>
        </w:rPr>
        <w:t xml:space="preserve">: </w:t>
      </w:r>
      <w:r w:rsidRPr="0041792D">
        <w:rPr>
          <w:rFonts w:ascii="Arial" w:hAnsi="Arial" w:cs="Arial"/>
          <w:sz w:val="24"/>
        </w:rPr>
        <w:t xml:space="preserve">This course provides knowledge of the theories, strategies, and techniques for job development, accommodation, modification, and placement of people with disabilities with application skills needed to facilitate employment. </w:t>
      </w:r>
    </w:p>
    <w:p w14:paraId="33BCBD54"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4"/>
        </w:rPr>
      </w:pPr>
      <w:r w:rsidRPr="0041792D">
        <w:rPr>
          <w:rFonts w:ascii="Arial" w:hAnsi="Arial" w:cs="Arial"/>
          <w:b/>
          <w:bCs/>
          <w:sz w:val="24"/>
        </w:rPr>
        <w:tab/>
      </w:r>
    </w:p>
    <w:p w14:paraId="6AB80725" w14:textId="0ABCA52D" w:rsidR="00D21FB2" w:rsidRPr="0041792D" w:rsidRDefault="00D21FB2" w:rsidP="00C76BB2">
      <w:pPr>
        <w:pStyle w:val="Heading1"/>
        <w:rPr>
          <w:rFonts w:ascii="Arial" w:hAnsi="Arial" w:cs="Arial"/>
        </w:rPr>
      </w:pPr>
      <w:r w:rsidRPr="0041792D">
        <w:rPr>
          <w:rFonts w:ascii="Arial" w:hAnsi="Arial" w:cs="Arial"/>
        </w:rPr>
        <w:t>COURSE OBJECTIVES:</w:t>
      </w:r>
    </w:p>
    <w:p w14:paraId="30F70928" w14:textId="0EF22897" w:rsidR="00D21FB2" w:rsidRPr="0041792D" w:rsidRDefault="00D21FB2" w:rsidP="002B76AB">
      <w:pPr>
        <w:pStyle w:val="ListParagraph"/>
        <w:widowControl/>
        <w:numPr>
          <w:ilvl w:val="0"/>
          <w:numId w:val="9"/>
        </w:numPr>
        <w:tabs>
          <w:tab w:val="left" w:pos="1080"/>
        </w:tabs>
        <w:autoSpaceDE/>
        <w:adjustRightInd/>
        <w:rPr>
          <w:rFonts w:ascii="Arial" w:hAnsi="Arial" w:cs="Arial"/>
          <w:sz w:val="24"/>
        </w:rPr>
      </w:pPr>
      <w:r w:rsidRPr="0041792D">
        <w:rPr>
          <w:rFonts w:ascii="Arial" w:hAnsi="Arial" w:cs="Arial"/>
          <w:sz w:val="24"/>
        </w:rPr>
        <w:t>To define and explore how career choice, job development, and placement are major elements of the rehabilitation counseling process and define and explore career choice, job development and placement from the perspective of an activity or process.</w:t>
      </w:r>
    </w:p>
    <w:p w14:paraId="102720E5" w14:textId="06017330" w:rsidR="00D21FB2" w:rsidRPr="0041792D" w:rsidRDefault="00D21FB2" w:rsidP="002B76AB">
      <w:pPr>
        <w:pStyle w:val="ListParagraph"/>
        <w:widowControl/>
        <w:numPr>
          <w:ilvl w:val="0"/>
          <w:numId w:val="9"/>
        </w:numPr>
        <w:tabs>
          <w:tab w:val="left" w:pos="1080"/>
        </w:tabs>
        <w:autoSpaceDE/>
        <w:adjustRightInd/>
        <w:rPr>
          <w:rFonts w:ascii="Arial" w:hAnsi="Arial" w:cs="Arial"/>
          <w:sz w:val="24"/>
        </w:rPr>
      </w:pPr>
      <w:r w:rsidRPr="0041792D">
        <w:rPr>
          <w:rFonts w:ascii="Arial" w:hAnsi="Arial" w:cs="Arial"/>
          <w:sz w:val="24"/>
        </w:rPr>
        <w:t>To define and gain knowledge regarding Traditional Vocational Source documents.</w:t>
      </w:r>
    </w:p>
    <w:p w14:paraId="4825B11B" w14:textId="16A0EF02" w:rsidR="00D21FB2" w:rsidRPr="0041792D" w:rsidRDefault="00D21FB2" w:rsidP="002B76AB">
      <w:pPr>
        <w:pStyle w:val="ListParagraph"/>
        <w:widowControl/>
        <w:numPr>
          <w:ilvl w:val="0"/>
          <w:numId w:val="9"/>
        </w:numPr>
        <w:tabs>
          <w:tab w:val="left" w:pos="900"/>
          <w:tab w:val="left" w:pos="1080"/>
        </w:tabs>
        <w:autoSpaceDE/>
        <w:adjustRightInd/>
        <w:rPr>
          <w:rFonts w:ascii="Arial" w:hAnsi="Arial" w:cs="Arial"/>
          <w:sz w:val="24"/>
        </w:rPr>
      </w:pPr>
      <w:r w:rsidRPr="0041792D">
        <w:rPr>
          <w:rFonts w:ascii="Arial" w:hAnsi="Arial" w:cs="Arial"/>
          <w:sz w:val="24"/>
        </w:rPr>
        <w:t>To define and gain knowledge regarding commonly accepted concepts used in job</w:t>
      </w:r>
    </w:p>
    <w:p w14:paraId="69083053" w14:textId="71851883" w:rsidR="00D21FB2" w:rsidRPr="0041792D" w:rsidRDefault="00D21FB2" w:rsidP="002B76AB">
      <w:pPr>
        <w:pStyle w:val="ListParagraph"/>
        <w:widowControl/>
        <w:numPr>
          <w:ilvl w:val="1"/>
          <w:numId w:val="9"/>
        </w:numPr>
        <w:tabs>
          <w:tab w:val="left" w:pos="900"/>
          <w:tab w:val="left" w:pos="1080"/>
        </w:tabs>
        <w:autoSpaceDE/>
        <w:adjustRightInd/>
        <w:rPr>
          <w:rFonts w:ascii="Arial" w:hAnsi="Arial" w:cs="Arial"/>
          <w:sz w:val="24"/>
        </w:rPr>
      </w:pPr>
      <w:r w:rsidRPr="0041792D">
        <w:rPr>
          <w:rFonts w:ascii="Arial" w:hAnsi="Arial" w:cs="Arial"/>
          <w:sz w:val="24"/>
        </w:rPr>
        <w:t>development activities by Rehabilitation Counselors such as:</w:t>
      </w:r>
    </w:p>
    <w:p w14:paraId="7A32BFFB" w14:textId="5558CBEE" w:rsidR="00D21FB2" w:rsidRPr="0041792D" w:rsidRDefault="00D21FB2" w:rsidP="002B76AB">
      <w:pPr>
        <w:pStyle w:val="ListParagraph"/>
        <w:widowControl/>
        <w:numPr>
          <w:ilvl w:val="1"/>
          <w:numId w:val="9"/>
        </w:numPr>
        <w:tabs>
          <w:tab w:val="left" w:pos="1620"/>
        </w:tabs>
        <w:autoSpaceDE/>
        <w:adjustRightInd/>
        <w:rPr>
          <w:rFonts w:ascii="Arial" w:hAnsi="Arial" w:cs="Arial"/>
          <w:sz w:val="24"/>
        </w:rPr>
      </w:pPr>
      <w:r w:rsidRPr="0041792D">
        <w:rPr>
          <w:rFonts w:ascii="Arial" w:hAnsi="Arial" w:cs="Arial"/>
          <w:sz w:val="24"/>
        </w:rPr>
        <w:t>Disability, impairment, impediment</w:t>
      </w:r>
    </w:p>
    <w:p w14:paraId="07FC0C9A"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Client readiness</w:t>
      </w:r>
    </w:p>
    <w:p w14:paraId="6B7C32B4"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Suitable employment</w:t>
      </w:r>
    </w:p>
    <w:p w14:paraId="16B21D87"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Vocational diagnostic interview</w:t>
      </w:r>
    </w:p>
    <w:p w14:paraId="4A237A84"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lastRenderedPageBreak/>
        <w:t>Job seeking skills</w:t>
      </w:r>
    </w:p>
    <w:p w14:paraId="4E1FF5D1"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Job development, job placement, post-employment follow-along</w:t>
      </w:r>
    </w:p>
    <w:p w14:paraId="3B2620ED"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Availability and existence of jobs, employability, place-ability</w:t>
      </w:r>
    </w:p>
    <w:p w14:paraId="40CA014F" w14:textId="77777777" w:rsidR="00D21FB2" w:rsidRPr="0041792D" w:rsidRDefault="00D21FB2" w:rsidP="002B76AB">
      <w:pPr>
        <w:widowControl/>
        <w:numPr>
          <w:ilvl w:val="0"/>
          <w:numId w:val="9"/>
        </w:numPr>
        <w:autoSpaceDE/>
        <w:adjustRightInd/>
        <w:rPr>
          <w:rFonts w:ascii="Arial" w:hAnsi="Arial" w:cs="Arial"/>
          <w:sz w:val="24"/>
        </w:rPr>
      </w:pPr>
      <w:r w:rsidRPr="0041792D">
        <w:rPr>
          <w:rFonts w:ascii="Arial" w:hAnsi="Arial" w:cs="Arial"/>
          <w:sz w:val="24"/>
        </w:rPr>
        <w:t>To explore and gain knowledge of the components of a labor market survey and the labor market as it relates to:</w:t>
      </w:r>
    </w:p>
    <w:p w14:paraId="20A10C0B"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An individual’s ability to access the hidden job market.</w:t>
      </w:r>
    </w:p>
    <w:p w14:paraId="5D57BB64"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The ability to match worker requirements of jobs existing in the national and local economy.</w:t>
      </w:r>
    </w:p>
    <w:p w14:paraId="09BCCA6A"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The characteristics associated with the primary and secondary labor markets.</w:t>
      </w:r>
    </w:p>
    <w:p w14:paraId="2AAE0B3E"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The hiring process</w:t>
      </w:r>
    </w:p>
    <w:p w14:paraId="71F20EFB"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The concept of career ladder as used in career guidance.</w:t>
      </w:r>
    </w:p>
    <w:p w14:paraId="6E359BA2" w14:textId="77777777" w:rsidR="00D21FB2" w:rsidRPr="0041792D" w:rsidRDefault="00D21FB2" w:rsidP="002B76AB">
      <w:pPr>
        <w:widowControl/>
        <w:numPr>
          <w:ilvl w:val="1"/>
          <w:numId w:val="9"/>
        </w:numPr>
        <w:autoSpaceDE/>
        <w:adjustRightInd/>
        <w:rPr>
          <w:rFonts w:ascii="Arial" w:hAnsi="Arial" w:cs="Arial"/>
          <w:sz w:val="24"/>
        </w:rPr>
      </w:pPr>
      <w:r w:rsidRPr="0041792D">
        <w:rPr>
          <w:rFonts w:ascii="Arial" w:hAnsi="Arial" w:cs="Arial"/>
          <w:sz w:val="24"/>
        </w:rPr>
        <w:t>Identifying sources of occupational information, paying particular attention to the issue of securing information about the growth and decline of jobs within a particular geographical area.</w:t>
      </w:r>
    </w:p>
    <w:p w14:paraId="19A077C9" w14:textId="77777777" w:rsidR="00D21FB2" w:rsidRPr="0041792D" w:rsidRDefault="00D21FB2" w:rsidP="002B76AB">
      <w:pPr>
        <w:widowControl/>
        <w:numPr>
          <w:ilvl w:val="0"/>
          <w:numId w:val="9"/>
        </w:numPr>
        <w:autoSpaceDE/>
        <w:adjustRightInd/>
        <w:rPr>
          <w:rFonts w:ascii="Arial" w:hAnsi="Arial" w:cs="Arial"/>
          <w:sz w:val="24"/>
        </w:rPr>
      </w:pPr>
      <w:r w:rsidRPr="0041792D">
        <w:rPr>
          <w:rFonts w:ascii="Arial" w:hAnsi="Arial" w:cs="Arial"/>
          <w:sz w:val="24"/>
        </w:rPr>
        <w:t>To explore ethics involved in providing career counseling, job development, and job placement assistance for persons with disabilities.</w:t>
      </w:r>
    </w:p>
    <w:p w14:paraId="3C201D15" w14:textId="77777777" w:rsidR="00D21FB2" w:rsidRPr="0041792D" w:rsidRDefault="00D21FB2" w:rsidP="00D21FB2">
      <w:pPr>
        <w:tabs>
          <w:tab w:val="left" w:pos="720"/>
        </w:tabs>
        <w:rPr>
          <w:rFonts w:ascii="Arial" w:hAnsi="Arial" w:cs="Arial"/>
          <w:b/>
          <w:bCs/>
          <w:sz w:val="24"/>
        </w:rPr>
      </w:pPr>
      <w:r w:rsidRPr="0041792D">
        <w:rPr>
          <w:rFonts w:ascii="Arial" w:hAnsi="Arial" w:cs="Arial"/>
          <w:b/>
          <w:bCs/>
          <w:sz w:val="24"/>
        </w:rPr>
        <w:tab/>
      </w:r>
    </w:p>
    <w:p w14:paraId="370877E9" w14:textId="14548D47" w:rsidR="00D21FB2" w:rsidRPr="0041792D" w:rsidRDefault="00D21FB2" w:rsidP="00C76BB2">
      <w:pPr>
        <w:pStyle w:val="Heading1"/>
        <w:rPr>
          <w:rFonts w:ascii="Arial" w:hAnsi="Arial" w:cs="Arial"/>
        </w:rPr>
      </w:pPr>
      <w:r w:rsidRPr="0041792D">
        <w:rPr>
          <w:rFonts w:ascii="Arial" w:hAnsi="Arial" w:cs="Arial"/>
        </w:rPr>
        <w:t>COURSE REQUIREMENTS:</w:t>
      </w:r>
    </w:p>
    <w:p w14:paraId="5AECF1D8"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ind w:left="720"/>
        <w:rPr>
          <w:rFonts w:ascii="Arial" w:hAnsi="Arial" w:cs="Arial"/>
          <w:b/>
          <w:sz w:val="24"/>
        </w:rPr>
      </w:pPr>
      <w:r w:rsidRPr="0041792D">
        <w:rPr>
          <w:rFonts w:ascii="Arial" w:hAnsi="Arial" w:cs="Arial"/>
          <w:b/>
          <w:sz w:val="24"/>
        </w:rPr>
        <w:t>General Course Content Requirements</w:t>
      </w:r>
    </w:p>
    <w:p w14:paraId="4F06E141" w14:textId="77777777" w:rsidR="00D21FB2" w:rsidRPr="0041792D" w:rsidRDefault="00D21FB2" w:rsidP="00D21FB2">
      <w:pPr>
        <w:pBdr>
          <w:top w:val="single" w:sz="6" w:space="0" w:color="FFFFFF"/>
          <w:left w:val="single" w:sz="6" w:space="0" w:color="FFFFFF"/>
          <w:bottom w:val="single" w:sz="6" w:space="0" w:color="FFFFFF"/>
          <w:right w:val="single" w:sz="6" w:space="0" w:color="FFFFFF"/>
        </w:pBdr>
        <w:ind w:left="720"/>
        <w:rPr>
          <w:rFonts w:ascii="Arial" w:hAnsi="Arial" w:cs="Arial"/>
          <w:b/>
          <w:sz w:val="24"/>
        </w:rPr>
      </w:pPr>
      <w:r w:rsidRPr="0041792D">
        <w:rPr>
          <w:rFonts w:ascii="Arial" w:hAnsi="Arial" w:cs="Arial"/>
          <w:sz w:val="24"/>
        </w:rPr>
        <w:t xml:space="preserve">Each student will be held responsible for </w:t>
      </w:r>
      <w:r w:rsidRPr="0041792D">
        <w:rPr>
          <w:rFonts w:ascii="Arial" w:hAnsi="Arial" w:cs="Arial"/>
          <w:b/>
          <w:bCs/>
          <w:sz w:val="24"/>
        </w:rPr>
        <w:t>all</w:t>
      </w:r>
      <w:r w:rsidRPr="0041792D">
        <w:rPr>
          <w:rFonts w:ascii="Arial" w:hAnsi="Arial" w:cs="Arial"/>
          <w:sz w:val="24"/>
        </w:rPr>
        <w:t xml:space="preserve"> the information in the textbook and readings assigned for the course. The student should read assigned material appropriate to the topic to be discussed </w:t>
      </w:r>
      <w:r w:rsidRPr="0041792D">
        <w:rPr>
          <w:rFonts w:ascii="Arial" w:hAnsi="Arial" w:cs="Arial"/>
          <w:b/>
          <w:bCs/>
          <w:sz w:val="24"/>
        </w:rPr>
        <w:t>prior</w:t>
      </w:r>
      <w:r w:rsidRPr="0041792D">
        <w:rPr>
          <w:rFonts w:ascii="Arial" w:hAnsi="Arial" w:cs="Arial"/>
          <w:sz w:val="24"/>
        </w:rPr>
        <w:t xml:space="preserve"> to class lectures. You are responsible for watching the course lectures and completing assignments in a timely manner.  </w:t>
      </w:r>
    </w:p>
    <w:p w14:paraId="3F5C9683" w14:textId="0A3243C1" w:rsidR="0008684A" w:rsidRPr="0041792D" w:rsidRDefault="0008684A" w:rsidP="0008684A">
      <w:pPr>
        <w:ind w:left="720"/>
        <w:rPr>
          <w:rFonts w:ascii="Arial" w:hAnsi="Arial" w:cs="Arial"/>
          <w:b/>
          <w:bCs/>
          <w:sz w:val="24"/>
          <w:u w:val="single"/>
        </w:rPr>
      </w:pPr>
      <w:r w:rsidRPr="0041792D">
        <w:rPr>
          <w:rFonts w:ascii="Arial" w:hAnsi="Arial" w:cs="Arial"/>
          <w:b/>
          <w:bCs/>
          <w:sz w:val="24"/>
        </w:rPr>
        <w:t>Course Communication:</w:t>
      </w:r>
      <w:r w:rsidRPr="0041792D">
        <w:rPr>
          <w:rFonts w:ascii="Arial" w:hAnsi="Arial" w:cs="Arial"/>
          <w:sz w:val="24"/>
        </w:rPr>
        <w:t xml:space="preserve"> Students are expected to communicate with the instructor of this course via email, and all other information will be provided/submitted on Canvas. </w:t>
      </w:r>
    </w:p>
    <w:p w14:paraId="41708907" w14:textId="77777777" w:rsidR="00C76BB2" w:rsidRPr="0041792D" w:rsidRDefault="00C76BB2" w:rsidP="0008684A">
      <w:pPr>
        <w:ind w:left="720"/>
        <w:rPr>
          <w:rFonts w:ascii="Arial" w:hAnsi="Arial" w:cs="Arial"/>
          <w:sz w:val="24"/>
        </w:rPr>
      </w:pPr>
    </w:p>
    <w:p w14:paraId="28B0A454" w14:textId="77777777" w:rsidR="00C76BB2" w:rsidRPr="0041792D" w:rsidRDefault="00C76BB2" w:rsidP="00C76BB2">
      <w:pPr>
        <w:ind w:left="720"/>
        <w:rPr>
          <w:rFonts w:ascii="Arial" w:hAnsi="Arial" w:cs="Arial"/>
          <w:b/>
          <w:bCs/>
          <w:i/>
          <w:iCs/>
          <w:sz w:val="24"/>
        </w:rPr>
      </w:pPr>
      <w:r w:rsidRPr="0041792D">
        <w:rPr>
          <w:rFonts w:ascii="Arial" w:hAnsi="Arial" w:cs="Arial"/>
          <w:i/>
          <w:iCs/>
          <w:sz w:val="24"/>
        </w:rPr>
        <w:t xml:space="preserve">Late assignments: 0.5pts will be removed for each day </w:t>
      </w:r>
      <w:proofErr w:type="gramStart"/>
      <w:r w:rsidRPr="0041792D">
        <w:rPr>
          <w:rFonts w:ascii="Arial" w:hAnsi="Arial" w:cs="Arial"/>
          <w:i/>
          <w:iCs/>
          <w:sz w:val="24"/>
        </w:rPr>
        <w:t>an</w:t>
      </w:r>
      <w:proofErr w:type="gramEnd"/>
      <w:r w:rsidRPr="0041792D">
        <w:rPr>
          <w:rFonts w:ascii="Arial" w:hAnsi="Arial" w:cs="Arial"/>
          <w:i/>
          <w:iCs/>
          <w:sz w:val="24"/>
        </w:rPr>
        <w:t xml:space="preserve"> assignment is late. Tests will result in a 10% grade deduction.</w:t>
      </w:r>
      <w:r w:rsidRPr="0041792D">
        <w:rPr>
          <w:rFonts w:ascii="Arial" w:hAnsi="Arial" w:cs="Arial"/>
          <w:i/>
          <w:iCs/>
          <w:sz w:val="24"/>
        </w:rPr>
        <w:tab/>
      </w:r>
    </w:p>
    <w:p w14:paraId="2B683050" w14:textId="77777777" w:rsidR="00C76BB2" w:rsidRPr="0041792D" w:rsidRDefault="00C76BB2" w:rsidP="0008684A">
      <w:pPr>
        <w:ind w:left="720"/>
        <w:rPr>
          <w:rFonts w:ascii="Arial" w:hAnsi="Arial" w:cs="Arial"/>
          <w:sz w:val="24"/>
        </w:rPr>
      </w:pPr>
    </w:p>
    <w:p w14:paraId="59D0ACD7" w14:textId="77777777" w:rsidR="00D21FB2" w:rsidRPr="0041792D" w:rsidRDefault="00D21FB2" w:rsidP="00D21FB2">
      <w:pPr>
        <w:tabs>
          <w:tab w:val="left" w:pos="720"/>
        </w:tabs>
        <w:rPr>
          <w:rFonts w:ascii="Arial" w:hAnsi="Arial" w:cs="Arial"/>
          <w:b/>
          <w:bCs/>
          <w:sz w:val="24"/>
        </w:rPr>
      </w:pPr>
    </w:p>
    <w:p w14:paraId="536E8E1E" w14:textId="5AE5CE5A" w:rsidR="00D21FB2" w:rsidRPr="0041792D" w:rsidRDefault="0008684A" w:rsidP="0008684A">
      <w:pPr>
        <w:spacing w:after="200" w:line="276" w:lineRule="auto"/>
        <w:jc w:val="center"/>
        <w:rPr>
          <w:rFonts w:ascii="Arial" w:hAnsi="Arial" w:cs="Arial"/>
          <w:b/>
          <w:sz w:val="24"/>
        </w:rPr>
      </w:pPr>
      <w:r w:rsidRPr="0041792D">
        <w:rPr>
          <w:rFonts w:ascii="Arial" w:hAnsi="Arial" w:cs="Arial"/>
          <w:b/>
          <w:sz w:val="24"/>
        </w:rPr>
        <w:t>COURSE CONTENT AND SCHEDULE: FALL 202</w:t>
      </w:r>
      <w:r w:rsidR="00216C2E" w:rsidRPr="0041792D">
        <w:rPr>
          <w:rFonts w:ascii="Arial" w:hAnsi="Arial" w:cs="Arial"/>
          <w:b/>
          <w:sz w:val="24"/>
        </w:rPr>
        <w:t>5</w:t>
      </w:r>
    </w:p>
    <w:tbl>
      <w:tblPr>
        <w:tblStyle w:val="TableGrid"/>
        <w:tblW w:w="0" w:type="auto"/>
        <w:tblLook w:val="04A0" w:firstRow="1" w:lastRow="0" w:firstColumn="1" w:lastColumn="0" w:noHBand="0" w:noVBand="1"/>
      </w:tblPr>
      <w:tblGrid>
        <w:gridCol w:w="843"/>
        <w:gridCol w:w="1704"/>
        <w:gridCol w:w="6803"/>
      </w:tblGrid>
      <w:tr w:rsidR="00D21FB2" w:rsidRPr="0041792D" w14:paraId="76D4BABA" w14:textId="77777777" w:rsidTr="00D21FB2">
        <w:tc>
          <w:tcPr>
            <w:tcW w:w="805" w:type="dxa"/>
            <w:shd w:val="clear" w:color="auto" w:fill="DAE9F7" w:themeFill="text2" w:themeFillTint="1A"/>
          </w:tcPr>
          <w:p w14:paraId="361E13EB" w14:textId="4BFB25C8" w:rsidR="00D21FB2" w:rsidRPr="0041792D" w:rsidRDefault="00D21FB2">
            <w:pPr>
              <w:rPr>
                <w:rFonts w:ascii="Arial" w:hAnsi="Arial" w:cs="Arial"/>
                <w:b/>
                <w:bCs/>
                <w:sz w:val="24"/>
              </w:rPr>
            </w:pPr>
            <w:r w:rsidRPr="0041792D">
              <w:rPr>
                <w:rFonts w:ascii="Arial" w:hAnsi="Arial" w:cs="Arial"/>
                <w:b/>
                <w:bCs/>
                <w:sz w:val="24"/>
              </w:rPr>
              <w:t>Week</w:t>
            </w:r>
          </w:p>
        </w:tc>
        <w:tc>
          <w:tcPr>
            <w:tcW w:w="1710" w:type="dxa"/>
            <w:shd w:val="clear" w:color="auto" w:fill="DAE9F7" w:themeFill="text2" w:themeFillTint="1A"/>
          </w:tcPr>
          <w:p w14:paraId="3AEEE148" w14:textId="769AF48A" w:rsidR="00D21FB2" w:rsidRPr="0041792D" w:rsidRDefault="00D21FB2">
            <w:pPr>
              <w:rPr>
                <w:rFonts w:ascii="Arial" w:hAnsi="Arial" w:cs="Arial"/>
                <w:b/>
                <w:bCs/>
                <w:sz w:val="24"/>
              </w:rPr>
            </w:pPr>
            <w:r w:rsidRPr="0041792D">
              <w:rPr>
                <w:rFonts w:ascii="Arial" w:hAnsi="Arial" w:cs="Arial"/>
                <w:b/>
                <w:bCs/>
                <w:sz w:val="24"/>
              </w:rPr>
              <w:t>Dates</w:t>
            </w:r>
          </w:p>
        </w:tc>
        <w:tc>
          <w:tcPr>
            <w:tcW w:w="6835" w:type="dxa"/>
            <w:shd w:val="clear" w:color="auto" w:fill="DAE9F7" w:themeFill="text2" w:themeFillTint="1A"/>
          </w:tcPr>
          <w:p w14:paraId="794568DC" w14:textId="2A7425F5" w:rsidR="00D21FB2" w:rsidRPr="0041792D" w:rsidRDefault="00D21FB2">
            <w:pPr>
              <w:rPr>
                <w:rFonts w:ascii="Arial" w:hAnsi="Arial" w:cs="Arial"/>
                <w:b/>
                <w:bCs/>
                <w:sz w:val="24"/>
              </w:rPr>
            </w:pPr>
            <w:r w:rsidRPr="0041792D">
              <w:rPr>
                <w:rFonts w:ascii="Arial" w:hAnsi="Arial" w:cs="Arial"/>
                <w:b/>
                <w:bCs/>
                <w:sz w:val="24"/>
              </w:rPr>
              <w:t>Assignment/Activities</w:t>
            </w:r>
          </w:p>
        </w:tc>
      </w:tr>
      <w:tr w:rsidR="00D21FB2" w:rsidRPr="0041792D" w14:paraId="65A83059" w14:textId="77777777" w:rsidTr="00D21FB2">
        <w:tc>
          <w:tcPr>
            <w:tcW w:w="805" w:type="dxa"/>
          </w:tcPr>
          <w:p w14:paraId="5A0C66AF" w14:textId="44E0E0E0" w:rsidR="00D21FB2" w:rsidRPr="0041792D" w:rsidRDefault="00D21FB2">
            <w:pPr>
              <w:rPr>
                <w:rFonts w:ascii="Arial" w:hAnsi="Arial" w:cs="Arial"/>
                <w:sz w:val="24"/>
              </w:rPr>
            </w:pPr>
            <w:r w:rsidRPr="0041792D">
              <w:rPr>
                <w:rFonts w:ascii="Arial" w:hAnsi="Arial" w:cs="Arial"/>
                <w:sz w:val="24"/>
              </w:rPr>
              <w:t>1</w:t>
            </w:r>
          </w:p>
        </w:tc>
        <w:tc>
          <w:tcPr>
            <w:tcW w:w="1710" w:type="dxa"/>
          </w:tcPr>
          <w:p w14:paraId="28CC1DD2" w14:textId="3C377F68" w:rsidR="00D21FB2" w:rsidRPr="0041792D" w:rsidRDefault="00D21FB2">
            <w:pPr>
              <w:rPr>
                <w:rFonts w:ascii="Arial" w:hAnsi="Arial" w:cs="Arial"/>
                <w:sz w:val="24"/>
              </w:rPr>
            </w:pPr>
            <w:r w:rsidRPr="0041792D">
              <w:rPr>
                <w:rFonts w:ascii="Arial" w:hAnsi="Arial" w:cs="Arial"/>
                <w:sz w:val="24"/>
              </w:rPr>
              <w:t>8/1</w:t>
            </w:r>
            <w:r w:rsidR="00A41622" w:rsidRPr="0041792D">
              <w:rPr>
                <w:rFonts w:ascii="Arial" w:hAnsi="Arial" w:cs="Arial"/>
                <w:sz w:val="24"/>
              </w:rPr>
              <w:t>8</w:t>
            </w:r>
            <w:r w:rsidRPr="0041792D">
              <w:rPr>
                <w:rFonts w:ascii="Arial" w:hAnsi="Arial" w:cs="Arial"/>
                <w:sz w:val="24"/>
              </w:rPr>
              <w:t>-8/2</w:t>
            </w:r>
            <w:r w:rsidR="00A41622" w:rsidRPr="0041792D">
              <w:rPr>
                <w:rFonts w:ascii="Arial" w:hAnsi="Arial" w:cs="Arial"/>
                <w:sz w:val="24"/>
              </w:rPr>
              <w:t>2</w:t>
            </w:r>
          </w:p>
        </w:tc>
        <w:tc>
          <w:tcPr>
            <w:tcW w:w="6835" w:type="dxa"/>
          </w:tcPr>
          <w:p w14:paraId="39A0B763" w14:textId="32367892" w:rsidR="00D21FB2" w:rsidRPr="0041792D" w:rsidRDefault="00C67BD5">
            <w:pPr>
              <w:rPr>
                <w:rFonts w:ascii="Arial" w:hAnsi="Arial" w:cs="Arial"/>
                <w:sz w:val="24"/>
              </w:rPr>
            </w:pPr>
            <w:r w:rsidRPr="0041792D">
              <w:rPr>
                <w:rFonts w:ascii="Arial" w:hAnsi="Arial" w:cs="Arial"/>
                <w:sz w:val="24"/>
              </w:rPr>
              <w:t>Syllabus uploaded to Canvas; Student Introductions Assignment provided; Book to be obtained</w:t>
            </w:r>
          </w:p>
        </w:tc>
      </w:tr>
      <w:tr w:rsidR="00D21FB2" w:rsidRPr="0041792D" w14:paraId="43167292" w14:textId="77777777" w:rsidTr="00D21FB2">
        <w:tc>
          <w:tcPr>
            <w:tcW w:w="805" w:type="dxa"/>
          </w:tcPr>
          <w:p w14:paraId="0053A8F1" w14:textId="021FC60C" w:rsidR="00D21FB2" w:rsidRPr="0041792D" w:rsidRDefault="00D21FB2">
            <w:pPr>
              <w:rPr>
                <w:rFonts w:ascii="Arial" w:hAnsi="Arial" w:cs="Arial"/>
                <w:sz w:val="24"/>
              </w:rPr>
            </w:pPr>
            <w:r w:rsidRPr="0041792D">
              <w:rPr>
                <w:rFonts w:ascii="Arial" w:hAnsi="Arial" w:cs="Arial"/>
                <w:sz w:val="24"/>
              </w:rPr>
              <w:t>2</w:t>
            </w:r>
          </w:p>
        </w:tc>
        <w:tc>
          <w:tcPr>
            <w:tcW w:w="1710" w:type="dxa"/>
          </w:tcPr>
          <w:p w14:paraId="2484DA87" w14:textId="3AFF250F" w:rsidR="00D21FB2" w:rsidRPr="0041792D" w:rsidRDefault="00D21FB2">
            <w:pPr>
              <w:rPr>
                <w:rFonts w:ascii="Arial" w:hAnsi="Arial" w:cs="Arial"/>
                <w:sz w:val="24"/>
              </w:rPr>
            </w:pPr>
            <w:r w:rsidRPr="0041792D">
              <w:rPr>
                <w:rFonts w:ascii="Arial" w:hAnsi="Arial" w:cs="Arial"/>
                <w:sz w:val="24"/>
              </w:rPr>
              <w:t>8/2</w:t>
            </w:r>
            <w:r w:rsidR="00A41622" w:rsidRPr="0041792D">
              <w:rPr>
                <w:rFonts w:ascii="Arial" w:hAnsi="Arial" w:cs="Arial"/>
                <w:sz w:val="24"/>
              </w:rPr>
              <w:t>5</w:t>
            </w:r>
            <w:r w:rsidRPr="0041792D">
              <w:rPr>
                <w:rFonts w:ascii="Arial" w:hAnsi="Arial" w:cs="Arial"/>
                <w:sz w:val="24"/>
              </w:rPr>
              <w:t>-8/</w:t>
            </w:r>
            <w:r w:rsidR="00A41622" w:rsidRPr="0041792D">
              <w:rPr>
                <w:rFonts w:ascii="Arial" w:hAnsi="Arial" w:cs="Arial"/>
                <w:sz w:val="24"/>
              </w:rPr>
              <w:t>29</w:t>
            </w:r>
          </w:p>
        </w:tc>
        <w:tc>
          <w:tcPr>
            <w:tcW w:w="6835" w:type="dxa"/>
          </w:tcPr>
          <w:p w14:paraId="17C030A2" w14:textId="543CB0D6" w:rsidR="00D21FB2" w:rsidRPr="0041792D" w:rsidRDefault="00C67BD5">
            <w:pPr>
              <w:rPr>
                <w:rFonts w:ascii="Arial" w:hAnsi="Arial" w:cs="Arial"/>
                <w:bCs/>
                <w:sz w:val="24"/>
              </w:rPr>
            </w:pPr>
            <w:r w:rsidRPr="0041792D">
              <w:rPr>
                <w:rFonts w:ascii="Arial" w:hAnsi="Arial" w:cs="Arial"/>
                <w:bCs/>
                <w:sz w:val="24"/>
              </w:rPr>
              <w:t>Introduction to Placement Services; Book to be obtained</w:t>
            </w:r>
          </w:p>
        </w:tc>
      </w:tr>
      <w:tr w:rsidR="00D21FB2" w:rsidRPr="0041792D" w14:paraId="180573DE" w14:textId="77777777" w:rsidTr="00D21FB2">
        <w:tc>
          <w:tcPr>
            <w:tcW w:w="805" w:type="dxa"/>
          </w:tcPr>
          <w:p w14:paraId="4F361BF6" w14:textId="17FD7794" w:rsidR="00D21FB2" w:rsidRPr="0041792D" w:rsidRDefault="00D21FB2">
            <w:pPr>
              <w:rPr>
                <w:rFonts w:ascii="Arial" w:hAnsi="Arial" w:cs="Arial"/>
                <w:sz w:val="24"/>
              </w:rPr>
            </w:pPr>
            <w:r w:rsidRPr="0041792D">
              <w:rPr>
                <w:rFonts w:ascii="Arial" w:hAnsi="Arial" w:cs="Arial"/>
                <w:sz w:val="24"/>
              </w:rPr>
              <w:t>3</w:t>
            </w:r>
          </w:p>
        </w:tc>
        <w:tc>
          <w:tcPr>
            <w:tcW w:w="1710" w:type="dxa"/>
          </w:tcPr>
          <w:p w14:paraId="69DB8CCC" w14:textId="2131726C" w:rsidR="00D21FB2" w:rsidRPr="0041792D" w:rsidRDefault="00D21FB2">
            <w:pPr>
              <w:rPr>
                <w:rFonts w:ascii="Arial" w:hAnsi="Arial" w:cs="Arial"/>
                <w:b/>
                <w:bCs/>
                <w:sz w:val="24"/>
              </w:rPr>
            </w:pPr>
            <w:r w:rsidRPr="0041792D">
              <w:rPr>
                <w:rFonts w:ascii="Arial" w:hAnsi="Arial" w:cs="Arial"/>
                <w:sz w:val="24"/>
              </w:rPr>
              <w:t>9/</w:t>
            </w:r>
            <w:r w:rsidR="00A41622" w:rsidRPr="0041792D">
              <w:rPr>
                <w:rFonts w:ascii="Arial" w:hAnsi="Arial" w:cs="Arial"/>
                <w:sz w:val="24"/>
              </w:rPr>
              <w:t>1</w:t>
            </w:r>
            <w:r w:rsidRPr="0041792D">
              <w:rPr>
                <w:rFonts w:ascii="Arial" w:hAnsi="Arial" w:cs="Arial"/>
                <w:sz w:val="24"/>
              </w:rPr>
              <w:t>-9/</w:t>
            </w:r>
            <w:r w:rsidR="00A41622" w:rsidRPr="0041792D">
              <w:rPr>
                <w:rFonts w:ascii="Arial" w:hAnsi="Arial" w:cs="Arial"/>
                <w:sz w:val="24"/>
              </w:rPr>
              <w:t>5</w:t>
            </w:r>
            <w:r w:rsidR="00C67BD5" w:rsidRPr="0041792D">
              <w:rPr>
                <w:rFonts w:ascii="Arial" w:hAnsi="Arial" w:cs="Arial"/>
                <w:sz w:val="24"/>
              </w:rPr>
              <w:br/>
            </w:r>
          </w:p>
        </w:tc>
        <w:tc>
          <w:tcPr>
            <w:tcW w:w="6835" w:type="dxa"/>
          </w:tcPr>
          <w:p w14:paraId="1BB3F066" w14:textId="77777777" w:rsidR="00D21FB2" w:rsidRPr="0041792D" w:rsidRDefault="00C67BD5">
            <w:pPr>
              <w:rPr>
                <w:rFonts w:ascii="Arial" w:hAnsi="Arial" w:cs="Arial"/>
                <w:sz w:val="24"/>
              </w:rPr>
            </w:pPr>
            <w:r w:rsidRPr="0041792D">
              <w:rPr>
                <w:rFonts w:ascii="Arial" w:hAnsi="Arial" w:cs="Arial"/>
                <w:sz w:val="24"/>
              </w:rPr>
              <w:t>Chapter 1</w:t>
            </w:r>
          </w:p>
          <w:p w14:paraId="26B5658C" w14:textId="0893196D" w:rsidR="00C67BD5" w:rsidRPr="0041792D" w:rsidRDefault="00C67BD5">
            <w:pPr>
              <w:rPr>
                <w:rFonts w:ascii="Arial" w:hAnsi="Arial" w:cs="Arial"/>
                <w:sz w:val="24"/>
              </w:rPr>
            </w:pPr>
            <w:r w:rsidRPr="0041792D">
              <w:rPr>
                <w:rFonts w:ascii="Arial" w:hAnsi="Arial" w:cs="Arial"/>
                <w:b/>
                <w:bCs/>
                <w:sz w:val="24"/>
              </w:rPr>
              <w:t>Labor Day Holiday 9/</w:t>
            </w:r>
            <w:r w:rsidR="00A41622" w:rsidRPr="0041792D">
              <w:rPr>
                <w:rFonts w:ascii="Arial" w:hAnsi="Arial" w:cs="Arial"/>
                <w:b/>
                <w:bCs/>
                <w:sz w:val="24"/>
              </w:rPr>
              <w:t>1</w:t>
            </w:r>
          </w:p>
        </w:tc>
      </w:tr>
      <w:tr w:rsidR="00D21FB2" w:rsidRPr="0041792D" w14:paraId="23F9412A" w14:textId="77777777" w:rsidTr="00D21FB2">
        <w:tc>
          <w:tcPr>
            <w:tcW w:w="805" w:type="dxa"/>
          </w:tcPr>
          <w:p w14:paraId="243AD47B" w14:textId="71E12B9A" w:rsidR="00D21FB2" w:rsidRPr="0041792D" w:rsidRDefault="00D21FB2">
            <w:pPr>
              <w:rPr>
                <w:rFonts w:ascii="Arial" w:hAnsi="Arial" w:cs="Arial"/>
                <w:sz w:val="24"/>
              </w:rPr>
            </w:pPr>
            <w:r w:rsidRPr="0041792D">
              <w:rPr>
                <w:rFonts w:ascii="Arial" w:hAnsi="Arial" w:cs="Arial"/>
                <w:sz w:val="24"/>
              </w:rPr>
              <w:t>4</w:t>
            </w:r>
          </w:p>
        </w:tc>
        <w:tc>
          <w:tcPr>
            <w:tcW w:w="1710" w:type="dxa"/>
          </w:tcPr>
          <w:p w14:paraId="7FF63B6F" w14:textId="5500F8CF" w:rsidR="00D21FB2" w:rsidRPr="0041792D" w:rsidRDefault="00D21FB2">
            <w:pPr>
              <w:rPr>
                <w:rFonts w:ascii="Arial" w:hAnsi="Arial" w:cs="Arial"/>
                <w:sz w:val="24"/>
              </w:rPr>
            </w:pPr>
            <w:r w:rsidRPr="0041792D">
              <w:rPr>
                <w:rFonts w:ascii="Arial" w:hAnsi="Arial" w:cs="Arial"/>
                <w:sz w:val="24"/>
              </w:rPr>
              <w:t>9/</w:t>
            </w:r>
            <w:r w:rsidR="00A41622" w:rsidRPr="0041792D">
              <w:rPr>
                <w:rFonts w:ascii="Arial" w:hAnsi="Arial" w:cs="Arial"/>
                <w:sz w:val="24"/>
              </w:rPr>
              <w:t>8</w:t>
            </w:r>
            <w:r w:rsidRPr="0041792D">
              <w:rPr>
                <w:rFonts w:ascii="Arial" w:hAnsi="Arial" w:cs="Arial"/>
                <w:sz w:val="24"/>
              </w:rPr>
              <w:t>-9/1</w:t>
            </w:r>
            <w:r w:rsidR="00A41622" w:rsidRPr="0041792D">
              <w:rPr>
                <w:rFonts w:ascii="Arial" w:hAnsi="Arial" w:cs="Arial"/>
                <w:sz w:val="24"/>
              </w:rPr>
              <w:t>2</w:t>
            </w:r>
          </w:p>
        </w:tc>
        <w:tc>
          <w:tcPr>
            <w:tcW w:w="6835" w:type="dxa"/>
          </w:tcPr>
          <w:p w14:paraId="24531FD7" w14:textId="17BE5DB8" w:rsidR="00D21FB2" w:rsidRPr="0041792D" w:rsidRDefault="00C67BD5">
            <w:pPr>
              <w:rPr>
                <w:rFonts w:ascii="Arial" w:hAnsi="Arial" w:cs="Arial"/>
                <w:sz w:val="24"/>
              </w:rPr>
            </w:pPr>
            <w:r w:rsidRPr="0041792D">
              <w:rPr>
                <w:rFonts w:ascii="Arial" w:hAnsi="Arial" w:cs="Arial"/>
                <w:sz w:val="24"/>
              </w:rPr>
              <w:t>Chapter 2</w:t>
            </w:r>
          </w:p>
        </w:tc>
      </w:tr>
      <w:tr w:rsidR="00D21FB2" w:rsidRPr="0041792D" w14:paraId="4171ECDA" w14:textId="77777777" w:rsidTr="00D21FB2">
        <w:tc>
          <w:tcPr>
            <w:tcW w:w="805" w:type="dxa"/>
          </w:tcPr>
          <w:p w14:paraId="2C45BBBB" w14:textId="6652A4AF" w:rsidR="00D21FB2" w:rsidRPr="0041792D" w:rsidRDefault="00D21FB2">
            <w:pPr>
              <w:rPr>
                <w:rFonts w:ascii="Arial" w:hAnsi="Arial" w:cs="Arial"/>
                <w:sz w:val="24"/>
              </w:rPr>
            </w:pPr>
            <w:r w:rsidRPr="0041792D">
              <w:rPr>
                <w:rFonts w:ascii="Arial" w:hAnsi="Arial" w:cs="Arial"/>
                <w:sz w:val="24"/>
              </w:rPr>
              <w:t>5</w:t>
            </w:r>
          </w:p>
        </w:tc>
        <w:tc>
          <w:tcPr>
            <w:tcW w:w="1710" w:type="dxa"/>
          </w:tcPr>
          <w:p w14:paraId="0A3FB5C0" w14:textId="4D3BF0F7" w:rsidR="00D21FB2" w:rsidRPr="0041792D" w:rsidRDefault="00D21FB2">
            <w:pPr>
              <w:rPr>
                <w:rFonts w:ascii="Arial" w:hAnsi="Arial" w:cs="Arial"/>
                <w:sz w:val="24"/>
              </w:rPr>
            </w:pPr>
            <w:r w:rsidRPr="0041792D">
              <w:rPr>
                <w:rFonts w:ascii="Arial" w:hAnsi="Arial" w:cs="Arial"/>
                <w:sz w:val="24"/>
              </w:rPr>
              <w:t>9/1</w:t>
            </w:r>
            <w:r w:rsidR="00A41622" w:rsidRPr="0041792D">
              <w:rPr>
                <w:rFonts w:ascii="Arial" w:hAnsi="Arial" w:cs="Arial"/>
                <w:sz w:val="24"/>
              </w:rPr>
              <w:t>5</w:t>
            </w:r>
            <w:r w:rsidRPr="0041792D">
              <w:rPr>
                <w:rFonts w:ascii="Arial" w:hAnsi="Arial" w:cs="Arial"/>
                <w:sz w:val="24"/>
              </w:rPr>
              <w:t>-9/</w:t>
            </w:r>
            <w:r w:rsidR="00A41622" w:rsidRPr="0041792D">
              <w:rPr>
                <w:rFonts w:ascii="Arial" w:hAnsi="Arial" w:cs="Arial"/>
                <w:sz w:val="24"/>
              </w:rPr>
              <w:t>19</w:t>
            </w:r>
          </w:p>
        </w:tc>
        <w:tc>
          <w:tcPr>
            <w:tcW w:w="6835" w:type="dxa"/>
          </w:tcPr>
          <w:p w14:paraId="492C3ECC" w14:textId="4D775F91" w:rsidR="00D21FB2" w:rsidRPr="0041792D" w:rsidRDefault="00C67BD5">
            <w:pPr>
              <w:rPr>
                <w:rFonts w:ascii="Arial" w:hAnsi="Arial" w:cs="Arial"/>
                <w:sz w:val="24"/>
              </w:rPr>
            </w:pPr>
            <w:r w:rsidRPr="0041792D">
              <w:rPr>
                <w:rFonts w:ascii="Arial" w:hAnsi="Arial" w:cs="Arial"/>
                <w:sz w:val="24"/>
              </w:rPr>
              <w:t>Chapter 3</w:t>
            </w:r>
          </w:p>
        </w:tc>
      </w:tr>
      <w:tr w:rsidR="00D21FB2" w:rsidRPr="0041792D" w14:paraId="23DA65FF" w14:textId="77777777" w:rsidTr="00D21FB2">
        <w:tc>
          <w:tcPr>
            <w:tcW w:w="805" w:type="dxa"/>
          </w:tcPr>
          <w:p w14:paraId="4A9851BE" w14:textId="0B84C397" w:rsidR="00D21FB2" w:rsidRPr="0041792D" w:rsidRDefault="00D21FB2">
            <w:pPr>
              <w:rPr>
                <w:rFonts w:ascii="Arial" w:hAnsi="Arial" w:cs="Arial"/>
                <w:sz w:val="24"/>
              </w:rPr>
            </w:pPr>
            <w:r w:rsidRPr="0041792D">
              <w:rPr>
                <w:rFonts w:ascii="Arial" w:hAnsi="Arial" w:cs="Arial"/>
                <w:sz w:val="24"/>
              </w:rPr>
              <w:t>6</w:t>
            </w:r>
          </w:p>
        </w:tc>
        <w:tc>
          <w:tcPr>
            <w:tcW w:w="1710" w:type="dxa"/>
          </w:tcPr>
          <w:p w14:paraId="5084CB1A" w14:textId="61803DAA" w:rsidR="00D21FB2" w:rsidRPr="0041792D" w:rsidRDefault="00D21FB2">
            <w:pPr>
              <w:rPr>
                <w:rFonts w:ascii="Arial" w:hAnsi="Arial" w:cs="Arial"/>
                <w:sz w:val="24"/>
              </w:rPr>
            </w:pPr>
            <w:r w:rsidRPr="0041792D">
              <w:rPr>
                <w:rFonts w:ascii="Arial" w:hAnsi="Arial" w:cs="Arial"/>
                <w:sz w:val="24"/>
              </w:rPr>
              <w:t>9/2</w:t>
            </w:r>
            <w:r w:rsidR="00A41622" w:rsidRPr="0041792D">
              <w:rPr>
                <w:rFonts w:ascii="Arial" w:hAnsi="Arial" w:cs="Arial"/>
                <w:sz w:val="24"/>
              </w:rPr>
              <w:t>2</w:t>
            </w:r>
            <w:r w:rsidRPr="0041792D">
              <w:rPr>
                <w:rFonts w:ascii="Arial" w:hAnsi="Arial" w:cs="Arial"/>
                <w:sz w:val="24"/>
              </w:rPr>
              <w:t>-9/2</w:t>
            </w:r>
            <w:r w:rsidR="00A41622" w:rsidRPr="0041792D">
              <w:rPr>
                <w:rFonts w:ascii="Arial" w:hAnsi="Arial" w:cs="Arial"/>
                <w:sz w:val="24"/>
              </w:rPr>
              <w:t>6</w:t>
            </w:r>
          </w:p>
        </w:tc>
        <w:tc>
          <w:tcPr>
            <w:tcW w:w="6835" w:type="dxa"/>
          </w:tcPr>
          <w:p w14:paraId="11707F90" w14:textId="4D1540C0" w:rsidR="00D21FB2" w:rsidRPr="0041792D" w:rsidRDefault="00C67BD5">
            <w:pPr>
              <w:rPr>
                <w:rFonts w:ascii="Arial" w:hAnsi="Arial" w:cs="Arial"/>
                <w:sz w:val="24"/>
              </w:rPr>
            </w:pPr>
            <w:r w:rsidRPr="0041792D">
              <w:rPr>
                <w:rFonts w:ascii="Arial" w:hAnsi="Arial" w:cs="Arial"/>
                <w:sz w:val="24"/>
              </w:rPr>
              <w:t>Chapter 6</w:t>
            </w:r>
            <w:r w:rsidR="002026BB" w:rsidRPr="0041792D">
              <w:rPr>
                <w:rFonts w:ascii="Arial" w:hAnsi="Arial" w:cs="Arial"/>
                <w:bCs/>
                <w:sz w:val="24"/>
              </w:rPr>
              <w:t xml:space="preserve"> </w:t>
            </w:r>
            <w:r w:rsidR="002026BB" w:rsidRPr="0041792D">
              <w:rPr>
                <w:rFonts w:ascii="Arial" w:hAnsi="Arial" w:cs="Arial"/>
                <w:bCs/>
                <w:sz w:val="24"/>
              </w:rPr>
              <w:br/>
              <w:t>Midterm Exam Review provided</w:t>
            </w:r>
            <w:r w:rsidR="002026BB" w:rsidRPr="0041792D">
              <w:rPr>
                <w:rFonts w:ascii="Arial" w:hAnsi="Arial" w:cs="Arial"/>
                <w:sz w:val="24"/>
              </w:rPr>
              <w:t xml:space="preserve"> </w:t>
            </w:r>
          </w:p>
        </w:tc>
      </w:tr>
      <w:tr w:rsidR="00D21FB2" w:rsidRPr="0041792D" w14:paraId="4CA6EBFF" w14:textId="77777777" w:rsidTr="00D21FB2">
        <w:trPr>
          <w:trHeight w:val="422"/>
        </w:trPr>
        <w:tc>
          <w:tcPr>
            <w:tcW w:w="805" w:type="dxa"/>
          </w:tcPr>
          <w:p w14:paraId="0C87A156" w14:textId="7F502E8D" w:rsidR="00D21FB2" w:rsidRPr="0041792D" w:rsidRDefault="00D21FB2">
            <w:pPr>
              <w:rPr>
                <w:rFonts w:ascii="Arial" w:hAnsi="Arial" w:cs="Arial"/>
                <w:sz w:val="24"/>
              </w:rPr>
            </w:pPr>
            <w:r w:rsidRPr="0041792D">
              <w:rPr>
                <w:rFonts w:ascii="Arial" w:hAnsi="Arial" w:cs="Arial"/>
                <w:sz w:val="24"/>
              </w:rPr>
              <w:t>7</w:t>
            </w:r>
          </w:p>
        </w:tc>
        <w:tc>
          <w:tcPr>
            <w:tcW w:w="1710" w:type="dxa"/>
          </w:tcPr>
          <w:p w14:paraId="4A450E79" w14:textId="7F85EAC7" w:rsidR="00D21FB2" w:rsidRPr="0041792D" w:rsidRDefault="00D21FB2">
            <w:pPr>
              <w:rPr>
                <w:rFonts w:ascii="Arial" w:hAnsi="Arial" w:cs="Arial"/>
                <w:sz w:val="24"/>
              </w:rPr>
            </w:pPr>
            <w:r w:rsidRPr="0041792D">
              <w:rPr>
                <w:rFonts w:ascii="Arial" w:hAnsi="Arial" w:cs="Arial"/>
                <w:sz w:val="24"/>
              </w:rPr>
              <w:t>9/</w:t>
            </w:r>
            <w:r w:rsidR="00A41622" w:rsidRPr="0041792D">
              <w:rPr>
                <w:rFonts w:ascii="Arial" w:hAnsi="Arial" w:cs="Arial"/>
                <w:sz w:val="24"/>
              </w:rPr>
              <w:t>29</w:t>
            </w:r>
            <w:r w:rsidRPr="0041792D">
              <w:rPr>
                <w:rFonts w:ascii="Arial" w:hAnsi="Arial" w:cs="Arial"/>
                <w:sz w:val="24"/>
              </w:rPr>
              <w:t>-10/</w:t>
            </w:r>
            <w:r w:rsidR="00A41622" w:rsidRPr="0041792D">
              <w:rPr>
                <w:rFonts w:ascii="Arial" w:hAnsi="Arial" w:cs="Arial"/>
                <w:sz w:val="24"/>
              </w:rPr>
              <w:t>3</w:t>
            </w:r>
          </w:p>
        </w:tc>
        <w:tc>
          <w:tcPr>
            <w:tcW w:w="6835" w:type="dxa"/>
          </w:tcPr>
          <w:p w14:paraId="56491491" w14:textId="1EDE691D" w:rsidR="00D21FB2" w:rsidRPr="0041792D" w:rsidRDefault="002026BB" w:rsidP="002026BB">
            <w:pPr>
              <w:rPr>
                <w:rFonts w:ascii="Arial" w:hAnsi="Arial" w:cs="Arial"/>
                <w:bCs/>
                <w:sz w:val="24"/>
              </w:rPr>
            </w:pPr>
            <w:r w:rsidRPr="0041792D">
              <w:rPr>
                <w:rFonts w:ascii="Arial" w:hAnsi="Arial" w:cs="Arial"/>
                <w:sz w:val="24"/>
              </w:rPr>
              <w:t xml:space="preserve">Midterm Exam is live on Canvas by 11:59pm on Sunday 9/28 </w:t>
            </w:r>
            <w:r w:rsidRPr="0041792D">
              <w:rPr>
                <w:rFonts w:ascii="Arial" w:hAnsi="Arial" w:cs="Arial"/>
                <w:sz w:val="24"/>
              </w:rPr>
              <w:lastRenderedPageBreak/>
              <w:t>&amp; closes by 11:59pm on Friday 10/3</w:t>
            </w:r>
          </w:p>
        </w:tc>
      </w:tr>
      <w:tr w:rsidR="00D21FB2" w:rsidRPr="0041792D" w14:paraId="39EC6FDB" w14:textId="77777777" w:rsidTr="00D21FB2">
        <w:tc>
          <w:tcPr>
            <w:tcW w:w="805" w:type="dxa"/>
          </w:tcPr>
          <w:p w14:paraId="716A9FF9" w14:textId="3E8BE8AB" w:rsidR="00D21FB2" w:rsidRPr="0041792D" w:rsidRDefault="00D21FB2">
            <w:pPr>
              <w:rPr>
                <w:rFonts w:ascii="Arial" w:hAnsi="Arial" w:cs="Arial"/>
                <w:sz w:val="24"/>
              </w:rPr>
            </w:pPr>
            <w:r w:rsidRPr="0041792D">
              <w:rPr>
                <w:rFonts w:ascii="Arial" w:hAnsi="Arial" w:cs="Arial"/>
                <w:sz w:val="24"/>
              </w:rPr>
              <w:lastRenderedPageBreak/>
              <w:t>8</w:t>
            </w:r>
          </w:p>
        </w:tc>
        <w:tc>
          <w:tcPr>
            <w:tcW w:w="1710" w:type="dxa"/>
          </w:tcPr>
          <w:p w14:paraId="22881349" w14:textId="4ECA3D70" w:rsidR="00C67BD5" w:rsidRPr="0041792D" w:rsidRDefault="00D21FB2">
            <w:pPr>
              <w:rPr>
                <w:rFonts w:ascii="Arial" w:hAnsi="Arial" w:cs="Arial"/>
                <w:sz w:val="24"/>
              </w:rPr>
            </w:pPr>
            <w:r w:rsidRPr="0041792D">
              <w:rPr>
                <w:rFonts w:ascii="Arial" w:hAnsi="Arial" w:cs="Arial"/>
                <w:sz w:val="24"/>
              </w:rPr>
              <w:t>10/</w:t>
            </w:r>
            <w:r w:rsidR="00A41622" w:rsidRPr="0041792D">
              <w:rPr>
                <w:rFonts w:ascii="Arial" w:hAnsi="Arial" w:cs="Arial"/>
                <w:sz w:val="24"/>
              </w:rPr>
              <w:t>6</w:t>
            </w:r>
            <w:r w:rsidRPr="0041792D">
              <w:rPr>
                <w:rFonts w:ascii="Arial" w:hAnsi="Arial" w:cs="Arial"/>
                <w:sz w:val="24"/>
              </w:rPr>
              <w:t>-10/</w:t>
            </w:r>
            <w:r w:rsidR="00A41622" w:rsidRPr="0041792D">
              <w:rPr>
                <w:rFonts w:ascii="Arial" w:hAnsi="Arial" w:cs="Arial"/>
                <w:sz w:val="24"/>
              </w:rPr>
              <w:t>10</w:t>
            </w:r>
          </w:p>
        </w:tc>
        <w:tc>
          <w:tcPr>
            <w:tcW w:w="6835" w:type="dxa"/>
          </w:tcPr>
          <w:p w14:paraId="38645843" w14:textId="6C957379" w:rsidR="00D21FB2" w:rsidRPr="0041792D" w:rsidRDefault="00A91E9A">
            <w:pPr>
              <w:rPr>
                <w:rFonts w:ascii="Arial" w:hAnsi="Arial" w:cs="Arial"/>
                <w:sz w:val="24"/>
              </w:rPr>
            </w:pPr>
            <w:r w:rsidRPr="0041792D">
              <w:rPr>
                <w:rFonts w:ascii="Arial" w:hAnsi="Arial" w:cs="Arial"/>
                <w:sz w:val="24"/>
              </w:rPr>
              <w:t>No lecture or assignments due to Fall Break</w:t>
            </w:r>
          </w:p>
          <w:p w14:paraId="5958ACDD" w14:textId="52BB080E" w:rsidR="00C67BD5" w:rsidRPr="0041792D" w:rsidRDefault="00C67BD5">
            <w:pPr>
              <w:rPr>
                <w:rFonts w:ascii="Arial" w:hAnsi="Arial" w:cs="Arial"/>
                <w:sz w:val="24"/>
              </w:rPr>
            </w:pPr>
            <w:r w:rsidRPr="0041792D">
              <w:rPr>
                <w:rFonts w:ascii="Arial" w:hAnsi="Arial" w:cs="Arial"/>
                <w:b/>
                <w:bCs/>
                <w:sz w:val="24"/>
              </w:rPr>
              <w:t xml:space="preserve">Fall </w:t>
            </w:r>
            <w:proofErr w:type="gramStart"/>
            <w:r w:rsidRPr="0041792D">
              <w:rPr>
                <w:rFonts w:ascii="Arial" w:hAnsi="Arial" w:cs="Arial"/>
                <w:b/>
                <w:bCs/>
                <w:sz w:val="24"/>
              </w:rPr>
              <w:t>Break  10</w:t>
            </w:r>
            <w:proofErr w:type="gramEnd"/>
            <w:r w:rsidRPr="0041792D">
              <w:rPr>
                <w:rFonts w:ascii="Arial" w:hAnsi="Arial" w:cs="Arial"/>
                <w:b/>
                <w:bCs/>
                <w:sz w:val="24"/>
              </w:rPr>
              <w:t>/</w:t>
            </w:r>
            <w:r w:rsidR="00A41622" w:rsidRPr="0041792D">
              <w:rPr>
                <w:rFonts w:ascii="Arial" w:hAnsi="Arial" w:cs="Arial"/>
                <w:b/>
                <w:bCs/>
                <w:sz w:val="24"/>
              </w:rPr>
              <w:t>9</w:t>
            </w:r>
            <w:r w:rsidRPr="0041792D">
              <w:rPr>
                <w:rFonts w:ascii="Arial" w:hAnsi="Arial" w:cs="Arial"/>
                <w:b/>
                <w:bCs/>
                <w:sz w:val="24"/>
              </w:rPr>
              <w:t xml:space="preserve"> – 10/1</w:t>
            </w:r>
            <w:r w:rsidR="00A41622" w:rsidRPr="0041792D">
              <w:rPr>
                <w:rFonts w:ascii="Arial" w:hAnsi="Arial" w:cs="Arial"/>
                <w:b/>
                <w:bCs/>
                <w:sz w:val="24"/>
              </w:rPr>
              <w:t>0</w:t>
            </w:r>
          </w:p>
        </w:tc>
      </w:tr>
      <w:tr w:rsidR="00D21FB2" w:rsidRPr="0041792D" w14:paraId="1A2D3023" w14:textId="77777777" w:rsidTr="00D21FB2">
        <w:tc>
          <w:tcPr>
            <w:tcW w:w="805" w:type="dxa"/>
          </w:tcPr>
          <w:p w14:paraId="4E19FD5C" w14:textId="1869C63C" w:rsidR="00D21FB2" w:rsidRPr="0041792D" w:rsidRDefault="00D21FB2">
            <w:pPr>
              <w:rPr>
                <w:rFonts w:ascii="Arial" w:hAnsi="Arial" w:cs="Arial"/>
                <w:sz w:val="24"/>
              </w:rPr>
            </w:pPr>
            <w:r w:rsidRPr="0041792D">
              <w:rPr>
                <w:rFonts w:ascii="Arial" w:hAnsi="Arial" w:cs="Arial"/>
                <w:sz w:val="24"/>
              </w:rPr>
              <w:t>9</w:t>
            </w:r>
          </w:p>
        </w:tc>
        <w:tc>
          <w:tcPr>
            <w:tcW w:w="1710" w:type="dxa"/>
          </w:tcPr>
          <w:p w14:paraId="56198704" w14:textId="2C7B91A8" w:rsidR="00D21FB2" w:rsidRPr="0041792D" w:rsidRDefault="00D21FB2">
            <w:pPr>
              <w:rPr>
                <w:rFonts w:ascii="Arial" w:hAnsi="Arial" w:cs="Arial"/>
                <w:sz w:val="24"/>
              </w:rPr>
            </w:pPr>
            <w:r w:rsidRPr="0041792D">
              <w:rPr>
                <w:rFonts w:ascii="Arial" w:hAnsi="Arial" w:cs="Arial"/>
                <w:sz w:val="24"/>
              </w:rPr>
              <w:t>10/</w:t>
            </w:r>
            <w:r w:rsidR="00A41622" w:rsidRPr="0041792D">
              <w:rPr>
                <w:rFonts w:ascii="Arial" w:hAnsi="Arial" w:cs="Arial"/>
                <w:sz w:val="24"/>
              </w:rPr>
              <w:t>13</w:t>
            </w:r>
            <w:r w:rsidRPr="0041792D">
              <w:rPr>
                <w:rFonts w:ascii="Arial" w:hAnsi="Arial" w:cs="Arial"/>
                <w:sz w:val="24"/>
              </w:rPr>
              <w:t>-10/</w:t>
            </w:r>
            <w:r w:rsidR="00A41622" w:rsidRPr="0041792D">
              <w:rPr>
                <w:rFonts w:ascii="Arial" w:hAnsi="Arial" w:cs="Arial"/>
                <w:sz w:val="24"/>
              </w:rPr>
              <w:t>17</w:t>
            </w:r>
          </w:p>
        </w:tc>
        <w:tc>
          <w:tcPr>
            <w:tcW w:w="6835" w:type="dxa"/>
          </w:tcPr>
          <w:p w14:paraId="2C5D8111" w14:textId="06F31FAA" w:rsidR="002026BB" w:rsidRPr="0041792D" w:rsidRDefault="002026BB">
            <w:pPr>
              <w:rPr>
                <w:rFonts w:ascii="Arial" w:hAnsi="Arial" w:cs="Arial"/>
                <w:sz w:val="24"/>
              </w:rPr>
            </w:pPr>
            <w:proofErr w:type="gramStart"/>
            <w:r w:rsidRPr="0041792D">
              <w:rPr>
                <w:rFonts w:ascii="Arial" w:hAnsi="Arial" w:cs="Arial"/>
                <w:bCs/>
                <w:sz w:val="24"/>
              </w:rPr>
              <w:t>Introduce</w:t>
            </w:r>
            <w:proofErr w:type="gramEnd"/>
            <w:r w:rsidRPr="0041792D">
              <w:rPr>
                <w:rFonts w:ascii="Arial" w:hAnsi="Arial" w:cs="Arial"/>
                <w:bCs/>
                <w:sz w:val="24"/>
              </w:rPr>
              <w:t xml:space="preserve"> the Vocational Diagnostic Interview (VDI) project</w:t>
            </w:r>
            <w:r w:rsidRPr="0041792D">
              <w:rPr>
                <w:rFonts w:ascii="Arial" w:hAnsi="Arial" w:cs="Arial"/>
                <w:bCs/>
                <w:sz w:val="24"/>
              </w:rPr>
              <w:tab/>
            </w:r>
          </w:p>
        </w:tc>
      </w:tr>
      <w:tr w:rsidR="00D21FB2" w:rsidRPr="0041792D" w14:paraId="41CF2615" w14:textId="77777777" w:rsidTr="00D21FB2">
        <w:tc>
          <w:tcPr>
            <w:tcW w:w="805" w:type="dxa"/>
          </w:tcPr>
          <w:p w14:paraId="29D15B6B" w14:textId="274808CB" w:rsidR="00D21FB2" w:rsidRPr="0041792D" w:rsidRDefault="00D21FB2">
            <w:pPr>
              <w:rPr>
                <w:rFonts w:ascii="Arial" w:hAnsi="Arial" w:cs="Arial"/>
                <w:sz w:val="24"/>
              </w:rPr>
            </w:pPr>
            <w:r w:rsidRPr="0041792D">
              <w:rPr>
                <w:rFonts w:ascii="Arial" w:hAnsi="Arial" w:cs="Arial"/>
                <w:sz w:val="24"/>
              </w:rPr>
              <w:t>10</w:t>
            </w:r>
          </w:p>
        </w:tc>
        <w:tc>
          <w:tcPr>
            <w:tcW w:w="1710" w:type="dxa"/>
          </w:tcPr>
          <w:p w14:paraId="5FACCFEA" w14:textId="220D348E" w:rsidR="00D21FB2" w:rsidRPr="0041792D" w:rsidRDefault="00D21FB2">
            <w:pPr>
              <w:rPr>
                <w:rFonts w:ascii="Arial" w:hAnsi="Arial" w:cs="Arial"/>
                <w:sz w:val="24"/>
              </w:rPr>
            </w:pPr>
            <w:r w:rsidRPr="0041792D">
              <w:rPr>
                <w:rFonts w:ascii="Arial" w:hAnsi="Arial" w:cs="Arial"/>
                <w:sz w:val="24"/>
              </w:rPr>
              <w:t>10/2</w:t>
            </w:r>
            <w:r w:rsidR="00A41622" w:rsidRPr="0041792D">
              <w:rPr>
                <w:rFonts w:ascii="Arial" w:hAnsi="Arial" w:cs="Arial"/>
                <w:sz w:val="24"/>
              </w:rPr>
              <w:t>0</w:t>
            </w:r>
            <w:r w:rsidRPr="0041792D">
              <w:rPr>
                <w:rFonts w:ascii="Arial" w:hAnsi="Arial" w:cs="Arial"/>
                <w:sz w:val="24"/>
              </w:rPr>
              <w:t>-10/</w:t>
            </w:r>
            <w:r w:rsidR="00A41622" w:rsidRPr="0041792D">
              <w:rPr>
                <w:rFonts w:ascii="Arial" w:hAnsi="Arial" w:cs="Arial"/>
                <w:sz w:val="24"/>
              </w:rPr>
              <w:t>24</w:t>
            </w:r>
          </w:p>
        </w:tc>
        <w:tc>
          <w:tcPr>
            <w:tcW w:w="6835" w:type="dxa"/>
          </w:tcPr>
          <w:p w14:paraId="03B13F1E" w14:textId="34BBEFA1" w:rsidR="00D21FB2" w:rsidRPr="0041792D" w:rsidRDefault="00C67BD5">
            <w:pPr>
              <w:rPr>
                <w:rFonts w:ascii="Arial" w:hAnsi="Arial" w:cs="Arial"/>
                <w:sz w:val="24"/>
              </w:rPr>
            </w:pPr>
            <w:r w:rsidRPr="0041792D">
              <w:rPr>
                <w:rFonts w:ascii="Arial" w:hAnsi="Arial" w:cs="Arial"/>
                <w:sz w:val="24"/>
              </w:rPr>
              <w:t xml:space="preserve">Chapter </w:t>
            </w:r>
            <w:proofErr w:type="gramStart"/>
            <w:r w:rsidRPr="0041792D">
              <w:rPr>
                <w:rFonts w:ascii="Arial" w:hAnsi="Arial" w:cs="Arial"/>
                <w:sz w:val="24"/>
              </w:rPr>
              <w:t>7 part</w:t>
            </w:r>
            <w:proofErr w:type="gramEnd"/>
            <w:r w:rsidRPr="0041792D">
              <w:rPr>
                <w:rFonts w:ascii="Arial" w:hAnsi="Arial" w:cs="Arial"/>
                <w:sz w:val="24"/>
              </w:rPr>
              <w:t xml:space="preserve"> 1</w:t>
            </w:r>
          </w:p>
        </w:tc>
      </w:tr>
      <w:tr w:rsidR="00D21FB2" w:rsidRPr="0041792D" w14:paraId="04A8CD28" w14:textId="77777777" w:rsidTr="00D21FB2">
        <w:tc>
          <w:tcPr>
            <w:tcW w:w="805" w:type="dxa"/>
          </w:tcPr>
          <w:p w14:paraId="3A940856" w14:textId="5F459691" w:rsidR="00D21FB2" w:rsidRPr="0041792D" w:rsidRDefault="00D21FB2">
            <w:pPr>
              <w:rPr>
                <w:rFonts w:ascii="Arial" w:hAnsi="Arial" w:cs="Arial"/>
                <w:sz w:val="24"/>
              </w:rPr>
            </w:pPr>
            <w:r w:rsidRPr="0041792D">
              <w:rPr>
                <w:rFonts w:ascii="Arial" w:hAnsi="Arial" w:cs="Arial"/>
                <w:sz w:val="24"/>
              </w:rPr>
              <w:t>11</w:t>
            </w:r>
          </w:p>
        </w:tc>
        <w:tc>
          <w:tcPr>
            <w:tcW w:w="1710" w:type="dxa"/>
          </w:tcPr>
          <w:p w14:paraId="5C109785" w14:textId="6DBBBBC9" w:rsidR="00D21FB2" w:rsidRPr="0041792D" w:rsidRDefault="00D21FB2">
            <w:pPr>
              <w:rPr>
                <w:rFonts w:ascii="Arial" w:hAnsi="Arial" w:cs="Arial"/>
                <w:sz w:val="24"/>
              </w:rPr>
            </w:pPr>
            <w:r w:rsidRPr="0041792D">
              <w:rPr>
                <w:rFonts w:ascii="Arial" w:hAnsi="Arial" w:cs="Arial"/>
                <w:sz w:val="24"/>
              </w:rPr>
              <w:t>10/2</w:t>
            </w:r>
            <w:r w:rsidR="00A41622" w:rsidRPr="0041792D">
              <w:rPr>
                <w:rFonts w:ascii="Arial" w:hAnsi="Arial" w:cs="Arial"/>
                <w:sz w:val="24"/>
              </w:rPr>
              <w:t>7</w:t>
            </w:r>
            <w:r w:rsidRPr="0041792D">
              <w:rPr>
                <w:rFonts w:ascii="Arial" w:hAnsi="Arial" w:cs="Arial"/>
                <w:sz w:val="24"/>
              </w:rPr>
              <w:t>-1</w:t>
            </w:r>
            <w:r w:rsidR="00A41622" w:rsidRPr="0041792D">
              <w:rPr>
                <w:rFonts w:ascii="Arial" w:hAnsi="Arial" w:cs="Arial"/>
                <w:sz w:val="24"/>
              </w:rPr>
              <w:t>0</w:t>
            </w:r>
            <w:r w:rsidRPr="0041792D">
              <w:rPr>
                <w:rFonts w:ascii="Arial" w:hAnsi="Arial" w:cs="Arial"/>
                <w:sz w:val="24"/>
              </w:rPr>
              <w:t>/</w:t>
            </w:r>
            <w:r w:rsidR="00A41622" w:rsidRPr="0041792D">
              <w:rPr>
                <w:rFonts w:ascii="Arial" w:hAnsi="Arial" w:cs="Arial"/>
                <w:sz w:val="24"/>
              </w:rPr>
              <w:t>3</w:t>
            </w:r>
            <w:r w:rsidRPr="0041792D">
              <w:rPr>
                <w:rFonts w:ascii="Arial" w:hAnsi="Arial" w:cs="Arial"/>
                <w:sz w:val="24"/>
              </w:rPr>
              <w:t>1</w:t>
            </w:r>
          </w:p>
        </w:tc>
        <w:tc>
          <w:tcPr>
            <w:tcW w:w="6835" w:type="dxa"/>
          </w:tcPr>
          <w:p w14:paraId="03919FB6" w14:textId="76C9047D" w:rsidR="00D21FB2" w:rsidRPr="0041792D" w:rsidRDefault="00C67BD5">
            <w:pPr>
              <w:rPr>
                <w:rFonts w:ascii="Arial" w:hAnsi="Arial" w:cs="Arial"/>
                <w:sz w:val="24"/>
              </w:rPr>
            </w:pPr>
            <w:r w:rsidRPr="0041792D">
              <w:rPr>
                <w:rFonts w:ascii="Arial" w:hAnsi="Arial" w:cs="Arial"/>
                <w:sz w:val="24"/>
              </w:rPr>
              <w:t xml:space="preserve">Chapter </w:t>
            </w:r>
            <w:proofErr w:type="gramStart"/>
            <w:r w:rsidRPr="0041792D">
              <w:rPr>
                <w:rFonts w:ascii="Arial" w:hAnsi="Arial" w:cs="Arial"/>
                <w:sz w:val="24"/>
              </w:rPr>
              <w:t>7 part</w:t>
            </w:r>
            <w:proofErr w:type="gramEnd"/>
            <w:r w:rsidRPr="0041792D">
              <w:rPr>
                <w:rFonts w:ascii="Arial" w:hAnsi="Arial" w:cs="Arial"/>
                <w:sz w:val="24"/>
              </w:rPr>
              <w:t xml:space="preserve"> 2</w:t>
            </w:r>
          </w:p>
        </w:tc>
      </w:tr>
      <w:tr w:rsidR="00D21FB2" w:rsidRPr="0041792D" w14:paraId="31DA21D5" w14:textId="77777777" w:rsidTr="00D21FB2">
        <w:tc>
          <w:tcPr>
            <w:tcW w:w="805" w:type="dxa"/>
          </w:tcPr>
          <w:p w14:paraId="3981DC73" w14:textId="302BA213" w:rsidR="00D21FB2" w:rsidRPr="0041792D" w:rsidRDefault="00D21FB2">
            <w:pPr>
              <w:rPr>
                <w:rFonts w:ascii="Arial" w:hAnsi="Arial" w:cs="Arial"/>
                <w:sz w:val="24"/>
              </w:rPr>
            </w:pPr>
            <w:r w:rsidRPr="0041792D">
              <w:rPr>
                <w:rFonts w:ascii="Arial" w:hAnsi="Arial" w:cs="Arial"/>
                <w:sz w:val="24"/>
              </w:rPr>
              <w:t>12</w:t>
            </w:r>
          </w:p>
        </w:tc>
        <w:tc>
          <w:tcPr>
            <w:tcW w:w="1710" w:type="dxa"/>
          </w:tcPr>
          <w:p w14:paraId="45F2FD92" w14:textId="02E626D2" w:rsidR="00D21FB2" w:rsidRPr="0041792D" w:rsidRDefault="00D21FB2">
            <w:pPr>
              <w:rPr>
                <w:rFonts w:ascii="Arial" w:hAnsi="Arial" w:cs="Arial"/>
                <w:sz w:val="24"/>
              </w:rPr>
            </w:pPr>
            <w:r w:rsidRPr="0041792D">
              <w:rPr>
                <w:rFonts w:ascii="Arial" w:hAnsi="Arial" w:cs="Arial"/>
                <w:sz w:val="24"/>
              </w:rPr>
              <w:t>11/</w:t>
            </w:r>
            <w:r w:rsidR="00A41622" w:rsidRPr="0041792D">
              <w:rPr>
                <w:rFonts w:ascii="Arial" w:hAnsi="Arial" w:cs="Arial"/>
                <w:sz w:val="24"/>
              </w:rPr>
              <w:t>3</w:t>
            </w:r>
            <w:r w:rsidRPr="0041792D">
              <w:rPr>
                <w:rFonts w:ascii="Arial" w:hAnsi="Arial" w:cs="Arial"/>
                <w:sz w:val="24"/>
              </w:rPr>
              <w:t>-11/</w:t>
            </w:r>
            <w:r w:rsidR="00A41622" w:rsidRPr="0041792D">
              <w:rPr>
                <w:rFonts w:ascii="Arial" w:hAnsi="Arial" w:cs="Arial"/>
                <w:sz w:val="24"/>
              </w:rPr>
              <w:t>7</w:t>
            </w:r>
          </w:p>
        </w:tc>
        <w:tc>
          <w:tcPr>
            <w:tcW w:w="6835" w:type="dxa"/>
          </w:tcPr>
          <w:p w14:paraId="15F6A30F" w14:textId="484D3196" w:rsidR="00D21FB2" w:rsidRPr="0041792D" w:rsidRDefault="00C67BD5">
            <w:pPr>
              <w:rPr>
                <w:rFonts w:ascii="Arial" w:hAnsi="Arial" w:cs="Arial"/>
                <w:sz w:val="24"/>
              </w:rPr>
            </w:pPr>
            <w:r w:rsidRPr="0041792D">
              <w:rPr>
                <w:rFonts w:ascii="Arial" w:hAnsi="Arial" w:cs="Arial"/>
                <w:sz w:val="24"/>
              </w:rPr>
              <w:t>Chapter 8</w:t>
            </w:r>
          </w:p>
        </w:tc>
      </w:tr>
      <w:tr w:rsidR="00D21FB2" w:rsidRPr="0041792D" w14:paraId="3E13B95D" w14:textId="77777777" w:rsidTr="00D21FB2">
        <w:tc>
          <w:tcPr>
            <w:tcW w:w="805" w:type="dxa"/>
          </w:tcPr>
          <w:p w14:paraId="1EB0A16D" w14:textId="296A7A9D" w:rsidR="00D21FB2" w:rsidRPr="0041792D" w:rsidRDefault="00D21FB2">
            <w:pPr>
              <w:rPr>
                <w:rFonts w:ascii="Arial" w:hAnsi="Arial" w:cs="Arial"/>
                <w:sz w:val="24"/>
              </w:rPr>
            </w:pPr>
            <w:r w:rsidRPr="0041792D">
              <w:rPr>
                <w:rFonts w:ascii="Arial" w:hAnsi="Arial" w:cs="Arial"/>
                <w:sz w:val="24"/>
              </w:rPr>
              <w:t>13</w:t>
            </w:r>
          </w:p>
        </w:tc>
        <w:tc>
          <w:tcPr>
            <w:tcW w:w="1710" w:type="dxa"/>
          </w:tcPr>
          <w:p w14:paraId="792D9FC5" w14:textId="1AD238C4" w:rsidR="00D21FB2" w:rsidRPr="0041792D" w:rsidRDefault="00D21FB2">
            <w:pPr>
              <w:rPr>
                <w:rFonts w:ascii="Arial" w:hAnsi="Arial" w:cs="Arial"/>
                <w:sz w:val="24"/>
              </w:rPr>
            </w:pPr>
            <w:r w:rsidRPr="0041792D">
              <w:rPr>
                <w:rFonts w:ascii="Arial" w:hAnsi="Arial" w:cs="Arial"/>
                <w:sz w:val="24"/>
              </w:rPr>
              <w:t>11/1</w:t>
            </w:r>
            <w:r w:rsidR="00A41622" w:rsidRPr="0041792D">
              <w:rPr>
                <w:rFonts w:ascii="Arial" w:hAnsi="Arial" w:cs="Arial"/>
                <w:sz w:val="24"/>
              </w:rPr>
              <w:t>0</w:t>
            </w:r>
            <w:r w:rsidRPr="0041792D">
              <w:rPr>
                <w:rFonts w:ascii="Arial" w:hAnsi="Arial" w:cs="Arial"/>
                <w:sz w:val="24"/>
              </w:rPr>
              <w:t>-11/1</w:t>
            </w:r>
            <w:r w:rsidR="00A41622" w:rsidRPr="0041792D">
              <w:rPr>
                <w:rFonts w:ascii="Arial" w:hAnsi="Arial" w:cs="Arial"/>
                <w:sz w:val="24"/>
              </w:rPr>
              <w:t>4</w:t>
            </w:r>
          </w:p>
        </w:tc>
        <w:tc>
          <w:tcPr>
            <w:tcW w:w="6835" w:type="dxa"/>
          </w:tcPr>
          <w:p w14:paraId="66574C37" w14:textId="3344E91B" w:rsidR="00D21FB2" w:rsidRPr="0041792D" w:rsidRDefault="00C67BD5">
            <w:pPr>
              <w:rPr>
                <w:rFonts w:ascii="Arial" w:hAnsi="Arial" w:cs="Arial"/>
                <w:sz w:val="24"/>
              </w:rPr>
            </w:pPr>
            <w:r w:rsidRPr="0041792D">
              <w:rPr>
                <w:rFonts w:ascii="Arial" w:hAnsi="Arial" w:cs="Arial"/>
                <w:sz w:val="24"/>
              </w:rPr>
              <w:t xml:space="preserve">Chapter 10; VDI is due on Canvas </w:t>
            </w:r>
            <w:proofErr w:type="gramStart"/>
            <w:r w:rsidRPr="0041792D">
              <w:rPr>
                <w:rFonts w:ascii="Arial" w:hAnsi="Arial" w:cs="Arial"/>
                <w:sz w:val="24"/>
              </w:rPr>
              <w:t>by</w:t>
            </w:r>
            <w:proofErr w:type="gramEnd"/>
            <w:r w:rsidRPr="0041792D">
              <w:rPr>
                <w:rFonts w:ascii="Arial" w:hAnsi="Arial" w:cs="Arial"/>
                <w:sz w:val="24"/>
              </w:rPr>
              <w:t xml:space="preserve"> 11:59pm on Friday 11/15</w:t>
            </w:r>
          </w:p>
        </w:tc>
      </w:tr>
      <w:tr w:rsidR="00D21FB2" w:rsidRPr="0041792D" w14:paraId="600ECA23" w14:textId="77777777" w:rsidTr="00D21FB2">
        <w:tc>
          <w:tcPr>
            <w:tcW w:w="805" w:type="dxa"/>
          </w:tcPr>
          <w:p w14:paraId="757A9FB9" w14:textId="019F2C17" w:rsidR="00D21FB2" w:rsidRPr="0041792D" w:rsidRDefault="00D21FB2">
            <w:pPr>
              <w:rPr>
                <w:rFonts w:ascii="Arial" w:hAnsi="Arial" w:cs="Arial"/>
                <w:sz w:val="24"/>
              </w:rPr>
            </w:pPr>
            <w:r w:rsidRPr="0041792D">
              <w:rPr>
                <w:rFonts w:ascii="Arial" w:hAnsi="Arial" w:cs="Arial"/>
                <w:sz w:val="24"/>
              </w:rPr>
              <w:t>14</w:t>
            </w:r>
          </w:p>
        </w:tc>
        <w:tc>
          <w:tcPr>
            <w:tcW w:w="1710" w:type="dxa"/>
          </w:tcPr>
          <w:p w14:paraId="7C4E809A" w14:textId="3AE4884C" w:rsidR="00D21FB2" w:rsidRPr="0041792D" w:rsidRDefault="00D21FB2">
            <w:pPr>
              <w:rPr>
                <w:rFonts w:ascii="Arial" w:hAnsi="Arial" w:cs="Arial"/>
                <w:sz w:val="24"/>
              </w:rPr>
            </w:pPr>
            <w:r w:rsidRPr="0041792D">
              <w:rPr>
                <w:rFonts w:ascii="Arial" w:hAnsi="Arial" w:cs="Arial"/>
                <w:sz w:val="24"/>
              </w:rPr>
              <w:t>11/1</w:t>
            </w:r>
            <w:r w:rsidR="00A41622" w:rsidRPr="0041792D">
              <w:rPr>
                <w:rFonts w:ascii="Arial" w:hAnsi="Arial" w:cs="Arial"/>
                <w:sz w:val="24"/>
              </w:rPr>
              <w:t>7</w:t>
            </w:r>
            <w:r w:rsidRPr="0041792D">
              <w:rPr>
                <w:rFonts w:ascii="Arial" w:hAnsi="Arial" w:cs="Arial"/>
                <w:sz w:val="24"/>
              </w:rPr>
              <w:t>-11/2</w:t>
            </w:r>
            <w:r w:rsidR="00A41622" w:rsidRPr="0041792D">
              <w:rPr>
                <w:rFonts w:ascii="Arial" w:hAnsi="Arial" w:cs="Arial"/>
                <w:sz w:val="24"/>
              </w:rPr>
              <w:t>1</w:t>
            </w:r>
          </w:p>
        </w:tc>
        <w:tc>
          <w:tcPr>
            <w:tcW w:w="6835" w:type="dxa"/>
          </w:tcPr>
          <w:p w14:paraId="6AA892A6" w14:textId="11A3F6EE" w:rsidR="00D21FB2" w:rsidRPr="0041792D" w:rsidRDefault="00C67BD5">
            <w:pPr>
              <w:rPr>
                <w:rFonts w:ascii="Arial" w:hAnsi="Arial" w:cs="Arial"/>
                <w:sz w:val="24"/>
              </w:rPr>
            </w:pPr>
            <w:r w:rsidRPr="0041792D">
              <w:rPr>
                <w:rFonts w:ascii="Arial" w:hAnsi="Arial" w:cs="Arial"/>
                <w:sz w:val="24"/>
              </w:rPr>
              <w:t>Chapter 11; Final Exam Review provided</w:t>
            </w:r>
          </w:p>
        </w:tc>
      </w:tr>
      <w:tr w:rsidR="00D21FB2" w:rsidRPr="0041792D" w14:paraId="0B07C90F" w14:textId="77777777" w:rsidTr="00D21FB2">
        <w:tc>
          <w:tcPr>
            <w:tcW w:w="805" w:type="dxa"/>
          </w:tcPr>
          <w:p w14:paraId="48135B57" w14:textId="71B0490D" w:rsidR="00D21FB2" w:rsidRPr="0041792D" w:rsidRDefault="00D21FB2">
            <w:pPr>
              <w:rPr>
                <w:rFonts w:ascii="Arial" w:hAnsi="Arial" w:cs="Arial"/>
                <w:sz w:val="24"/>
              </w:rPr>
            </w:pPr>
            <w:r w:rsidRPr="0041792D">
              <w:rPr>
                <w:rFonts w:ascii="Arial" w:hAnsi="Arial" w:cs="Arial"/>
                <w:sz w:val="24"/>
              </w:rPr>
              <w:t>15</w:t>
            </w:r>
          </w:p>
        </w:tc>
        <w:tc>
          <w:tcPr>
            <w:tcW w:w="1710" w:type="dxa"/>
          </w:tcPr>
          <w:p w14:paraId="29A3F777" w14:textId="08D6B0BB" w:rsidR="00D21FB2" w:rsidRPr="0041792D" w:rsidRDefault="00D21FB2">
            <w:pPr>
              <w:rPr>
                <w:rFonts w:ascii="Arial" w:hAnsi="Arial" w:cs="Arial"/>
                <w:sz w:val="24"/>
              </w:rPr>
            </w:pPr>
            <w:r w:rsidRPr="0041792D">
              <w:rPr>
                <w:rFonts w:ascii="Arial" w:hAnsi="Arial" w:cs="Arial"/>
                <w:sz w:val="24"/>
              </w:rPr>
              <w:t>11/2</w:t>
            </w:r>
            <w:r w:rsidR="00A41622" w:rsidRPr="0041792D">
              <w:rPr>
                <w:rFonts w:ascii="Arial" w:hAnsi="Arial" w:cs="Arial"/>
                <w:sz w:val="24"/>
              </w:rPr>
              <w:t>4</w:t>
            </w:r>
            <w:r w:rsidRPr="0041792D">
              <w:rPr>
                <w:rFonts w:ascii="Arial" w:hAnsi="Arial" w:cs="Arial"/>
                <w:sz w:val="24"/>
              </w:rPr>
              <w:t>-11/2</w:t>
            </w:r>
            <w:r w:rsidR="00A41622" w:rsidRPr="0041792D">
              <w:rPr>
                <w:rFonts w:ascii="Arial" w:hAnsi="Arial" w:cs="Arial"/>
                <w:sz w:val="24"/>
              </w:rPr>
              <w:t>8</w:t>
            </w:r>
          </w:p>
        </w:tc>
        <w:tc>
          <w:tcPr>
            <w:tcW w:w="6835" w:type="dxa"/>
          </w:tcPr>
          <w:p w14:paraId="1259686D" w14:textId="0765169D" w:rsidR="00D21FB2" w:rsidRPr="0041792D" w:rsidRDefault="00C67BD5">
            <w:pPr>
              <w:rPr>
                <w:rFonts w:ascii="Arial" w:hAnsi="Arial" w:cs="Arial"/>
                <w:b/>
                <w:bCs/>
                <w:sz w:val="24"/>
              </w:rPr>
            </w:pPr>
            <w:r w:rsidRPr="0041792D">
              <w:rPr>
                <w:rFonts w:ascii="Arial" w:hAnsi="Arial" w:cs="Arial"/>
                <w:sz w:val="24"/>
              </w:rPr>
              <w:t xml:space="preserve">No lecture or assignments – </w:t>
            </w:r>
            <w:r w:rsidRPr="0041792D">
              <w:rPr>
                <w:rFonts w:ascii="Arial" w:hAnsi="Arial" w:cs="Arial"/>
                <w:b/>
                <w:bCs/>
                <w:sz w:val="24"/>
              </w:rPr>
              <w:t xml:space="preserve">Thanksgiving </w:t>
            </w:r>
            <w:r w:rsidR="004F69D5" w:rsidRPr="0041792D">
              <w:rPr>
                <w:rFonts w:ascii="Arial" w:hAnsi="Arial" w:cs="Arial"/>
                <w:b/>
                <w:bCs/>
                <w:sz w:val="24"/>
              </w:rPr>
              <w:t>Break</w:t>
            </w:r>
          </w:p>
        </w:tc>
      </w:tr>
      <w:tr w:rsidR="00D21FB2" w:rsidRPr="0041792D" w14:paraId="26FCF15A" w14:textId="77777777" w:rsidTr="00D21FB2">
        <w:tc>
          <w:tcPr>
            <w:tcW w:w="805" w:type="dxa"/>
          </w:tcPr>
          <w:p w14:paraId="12C04AC2" w14:textId="0665C19B" w:rsidR="00D21FB2" w:rsidRPr="0041792D" w:rsidRDefault="00D21FB2">
            <w:pPr>
              <w:rPr>
                <w:rFonts w:ascii="Arial" w:hAnsi="Arial" w:cs="Arial"/>
                <w:sz w:val="24"/>
              </w:rPr>
            </w:pPr>
            <w:r w:rsidRPr="0041792D">
              <w:rPr>
                <w:rFonts w:ascii="Arial" w:hAnsi="Arial" w:cs="Arial"/>
                <w:sz w:val="24"/>
              </w:rPr>
              <w:t>16</w:t>
            </w:r>
          </w:p>
        </w:tc>
        <w:tc>
          <w:tcPr>
            <w:tcW w:w="1710" w:type="dxa"/>
          </w:tcPr>
          <w:p w14:paraId="7600A6C0" w14:textId="3094151B" w:rsidR="00D21FB2" w:rsidRPr="0041792D" w:rsidRDefault="00D21FB2">
            <w:pPr>
              <w:rPr>
                <w:rFonts w:ascii="Arial" w:hAnsi="Arial" w:cs="Arial"/>
                <w:sz w:val="24"/>
              </w:rPr>
            </w:pPr>
            <w:r w:rsidRPr="0041792D">
              <w:rPr>
                <w:rFonts w:ascii="Arial" w:hAnsi="Arial" w:cs="Arial"/>
                <w:sz w:val="24"/>
              </w:rPr>
              <w:t>12/</w:t>
            </w:r>
            <w:r w:rsidR="00A41622" w:rsidRPr="0041792D">
              <w:rPr>
                <w:rFonts w:ascii="Arial" w:hAnsi="Arial" w:cs="Arial"/>
                <w:sz w:val="24"/>
              </w:rPr>
              <w:t>1</w:t>
            </w:r>
            <w:r w:rsidRPr="0041792D">
              <w:rPr>
                <w:rFonts w:ascii="Arial" w:hAnsi="Arial" w:cs="Arial"/>
                <w:sz w:val="24"/>
              </w:rPr>
              <w:t>-12/</w:t>
            </w:r>
            <w:r w:rsidR="00A41622" w:rsidRPr="0041792D">
              <w:rPr>
                <w:rFonts w:ascii="Arial" w:hAnsi="Arial" w:cs="Arial"/>
                <w:sz w:val="24"/>
              </w:rPr>
              <w:t>5</w:t>
            </w:r>
          </w:p>
        </w:tc>
        <w:tc>
          <w:tcPr>
            <w:tcW w:w="6835" w:type="dxa"/>
          </w:tcPr>
          <w:p w14:paraId="120A0F63" w14:textId="1DE5CD00" w:rsidR="00D21FB2" w:rsidRPr="0041792D" w:rsidRDefault="00C67BD5">
            <w:pPr>
              <w:rPr>
                <w:rFonts w:ascii="Arial" w:hAnsi="Arial" w:cs="Arial"/>
                <w:sz w:val="24"/>
              </w:rPr>
            </w:pPr>
            <w:r w:rsidRPr="0041792D">
              <w:rPr>
                <w:rFonts w:ascii="Arial" w:hAnsi="Arial" w:cs="Arial"/>
                <w:sz w:val="24"/>
              </w:rPr>
              <w:t>Final Exam is live on Canvas by 11:59pm on Sunday 12/1 &amp; closes by 11:59pm on Friday 12/6</w:t>
            </w:r>
          </w:p>
        </w:tc>
      </w:tr>
      <w:tr w:rsidR="00D21FB2" w:rsidRPr="0041792D" w14:paraId="346B44FB" w14:textId="77777777" w:rsidTr="00D21FB2">
        <w:tc>
          <w:tcPr>
            <w:tcW w:w="805" w:type="dxa"/>
          </w:tcPr>
          <w:p w14:paraId="6AA178D9" w14:textId="71FB24DA" w:rsidR="00D21FB2" w:rsidRPr="0041792D" w:rsidRDefault="00D21FB2">
            <w:pPr>
              <w:rPr>
                <w:rFonts w:ascii="Arial" w:hAnsi="Arial" w:cs="Arial"/>
                <w:sz w:val="24"/>
              </w:rPr>
            </w:pPr>
            <w:r w:rsidRPr="0041792D">
              <w:rPr>
                <w:rFonts w:ascii="Arial" w:hAnsi="Arial" w:cs="Arial"/>
                <w:sz w:val="24"/>
              </w:rPr>
              <w:t>17</w:t>
            </w:r>
          </w:p>
        </w:tc>
        <w:tc>
          <w:tcPr>
            <w:tcW w:w="1710" w:type="dxa"/>
          </w:tcPr>
          <w:p w14:paraId="4FA60BE0" w14:textId="3D15F206" w:rsidR="00D21FB2" w:rsidRPr="0041792D" w:rsidRDefault="00D21FB2">
            <w:pPr>
              <w:rPr>
                <w:rFonts w:ascii="Arial" w:hAnsi="Arial" w:cs="Arial"/>
                <w:sz w:val="24"/>
              </w:rPr>
            </w:pPr>
            <w:r w:rsidRPr="0041792D">
              <w:rPr>
                <w:rFonts w:ascii="Arial" w:hAnsi="Arial" w:cs="Arial"/>
                <w:sz w:val="24"/>
              </w:rPr>
              <w:t>12/</w:t>
            </w:r>
            <w:r w:rsidR="00A41622" w:rsidRPr="0041792D">
              <w:rPr>
                <w:rFonts w:ascii="Arial" w:hAnsi="Arial" w:cs="Arial"/>
                <w:sz w:val="24"/>
              </w:rPr>
              <w:t>8</w:t>
            </w:r>
            <w:r w:rsidRPr="0041792D">
              <w:rPr>
                <w:rFonts w:ascii="Arial" w:hAnsi="Arial" w:cs="Arial"/>
                <w:sz w:val="24"/>
              </w:rPr>
              <w:t>-12/1</w:t>
            </w:r>
            <w:r w:rsidR="00A41622" w:rsidRPr="0041792D">
              <w:rPr>
                <w:rFonts w:ascii="Arial" w:hAnsi="Arial" w:cs="Arial"/>
                <w:sz w:val="24"/>
              </w:rPr>
              <w:t>2</w:t>
            </w:r>
          </w:p>
        </w:tc>
        <w:tc>
          <w:tcPr>
            <w:tcW w:w="6835" w:type="dxa"/>
          </w:tcPr>
          <w:p w14:paraId="3022718F" w14:textId="24BEA72E" w:rsidR="00D21FB2" w:rsidRPr="0041792D" w:rsidRDefault="00C67BD5" w:rsidP="00C67BD5">
            <w:pPr>
              <w:tabs>
                <w:tab w:val="left" w:pos="720"/>
              </w:tabs>
              <w:rPr>
                <w:rFonts w:ascii="Arial" w:hAnsi="Arial" w:cs="Arial"/>
                <w:b/>
                <w:sz w:val="24"/>
                <w:u w:val="single"/>
              </w:rPr>
            </w:pPr>
            <w:r w:rsidRPr="0041792D">
              <w:rPr>
                <w:rFonts w:ascii="Arial" w:hAnsi="Arial" w:cs="Arial"/>
                <w:sz w:val="24"/>
              </w:rPr>
              <w:t xml:space="preserve">Official University Final Exam Week </w:t>
            </w:r>
          </w:p>
        </w:tc>
      </w:tr>
    </w:tbl>
    <w:p w14:paraId="3A593232" w14:textId="77777777" w:rsidR="00D21FB2" w:rsidRPr="0041792D" w:rsidRDefault="00D21FB2">
      <w:pPr>
        <w:rPr>
          <w:rFonts w:ascii="Arial" w:hAnsi="Arial" w:cs="Arial"/>
          <w:sz w:val="24"/>
        </w:rPr>
      </w:pPr>
    </w:p>
    <w:p w14:paraId="4782B1E2" w14:textId="77777777" w:rsidR="0008684A" w:rsidRPr="0041792D" w:rsidRDefault="0008684A" w:rsidP="0008684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41792D">
        <w:rPr>
          <w:rFonts w:ascii="Arial" w:hAnsi="Arial" w:cs="Arial"/>
          <w:sz w:val="24"/>
        </w:rPr>
        <w:tab/>
      </w:r>
      <w:r w:rsidRPr="0041792D">
        <w:rPr>
          <w:rFonts w:ascii="Arial" w:hAnsi="Arial" w:cs="Arial"/>
          <w:sz w:val="24"/>
        </w:rPr>
        <w:tab/>
      </w:r>
      <w:r w:rsidRPr="0041792D">
        <w:rPr>
          <w:rFonts w:ascii="Arial" w:hAnsi="Arial" w:cs="Arial"/>
          <w:sz w:val="24"/>
        </w:rPr>
        <w:tab/>
      </w:r>
    </w:p>
    <w:p w14:paraId="54E205A9" w14:textId="77777777" w:rsidR="0008684A" w:rsidRPr="0041792D" w:rsidRDefault="0008684A" w:rsidP="0008684A">
      <w:pPr>
        <w:widowControl/>
        <w:autoSpaceDE/>
        <w:autoSpaceDN/>
        <w:adjustRightInd/>
        <w:rPr>
          <w:rFonts w:ascii="Arial" w:eastAsiaTheme="minorEastAsia" w:hAnsi="Arial" w:cs="Arial"/>
          <w:sz w:val="24"/>
          <w:lang w:eastAsia="ko-KR"/>
        </w:rPr>
      </w:pPr>
      <w:r w:rsidRPr="0041792D">
        <w:rPr>
          <w:rFonts w:ascii="Arial" w:eastAsiaTheme="minorEastAsia" w:hAnsi="Arial" w:cs="Arial"/>
          <w:b/>
          <w:bCs/>
          <w:sz w:val="24"/>
          <w:lang w:eastAsia="ko-KR"/>
        </w:rPr>
        <w:t>Grading</w:t>
      </w:r>
      <w:r w:rsidRPr="0041792D">
        <w:rPr>
          <w:rFonts w:ascii="Arial" w:eastAsiaTheme="minorEastAsia" w:hAnsi="Arial" w:cs="Arial"/>
          <w:sz w:val="24"/>
          <w:lang w:eastAsia="ko-KR"/>
        </w:rPr>
        <w:t>:</w:t>
      </w:r>
    </w:p>
    <w:p w14:paraId="7E000F8A" w14:textId="77777777" w:rsidR="0008684A" w:rsidRPr="0041792D" w:rsidRDefault="0008684A" w:rsidP="0008684A">
      <w:pPr>
        <w:widowControl/>
        <w:autoSpaceDE/>
        <w:autoSpaceDN/>
        <w:adjustRightInd/>
        <w:rPr>
          <w:rFonts w:ascii="Arial" w:eastAsiaTheme="minorEastAsia" w:hAnsi="Arial" w:cs="Arial"/>
          <w:sz w:val="24"/>
          <w:lang w:eastAsia="ko-KR"/>
        </w:rPr>
      </w:pPr>
      <w:r w:rsidRPr="0041792D">
        <w:rPr>
          <w:rFonts w:ascii="Arial" w:eastAsiaTheme="minorEastAsia" w:hAnsi="Arial" w:cs="Arial"/>
          <w:sz w:val="24"/>
          <w:lang w:eastAsia="ko-KR"/>
        </w:rPr>
        <w:t>Final grades will be based on points assigned through completion and evaluation of course requirements. The grade for each activity will be expressed as the number of points earned (of the potential number assigned to that activity).</w:t>
      </w:r>
    </w:p>
    <w:p w14:paraId="63611798" w14:textId="77777777" w:rsidR="0008684A" w:rsidRPr="0041792D" w:rsidRDefault="0008684A" w:rsidP="0008684A">
      <w:pPr>
        <w:widowControl/>
        <w:autoSpaceDE/>
        <w:autoSpaceDN/>
        <w:adjustRightInd/>
        <w:rPr>
          <w:rFonts w:ascii="Arial" w:eastAsiaTheme="minorEastAsia" w:hAnsi="Arial" w:cs="Arial"/>
          <w:sz w:val="24"/>
          <w:lang w:eastAsia="ko-KR"/>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8684A" w:rsidRPr="0041792D" w14:paraId="6C85C1CF" w14:textId="77777777" w:rsidTr="00737D35">
        <w:trPr>
          <w:trHeight w:val="368"/>
        </w:trPr>
        <w:tc>
          <w:tcPr>
            <w:tcW w:w="6389" w:type="dxa"/>
            <w:tcBorders>
              <w:top w:val="single" w:sz="4" w:space="0" w:color="auto"/>
              <w:left w:val="single" w:sz="4" w:space="0" w:color="auto"/>
              <w:bottom w:val="single" w:sz="4" w:space="0" w:color="auto"/>
              <w:right w:val="single" w:sz="4" w:space="0" w:color="auto"/>
            </w:tcBorders>
          </w:tcPr>
          <w:p w14:paraId="1ED302CE" w14:textId="77777777" w:rsidR="0008684A" w:rsidRPr="0041792D" w:rsidRDefault="0008684A" w:rsidP="0008684A">
            <w:pPr>
              <w:widowControl/>
              <w:autoSpaceDE/>
              <w:autoSpaceDN/>
              <w:adjustRightInd/>
              <w:rPr>
                <w:rFonts w:ascii="Arial" w:hAnsi="Arial" w:cs="Arial"/>
                <w:b/>
                <w:sz w:val="24"/>
                <w:lang w:eastAsia="ko-KR"/>
              </w:rPr>
            </w:pPr>
            <w:r w:rsidRPr="0041792D">
              <w:rPr>
                <w:rFonts w:ascii="Arial" w:hAnsi="Arial" w:cs="Arial"/>
                <w:b/>
                <w:sz w:val="24"/>
                <w:lang w:eastAsia="ko-KR"/>
              </w:rPr>
              <w:t>Assignments:</w:t>
            </w:r>
          </w:p>
        </w:tc>
        <w:tc>
          <w:tcPr>
            <w:tcW w:w="1801" w:type="dxa"/>
            <w:tcBorders>
              <w:top w:val="single" w:sz="4" w:space="0" w:color="auto"/>
              <w:left w:val="single" w:sz="4" w:space="0" w:color="auto"/>
              <w:bottom w:val="single" w:sz="4" w:space="0" w:color="auto"/>
              <w:right w:val="single" w:sz="4" w:space="0" w:color="auto"/>
            </w:tcBorders>
          </w:tcPr>
          <w:p w14:paraId="201F517C" w14:textId="77777777" w:rsidR="0008684A" w:rsidRPr="0041792D" w:rsidRDefault="0008684A" w:rsidP="0008684A">
            <w:pPr>
              <w:widowControl/>
              <w:autoSpaceDE/>
              <w:autoSpaceDN/>
              <w:adjustRightInd/>
              <w:jc w:val="center"/>
              <w:rPr>
                <w:rFonts w:ascii="Arial" w:hAnsi="Arial" w:cs="Arial"/>
                <w:b/>
                <w:bCs/>
                <w:sz w:val="24"/>
                <w:lang w:eastAsia="ko-KR"/>
              </w:rPr>
            </w:pPr>
            <w:r w:rsidRPr="0041792D">
              <w:rPr>
                <w:rFonts w:ascii="Arial" w:hAnsi="Arial" w:cs="Arial"/>
                <w:b/>
                <w:bCs/>
                <w:sz w:val="24"/>
                <w:lang w:eastAsia="ko-KR"/>
              </w:rPr>
              <w:t>Points</w:t>
            </w:r>
          </w:p>
        </w:tc>
      </w:tr>
      <w:tr w:rsidR="0008684A" w:rsidRPr="0041792D" w14:paraId="6CF59836" w14:textId="77777777" w:rsidTr="00737D35">
        <w:tc>
          <w:tcPr>
            <w:tcW w:w="6389" w:type="dxa"/>
            <w:tcBorders>
              <w:top w:val="single" w:sz="4" w:space="0" w:color="auto"/>
              <w:left w:val="single" w:sz="4" w:space="0" w:color="auto"/>
              <w:bottom w:val="single" w:sz="4" w:space="0" w:color="auto"/>
              <w:right w:val="single" w:sz="4" w:space="0" w:color="auto"/>
            </w:tcBorders>
          </w:tcPr>
          <w:p w14:paraId="62691224" w14:textId="77777777" w:rsidR="0008684A" w:rsidRPr="0041792D" w:rsidRDefault="0008684A" w:rsidP="0008684A">
            <w:pPr>
              <w:widowControl/>
              <w:autoSpaceDE/>
              <w:autoSpaceDN/>
              <w:adjustRightInd/>
              <w:rPr>
                <w:rFonts w:ascii="Arial" w:hAnsi="Arial" w:cs="Arial"/>
                <w:bCs/>
                <w:sz w:val="24"/>
                <w:lang w:eastAsia="ko-KR"/>
              </w:rPr>
            </w:pPr>
            <w:r w:rsidRPr="0041792D">
              <w:rPr>
                <w:rFonts w:ascii="Arial" w:hAnsi="Arial" w:cs="Arial"/>
                <w:sz w:val="24"/>
                <w:lang w:eastAsia="ko-KR"/>
              </w:rPr>
              <w:t>Midterm Exam</w:t>
            </w:r>
          </w:p>
        </w:tc>
        <w:tc>
          <w:tcPr>
            <w:tcW w:w="1801" w:type="dxa"/>
            <w:tcBorders>
              <w:top w:val="single" w:sz="4" w:space="0" w:color="auto"/>
              <w:left w:val="single" w:sz="4" w:space="0" w:color="auto"/>
              <w:bottom w:val="single" w:sz="4" w:space="0" w:color="auto"/>
              <w:right w:val="single" w:sz="4" w:space="0" w:color="auto"/>
            </w:tcBorders>
          </w:tcPr>
          <w:p w14:paraId="73E9D74D" w14:textId="16D0C513" w:rsidR="0008684A" w:rsidRPr="0041792D" w:rsidRDefault="0008684A" w:rsidP="0008684A">
            <w:pPr>
              <w:widowControl/>
              <w:autoSpaceDE/>
              <w:autoSpaceDN/>
              <w:adjustRightInd/>
              <w:jc w:val="center"/>
              <w:rPr>
                <w:rFonts w:ascii="Arial" w:hAnsi="Arial" w:cs="Arial"/>
                <w:sz w:val="24"/>
                <w:lang w:eastAsia="ko-KR"/>
              </w:rPr>
            </w:pPr>
            <w:r w:rsidRPr="0041792D">
              <w:rPr>
                <w:rFonts w:ascii="Arial" w:hAnsi="Arial" w:cs="Arial"/>
                <w:sz w:val="24"/>
                <w:lang w:eastAsia="ko-KR"/>
              </w:rPr>
              <w:t>30</w:t>
            </w:r>
          </w:p>
        </w:tc>
      </w:tr>
      <w:tr w:rsidR="0008684A" w:rsidRPr="0041792D" w14:paraId="42191E0D" w14:textId="77777777" w:rsidTr="00737D35">
        <w:trPr>
          <w:trHeight w:val="225"/>
        </w:trPr>
        <w:tc>
          <w:tcPr>
            <w:tcW w:w="6389" w:type="dxa"/>
            <w:tcBorders>
              <w:top w:val="single" w:sz="4" w:space="0" w:color="auto"/>
              <w:left w:val="single" w:sz="4" w:space="0" w:color="auto"/>
              <w:bottom w:val="single" w:sz="4" w:space="0" w:color="auto"/>
              <w:right w:val="single" w:sz="4" w:space="0" w:color="auto"/>
            </w:tcBorders>
          </w:tcPr>
          <w:p w14:paraId="24DD378B" w14:textId="77777777" w:rsidR="0008684A" w:rsidRPr="0041792D" w:rsidRDefault="0008684A" w:rsidP="0008684A">
            <w:pPr>
              <w:widowControl/>
              <w:autoSpaceDE/>
              <w:autoSpaceDN/>
              <w:adjustRightInd/>
              <w:rPr>
                <w:rFonts w:ascii="Arial" w:hAnsi="Arial" w:cs="Arial"/>
                <w:sz w:val="24"/>
                <w:lang w:eastAsia="ko-KR"/>
              </w:rPr>
            </w:pPr>
            <w:r w:rsidRPr="0041792D">
              <w:rPr>
                <w:rFonts w:ascii="Arial" w:hAnsi="Arial" w:cs="Arial"/>
                <w:sz w:val="24"/>
                <w:lang w:eastAsia="ko-KR"/>
              </w:rPr>
              <w:t>Final Exam</w:t>
            </w:r>
          </w:p>
        </w:tc>
        <w:tc>
          <w:tcPr>
            <w:tcW w:w="1801" w:type="dxa"/>
            <w:tcBorders>
              <w:top w:val="single" w:sz="4" w:space="0" w:color="auto"/>
              <w:left w:val="single" w:sz="4" w:space="0" w:color="auto"/>
              <w:bottom w:val="single" w:sz="4" w:space="0" w:color="auto"/>
              <w:right w:val="single" w:sz="4" w:space="0" w:color="auto"/>
            </w:tcBorders>
          </w:tcPr>
          <w:p w14:paraId="55A8A6F0" w14:textId="4774466C" w:rsidR="0008684A" w:rsidRPr="0041792D" w:rsidRDefault="0008684A" w:rsidP="0008684A">
            <w:pPr>
              <w:widowControl/>
              <w:autoSpaceDE/>
              <w:autoSpaceDN/>
              <w:adjustRightInd/>
              <w:jc w:val="center"/>
              <w:rPr>
                <w:rFonts w:ascii="Arial" w:hAnsi="Arial" w:cs="Arial"/>
                <w:sz w:val="24"/>
                <w:lang w:eastAsia="ko-KR"/>
              </w:rPr>
            </w:pPr>
            <w:r w:rsidRPr="0041792D">
              <w:rPr>
                <w:rFonts w:ascii="Arial" w:hAnsi="Arial" w:cs="Arial"/>
                <w:sz w:val="24"/>
                <w:lang w:eastAsia="ko-KR"/>
              </w:rPr>
              <w:t>30</w:t>
            </w:r>
          </w:p>
        </w:tc>
      </w:tr>
      <w:tr w:rsidR="0008684A" w:rsidRPr="0041792D" w14:paraId="7CCD3C19" w14:textId="77777777" w:rsidTr="00737D35">
        <w:tc>
          <w:tcPr>
            <w:tcW w:w="6389" w:type="dxa"/>
            <w:tcBorders>
              <w:top w:val="single" w:sz="4" w:space="0" w:color="auto"/>
              <w:left w:val="single" w:sz="4" w:space="0" w:color="auto"/>
              <w:bottom w:val="single" w:sz="4" w:space="0" w:color="auto"/>
              <w:right w:val="single" w:sz="4" w:space="0" w:color="auto"/>
            </w:tcBorders>
          </w:tcPr>
          <w:p w14:paraId="58A2C2E5" w14:textId="0B532206" w:rsidR="0008684A" w:rsidRPr="0041792D" w:rsidRDefault="0008684A" w:rsidP="0008684A">
            <w:pPr>
              <w:widowControl/>
              <w:autoSpaceDE/>
              <w:autoSpaceDN/>
              <w:adjustRightInd/>
              <w:rPr>
                <w:rFonts w:ascii="Arial" w:hAnsi="Arial" w:cs="Arial"/>
                <w:sz w:val="24"/>
                <w:lang w:eastAsia="ko-KR"/>
              </w:rPr>
            </w:pPr>
            <w:r w:rsidRPr="0041792D">
              <w:rPr>
                <w:rFonts w:ascii="Arial" w:hAnsi="Arial" w:cs="Arial"/>
                <w:sz w:val="24"/>
              </w:rPr>
              <w:t>Vocational Diagnostic Interview</w:t>
            </w:r>
          </w:p>
        </w:tc>
        <w:tc>
          <w:tcPr>
            <w:tcW w:w="1801" w:type="dxa"/>
            <w:tcBorders>
              <w:top w:val="single" w:sz="4" w:space="0" w:color="auto"/>
              <w:left w:val="single" w:sz="4" w:space="0" w:color="auto"/>
              <w:bottom w:val="single" w:sz="4" w:space="0" w:color="auto"/>
              <w:right w:val="single" w:sz="4" w:space="0" w:color="auto"/>
            </w:tcBorders>
          </w:tcPr>
          <w:p w14:paraId="771BB3CA" w14:textId="77777777" w:rsidR="0008684A" w:rsidRPr="0041792D" w:rsidRDefault="0008684A" w:rsidP="0008684A">
            <w:pPr>
              <w:widowControl/>
              <w:autoSpaceDE/>
              <w:autoSpaceDN/>
              <w:adjustRightInd/>
              <w:jc w:val="center"/>
              <w:rPr>
                <w:rFonts w:ascii="Arial" w:hAnsi="Arial" w:cs="Arial"/>
                <w:sz w:val="24"/>
                <w:lang w:eastAsia="ko-KR"/>
              </w:rPr>
            </w:pPr>
            <w:r w:rsidRPr="0041792D">
              <w:rPr>
                <w:rFonts w:ascii="Arial" w:hAnsi="Arial" w:cs="Arial"/>
                <w:sz w:val="24"/>
                <w:lang w:eastAsia="ko-KR"/>
              </w:rPr>
              <w:t>30</w:t>
            </w:r>
          </w:p>
        </w:tc>
      </w:tr>
      <w:tr w:rsidR="0008684A" w:rsidRPr="0041792D" w14:paraId="05395B31" w14:textId="77777777" w:rsidTr="00737D35">
        <w:tc>
          <w:tcPr>
            <w:tcW w:w="6389" w:type="dxa"/>
            <w:tcBorders>
              <w:top w:val="single" w:sz="4" w:space="0" w:color="auto"/>
              <w:left w:val="single" w:sz="4" w:space="0" w:color="auto"/>
              <w:bottom w:val="single" w:sz="4" w:space="0" w:color="auto"/>
              <w:right w:val="single" w:sz="4" w:space="0" w:color="auto"/>
            </w:tcBorders>
          </w:tcPr>
          <w:p w14:paraId="4AD9D413" w14:textId="34768D17" w:rsidR="0008684A" w:rsidRPr="0041792D" w:rsidRDefault="0008684A" w:rsidP="0008684A">
            <w:pPr>
              <w:widowControl/>
              <w:autoSpaceDE/>
              <w:autoSpaceDN/>
              <w:adjustRightInd/>
              <w:rPr>
                <w:rFonts w:ascii="Arial" w:hAnsi="Arial" w:cs="Arial"/>
                <w:sz w:val="24"/>
                <w:lang w:eastAsia="ko-KR"/>
              </w:rPr>
            </w:pPr>
            <w:r w:rsidRPr="0041792D">
              <w:rPr>
                <w:rFonts w:ascii="Arial" w:eastAsiaTheme="minorEastAsia" w:hAnsi="Arial" w:cs="Arial"/>
                <w:sz w:val="24"/>
                <w:lang w:eastAsia="ko-KR"/>
              </w:rPr>
              <w:t>Class Participation</w:t>
            </w:r>
            <w:r w:rsidR="00526056" w:rsidRPr="0041792D">
              <w:rPr>
                <w:rFonts w:ascii="Arial" w:eastAsiaTheme="minorEastAsia" w:hAnsi="Arial" w:cs="Arial"/>
                <w:sz w:val="24"/>
                <w:lang w:eastAsia="ko-KR"/>
              </w:rPr>
              <w:t xml:space="preserve"> and Intro </w:t>
            </w:r>
            <w:r w:rsidRPr="0041792D">
              <w:rPr>
                <w:rFonts w:ascii="Arial" w:eastAsiaTheme="minorEastAsia" w:hAnsi="Arial" w:cs="Arial"/>
                <w:sz w:val="24"/>
                <w:lang w:eastAsia="ko-KR"/>
              </w:rPr>
              <w:t>Discussion</w:t>
            </w:r>
            <w:r w:rsidR="00526056" w:rsidRPr="0041792D">
              <w:rPr>
                <w:rFonts w:ascii="Arial" w:eastAsiaTheme="minorEastAsia" w:hAnsi="Arial" w:cs="Arial"/>
                <w:sz w:val="24"/>
                <w:lang w:eastAsia="ko-KR"/>
              </w:rPr>
              <w:t xml:space="preserve"> Board</w:t>
            </w:r>
          </w:p>
        </w:tc>
        <w:tc>
          <w:tcPr>
            <w:tcW w:w="1801" w:type="dxa"/>
            <w:tcBorders>
              <w:top w:val="single" w:sz="4" w:space="0" w:color="auto"/>
              <w:left w:val="single" w:sz="4" w:space="0" w:color="auto"/>
              <w:bottom w:val="single" w:sz="4" w:space="0" w:color="auto"/>
              <w:right w:val="single" w:sz="4" w:space="0" w:color="auto"/>
            </w:tcBorders>
          </w:tcPr>
          <w:p w14:paraId="21A9AC07" w14:textId="68B7A701" w:rsidR="0008684A" w:rsidRPr="0041792D" w:rsidRDefault="0008684A" w:rsidP="0008684A">
            <w:pPr>
              <w:widowControl/>
              <w:autoSpaceDE/>
              <w:autoSpaceDN/>
              <w:adjustRightInd/>
              <w:jc w:val="center"/>
              <w:rPr>
                <w:rFonts w:ascii="Arial" w:hAnsi="Arial" w:cs="Arial"/>
                <w:sz w:val="24"/>
                <w:lang w:eastAsia="ko-KR"/>
              </w:rPr>
            </w:pPr>
            <w:r w:rsidRPr="0041792D">
              <w:rPr>
                <w:rFonts w:ascii="Arial" w:hAnsi="Arial" w:cs="Arial"/>
                <w:sz w:val="24"/>
                <w:lang w:eastAsia="ko-KR"/>
              </w:rPr>
              <w:t>10</w:t>
            </w:r>
          </w:p>
        </w:tc>
      </w:tr>
      <w:tr w:rsidR="0008684A" w:rsidRPr="0041792D" w14:paraId="3750A40D" w14:textId="77777777" w:rsidTr="00737D35">
        <w:tc>
          <w:tcPr>
            <w:tcW w:w="6389" w:type="dxa"/>
            <w:tcBorders>
              <w:top w:val="single" w:sz="4" w:space="0" w:color="auto"/>
              <w:left w:val="single" w:sz="4" w:space="0" w:color="auto"/>
              <w:bottom w:val="single" w:sz="4" w:space="0" w:color="auto"/>
              <w:right w:val="single" w:sz="4" w:space="0" w:color="auto"/>
            </w:tcBorders>
          </w:tcPr>
          <w:p w14:paraId="046C27B1" w14:textId="77777777" w:rsidR="0008684A" w:rsidRPr="0041792D" w:rsidRDefault="0008684A" w:rsidP="0008684A">
            <w:pPr>
              <w:widowControl/>
              <w:autoSpaceDE/>
              <w:autoSpaceDN/>
              <w:adjustRightInd/>
              <w:rPr>
                <w:rFonts w:ascii="Arial" w:hAnsi="Arial" w:cs="Arial"/>
                <w:sz w:val="24"/>
                <w:lang w:eastAsia="ko-KR"/>
              </w:rPr>
            </w:pPr>
            <w:r w:rsidRPr="0041792D">
              <w:rPr>
                <w:rFonts w:ascii="Arial" w:hAnsi="Arial" w:cs="Arial"/>
                <w:b/>
                <w:bCs/>
                <w:sz w:val="24"/>
                <w:lang w:eastAsia="ko-KR"/>
              </w:rPr>
              <w:t>Total</w:t>
            </w:r>
          </w:p>
        </w:tc>
        <w:tc>
          <w:tcPr>
            <w:tcW w:w="1801" w:type="dxa"/>
            <w:tcBorders>
              <w:top w:val="single" w:sz="4" w:space="0" w:color="auto"/>
              <w:left w:val="single" w:sz="4" w:space="0" w:color="auto"/>
              <w:bottom w:val="single" w:sz="4" w:space="0" w:color="auto"/>
              <w:right w:val="single" w:sz="4" w:space="0" w:color="auto"/>
            </w:tcBorders>
          </w:tcPr>
          <w:p w14:paraId="443B7051" w14:textId="77777777" w:rsidR="0008684A" w:rsidRPr="0041792D" w:rsidRDefault="0008684A" w:rsidP="0008684A">
            <w:pPr>
              <w:widowControl/>
              <w:autoSpaceDE/>
              <w:autoSpaceDN/>
              <w:adjustRightInd/>
              <w:jc w:val="center"/>
              <w:rPr>
                <w:rFonts w:ascii="Arial" w:hAnsi="Arial" w:cs="Arial"/>
                <w:sz w:val="24"/>
                <w:lang w:eastAsia="ko-KR"/>
              </w:rPr>
            </w:pPr>
            <w:r w:rsidRPr="0041792D">
              <w:rPr>
                <w:rFonts w:ascii="Arial" w:hAnsi="Arial" w:cs="Arial"/>
                <w:b/>
                <w:bCs/>
                <w:sz w:val="24"/>
                <w:lang w:eastAsia="ko-KR"/>
              </w:rPr>
              <w:t>100</w:t>
            </w:r>
          </w:p>
        </w:tc>
      </w:tr>
    </w:tbl>
    <w:p w14:paraId="2BB24B49" w14:textId="77777777" w:rsidR="0008684A" w:rsidRPr="0041792D" w:rsidRDefault="0008684A" w:rsidP="0008684A">
      <w:pPr>
        <w:widowControl/>
        <w:autoSpaceDE/>
        <w:autoSpaceDN/>
        <w:adjustRightInd/>
        <w:rPr>
          <w:rFonts w:ascii="Arial" w:eastAsiaTheme="minorEastAsia" w:hAnsi="Arial" w:cs="Arial"/>
          <w:sz w:val="24"/>
          <w:lang w:eastAsia="ko-KR"/>
        </w:rPr>
      </w:pPr>
    </w:p>
    <w:p w14:paraId="71FEEAB6" w14:textId="77777777" w:rsidR="0008684A" w:rsidRPr="0041792D" w:rsidRDefault="0008684A" w:rsidP="0008684A">
      <w:pPr>
        <w:widowControl/>
        <w:autoSpaceDE/>
        <w:autoSpaceDN/>
        <w:adjustRightInd/>
        <w:rPr>
          <w:rFonts w:ascii="Arial" w:eastAsiaTheme="minorEastAsia" w:hAnsi="Arial" w:cs="Arial"/>
          <w:b/>
          <w:bCs/>
          <w:iCs/>
          <w:sz w:val="24"/>
          <w:lang w:eastAsia="ko-KR"/>
        </w:rPr>
      </w:pPr>
      <w:r w:rsidRPr="0041792D">
        <w:rPr>
          <w:rFonts w:ascii="Arial" w:eastAsiaTheme="minorEastAsia" w:hAnsi="Arial" w:cs="Arial"/>
          <w:b/>
          <w:bCs/>
          <w:iCs/>
          <w:sz w:val="24"/>
          <w:lang w:eastAsia="ko-KR"/>
        </w:rPr>
        <w:t>Grading Scale</w:t>
      </w:r>
    </w:p>
    <w:p w14:paraId="5B7F34FD" w14:textId="77777777" w:rsidR="0008684A" w:rsidRPr="0041792D" w:rsidRDefault="0008684A" w:rsidP="0008684A">
      <w:pPr>
        <w:widowControl/>
        <w:autoSpaceDE/>
        <w:autoSpaceDN/>
        <w:adjustRightInd/>
        <w:rPr>
          <w:rFonts w:ascii="Arial" w:eastAsiaTheme="minorEastAsia" w:hAnsi="Arial" w:cs="Arial"/>
          <w:sz w:val="24"/>
          <w:lang w:eastAsia="ko-KR"/>
        </w:rPr>
      </w:pPr>
      <w:r w:rsidRPr="0041792D">
        <w:rPr>
          <w:rFonts w:ascii="Arial" w:eastAsiaTheme="minorEastAsia" w:hAnsi="Arial" w:cs="Arial"/>
          <w:sz w:val="24"/>
          <w:lang w:eastAsia="ko-KR"/>
        </w:rPr>
        <w:t>A 90-100</w:t>
      </w:r>
    </w:p>
    <w:p w14:paraId="3A20A4E7" w14:textId="77777777" w:rsidR="0008684A" w:rsidRPr="0041792D" w:rsidRDefault="0008684A" w:rsidP="0008684A">
      <w:pPr>
        <w:widowControl/>
        <w:autoSpaceDE/>
        <w:autoSpaceDN/>
        <w:adjustRightInd/>
        <w:rPr>
          <w:rFonts w:ascii="Arial" w:eastAsiaTheme="minorEastAsia" w:hAnsi="Arial" w:cs="Arial"/>
          <w:sz w:val="24"/>
          <w:lang w:eastAsia="ko-KR"/>
        </w:rPr>
      </w:pPr>
      <w:r w:rsidRPr="0041792D">
        <w:rPr>
          <w:rFonts w:ascii="Arial" w:eastAsiaTheme="minorEastAsia" w:hAnsi="Arial" w:cs="Arial"/>
          <w:sz w:val="24"/>
          <w:lang w:eastAsia="ko-KR"/>
        </w:rPr>
        <w:t>B 80-89</w:t>
      </w:r>
    </w:p>
    <w:p w14:paraId="11630757" w14:textId="77777777" w:rsidR="0008684A" w:rsidRPr="0041792D" w:rsidRDefault="0008684A" w:rsidP="0008684A">
      <w:pPr>
        <w:widowControl/>
        <w:autoSpaceDE/>
        <w:autoSpaceDN/>
        <w:adjustRightInd/>
        <w:rPr>
          <w:rFonts w:ascii="Arial" w:eastAsiaTheme="minorEastAsia" w:hAnsi="Arial" w:cs="Arial"/>
          <w:sz w:val="24"/>
          <w:lang w:eastAsia="ko-KR"/>
        </w:rPr>
      </w:pPr>
      <w:r w:rsidRPr="0041792D">
        <w:rPr>
          <w:rFonts w:ascii="Arial" w:eastAsiaTheme="minorEastAsia" w:hAnsi="Arial" w:cs="Arial"/>
          <w:sz w:val="24"/>
          <w:lang w:eastAsia="ko-KR"/>
        </w:rPr>
        <w:t>C 70-79</w:t>
      </w:r>
    </w:p>
    <w:p w14:paraId="1F1D4AC8" w14:textId="77777777" w:rsidR="0008684A" w:rsidRPr="0041792D" w:rsidRDefault="0008684A" w:rsidP="0008684A">
      <w:pPr>
        <w:widowControl/>
        <w:autoSpaceDE/>
        <w:autoSpaceDN/>
        <w:adjustRightInd/>
        <w:rPr>
          <w:rFonts w:ascii="Arial" w:eastAsiaTheme="minorEastAsia" w:hAnsi="Arial" w:cs="Arial"/>
          <w:sz w:val="24"/>
          <w:lang w:eastAsia="ko-KR"/>
        </w:rPr>
      </w:pPr>
      <w:r w:rsidRPr="0041792D">
        <w:rPr>
          <w:rFonts w:ascii="Arial" w:eastAsiaTheme="minorEastAsia" w:hAnsi="Arial" w:cs="Arial"/>
          <w:sz w:val="24"/>
          <w:lang w:eastAsia="ko-KR"/>
        </w:rPr>
        <w:t>D 60-69</w:t>
      </w:r>
    </w:p>
    <w:p w14:paraId="00E0D03F" w14:textId="5F43D090" w:rsidR="0008684A" w:rsidRPr="0041792D" w:rsidRDefault="0008684A" w:rsidP="0008684A">
      <w:pPr>
        <w:widowControl/>
        <w:autoSpaceDE/>
        <w:autoSpaceDN/>
        <w:adjustRightInd/>
        <w:rPr>
          <w:rFonts w:ascii="Arial" w:eastAsiaTheme="minorEastAsia" w:hAnsi="Arial" w:cs="Arial"/>
          <w:sz w:val="24"/>
          <w:lang w:eastAsia="ko-KR"/>
        </w:rPr>
      </w:pPr>
      <w:r w:rsidRPr="0041792D">
        <w:rPr>
          <w:rFonts w:ascii="Arial" w:eastAsiaTheme="minorEastAsia" w:hAnsi="Arial" w:cs="Arial"/>
          <w:sz w:val="24"/>
          <w:lang w:eastAsia="ko-KR"/>
        </w:rPr>
        <w:t>F 59 and below</w:t>
      </w:r>
    </w:p>
    <w:p w14:paraId="181FC65C" w14:textId="77777777" w:rsidR="0008684A" w:rsidRPr="0041792D" w:rsidRDefault="0008684A">
      <w:pPr>
        <w:rPr>
          <w:rFonts w:ascii="Arial" w:hAnsi="Arial" w:cs="Arial"/>
          <w:sz w:val="24"/>
        </w:rPr>
      </w:pPr>
    </w:p>
    <w:p w14:paraId="79F43B76" w14:textId="77777777" w:rsidR="0008684A" w:rsidRPr="0041792D" w:rsidRDefault="0008684A" w:rsidP="00C76BB2">
      <w:pPr>
        <w:pStyle w:val="Heading1"/>
        <w:rPr>
          <w:rFonts w:ascii="Arial" w:hAnsi="Arial" w:cs="Arial"/>
        </w:rPr>
      </w:pPr>
      <w:r w:rsidRPr="0041792D">
        <w:rPr>
          <w:rFonts w:ascii="Arial" w:hAnsi="Arial" w:cs="Arial"/>
        </w:rPr>
        <w:t>COURSE ASSIGNMENTS:</w:t>
      </w:r>
    </w:p>
    <w:p w14:paraId="299A1C0C" w14:textId="37A840FA" w:rsidR="0008684A" w:rsidRPr="0041792D" w:rsidRDefault="0008684A" w:rsidP="0008684A">
      <w:pPr>
        <w:numPr>
          <w:ilvl w:val="0"/>
          <w:numId w:val="3"/>
        </w:numPr>
        <w:pBdr>
          <w:top w:val="single" w:sz="6" w:space="0" w:color="FFFFFF"/>
          <w:left w:val="single" w:sz="6" w:space="0" w:color="FFFFFF"/>
          <w:bottom w:val="single" w:sz="6" w:space="0" w:color="FFFFFF"/>
          <w:right w:val="single" w:sz="6" w:space="0" w:color="FFFFFF"/>
        </w:pBdr>
        <w:rPr>
          <w:rFonts w:ascii="Arial" w:hAnsi="Arial" w:cs="Arial"/>
          <w:sz w:val="24"/>
        </w:rPr>
      </w:pPr>
      <w:r w:rsidRPr="0041792D">
        <w:rPr>
          <w:rFonts w:ascii="Arial" w:hAnsi="Arial" w:cs="Arial"/>
          <w:b/>
          <w:bCs/>
          <w:sz w:val="24"/>
        </w:rPr>
        <w:t>Class Participation:</w:t>
      </w:r>
      <w:r w:rsidRPr="0041792D">
        <w:rPr>
          <w:rFonts w:ascii="Arial" w:hAnsi="Arial" w:cs="Arial"/>
          <w:sz w:val="24"/>
        </w:rPr>
        <w:t xml:space="preserve"> It is expected that each person will participate in this course by watching all lectures and completing all assignments timely. A class email will be sent at least weekly. There will be a couple of occasions when a response to a class email will be requested/required to confirm it has been reviewed. A response will go towards participation points. </w:t>
      </w:r>
      <w:r w:rsidRPr="0041792D">
        <w:rPr>
          <w:rFonts w:ascii="Arial" w:hAnsi="Arial" w:cs="Arial"/>
          <w:b/>
          <w:bCs/>
          <w:sz w:val="24"/>
        </w:rPr>
        <w:t xml:space="preserve">There is also an introduction assignment/discussion that is required for points. </w:t>
      </w:r>
    </w:p>
    <w:p w14:paraId="1832CDB5" w14:textId="77777777" w:rsidR="0008684A" w:rsidRPr="0041792D" w:rsidRDefault="0008684A" w:rsidP="0008684A">
      <w:pPr>
        <w:pBdr>
          <w:top w:val="single" w:sz="6" w:space="0" w:color="FFFFFF"/>
          <w:left w:val="single" w:sz="6" w:space="0" w:color="FFFFFF"/>
          <w:bottom w:val="single" w:sz="6" w:space="0" w:color="FFFFFF"/>
          <w:right w:val="single" w:sz="6" w:space="0" w:color="FFFFFF"/>
        </w:pBdr>
        <w:rPr>
          <w:rFonts w:ascii="Arial" w:hAnsi="Arial" w:cs="Arial"/>
          <w:sz w:val="24"/>
        </w:rPr>
      </w:pPr>
    </w:p>
    <w:p w14:paraId="700A47F5" w14:textId="77777777" w:rsidR="0008684A" w:rsidRPr="0041792D" w:rsidRDefault="0008684A" w:rsidP="0008684A">
      <w:pPr>
        <w:pStyle w:val="ListParagraph"/>
        <w:widowControl/>
        <w:numPr>
          <w:ilvl w:val="0"/>
          <w:numId w:val="3"/>
        </w:numPr>
        <w:pBdr>
          <w:top w:val="single" w:sz="6" w:space="0" w:color="FFFFFF"/>
          <w:left w:val="single" w:sz="6" w:space="0" w:color="FFFFFF"/>
          <w:bottom w:val="single" w:sz="6" w:space="0" w:color="FFFFFF"/>
          <w:right w:val="single" w:sz="6" w:space="0" w:color="FFFFFF"/>
        </w:pBdr>
        <w:rPr>
          <w:rFonts w:ascii="Arial" w:hAnsi="Arial" w:cs="Arial"/>
          <w:bCs/>
          <w:sz w:val="24"/>
        </w:rPr>
      </w:pPr>
      <w:r w:rsidRPr="0041792D">
        <w:rPr>
          <w:rFonts w:ascii="Arial" w:hAnsi="Arial" w:cs="Arial"/>
          <w:b/>
          <w:sz w:val="24"/>
        </w:rPr>
        <w:lastRenderedPageBreak/>
        <w:t xml:space="preserve">Examinations: </w:t>
      </w:r>
      <w:r w:rsidRPr="0041792D">
        <w:rPr>
          <w:rFonts w:ascii="Arial" w:hAnsi="Arial" w:cs="Arial"/>
          <w:bCs/>
          <w:sz w:val="24"/>
        </w:rPr>
        <w:t xml:space="preserve">There will be two exams – a midterm and final. They will be open     </w:t>
      </w:r>
    </w:p>
    <w:p w14:paraId="55776C7A" w14:textId="77777777" w:rsidR="0008684A" w:rsidRPr="0041792D" w:rsidRDefault="0008684A" w:rsidP="0008684A">
      <w:pPr>
        <w:widowControl/>
        <w:pBdr>
          <w:top w:val="single" w:sz="6" w:space="0" w:color="FFFFFF"/>
          <w:left w:val="single" w:sz="6" w:space="0" w:color="FFFFFF"/>
          <w:bottom w:val="single" w:sz="6" w:space="0" w:color="FFFFFF"/>
          <w:right w:val="single" w:sz="6" w:space="0" w:color="FFFFFF"/>
        </w:pBdr>
        <w:ind w:left="1080"/>
        <w:rPr>
          <w:rFonts w:ascii="Arial" w:hAnsi="Arial" w:cs="Arial"/>
          <w:bCs/>
          <w:sz w:val="24"/>
        </w:rPr>
      </w:pPr>
      <w:r w:rsidRPr="0041792D">
        <w:rPr>
          <w:rFonts w:ascii="Arial" w:hAnsi="Arial" w:cs="Arial"/>
          <w:bCs/>
          <w:sz w:val="24"/>
        </w:rPr>
        <w:t>book and open note and will be live for 5 days each to take at your convenience. Proctors not required or needed.</w:t>
      </w:r>
    </w:p>
    <w:p w14:paraId="61896281" w14:textId="77777777" w:rsidR="0008684A" w:rsidRPr="0041792D" w:rsidRDefault="0008684A" w:rsidP="0008684A">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4"/>
        </w:rPr>
      </w:pPr>
    </w:p>
    <w:p w14:paraId="6E94D510" w14:textId="77777777" w:rsidR="0008684A" w:rsidRPr="0041792D" w:rsidRDefault="0008684A" w:rsidP="0008684A">
      <w:pPr>
        <w:widowControl/>
        <w:numPr>
          <w:ilvl w:val="0"/>
          <w:numId w:val="4"/>
        </w:numPr>
        <w:autoSpaceDE/>
        <w:adjustRightInd/>
        <w:rPr>
          <w:rFonts w:ascii="Arial" w:hAnsi="Arial" w:cs="Arial"/>
          <w:sz w:val="24"/>
        </w:rPr>
      </w:pPr>
      <w:r w:rsidRPr="0041792D">
        <w:rPr>
          <w:rFonts w:ascii="Arial" w:hAnsi="Arial" w:cs="Arial"/>
          <w:b/>
          <w:sz w:val="24"/>
        </w:rPr>
        <w:t>Vocational Diagnostic Interview (VDI):</w:t>
      </w:r>
      <w:r w:rsidRPr="0041792D">
        <w:rPr>
          <w:rFonts w:ascii="Arial" w:hAnsi="Arial" w:cs="Arial"/>
          <w:sz w:val="24"/>
        </w:rPr>
        <w:t xml:space="preserve">  Instructions and a format for this assignment will be provided to you. It is to be noted that this is </w:t>
      </w:r>
      <w:r w:rsidRPr="0041792D">
        <w:rPr>
          <w:rFonts w:ascii="Arial" w:hAnsi="Arial" w:cs="Arial"/>
          <w:b/>
          <w:bCs/>
          <w:i/>
          <w:iCs/>
          <w:sz w:val="24"/>
        </w:rPr>
        <w:t>not</w:t>
      </w:r>
      <w:r w:rsidRPr="0041792D">
        <w:rPr>
          <w:rFonts w:ascii="Arial" w:hAnsi="Arial" w:cs="Arial"/>
          <w:sz w:val="24"/>
        </w:rPr>
        <w:t xml:space="preserve"> a filmed assignment. </w:t>
      </w:r>
    </w:p>
    <w:p w14:paraId="03C6BAAD" w14:textId="77777777" w:rsidR="0008684A" w:rsidRPr="0041792D" w:rsidRDefault="0008684A">
      <w:pPr>
        <w:rPr>
          <w:rFonts w:ascii="Arial" w:hAnsi="Arial" w:cs="Arial"/>
          <w:sz w:val="24"/>
        </w:rPr>
      </w:pPr>
    </w:p>
    <w:p w14:paraId="08E979E0" w14:textId="77777777" w:rsidR="0008684A" w:rsidRPr="0041792D" w:rsidRDefault="0008684A" w:rsidP="00C76BB2">
      <w:pPr>
        <w:pStyle w:val="Heading1"/>
        <w:rPr>
          <w:rFonts w:ascii="Arial" w:hAnsi="Arial" w:cs="Arial"/>
        </w:rPr>
      </w:pPr>
      <w:r w:rsidRPr="0041792D">
        <w:rPr>
          <w:rFonts w:ascii="Arial" w:hAnsi="Arial" w:cs="Arial"/>
        </w:rPr>
        <w:t>CLASS POLICY STATEMENTS:</w:t>
      </w:r>
    </w:p>
    <w:p w14:paraId="7FF5429D" w14:textId="77777777" w:rsidR="0008684A" w:rsidRPr="0041792D" w:rsidRDefault="0008684A" w:rsidP="0008684A">
      <w:pPr>
        <w:rPr>
          <w:rFonts w:ascii="Arial" w:hAnsi="Arial" w:cs="Arial"/>
          <w:bCs/>
          <w:sz w:val="24"/>
          <w:highlight w:val="yellow"/>
        </w:rPr>
      </w:pPr>
    </w:p>
    <w:p w14:paraId="7F0982BC" w14:textId="77777777" w:rsidR="0008684A" w:rsidRPr="0041792D" w:rsidRDefault="0008684A" w:rsidP="0008684A">
      <w:pPr>
        <w:rPr>
          <w:rFonts w:ascii="Arial" w:hAnsi="Arial" w:cs="Arial"/>
          <w:bCs/>
          <w:sz w:val="24"/>
        </w:rPr>
      </w:pPr>
      <w:r w:rsidRPr="0041792D">
        <w:rPr>
          <w:rFonts w:ascii="Arial" w:hAnsi="Arial" w:cs="Arial"/>
          <w:b/>
          <w:sz w:val="24"/>
        </w:rPr>
        <w:t>Attendance</w:t>
      </w:r>
      <w:proofErr w:type="gramStart"/>
      <w:r w:rsidRPr="0041792D">
        <w:rPr>
          <w:rFonts w:ascii="Arial" w:hAnsi="Arial" w:cs="Arial"/>
          <w:b/>
          <w:sz w:val="24"/>
        </w:rPr>
        <w:t>:</w:t>
      </w:r>
      <w:r w:rsidRPr="0041792D">
        <w:rPr>
          <w:rFonts w:ascii="Arial" w:hAnsi="Arial" w:cs="Arial"/>
          <w:bCs/>
          <w:sz w:val="24"/>
        </w:rPr>
        <w:t xml:space="preserve">  It</w:t>
      </w:r>
      <w:proofErr w:type="gramEnd"/>
      <w:r w:rsidRPr="0041792D">
        <w:rPr>
          <w:rFonts w:ascii="Arial" w:hAnsi="Arial" w:cs="Arial"/>
          <w:bCs/>
          <w:sz w:val="24"/>
        </w:rPr>
        <w:t xml:space="preserve"> is expected that </w:t>
      </w:r>
      <w:proofErr w:type="gramStart"/>
      <w:r w:rsidRPr="0041792D">
        <w:rPr>
          <w:rFonts w:ascii="Arial" w:hAnsi="Arial" w:cs="Arial"/>
          <w:bCs/>
          <w:sz w:val="24"/>
        </w:rPr>
        <w:t>each individual</w:t>
      </w:r>
      <w:proofErr w:type="gramEnd"/>
      <w:r w:rsidRPr="0041792D">
        <w:rPr>
          <w:rFonts w:ascii="Arial" w:hAnsi="Arial" w:cs="Arial"/>
          <w:bCs/>
          <w:sz w:val="24"/>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2AE95052" w14:textId="77777777" w:rsidR="0008684A" w:rsidRPr="0041792D" w:rsidRDefault="0008684A" w:rsidP="0008684A">
      <w:pPr>
        <w:rPr>
          <w:rFonts w:ascii="Arial" w:hAnsi="Arial" w:cs="Arial"/>
          <w:bCs/>
          <w:sz w:val="24"/>
        </w:rPr>
      </w:pPr>
    </w:p>
    <w:p w14:paraId="53BB3487" w14:textId="77777777" w:rsidR="0008684A" w:rsidRPr="0041792D" w:rsidRDefault="0008684A" w:rsidP="0008684A">
      <w:pPr>
        <w:rPr>
          <w:rFonts w:ascii="Arial" w:hAnsi="Arial" w:cs="Arial"/>
          <w:bCs/>
          <w:sz w:val="24"/>
        </w:rPr>
      </w:pPr>
      <w:r w:rsidRPr="0041792D">
        <w:rPr>
          <w:rFonts w:ascii="Arial" w:hAnsi="Arial" w:cs="Arial"/>
          <w:b/>
          <w:sz w:val="24"/>
        </w:rPr>
        <w:t>Excused Absences</w:t>
      </w:r>
      <w:r w:rsidRPr="0041792D">
        <w:rPr>
          <w:rFonts w:ascii="Arial" w:hAnsi="Arial" w:cs="Arial"/>
          <w:bCs/>
          <w:sz w:val="24"/>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FDAF79C" w14:textId="77777777" w:rsidR="0008684A" w:rsidRPr="0041792D" w:rsidRDefault="0008684A" w:rsidP="0008684A">
      <w:pPr>
        <w:rPr>
          <w:rFonts w:ascii="Arial" w:hAnsi="Arial" w:cs="Arial"/>
          <w:bCs/>
          <w:sz w:val="24"/>
        </w:rPr>
      </w:pPr>
    </w:p>
    <w:p w14:paraId="1E59E9F9" w14:textId="77777777" w:rsidR="0008684A" w:rsidRPr="0041792D" w:rsidRDefault="0008684A" w:rsidP="0008684A">
      <w:pPr>
        <w:rPr>
          <w:rFonts w:ascii="Arial" w:hAnsi="Arial" w:cs="Arial"/>
          <w:bCs/>
          <w:sz w:val="24"/>
        </w:rPr>
      </w:pPr>
      <w:r w:rsidRPr="0041792D">
        <w:rPr>
          <w:rFonts w:ascii="Arial" w:hAnsi="Arial" w:cs="Arial"/>
          <w:b/>
          <w:sz w:val="24"/>
        </w:rPr>
        <w:t>Make-Up Policy:</w:t>
      </w:r>
      <w:r w:rsidRPr="0041792D">
        <w:rPr>
          <w:rFonts w:ascii="Arial" w:hAnsi="Arial" w:cs="Arial"/>
          <w:bCs/>
          <w:sz w:val="24"/>
        </w:rPr>
        <w:t xml:space="preserve"> Arrangements to make up missed major examination (e.g. hour exams, mid-term exams) due to properly authorized excused absences. Except in extraordinary </w:t>
      </w:r>
      <w:proofErr w:type="gramStart"/>
      <w:r w:rsidRPr="0041792D">
        <w:rPr>
          <w:rFonts w:ascii="Arial" w:hAnsi="Arial" w:cs="Arial"/>
          <w:bCs/>
          <w:sz w:val="24"/>
        </w:rPr>
        <w:t>circumstance</w:t>
      </w:r>
      <w:proofErr w:type="gramEnd"/>
      <w:r w:rsidRPr="0041792D">
        <w:rPr>
          <w:rFonts w:ascii="Arial" w:hAnsi="Arial" w:cs="Arial"/>
          <w:bCs/>
          <w:sz w:val="24"/>
        </w:rPr>
        <w:t>, no make-up exams will be arranged during the last three days before the final exam period begins. Normally, a makeup exam shall occur within one week from the time the student initiates arrangements.</w:t>
      </w:r>
    </w:p>
    <w:p w14:paraId="7A71C82D" w14:textId="77777777" w:rsidR="0008684A" w:rsidRPr="0041792D" w:rsidRDefault="0008684A" w:rsidP="0008684A">
      <w:pPr>
        <w:rPr>
          <w:rFonts w:ascii="Arial" w:hAnsi="Arial" w:cs="Arial"/>
          <w:b/>
          <w:bCs/>
          <w:sz w:val="24"/>
          <w:highlight w:val="yellow"/>
        </w:rPr>
      </w:pPr>
    </w:p>
    <w:p w14:paraId="7A195490" w14:textId="77777777" w:rsidR="0008684A" w:rsidRPr="0041792D" w:rsidRDefault="0008684A" w:rsidP="0008684A">
      <w:pPr>
        <w:rPr>
          <w:rFonts w:ascii="Arial" w:hAnsi="Arial" w:cs="Arial"/>
          <w:sz w:val="24"/>
        </w:rPr>
      </w:pPr>
      <w:r w:rsidRPr="0041792D">
        <w:rPr>
          <w:rFonts w:ascii="Arial" w:hAnsi="Arial" w:cs="Arial"/>
          <w:b/>
          <w:bCs/>
          <w:sz w:val="24"/>
        </w:rPr>
        <w:t xml:space="preserve">Accommodations: </w:t>
      </w:r>
      <w:r w:rsidRPr="0041792D">
        <w:rPr>
          <w:rFonts w:ascii="Arial" w:hAnsi="Arial" w:cs="Arial"/>
          <w:sz w:val="24"/>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41792D">
        <w:rPr>
          <w:rFonts w:ascii="Arial" w:hAnsi="Arial" w:cs="Arial"/>
          <w:sz w:val="24"/>
        </w:rPr>
        <w:t>accommodations are</w:t>
      </w:r>
      <w:proofErr w:type="gramEnd"/>
      <w:r w:rsidRPr="0041792D">
        <w:rPr>
          <w:rFonts w:ascii="Arial" w:hAnsi="Arial" w:cs="Arial"/>
          <w:sz w:val="24"/>
        </w:rPr>
        <w:t xml:space="preserve"> not retroactive. Students who have not established accommodations through the Office of Accessibility, but need accommodations, should contact the Office of Accessibility at: </w:t>
      </w:r>
      <w:r w:rsidRPr="0041792D">
        <w:rPr>
          <w:rFonts w:ascii="Arial" w:hAnsi="Arial" w:cs="Arial"/>
          <w:sz w:val="24"/>
        </w:rPr>
        <w:lastRenderedPageBreak/>
        <w:t xml:space="preserve">ACCESSIBILITY@auburn.edu or (334) 844-2096 (V/TT). The Office of Accessibility </w:t>
      </w:r>
      <w:proofErr w:type="gramStart"/>
      <w:r w:rsidRPr="0041792D">
        <w:rPr>
          <w:rFonts w:ascii="Arial" w:hAnsi="Arial" w:cs="Arial"/>
          <w:sz w:val="24"/>
        </w:rPr>
        <w:t>is located in</w:t>
      </w:r>
      <w:proofErr w:type="gramEnd"/>
      <w:r w:rsidRPr="0041792D">
        <w:rPr>
          <w:rFonts w:ascii="Arial" w:hAnsi="Arial" w:cs="Arial"/>
          <w:sz w:val="24"/>
        </w:rPr>
        <w:t xml:space="preserve"> Haley Center 1228.</w:t>
      </w:r>
    </w:p>
    <w:p w14:paraId="38CE2002" w14:textId="77777777" w:rsidR="0008684A" w:rsidRPr="0041792D" w:rsidRDefault="0008684A" w:rsidP="0008684A">
      <w:pPr>
        <w:rPr>
          <w:rFonts w:ascii="Arial" w:hAnsi="Arial" w:cs="Arial"/>
          <w:sz w:val="24"/>
        </w:rPr>
      </w:pPr>
    </w:p>
    <w:p w14:paraId="56AEC4C4" w14:textId="77777777" w:rsidR="0008684A" w:rsidRPr="0041792D" w:rsidRDefault="0008684A" w:rsidP="0008684A">
      <w:pPr>
        <w:rPr>
          <w:rFonts w:ascii="Arial" w:hAnsi="Arial" w:cs="Arial"/>
          <w:sz w:val="24"/>
        </w:rPr>
      </w:pPr>
      <w:r w:rsidRPr="0041792D">
        <w:rPr>
          <w:rFonts w:ascii="Arial" w:hAnsi="Arial" w:cs="Arial"/>
          <w:b/>
          <w:bCs/>
          <w:sz w:val="24"/>
        </w:rPr>
        <w:t>Academic Honesty:</w:t>
      </w:r>
      <w:r w:rsidRPr="0041792D">
        <w:rPr>
          <w:rFonts w:ascii="Arial" w:hAnsi="Arial" w:cs="Arial"/>
          <w:sz w:val="24"/>
        </w:rPr>
        <w:t xml:space="preserve"> All portions of the Auburn University Student Academic Honesty code (Title XII) found in the Student Policy </w:t>
      </w:r>
      <w:proofErr w:type="spellStart"/>
      <w:r w:rsidRPr="0041792D">
        <w:rPr>
          <w:rFonts w:ascii="Arial" w:hAnsi="Arial" w:cs="Arial"/>
          <w:sz w:val="24"/>
        </w:rPr>
        <w:t>eHandbook</w:t>
      </w:r>
      <w:proofErr w:type="spellEnd"/>
      <w:r w:rsidRPr="0041792D">
        <w:rPr>
          <w:rFonts w:ascii="Arial" w:hAnsi="Arial" w:cs="Arial"/>
          <w:sz w:val="24"/>
        </w:rPr>
        <w:t>. will apply to this class. All academic honesty violations or alleged violations of the SGA Code of Laws will be reported to the Office of the Provost, which will then refer the case to the Academic Honesty Committee.</w:t>
      </w:r>
    </w:p>
    <w:p w14:paraId="09BF7D75" w14:textId="77777777" w:rsidR="0008684A" w:rsidRPr="0041792D" w:rsidRDefault="0008684A" w:rsidP="0008684A">
      <w:pPr>
        <w:rPr>
          <w:rFonts w:ascii="Arial" w:hAnsi="Arial" w:cs="Arial"/>
          <w:sz w:val="24"/>
        </w:rPr>
      </w:pPr>
    </w:p>
    <w:p w14:paraId="123C9459" w14:textId="77777777" w:rsidR="0008684A" w:rsidRPr="0041792D" w:rsidRDefault="0008684A" w:rsidP="0008684A">
      <w:pPr>
        <w:rPr>
          <w:rFonts w:ascii="Arial" w:hAnsi="Arial" w:cs="Arial"/>
          <w:sz w:val="24"/>
        </w:rPr>
      </w:pPr>
      <w:r w:rsidRPr="0041792D">
        <w:rPr>
          <w:rFonts w:ascii="Arial" w:hAnsi="Arial" w:cs="Arial"/>
          <w:b/>
          <w:bCs/>
          <w:sz w:val="24"/>
        </w:rPr>
        <w:t>Classroom Behavior:</w:t>
      </w:r>
      <w:r w:rsidRPr="0041792D">
        <w:rPr>
          <w:rFonts w:ascii="Arial" w:hAnsi="Arial" w:cs="Arial"/>
          <w:sz w:val="24"/>
        </w:rPr>
        <w:t xml:space="preserve"> The Auburn University Classroom Behavior Policy is strictly followed in the course; please refer to the Student Policy </w:t>
      </w:r>
      <w:proofErr w:type="spellStart"/>
      <w:r w:rsidRPr="0041792D">
        <w:rPr>
          <w:rFonts w:ascii="Arial" w:hAnsi="Arial" w:cs="Arial"/>
          <w:sz w:val="24"/>
        </w:rPr>
        <w:t>eHandbook</w:t>
      </w:r>
      <w:proofErr w:type="spellEnd"/>
      <w:r w:rsidRPr="0041792D">
        <w:rPr>
          <w:rFonts w:ascii="Arial" w:hAnsi="Arial" w:cs="Arial"/>
          <w:sz w:val="24"/>
        </w:rPr>
        <w:t xml:space="preserve"> for details of this policy.</w:t>
      </w:r>
    </w:p>
    <w:p w14:paraId="3913DF91" w14:textId="77777777" w:rsidR="0008684A" w:rsidRPr="0041792D" w:rsidRDefault="0008684A" w:rsidP="0008684A">
      <w:pPr>
        <w:rPr>
          <w:rFonts w:ascii="Arial" w:hAnsi="Arial" w:cs="Arial"/>
          <w:sz w:val="24"/>
        </w:rPr>
      </w:pPr>
    </w:p>
    <w:p w14:paraId="4A749138" w14:textId="77777777" w:rsidR="0008684A" w:rsidRPr="0041792D" w:rsidRDefault="0008684A" w:rsidP="0008684A">
      <w:pPr>
        <w:rPr>
          <w:rFonts w:ascii="Arial" w:hAnsi="Arial" w:cs="Arial"/>
          <w:sz w:val="24"/>
        </w:rPr>
      </w:pPr>
      <w:r w:rsidRPr="0041792D">
        <w:rPr>
          <w:rFonts w:ascii="Arial" w:hAnsi="Arial" w:cs="Arial"/>
          <w:b/>
          <w:bCs/>
          <w:sz w:val="24"/>
        </w:rPr>
        <w:t>Emergency Contingency statement:</w:t>
      </w:r>
      <w:r w:rsidRPr="0041792D">
        <w:rPr>
          <w:rFonts w:ascii="Arial" w:hAnsi="Arial" w:cs="Arial"/>
          <w:sz w:val="24"/>
        </w:rPr>
        <w:t xml:space="preserve"> If normal class and/or activities are disrupted due to illness, emergency, or </w:t>
      </w:r>
      <w:proofErr w:type="gramStart"/>
      <w:r w:rsidRPr="0041792D">
        <w:rPr>
          <w:rFonts w:ascii="Arial" w:hAnsi="Arial" w:cs="Arial"/>
          <w:sz w:val="24"/>
        </w:rPr>
        <w:t>crisis situation</w:t>
      </w:r>
      <w:proofErr w:type="gramEnd"/>
      <w:r w:rsidRPr="0041792D">
        <w:rPr>
          <w:rFonts w:ascii="Arial" w:hAnsi="Arial" w:cs="Arial"/>
          <w:sz w:val="24"/>
        </w:rPr>
        <w:t>, the syllabus and other course plans and assignments may be modified to allow completion of the course. If this occurs, an addendum to your syllabus and/or course assignments will replace the original materials.</w:t>
      </w:r>
    </w:p>
    <w:p w14:paraId="74F3FF7C" w14:textId="77777777" w:rsidR="0008684A" w:rsidRPr="0041792D" w:rsidRDefault="0008684A" w:rsidP="0008684A">
      <w:pPr>
        <w:rPr>
          <w:rFonts w:ascii="Arial" w:hAnsi="Arial" w:cs="Arial"/>
          <w:sz w:val="24"/>
          <w:highlight w:val="yellow"/>
        </w:rPr>
      </w:pPr>
    </w:p>
    <w:p w14:paraId="4F9D38B3" w14:textId="77777777" w:rsidR="0008684A" w:rsidRPr="0041792D" w:rsidRDefault="0008684A" w:rsidP="0008684A">
      <w:pPr>
        <w:rPr>
          <w:rFonts w:ascii="Arial" w:hAnsi="Arial" w:cs="Arial"/>
          <w:sz w:val="24"/>
        </w:rPr>
      </w:pPr>
      <w:r w:rsidRPr="0041792D">
        <w:rPr>
          <w:rFonts w:ascii="Arial" w:hAnsi="Arial" w:cs="Arial"/>
          <w:b/>
          <w:bCs/>
          <w:sz w:val="24"/>
        </w:rPr>
        <w:t>AI Policy: Not Permitted in this Course for Assignments</w:t>
      </w:r>
    </w:p>
    <w:p w14:paraId="5D950038" w14:textId="77777777" w:rsidR="0008684A" w:rsidRPr="0041792D" w:rsidRDefault="0008684A" w:rsidP="0008684A">
      <w:pPr>
        <w:rPr>
          <w:rFonts w:ascii="Arial" w:hAnsi="Arial" w:cs="Arial"/>
          <w:sz w:val="24"/>
        </w:rPr>
      </w:pPr>
      <w:r w:rsidRPr="0041792D">
        <w:rPr>
          <w:rFonts w:ascii="Arial" w:hAnsi="Arial" w:cs="Arial"/>
          <w:sz w:val="24"/>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41792D">
        <w:rPr>
          <w:rFonts w:ascii="Arial" w:hAnsi="Arial" w:cs="Arial"/>
          <w:sz w:val="24"/>
        </w:rPr>
        <w:t>tool, but</w:t>
      </w:r>
      <w:proofErr w:type="gramEnd"/>
      <w:r w:rsidRPr="0041792D">
        <w:rPr>
          <w:rFonts w:ascii="Arial" w:hAnsi="Arial" w:cs="Arial"/>
          <w:sz w:val="24"/>
        </w:rPr>
        <w:t xml:space="preserve"> be forewarned that AI tools are not trustworthy.</w:t>
      </w:r>
    </w:p>
    <w:p w14:paraId="38365257" w14:textId="77777777" w:rsidR="0008684A" w:rsidRPr="0041792D" w:rsidRDefault="0008684A" w:rsidP="0008684A">
      <w:pPr>
        <w:rPr>
          <w:rFonts w:ascii="Arial" w:hAnsi="Arial" w:cs="Arial"/>
          <w:sz w:val="24"/>
          <w:highlight w:val="yellow"/>
        </w:rPr>
      </w:pPr>
    </w:p>
    <w:p w14:paraId="17019FF6" w14:textId="77777777" w:rsidR="0008684A" w:rsidRPr="0041792D" w:rsidRDefault="0008684A" w:rsidP="0008684A">
      <w:pPr>
        <w:rPr>
          <w:rFonts w:ascii="Arial" w:hAnsi="Arial" w:cs="Arial"/>
          <w:sz w:val="24"/>
        </w:rPr>
      </w:pPr>
      <w:r w:rsidRPr="0041792D">
        <w:rPr>
          <w:rFonts w:ascii="Arial" w:hAnsi="Arial" w:cs="Arial"/>
          <w:b/>
          <w:bCs/>
          <w:sz w:val="24"/>
        </w:rPr>
        <w:t>Use of Electronics:</w:t>
      </w:r>
      <w:r w:rsidRPr="0041792D">
        <w:rPr>
          <w:rFonts w:ascii="Arial" w:hAnsi="Arial" w:cs="Arial"/>
          <w:sz w:val="24"/>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41792D">
        <w:rPr>
          <w:rFonts w:ascii="Arial" w:hAnsi="Arial" w:cs="Arial"/>
          <w:sz w:val="24"/>
        </w:rPr>
        <w:t>welcomed, but</w:t>
      </w:r>
      <w:proofErr w:type="gramEnd"/>
      <w:r w:rsidRPr="0041792D">
        <w:rPr>
          <w:rFonts w:ascii="Arial" w:hAnsi="Arial" w:cs="Arial"/>
          <w:sz w:val="24"/>
        </w:rPr>
        <w:t xml:space="preserve"> may be used for class purposes only and must not be a distraction.</w:t>
      </w:r>
    </w:p>
    <w:p w14:paraId="3462575E" w14:textId="77777777" w:rsidR="0008684A" w:rsidRPr="0041792D" w:rsidRDefault="0008684A" w:rsidP="0008684A">
      <w:pPr>
        <w:rPr>
          <w:rFonts w:ascii="Arial" w:hAnsi="Arial" w:cs="Arial"/>
          <w:sz w:val="24"/>
          <w:highlight w:val="yellow"/>
        </w:rPr>
      </w:pPr>
    </w:p>
    <w:p w14:paraId="3BBE7110" w14:textId="77777777" w:rsidR="0008684A" w:rsidRPr="0041792D" w:rsidRDefault="0008684A" w:rsidP="0008684A">
      <w:pPr>
        <w:rPr>
          <w:rFonts w:ascii="Arial" w:hAnsi="Arial" w:cs="Arial"/>
          <w:sz w:val="24"/>
        </w:rPr>
      </w:pPr>
      <w:r w:rsidRPr="0041792D">
        <w:rPr>
          <w:rFonts w:ascii="Arial" w:hAnsi="Arial" w:cs="Arial"/>
          <w:b/>
          <w:bCs/>
          <w:sz w:val="24"/>
        </w:rPr>
        <w:t xml:space="preserve">Mental Health: </w:t>
      </w:r>
      <w:r w:rsidRPr="0041792D">
        <w:rPr>
          <w:rFonts w:ascii="Arial" w:hAnsi="Arial" w:cs="Arial"/>
          <w:sz w:val="24"/>
        </w:rPr>
        <w:t>If you or someone you know needs support, you are encouraged to contact Auburn Cares at 334-844-1305 or auburn.edu/</w:t>
      </w:r>
      <w:proofErr w:type="spellStart"/>
      <w:r w:rsidRPr="0041792D">
        <w:rPr>
          <w:rFonts w:ascii="Arial" w:hAnsi="Arial" w:cs="Arial"/>
          <w:sz w:val="24"/>
        </w:rPr>
        <w:t>auburncares</w:t>
      </w:r>
      <w:proofErr w:type="spellEnd"/>
      <w:r w:rsidRPr="0041792D">
        <w:rPr>
          <w:rFonts w:ascii="Arial" w:hAnsi="Arial" w:cs="Arial"/>
          <w:sz w:val="24"/>
        </w:rPr>
        <w:t>. Auburn Cares will help you navigate any difficult circumstances you may be facing by connecting you with the appropriate resources or services.</w:t>
      </w:r>
    </w:p>
    <w:p w14:paraId="14044A55" w14:textId="77777777" w:rsidR="0008684A" w:rsidRPr="0041792D" w:rsidRDefault="0008684A" w:rsidP="0008684A">
      <w:pPr>
        <w:rPr>
          <w:rFonts w:ascii="Arial" w:hAnsi="Arial" w:cs="Arial"/>
          <w:sz w:val="24"/>
        </w:rPr>
      </w:pPr>
      <w:r w:rsidRPr="0041792D">
        <w:rPr>
          <w:rFonts w:ascii="Arial" w:hAnsi="Arial" w:cs="Arial"/>
          <w:sz w:val="24"/>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41792D">
        <w:rPr>
          <w:rFonts w:ascii="Arial" w:hAnsi="Arial" w:cs="Arial"/>
          <w:sz w:val="24"/>
        </w:rPr>
        <w:t>scps</w:t>
      </w:r>
      <w:proofErr w:type="spellEnd"/>
      <w:r w:rsidRPr="0041792D">
        <w:rPr>
          <w:rFonts w:ascii="Arial" w:hAnsi="Arial" w:cs="Arial"/>
          <w:sz w:val="24"/>
        </w:rPr>
        <w:t>.</w:t>
      </w:r>
    </w:p>
    <w:p w14:paraId="03A4585A" w14:textId="77777777" w:rsidR="0008684A" w:rsidRPr="0041792D" w:rsidRDefault="0008684A" w:rsidP="0008684A">
      <w:pPr>
        <w:rPr>
          <w:rFonts w:ascii="Arial" w:hAnsi="Arial" w:cs="Arial"/>
          <w:sz w:val="24"/>
        </w:rPr>
      </w:pPr>
    </w:p>
    <w:p w14:paraId="52DE3462" w14:textId="77777777" w:rsidR="0008684A" w:rsidRPr="0041792D" w:rsidRDefault="0008684A" w:rsidP="0008684A">
      <w:pPr>
        <w:rPr>
          <w:rFonts w:ascii="Arial" w:hAnsi="Arial" w:cs="Arial"/>
          <w:b/>
          <w:bCs/>
          <w:sz w:val="24"/>
        </w:rPr>
      </w:pPr>
      <w:r w:rsidRPr="0041792D">
        <w:rPr>
          <w:rFonts w:ascii="Arial" w:hAnsi="Arial" w:cs="Arial"/>
          <w:b/>
          <w:bCs/>
          <w:sz w:val="24"/>
        </w:rPr>
        <w:t xml:space="preserve">Basic Needs: </w:t>
      </w:r>
      <w:r w:rsidRPr="0041792D">
        <w:rPr>
          <w:rFonts w:ascii="Arial" w:hAnsi="Arial" w:cs="Arial"/>
          <w:sz w:val="24"/>
        </w:rPr>
        <w:t>Any student experiencing food insecurity or an unexpected financial crisis is encouraged to contact Auburn Cares at 334-844-1305 or auburn.edu/</w:t>
      </w:r>
      <w:proofErr w:type="spellStart"/>
      <w:r w:rsidRPr="0041792D">
        <w:rPr>
          <w:rFonts w:ascii="Arial" w:hAnsi="Arial" w:cs="Arial"/>
          <w:sz w:val="24"/>
        </w:rPr>
        <w:t>auburncaresLinks</w:t>
      </w:r>
      <w:proofErr w:type="spellEnd"/>
      <w:r w:rsidRPr="0041792D">
        <w:rPr>
          <w:rFonts w:ascii="Arial" w:hAnsi="Arial" w:cs="Arial"/>
          <w:sz w:val="24"/>
        </w:rPr>
        <w:t xml:space="preserve"> to an external site. for resources and support.</w:t>
      </w:r>
    </w:p>
    <w:p w14:paraId="318C7C94" w14:textId="77777777" w:rsidR="0008684A" w:rsidRPr="0041792D" w:rsidRDefault="0008684A" w:rsidP="0008684A">
      <w:pPr>
        <w:rPr>
          <w:rFonts w:ascii="Arial" w:hAnsi="Arial" w:cs="Arial"/>
          <w:sz w:val="24"/>
        </w:rPr>
      </w:pPr>
    </w:p>
    <w:p w14:paraId="7593FF99" w14:textId="77777777" w:rsidR="0008684A" w:rsidRPr="0041792D" w:rsidRDefault="0008684A" w:rsidP="0008684A">
      <w:pPr>
        <w:rPr>
          <w:rFonts w:ascii="Arial" w:hAnsi="Arial" w:cs="Arial"/>
          <w:sz w:val="24"/>
        </w:rPr>
      </w:pPr>
      <w:r w:rsidRPr="0041792D">
        <w:rPr>
          <w:rFonts w:ascii="Arial" w:hAnsi="Arial" w:cs="Arial"/>
          <w:b/>
          <w:bCs/>
          <w:sz w:val="24"/>
        </w:rPr>
        <w:t xml:space="preserve">Sexual Misconduct Resources Statement: </w:t>
      </w:r>
      <w:r w:rsidRPr="0041792D">
        <w:rPr>
          <w:rFonts w:ascii="Arial" w:hAnsi="Arial" w:cs="Arial"/>
          <w:sz w:val="24"/>
        </w:rPr>
        <w:t xml:space="preserve">Auburn University faculty are committed to </w:t>
      </w:r>
      <w:r w:rsidRPr="0041792D">
        <w:rPr>
          <w:rFonts w:ascii="Arial" w:hAnsi="Arial" w:cs="Arial"/>
          <w:sz w:val="24"/>
        </w:rPr>
        <w:lastRenderedPageBreak/>
        <w:t>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41792D">
        <w:rPr>
          <w:rFonts w:ascii="Arial" w:hAnsi="Arial" w:cs="Arial"/>
          <w:sz w:val="24"/>
        </w:rPr>
        <w:t>titleix</w:t>
      </w:r>
      <w:proofErr w:type="spellEnd"/>
      <w:r w:rsidRPr="0041792D">
        <w:rPr>
          <w:rFonts w:ascii="Arial" w:hAnsi="Arial" w:cs="Arial"/>
          <w:sz w:val="24"/>
        </w:rPr>
        <w:t xml:space="preserve">. </w:t>
      </w:r>
    </w:p>
    <w:p w14:paraId="49C17583" w14:textId="77777777" w:rsidR="0008684A" w:rsidRPr="0041792D" w:rsidRDefault="0008684A" w:rsidP="0008684A">
      <w:pPr>
        <w:rPr>
          <w:rFonts w:ascii="Arial" w:hAnsi="Arial" w:cs="Arial"/>
          <w:sz w:val="24"/>
        </w:rPr>
      </w:pPr>
    </w:p>
    <w:p w14:paraId="1DC5EFD8" w14:textId="77777777" w:rsidR="0008684A" w:rsidRPr="0041792D" w:rsidRDefault="0008684A" w:rsidP="0008684A">
      <w:pPr>
        <w:rPr>
          <w:rFonts w:ascii="Arial" w:hAnsi="Arial" w:cs="Arial"/>
          <w:sz w:val="24"/>
          <w:highlight w:val="yellow"/>
        </w:rPr>
      </w:pPr>
      <w:r w:rsidRPr="0041792D">
        <w:rPr>
          <w:rFonts w:ascii="Arial" w:hAnsi="Arial" w:cs="Arial"/>
          <w:sz w:val="24"/>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41792D">
        <w:rPr>
          <w:rFonts w:ascii="Arial" w:hAnsi="Arial" w:cs="Arial"/>
          <w:sz w:val="24"/>
        </w:rPr>
        <w:t>safeharbor</w:t>
      </w:r>
      <w:proofErr w:type="spellEnd"/>
      <w:r w:rsidRPr="0041792D">
        <w:rPr>
          <w:rFonts w:ascii="Arial" w:hAnsi="Arial" w:cs="Arial"/>
          <w:sz w:val="24"/>
        </w:rPr>
        <w:t>.</w:t>
      </w:r>
    </w:p>
    <w:p w14:paraId="4D8EEF5C" w14:textId="77777777" w:rsidR="0008684A" w:rsidRPr="0041792D" w:rsidRDefault="0008684A" w:rsidP="0008684A">
      <w:pPr>
        <w:rPr>
          <w:rFonts w:ascii="Arial" w:hAnsi="Arial" w:cs="Arial"/>
          <w:sz w:val="24"/>
          <w:highlight w:val="yellow"/>
        </w:rPr>
      </w:pPr>
    </w:p>
    <w:p w14:paraId="7F81779B" w14:textId="77777777" w:rsidR="0008684A" w:rsidRPr="0041792D" w:rsidRDefault="0008684A" w:rsidP="0008684A">
      <w:pPr>
        <w:rPr>
          <w:rFonts w:ascii="Arial" w:hAnsi="Arial" w:cs="Arial"/>
          <w:b/>
          <w:sz w:val="24"/>
        </w:rPr>
      </w:pPr>
      <w:r w:rsidRPr="0041792D">
        <w:rPr>
          <w:rFonts w:ascii="Arial" w:hAnsi="Arial" w:cs="Arial"/>
          <w:b/>
          <w:sz w:val="24"/>
        </w:rPr>
        <w:t>SYLLABUS DISCLAIMER:</w:t>
      </w:r>
    </w:p>
    <w:p w14:paraId="24D677B0" w14:textId="77777777" w:rsidR="0008684A" w:rsidRPr="0041792D" w:rsidRDefault="0008684A" w:rsidP="0008684A">
      <w:pPr>
        <w:rPr>
          <w:rFonts w:ascii="Arial" w:hAnsi="Arial" w:cs="Arial"/>
          <w:sz w:val="24"/>
        </w:rPr>
      </w:pPr>
      <w:r w:rsidRPr="0041792D">
        <w:rPr>
          <w:rFonts w:ascii="Arial" w:hAnsi="Arial" w:cs="Arial"/>
          <w:sz w:val="24"/>
        </w:rPr>
        <w:t xml:space="preserve">The instructor reserves the right to make changes to the syllabus as needed due to the developmental needs of the students. </w:t>
      </w:r>
      <w:proofErr w:type="gramStart"/>
      <w:r w:rsidRPr="0041792D">
        <w:rPr>
          <w:rFonts w:ascii="Arial" w:hAnsi="Arial" w:cs="Arial"/>
          <w:sz w:val="24"/>
        </w:rPr>
        <w:t>In the event that</w:t>
      </w:r>
      <w:proofErr w:type="gramEnd"/>
      <w:r w:rsidRPr="0041792D">
        <w:rPr>
          <w:rFonts w:ascii="Arial" w:hAnsi="Arial" w:cs="Arial"/>
          <w:sz w:val="24"/>
        </w:rPr>
        <w:t xml:space="preserve"> changes are deemed necessary, the instructor will inform students at the earliest date possible in class or via email.</w:t>
      </w:r>
    </w:p>
    <w:p w14:paraId="14D92DBD" w14:textId="77777777" w:rsidR="0008684A" w:rsidRPr="0041792D" w:rsidRDefault="0008684A">
      <w:pPr>
        <w:rPr>
          <w:rFonts w:ascii="Arial" w:hAnsi="Arial" w:cs="Arial"/>
          <w:sz w:val="24"/>
        </w:rPr>
      </w:pPr>
    </w:p>
    <w:sectPr w:rsidR="0008684A" w:rsidRPr="0041792D" w:rsidSect="004E144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6D96" w14:textId="77777777" w:rsidR="00E347F6" w:rsidRDefault="00E347F6" w:rsidP="004E144F">
      <w:r>
        <w:separator/>
      </w:r>
    </w:p>
  </w:endnote>
  <w:endnote w:type="continuationSeparator" w:id="0">
    <w:p w14:paraId="27C5166D" w14:textId="77777777" w:rsidR="00E347F6" w:rsidRDefault="00E347F6" w:rsidP="004E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4EAE" w14:textId="77777777" w:rsidR="00E347F6" w:rsidRDefault="00E347F6" w:rsidP="004E144F">
      <w:r>
        <w:separator/>
      </w:r>
    </w:p>
  </w:footnote>
  <w:footnote w:type="continuationSeparator" w:id="0">
    <w:p w14:paraId="40A9187F" w14:textId="77777777" w:rsidR="00E347F6" w:rsidRDefault="00E347F6" w:rsidP="004E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9952" w14:textId="4F64A7D0" w:rsidR="004E144F" w:rsidRDefault="004E144F">
    <w:pPr>
      <w:pStyle w:val="Header"/>
    </w:pPr>
    <w:r>
      <w:rPr>
        <w:noProof/>
      </w:rPr>
      <w:drawing>
        <wp:inline distT="0" distB="0" distL="0" distR="0" wp14:anchorId="6386B2F2" wp14:editId="418BECB1">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78A8934"/>
    <w:lvl w:ilvl="0">
      <w:start w:val="1"/>
      <w:numFmt w:val="decimal"/>
      <w:pStyle w:val="levnl11"/>
      <w:lvlText w:val="%1."/>
      <w:lvlJc w:val="left"/>
      <w:pPr>
        <w:ind w:left="540" w:hanging="54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47AF3C24"/>
    <w:multiLevelType w:val="hybridMultilevel"/>
    <w:tmpl w:val="C8C25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043FA"/>
    <w:multiLevelType w:val="hybridMultilevel"/>
    <w:tmpl w:val="1822464A"/>
    <w:lvl w:ilvl="0" w:tplc="450C292E">
      <w:start w:val="4"/>
      <w:numFmt w:val="upperLetter"/>
      <w:lvlText w:val="%1."/>
      <w:lvlJc w:val="left"/>
      <w:pPr>
        <w:tabs>
          <w:tab w:val="num" w:pos="1080"/>
        </w:tabs>
        <w:ind w:left="1080" w:hanging="360"/>
      </w:pPr>
      <w:rPr>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5184002A"/>
    <w:multiLevelType w:val="hybridMultilevel"/>
    <w:tmpl w:val="E6364E66"/>
    <w:lvl w:ilvl="0" w:tplc="0152F0F8">
      <w:start w:val="2"/>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5B1464F0"/>
    <w:multiLevelType w:val="hybridMultilevel"/>
    <w:tmpl w:val="72E2E006"/>
    <w:lvl w:ilvl="0" w:tplc="F0E07232">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5B65701F"/>
    <w:multiLevelType w:val="hybridMultilevel"/>
    <w:tmpl w:val="84704DCA"/>
    <w:lvl w:ilvl="0" w:tplc="579673A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7F373C99"/>
    <w:multiLevelType w:val="hybridMultilevel"/>
    <w:tmpl w:val="3948EF9C"/>
    <w:lvl w:ilvl="0" w:tplc="ED3CD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870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52340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131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6955810">
    <w:abstractNumId w:val="2"/>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7406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83436">
    <w:abstractNumId w:val="0"/>
    <w:lvlOverride w:ilvl="0">
      <w:lvl w:ilvl="0">
        <w:start w:val="1"/>
        <w:numFmt w:val="decimal"/>
        <w:pStyle w:val="levnl1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16cid:durableId="1426146461">
    <w:abstractNumId w:val="4"/>
  </w:num>
  <w:num w:numId="8" w16cid:durableId="23677500">
    <w:abstractNumId w:val="2"/>
  </w:num>
  <w:num w:numId="9" w16cid:durableId="694426683">
    <w:abstractNumId w:val="1"/>
  </w:num>
  <w:num w:numId="10" w16cid:durableId="658313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B2"/>
    <w:rsid w:val="0008684A"/>
    <w:rsid w:val="002026BB"/>
    <w:rsid w:val="00216C2E"/>
    <w:rsid w:val="002B76AB"/>
    <w:rsid w:val="002D6061"/>
    <w:rsid w:val="00333CAF"/>
    <w:rsid w:val="0040748B"/>
    <w:rsid w:val="0041792D"/>
    <w:rsid w:val="004E144F"/>
    <w:rsid w:val="004F69D5"/>
    <w:rsid w:val="00526056"/>
    <w:rsid w:val="005B4AD4"/>
    <w:rsid w:val="008F69EC"/>
    <w:rsid w:val="00954452"/>
    <w:rsid w:val="00A41622"/>
    <w:rsid w:val="00A75357"/>
    <w:rsid w:val="00A91E9A"/>
    <w:rsid w:val="00C67BD5"/>
    <w:rsid w:val="00C76BB2"/>
    <w:rsid w:val="00D21FB2"/>
    <w:rsid w:val="00D61106"/>
    <w:rsid w:val="00E347F6"/>
    <w:rsid w:val="00E3697E"/>
    <w:rsid w:val="00E6739C"/>
    <w:rsid w:val="00EA25BD"/>
    <w:rsid w:val="00EA5ACC"/>
    <w:rsid w:val="00EB69C3"/>
    <w:rsid w:val="00F9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2604"/>
  <w15:chartTrackingRefBased/>
  <w15:docId w15:val="{AA20B3E8-84CF-4201-B06F-0E3744E7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B2"/>
    <w:pPr>
      <w:widowControl w:val="0"/>
      <w:autoSpaceDE w:val="0"/>
      <w:autoSpaceDN w:val="0"/>
      <w:adjustRightInd w:val="0"/>
      <w:spacing w:after="0" w:line="240" w:lineRule="auto"/>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
    <w:qFormat/>
    <w:rsid w:val="00C76B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outlineLvl w:val="0"/>
    </w:pPr>
    <w:rPr>
      <w:b/>
      <w:bCs/>
      <w:sz w:val="24"/>
    </w:rPr>
  </w:style>
  <w:style w:type="paragraph" w:styleId="Heading2">
    <w:name w:val="heading 2"/>
    <w:basedOn w:val="Normal"/>
    <w:next w:val="Normal"/>
    <w:link w:val="Heading2Char"/>
    <w:uiPriority w:val="9"/>
    <w:semiHidden/>
    <w:unhideWhenUsed/>
    <w:qFormat/>
    <w:rsid w:val="00D21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F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F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F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F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BB2"/>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semiHidden/>
    <w:rsid w:val="00D21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FB2"/>
    <w:rPr>
      <w:rFonts w:eastAsiaTheme="majorEastAsia" w:cstheme="majorBidi"/>
      <w:color w:val="272727" w:themeColor="text1" w:themeTint="D8"/>
    </w:rPr>
  </w:style>
  <w:style w:type="paragraph" w:styleId="Title">
    <w:name w:val="Title"/>
    <w:basedOn w:val="Normal"/>
    <w:next w:val="Normal"/>
    <w:link w:val="TitleChar"/>
    <w:uiPriority w:val="10"/>
    <w:qFormat/>
    <w:rsid w:val="00D21F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FB2"/>
    <w:pPr>
      <w:spacing w:before="160"/>
      <w:jc w:val="center"/>
    </w:pPr>
    <w:rPr>
      <w:i/>
      <w:iCs/>
      <w:color w:val="404040" w:themeColor="text1" w:themeTint="BF"/>
    </w:rPr>
  </w:style>
  <w:style w:type="character" w:customStyle="1" w:styleId="QuoteChar">
    <w:name w:val="Quote Char"/>
    <w:basedOn w:val="DefaultParagraphFont"/>
    <w:link w:val="Quote"/>
    <w:uiPriority w:val="29"/>
    <w:rsid w:val="00D21FB2"/>
    <w:rPr>
      <w:i/>
      <w:iCs/>
      <w:color w:val="404040" w:themeColor="text1" w:themeTint="BF"/>
    </w:rPr>
  </w:style>
  <w:style w:type="paragraph" w:styleId="ListParagraph">
    <w:name w:val="List Paragraph"/>
    <w:basedOn w:val="Normal"/>
    <w:uiPriority w:val="72"/>
    <w:qFormat/>
    <w:rsid w:val="00D21FB2"/>
    <w:pPr>
      <w:ind w:left="720"/>
      <w:contextualSpacing/>
    </w:pPr>
  </w:style>
  <w:style w:type="character" w:styleId="IntenseEmphasis">
    <w:name w:val="Intense Emphasis"/>
    <w:basedOn w:val="DefaultParagraphFont"/>
    <w:uiPriority w:val="21"/>
    <w:qFormat/>
    <w:rsid w:val="00D21FB2"/>
    <w:rPr>
      <w:i/>
      <w:iCs/>
      <w:color w:val="0F4761" w:themeColor="accent1" w:themeShade="BF"/>
    </w:rPr>
  </w:style>
  <w:style w:type="paragraph" w:styleId="IntenseQuote">
    <w:name w:val="Intense Quote"/>
    <w:basedOn w:val="Normal"/>
    <w:next w:val="Normal"/>
    <w:link w:val="IntenseQuoteChar"/>
    <w:uiPriority w:val="30"/>
    <w:qFormat/>
    <w:rsid w:val="00D21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FB2"/>
    <w:rPr>
      <w:i/>
      <w:iCs/>
      <w:color w:val="0F4761" w:themeColor="accent1" w:themeShade="BF"/>
    </w:rPr>
  </w:style>
  <w:style w:type="character" w:styleId="IntenseReference">
    <w:name w:val="Intense Reference"/>
    <w:basedOn w:val="DefaultParagraphFont"/>
    <w:uiPriority w:val="32"/>
    <w:qFormat/>
    <w:rsid w:val="00D21FB2"/>
    <w:rPr>
      <w:b/>
      <w:bCs/>
      <w:smallCaps/>
      <w:color w:val="0F4761" w:themeColor="accent1" w:themeShade="BF"/>
      <w:spacing w:val="5"/>
    </w:rPr>
  </w:style>
  <w:style w:type="character" w:styleId="Hyperlink">
    <w:name w:val="Hyperlink"/>
    <w:basedOn w:val="DefaultParagraphFont"/>
    <w:uiPriority w:val="99"/>
    <w:unhideWhenUsed/>
    <w:rsid w:val="00D21FB2"/>
    <w:rPr>
      <w:color w:val="467886" w:themeColor="hyperlink"/>
      <w:u w:val="single"/>
    </w:rPr>
  </w:style>
  <w:style w:type="character" w:styleId="UnresolvedMention">
    <w:name w:val="Unresolved Mention"/>
    <w:basedOn w:val="DefaultParagraphFont"/>
    <w:uiPriority w:val="99"/>
    <w:semiHidden/>
    <w:unhideWhenUsed/>
    <w:rsid w:val="00D21FB2"/>
    <w:rPr>
      <w:color w:val="605E5C"/>
      <w:shd w:val="clear" w:color="auto" w:fill="E1DFDD"/>
    </w:rPr>
  </w:style>
  <w:style w:type="paragraph" w:customStyle="1" w:styleId="levnl11">
    <w:name w:val="_levnl11"/>
    <w:basedOn w:val="Normal"/>
    <w:rsid w:val="00D21FB2"/>
    <w:pPr>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2">
    <w:name w:val="Level 2"/>
    <w:basedOn w:val="Normal"/>
    <w:rsid w:val="00D21FB2"/>
  </w:style>
  <w:style w:type="character" w:styleId="FollowedHyperlink">
    <w:name w:val="FollowedHyperlink"/>
    <w:basedOn w:val="DefaultParagraphFont"/>
    <w:uiPriority w:val="99"/>
    <w:semiHidden/>
    <w:unhideWhenUsed/>
    <w:rsid w:val="00D21FB2"/>
    <w:rPr>
      <w:color w:val="96607D" w:themeColor="followedHyperlink"/>
      <w:u w:val="single"/>
    </w:rPr>
  </w:style>
  <w:style w:type="table" w:styleId="TableGrid">
    <w:name w:val="Table Grid"/>
    <w:basedOn w:val="TableNormal"/>
    <w:uiPriority w:val="39"/>
    <w:rsid w:val="00D2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44F"/>
    <w:pPr>
      <w:tabs>
        <w:tab w:val="center" w:pos="4680"/>
        <w:tab w:val="right" w:pos="9360"/>
      </w:tabs>
    </w:pPr>
  </w:style>
  <w:style w:type="character" w:customStyle="1" w:styleId="HeaderChar">
    <w:name w:val="Header Char"/>
    <w:basedOn w:val="DefaultParagraphFont"/>
    <w:link w:val="Header"/>
    <w:uiPriority w:val="99"/>
    <w:rsid w:val="004E144F"/>
    <w:rPr>
      <w:rFonts w:ascii="Times New Roman" w:eastAsia="Times New Roman" w:hAnsi="Times New Roman" w:cs="Times New Roman"/>
      <w:kern w:val="0"/>
      <w:sz w:val="20"/>
      <w14:ligatures w14:val="none"/>
    </w:rPr>
  </w:style>
  <w:style w:type="paragraph" w:styleId="Footer">
    <w:name w:val="footer"/>
    <w:basedOn w:val="Normal"/>
    <w:link w:val="FooterChar"/>
    <w:uiPriority w:val="99"/>
    <w:unhideWhenUsed/>
    <w:rsid w:val="004E144F"/>
    <w:pPr>
      <w:tabs>
        <w:tab w:val="center" w:pos="4680"/>
        <w:tab w:val="right" w:pos="9360"/>
      </w:tabs>
    </w:pPr>
  </w:style>
  <w:style w:type="character" w:customStyle="1" w:styleId="FooterChar">
    <w:name w:val="Footer Char"/>
    <w:basedOn w:val="DefaultParagraphFont"/>
    <w:link w:val="Footer"/>
    <w:uiPriority w:val="99"/>
    <w:rsid w:val="004E144F"/>
    <w:rPr>
      <w:rFonts w:ascii="Times New Roman" w:eastAsia="Times New Roman" w:hAnsi="Times New Roman"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653">
      <w:bodyDiv w:val="1"/>
      <w:marLeft w:val="0"/>
      <w:marRight w:val="0"/>
      <w:marTop w:val="0"/>
      <w:marBottom w:val="0"/>
      <w:divBdr>
        <w:top w:val="none" w:sz="0" w:space="0" w:color="auto"/>
        <w:left w:val="none" w:sz="0" w:space="0" w:color="auto"/>
        <w:bottom w:val="none" w:sz="0" w:space="0" w:color="auto"/>
        <w:right w:val="none" w:sz="0" w:space="0" w:color="auto"/>
      </w:divBdr>
    </w:div>
    <w:div w:id="95056977">
      <w:bodyDiv w:val="1"/>
      <w:marLeft w:val="0"/>
      <w:marRight w:val="0"/>
      <w:marTop w:val="0"/>
      <w:marBottom w:val="0"/>
      <w:divBdr>
        <w:top w:val="none" w:sz="0" w:space="0" w:color="auto"/>
        <w:left w:val="none" w:sz="0" w:space="0" w:color="auto"/>
        <w:bottom w:val="none" w:sz="0" w:space="0" w:color="auto"/>
        <w:right w:val="none" w:sz="0" w:space="0" w:color="auto"/>
      </w:divBdr>
    </w:div>
    <w:div w:id="123929271">
      <w:bodyDiv w:val="1"/>
      <w:marLeft w:val="0"/>
      <w:marRight w:val="0"/>
      <w:marTop w:val="0"/>
      <w:marBottom w:val="0"/>
      <w:divBdr>
        <w:top w:val="none" w:sz="0" w:space="0" w:color="auto"/>
        <w:left w:val="none" w:sz="0" w:space="0" w:color="auto"/>
        <w:bottom w:val="none" w:sz="0" w:space="0" w:color="auto"/>
        <w:right w:val="none" w:sz="0" w:space="0" w:color="auto"/>
      </w:divBdr>
    </w:div>
    <w:div w:id="312636724">
      <w:bodyDiv w:val="1"/>
      <w:marLeft w:val="0"/>
      <w:marRight w:val="0"/>
      <w:marTop w:val="0"/>
      <w:marBottom w:val="0"/>
      <w:divBdr>
        <w:top w:val="none" w:sz="0" w:space="0" w:color="auto"/>
        <w:left w:val="none" w:sz="0" w:space="0" w:color="auto"/>
        <w:bottom w:val="none" w:sz="0" w:space="0" w:color="auto"/>
        <w:right w:val="none" w:sz="0" w:space="0" w:color="auto"/>
      </w:divBdr>
    </w:div>
    <w:div w:id="321810125">
      <w:bodyDiv w:val="1"/>
      <w:marLeft w:val="0"/>
      <w:marRight w:val="0"/>
      <w:marTop w:val="0"/>
      <w:marBottom w:val="0"/>
      <w:divBdr>
        <w:top w:val="none" w:sz="0" w:space="0" w:color="auto"/>
        <w:left w:val="none" w:sz="0" w:space="0" w:color="auto"/>
        <w:bottom w:val="none" w:sz="0" w:space="0" w:color="auto"/>
        <w:right w:val="none" w:sz="0" w:space="0" w:color="auto"/>
      </w:divBdr>
    </w:div>
    <w:div w:id="332686395">
      <w:bodyDiv w:val="1"/>
      <w:marLeft w:val="0"/>
      <w:marRight w:val="0"/>
      <w:marTop w:val="0"/>
      <w:marBottom w:val="0"/>
      <w:divBdr>
        <w:top w:val="none" w:sz="0" w:space="0" w:color="auto"/>
        <w:left w:val="none" w:sz="0" w:space="0" w:color="auto"/>
        <w:bottom w:val="none" w:sz="0" w:space="0" w:color="auto"/>
        <w:right w:val="none" w:sz="0" w:space="0" w:color="auto"/>
      </w:divBdr>
    </w:div>
    <w:div w:id="449589884">
      <w:bodyDiv w:val="1"/>
      <w:marLeft w:val="0"/>
      <w:marRight w:val="0"/>
      <w:marTop w:val="0"/>
      <w:marBottom w:val="0"/>
      <w:divBdr>
        <w:top w:val="none" w:sz="0" w:space="0" w:color="auto"/>
        <w:left w:val="none" w:sz="0" w:space="0" w:color="auto"/>
        <w:bottom w:val="none" w:sz="0" w:space="0" w:color="auto"/>
        <w:right w:val="none" w:sz="0" w:space="0" w:color="auto"/>
      </w:divBdr>
    </w:div>
    <w:div w:id="536435959">
      <w:bodyDiv w:val="1"/>
      <w:marLeft w:val="0"/>
      <w:marRight w:val="0"/>
      <w:marTop w:val="0"/>
      <w:marBottom w:val="0"/>
      <w:divBdr>
        <w:top w:val="none" w:sz="0" w:space="0" w:color="auto"/>
        <w:left w:val="none" w:sz="0" w:space="0" w:color="auto"/>
        <w:bottom w:val="none" w:sz="0" w:space="0" w:color="auto"/>
        <w:right w:val="none" w:sz="0" w:space="0" w:color="auto"/>
      </w:divBdr>
    </w:div>
    <w:div w:id="573586103">
      <w:bodyDiv w:val="1"/>
      <w:marLeft w:val="0"/>
      <w:marRight w:val="0"/>
      <w:marTop w:val="0"/>
      <w:marBottom w:val="0"/>
      <w:divBdr>
        <w:top w:val="none" w:sz="0" w:space="0" w:color="auto"/>
        <w:left w:val="none" w:sz="0" w:space="0" w:color="auto"/>
        <w:bottom w:val="none" w:sz="0" w:space="0" w:color="auto"/>
        <w:right w:val="none" w:sz="0" w:space="0" w:color="auto"/>
      </w:divBdr>
    </w:div>
    <w:div w:id="661280875">
      <w:bodyDiv w:val="1"/>
      <w:marLeft w:val="0"/>
      <w:marRight w:val="0"/>
      <w:marTop w:val="0"/>
      <w:marBottom w:val="0"/>
      <w:divBdr>
        <w:top w:val="none" w:sz="0" w:space="0" w:color="auto"/>
        <w:left w:val="none" w:sz="0" w:space="0" w:color="auto"/>
        <w:bottom w:val="none" w:sz="0" w:space="0" w:color="auto"/>
        <w:right w:val="none" w:sz="0" w:space="0" w:color="auto"/>
      </w:divBdr>
    </w:div>
    <w:div w:id="915363351">
      <w:bodyDiv w:val="1"/>
      <w:marLeft w:val="0"/>
      <w:marRight w:val="0"/>
      <w:marTop w:val="0"/>
      <w:marBottom w:val="0"/>
      <w:divBdr>
        <w:top w:val="none" w:sz="0" w:space="0" w:color="auto"/>
        <w:left w:val="none" w:sz="0" w:space="0" w:color="auto"/>
        <w:bottom w:val="none" w:sz="0" w:space="0" w:color="auto"/>
        <w:right w:val="none" w:sz="0" w:space="0" w:color="auto"/>
      </w:divBdr>
    </w:div>
    <w:div w:id="1085571039">
      <w:bodyDiv w:val="1"/>
      <w:marLeft w:val="0"/>
      <w:marRight w:val="0"/>
      <w:marTop w:val="0"/>
      <w:marBottom w:val="0"/>
      <w:divBdr>
        <w:top w:val="none" w:sz="0" w:space="0" w:color="auto"/>
        <w:left w:val="none" w:sz="0" w:space="0" w:color="auto"/>
        <w:bottom w:val="none" w:sz="0" w:space="0" w:color="auto"/>
        <w:right w:val="none" w:sz="0" w:space="0" w:color="auto"/>
      </w:divBdr>
    </w:div>
    <w:div w:id="1095980613">
      <w:bodyDiv w:val="1"/>
      <w:marLeft w:val="0"/>
      <w:marRight w:val="0"/>
      <w:marTop w:val="0"/>
      <w:marBottom w:val="0"/>
      <w:divBdr>
        <w:top w:val="none" w:sz="0" w:space="0" w:color="auto"/>
        <w:left w:val="none" w:sz="0" w:space="0" w:color="auto"/>
        <w:bottom w:val="none" w:sz="0" w:space="0" w:color="auto"/>
        <w:right w:val="none" w:sz="0" w:space="0" w:color="auto"/>
      </w:divBdr>
    </w:div>
    <w:div w:id="1507133003">
      <w:bodyDiv w:val="1"/>
      <w:marLeft w:val="0"/>
      <w:marRight w:val="0"/>
      <w:marTop w:val="0"/>
      <w:marBottom w:val="0"/>
      <w:divBdr>
        <w:top w:val="none" w:sz="0" w:space="0" w:color="auto"/>
        <w:left w:val="none" w:sz="0" w:space="0" w:color="auto"/>
        <w:bottom w:val="none" w:sz="0" w:space="0" w:color="auto"/>
        <w:right w:val="none" w:sz="0" w:space="0" w:color="auto"/>
      </w:divBdr>
    </w:div>
    <w:div w:id="1526556942">
      <w:bodyDiv w:val="1"/>
      <w:marLeft w:val="0"/>
      <w:marRight w:val="0"/>
      <w:marTop w:val="0"/>
      <w:marBottom w:val="0"/>
      <w:divBdr>
        <w:top w:val="none" w:sz="0" w:space="0" w:color="auto"/>
        <w:left w:val="none" w:sz="0" w:space="0" w:color="auto"/>
        <w:bottom w:val="none" w:sz="0" w:space="0" w:color="auto"/>
        <w:right w:val="none" w:sz="0" w:space="0" w:color="auto"/>
      </w:divBdr>
    </w:div>
    <w:div w:id="1654260609">
      <w:bodyDiv w:val="1"/>
      <w:marLeft w:val="0"/>
      <w:marRight w:val="0"/>
      <w:marTop w:val="0"/>
      <w:marBottom w:val="0"/>
      <w:divBdr>
        <w:top w:val="none" w:sz="0" w:space="0" w:color="auto"/>
        <w:left w:val="none" w:sz="0" w:space="0" w:color="auto"/>
        <w:bottom w:val="none" w:sz="0" w:space="0" w:color="auto"/>
        <w:right w:val="none" w:sz="0" w:space="0" w:color="auto"/>
      </w:divBdr>
    </w:div>
    <w:div w:id="1670602042">
      <w:bodyDiv w:val="1"/>
      <w:marLeft w:val="0"/>
      <w:marRight w:val="0"/>
      <w:marTop w:val="0"/>
      <w:marBottom w:val="0"/>
      <w:divBdr>
        <w:top w:val="none" w:sz="0" w:space="0" w:color="auto"/>
        <w:left w:val="none" w:sz="0" w:space="0" w:color="auto"/>
        <w:bottom w:val="none" w:sz="0" w:space="0" w:color="auto"/>
        <w:right w:val="none" w:sz="0" w:space="0" w:color="auto"/>
      </w:divBdr>
    </w:div>
    <w:div w:id="1724979843">
      <w:bodyDiv w:val="1"/>
      <w:marLeft w:val="0"/>
      <w:marRight w:val="0"/>
      <w:marTop w:val="0"/>
      <w:marBottom w:val="0"/>
      <w:divBdr>
        <w:top w:val="none" w:sz="0" w:space="0" w:color="auto"/>
        <w:left w:val="none" w:sz="0" w:space="0" w:color="auto"/>
        <w:bottom w:val="none" w:sz="0" w:space="0" w:color="auto"/>
        <w:right w:val="none" w:sz="0" w:space="0" w:color="auto"/>
      </w:divBdr>
    </w:div>
    <w:div w:id="1829787962">
      <w:bodyDiv w:val="1"/>
      <w:marLeft w:val="0"/>
      <w:marRight w:val="0"/>
      <w:marTop w:val="0"/>
      <w:marBottom w:val="0"/>
      <w:divBdr>
        <w:top w:val="none" w:sz="0" w:space="0" w:color="auto"/>
        <w:left w:val="none" w:sz="0" w:space="0" w:color="auto"/>
        <w:bottom w:val="none" w:sz="0" w:space="0" w:color="auto"/>
        <w:right w:val="none" w:sz="0" w:space="0" w:color="auto"/>
      </w:divBdr>
    </w:div>
    <w:div w:id="1875918580">
      <w:bodyDiv w:val="1"/>
      <w:marLeft w:val="0"/>
      <w:marRight w:val="0"/>
      <w:marTop w:val="0"/>
      <w:marBottom w:val="0"/>
      <w:divBdr>
        <w:top w:val="none" w:sz="0" w:space="0" w:color="auto"/>
        <w:left w:val="none" w:sz="0" w:space="0" w:color="auto"/>
        <w:bottom w:val="none" w:sz="0" w:space="0" w:color="auto"/>
        <w:right w:val="none" w:sz="0" w:space="0" w:color="auto"/>
      </w:divBdr>
    </w:div>
    <w:div w:id="2095779493">
      <w:bodyDiv w:val="1"/>
      <w:marLeft w:val="0"/>
      <w:marRight w:val="0"/>
      <w:marTop w:val="0"/>
      <w:marBottom w:val="0"/>
      <w:divBdr>
        <w:top w:val="none" w:sz="0" w:space="0" w:color="auto"/>
        <w:left w:val="none" w:sz="0" w:space="0" w:color="auto"/>
        <w:bottom w:val="none" w:sz="0" w:space="0" w:color="auto"/>
        <w:right w:val="none" w:sz="0" w:space="0" w:color="auto"/>
      </w:divBdr>
    </w:div>
    <w:div w:id="2101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Abbey Holder</cp:lastModifiedBy>
  <cp:revision>7</cp:revision>
  <dcterms:created xsi:type="dcterms:W3CDTF">2025-08-14T21:04:00Z</dcterms:created>
  <dcterms:modified xsi:type="dcterms:W3CDTF">2025-08-15T19:25:00Z</dcterms:modified>
</cp:coreProperties>
</file>