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DCF4" w14:textId="079185FA" w:rsidR="00D0241C" w:rsidRPr="00EF53F1" w:rsidRDefault="00D0241C" w:rsidP="00D024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Forest Health Cooperative FY202</w:t>
      </w:r>
      <w:r w:rsidR="00CF6FE1" w:rsidRPr="00EF53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 Advisory Meeting Minutes</w:t>
      </w:r>
    </w:p>
    <w:p w14:paraId="1C76CAEB" w14:textId="394A6988" w:rsidR="00AA4F75" w:rsidRPr="00EF53F1" w:rsidRDefault="00D0241C" w:rsidP="00D0241C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AA4F75" w:rsidRPr="00EF53F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602 Duncan Drive, Ste 3301, Auburn University, AL  36849-5418</w:t>
      </w:r>
    </w:p>
    <w:p w14:paraId="0573F577" w14:textId="548D2E91" w:rsidR="006279D4" w:rsidRPr="00EF53F1" w:rsidRDefault="00D0241C" w:rsidP="00D0241C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EF53F1">
        <w:rPr>
          <w:rFonts w:ascii="Times New Roman" w:hAnsi="Times New Roman" w:cs="Times New Roman"/>
          <w:sz w:val="24"/>
          <w:szCs w:val="24"/>
        </w:rPr>
        <w:t xml:space="preserve"> </w:t>
      </w:r>
      <w:r w:rsidR="00CF6FE1" w:rsidRPr="00EF53F1">
        <w:rPr>
          <w:rFonts w:ascii="Times New Roman" w:hAnsi="Times New Roman" w:cs="Times New Roman"/>
          <w:sz w:val="24"/>
          <w:szCs w:val="24"/>
        </w:rPr>
        <w:t>August 3 - 4</w:t>
      </w:r>
      <w:r w:rsidRPr="00EF53F1">
        <w:rPr>
          <w:rFonts w:ascii="Times New Roman" w:hAnsi="Times New Roman" w:cs="Times New Roman"/>
          <w:sz w:val="24"/>
          <w:szCs w:val="24"/>
        </w:rPr>
        <w:t>, 202</w:t>
      </w:r>
      <w:r w:rsidR="00CF6FE1" w:rsidRPr="00EF53F1">
        <w:rPr>
          <w:rFonts w:ascii="Times New Roman" w:hAnsi="Times New Roman" w:cs="Times New Roman"/>
          <w:sz w:val="24"/>
          <w:szCs w:val="24"/>
        </w:rPr>
        <w:t>3</w:t>
      </w:r>
    </w:p>
    <w:p w14:paraId="49F3F7F9" w14:textId="5771B900" w:rsidR="00D0241C" w:rsidRPr="00EF53F1" w:rsidRDefault="00D0241C" w:rsidP="00CF6F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Attendance:</w:t>
      </w:r>
    </w:p>
    <w:p w14:paraId="2F7CFA6D" w14:textId="77777777" w:rsidR="00D0241C" w:rsidRPr="00EF53F1" w:rsidRDefault="00D0241C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Dr. Lori Eckhardt, Auburn University</w:t>
      </w:r>
    </w:p>
    <w:p w14:paraId="68A001CF" w14:textId="2E14D9BB" w:rsidR="00D0241C" w:rsidRPr="00EF53F1" w:rsidRDefault="00AA4F75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Rusty Booker, Scotch</w:t>
      </w:r>
      <w:r w:rsidR="00CF6FE1" w:rsidRPr="00EF53F1">
        <w:rPr>
          <w:rFonts w:ascii="Times New Roman" w:hAnsi="Times New Roman" w:cs="Times New Roman"/>
          <w:sz w:val="24"/>
          <w:szCs w:val="24"/>
        </w:rPr>
        <w:t xml:space="preserve"> L</w:t>
      </w:r>
      <w:r w:rsidRPr="00EF53F1">
        <w:rPr>
          <w:rFonts w:ascii="Times New Roman" w:hAnsi="Times New Roman" w:cs="Times New Roman"/>
          <w:sz w:val="24"/>
          <w:szCs w:val="24"/>
        </w:rPr>
        <w:t xml:space="preserve">and </w:t>
      </w:r>
      <w:r w:rsidR="00CF6FE1" w:rsidRPr="00EF53F1">
        <w:rPr>
          <w:rFonts w:ascii="Times New Roman" w:hAnsi="Times New Roman" w:cs="Times New Roman"/>
          <w:sz w:val="24"/>
          <w:szCs w:val="24"/>
        </w:rPr>
        <w:t>Management</w:t>
      </w:r>
    </w:p>
    <w:p w14:paraId="7FB74F61" w14:textId="6B55CC76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Hunter Moncrief, Alabama Forestry Commission </w:t>
      </w:r>
    </w:p>
    <w:p w14:paraId="0798BFF6" w14:textId="66974893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Paul </w:t>
      </w:r>
      <w:r w:rsidR="00624ECC" w:rsidRPr="00EF53F1">
        <w:rPr>
          <w:rFonts w:ascii="Times New Roman" w:hAnsi="Times New Roman" w:cs="Times New Roman"/>
          <w:sz w:val="24"/>
          <w:szCs w:val="24"/>
        </w:rPr>
        <w:t>Jeff</w:t>
      </w:r>
      <w:r w:rsidR="00624ECC">
        <w:rPr>
          <w:rFonts w:ascii="Times New Roman" w:hAnsi="Times New Roman" w:cs="Times New Roman"/>
          <w:sz w:val="24"/>
          <w:szCs w:val="24"/>
        </w:rPr>
        <w:t>r</w:t>
      </w:r>
      <w:r w:rsidR="00624ECC" w:rsidRPr="00EF53F1">
        <w:rPr>
          <w:rFonts w:ascii="Times New Roman" w:hAnsi="Times New Roman" w:cs="Times New Roman"/>
          <w:sz w:val="24"/>
          <w:szCs w:val="24"/>
        </w:rPr>
        <w:t>eys</w:t>
      </w:r>
      <w:r w:rsidRPr="00EF53F1">
        <w:rPr>
          <w:rFonts w:ascii="Times New Roman" w:hAnsi="Times New Roman" w:cs="Times New Roman"/>
          <w:sz w:val="24"/>
          <w:szCs w:val="24"/>
        </w:rPr>
        <w:t>, Arbor Gen</w:t>
      </w:r>
    </w:p>
    <w:p w14:paraId="0600249D" w14:textId="3D5C399A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Al Lyons, Manulife</w:t>
      </w:r>
    </w:p>
    <w:p w14:paraId="4F9E120A" w14:textId="38402C5E" w:rsidR="00AA4F75" w:rsidRPr="00EF53F1" w:rsidRDefault="00AA4F75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Ryan Nadel, Weyerhaeuser</w:t>
      </w:r>
    </w:p>
    <w:p w14:paraId="5D7256B6" w14:textId="15CC09BB" w:rsidR="00D0241C" w:rsidRPr="00EF53F1" w:rsidRDefault="00D0241C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Jenny LaBlanc, Weyerhaeuser</w:t>
      </w:r>
    </w:p>
    <w:p w14:paraId="78914050" w14:textId="09CC1FA4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James Owens, The Westervelt Company</w:t>
      </w:r>
    </w:p>
    <w:p w14:paraId="3ED6D25E" w14:textId="6A091F86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Hunter Stanke, Campbell Global</w:t>
      </w:r>
    </w:p>
    <w:p w14:paraId="521786AA" w14:textId="0B9C9E0A" w:rsidR="00CF6FE1" w:rsidRPr="00EF53F1" w:rsidRDefault="00CF6FE1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Susan Turner, Longleaf Timber Company</w:t>
      </w:r>
    </w:p>
    <w:p w14:paraId="06756F45" w14:textId="77777777" w:rsidR="00D0241C" w:rsidRPr="00EF53F1" w:rsidRDefault="00D0241C" w:rsidP="00D024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Alan Wilson, Rayonier</w:t>
      </w:r>
    </w:p>
    <w:p w14:paraId="5CC5A60B" w14:textId="77777777" w:rsidR="00D0241C" w:rsidRPr="00EF53F1" w:rsidRDefault="00D0241C" w:rsidP="00D024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Commencement</w:t>
      </w:r>
    </w:p>
    <w:p w14:paraId="257FDBEC" w14:textId="26CFA3FA" w:rsidR="00D0241C" w:rsidRPr="00EF53F1" w:rsidRDefault="00D0241C" w:rsidP="00D0241C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Meeting was called to order </w:t>
      </w:r>
      <w:r w:rsidR="00CF6FE1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August 3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5772A0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2023,</w:t>
      </w:r>
      <w:r w:rsidR="00A3767B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by Dr. Eckhardt</w:t>
      </w:r>
      <w:r w:rsidR="0094346B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at 12:</w:t>
      </w:r>
      <w:r w:rsidR="00CF6FE1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0</w:t>
      </w:r>
      <w:r w:rsidR="0094346B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7 p.m.</w:t>
      </w:r>
    </w:p>
    <w:p w14:paraId="3524C41A" w14:textId="77777777" w:rsidR="00D0241C" w:rsidRPr="00EF53F1" w:rsidRDefault="00D0241C" w:rsidP="00D024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Presentations:</w:t>
      </w:r>
    </w:p>
    <w:p w14:paraId="23D1FAA3" w14:textId="4433EB96" w:rsidR="002A6B44" w:rsidRPr="00EF53F1" w:rsidRDefault="002A6B44" w:rsidP="002A6B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Current brown spot needle blight on loblolly in Arkansas-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Michael Blazier</w:t>
      </w:r>
    </w:p>
    <w:p w14:paraId="0D8F0FA5" w14:textId="0B5F2561" w:rsidR="002A6B44" w:rsidRPr="00EF53F1" w:rsidRDefault="002A6B44" w:rsidP="002A6B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Current brown spot needle blight on loblolly in Alabama-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Mr. Hunter Moncrief  </w:t>
      </w:r>
    </w:p>
    <w:p w14:paraId="394A884D" w14:textId="77777777" w:rsidR="002A6B44" w:rsidRPr="00EF53F1" w:rsidRDefault="002A6B44" w:rsidP="002A6B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Current brown spot needle blight on loblolly in Mississippi-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John Riggins</w:t>
      </w:r>
    </w:p>
    <w:p w14:paraId="4B1E4F28" w14:textId="77777777" w:rsidR="002A6B44" w:rsidRPr="00EF53F1" w:rsidRDefault="002A6B44" w:rsidP="002A6B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Current brown spot needle blight on loblolly in Louisiana-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Mr. Tyler Cloud</w:t>
      </w:r>
      <w:r w:rsidRPr="00EF53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8AFE0" w14:textId="77777777" w:rsidR="002A6B44" w:rsidRPr="00EF53F1" w:rsidRDefault="002A6B44" w:rsidP="002A6B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Southeast update of brown spot needle blight on loblolly pine across the southeast-                       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Dr. Rabiu </w:t>
      </w:r>
      <w:proofErr w:type="spellStart"/>
      <w:r w:rsidRPr="00EF53F1">
        <w:rPr>
          <w:rFonts w:ascii="Times New Roman" w:hAnsi="Times New Roman" w:cs="Times New Roman"/>
          <w:b/>
          <w:bCs/>
          <w:sz w:val="24"/>
          <w:szCs w:val="24"/>
        </w:rPr>
        <w:t>Olatinwo</w:t>
      </w:r>
      <w:proofErr w:type="spellEnd"/>
    </w:p>
    <w:p w14:paraId="607E1E81" w14:textId="60E7F4D6" w:rsidR="002A6B44" w:rsidRPr="00EF53F1" w:rsidRDefault="002A6B44" w:rsidP="002A6B4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Mitigating needle blight: A growing economic threat to pine forests – project overview-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Lori Eckhardt</w:t>
      </w:r>
    </w:p>
    <w:p w14:paraId="69444153" w14:textId="62931A0F" w:rsidR="002A6B44" w:rsidRPr="00EF53F1" w:rsidRDefault="002A6B44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Component 1 Update: Inoculation protocol Development for Lecanosticta acicola to develop a</w:t>
      </w:r>
      <w:r w:rsidR="00E47441" w:rsidRPr="00EF53F1">
        <w:rPr>
          <w:rFonts w:ascii="Times New Roman" w:hAnsi="Times New Roman" w:cs="Times New Roman"/>
          <w:sz w:val="24"/>
          <w:szCs w:val="24"/>
        </w:rPr>
        <w:t xml:space="preserve"> screening method to determine strain aggressiveness and seedling tolerance-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Lori Eckhardt</w:t>
      </w:r>
    </w:p>
    <w:p w14:paraId="20C1A0AD" w14:textId="7E3F96F1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Isolation and identification of Lecanosticta acicola and other foliar pathogens-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Emmanuel Nyarko</w:t>
      </w:r>
    </w:p>
    <w:p w14:paraId="036156C0" w14:textId="1B1F0887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Component 2 Update: The environmental factors that drive the emergence and severity of infection from Lecanosticta acicola across Alabama-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Lori Eckhardt &amp; Dr. Joseph Fan</w:t>
      </w:r>
      <w:r w:rsidRPr="00EF53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B9EB349" w14:textId="19C0A4B9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lastRenderedPageBreak/>
        <w:t xml:space="preserve">Pinus taeda growth effects and response to the spread of Lecanosticta acicola-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Jaden King</w:t>
      </w:r>
    </w:p>
    <w:p w14:paraId="6CF437FA" w14:textId="1F74F19E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Does brown spot needle blight affect loblolly pine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Growth?-</w:t>
      </w:r>
      <w:proofErr w:type="gramEnd"/>
      <w:r w:rsidRPr="00EF53F1">
        <w:rPr>
          <w:rFonts w:ascii="Times New Roman" w:hAnsi="Times New Roman" w:cs="Times New Roman"/>
          <w:sz w:val="24"/>
          <w:szCs w:val="24"/>
        </w:rPr>
        <w:t xml:space="preserve">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Maddox Golden</w:t>
      </w:r>
    </w:p>
    <w:p w14:paraId="6A2618E0" w14:textId="0BDA948A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Assessing near-infrared spectroscopy coupled with a chemometric model for Lecanosticta acicola detection in loblolly pine-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Christian River</w:t>
      </w:r>
    </w:p>
    <w:p w14:paraId="3185E608" w14:textId="4D29B9F6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Component 3 Update: Detection and movement of Lecanosticta acicola with remote sensing-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Dr. Lana </w:t>
      </w:r>
      <w:proofErr w:type="spellStart"/>
      <w:r w:rsidRPr="00EF53F1">
        <w:rPr>
          <w:rFonts w:ascii="Times New Roman" w:hAnsi="Times New Roman" w:cs="Times New Roman"/>
          <w:b/>
          <w:bCs/>
          <w:sz w:val="24"/>
          <w:szCs w:val="24"/>
        </w:rPr>
        <w:t>Narine</w:t>
      </w:r>
      <w:proofErr w:type="spellEnd"/>
    </w:p>
    <w:p w14:paraId="37EC0FDA" w14:textId="2E195A86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Detection of brown spot needle blight using UAV Remote sensing-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Swati Singh</w:t>
      </w:r>
    </w:p>
    <w:p w14:paraId="12312C23" w14:textId="11E3A6BA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Component 4 Update: Genetic diversity of Lecanosticta acicola, pathogen origins, and invasion history-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Dr. Janna Willoughby</w:t>
      </w:r>
    </w:p>
    <w:p w14:paraId="28CC9CE7" w14:textId="302FAE85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Using genetic variants and pathogenicity of the fungal pathogen Lecanosticta acicola to combat needle blight disease-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Temitope Folorunso</w:t>
      </w:r>
    </w:p>
    <w:p w14:paraId="1CE856B2" w14:textId="26F6ABA0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Genomic diversity and evolutionary history of Lecanosticta acicola on pine host species-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Gabriel Silva</w:t>
      </w:r>
    </w:p>
    <w:p w14:paraId="2F8F6035" w14:textId="3C177486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USFS Component: Environmental triggers and seasonal changes in the mycobiome on symptomatic and asymptomatic loblolly pine needles-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 xml:space="preserve">Dr. Rabiu </w:t>
      </w:r>
      <w:proofErr w:type="spellStart"/>
      <w:r w:rsidRPr="00EF53F1">
        <w:rPr>
          <w:rFonts w:ascii="Times New Roman" w:hAnsi="Times New Roman" w:cs="Times New Roman"/>
          <w:b/>
          <w:bCs/>
          <w:sz w:val="24"/>
          <w:szCs w:val="24"/>
        </w:rPr>
        <w:t>Olatinwo</w:t>
      </w:r>
      <w:proofErr w:type="spellEnd"/>
    </w:p>
    <w:p w14:paraId="75F929AC" w14:textId="0AE44981" w:rsidR="00E47441" w:rsidRPr="00EF53F1" w:rsidRDefault="00E47441" w:rsidP="00E4744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Component 5 Update: Extension and outreach activities- </w:t>
      </w:r>
      <w:r w:rsidRPr="00EF53F1">
        <w:rPr>
          <w:rFonts w:ascii="Times New Roman" w:hAnsi="Times New Roman" w:cs="Times New Roman"/>
          <w:b/>
          <w:bCs/>
          <w:sz w:val="24"/>
          <w:szCs w:val="24"/>
        </w:rPr>
        <w:t>Ryan Mitchell</w:t>
      </w:r>
    </w:p>
    <w:p w14:paraId="727F31A3" w14:textId="3D51E1B0" w:rsidR="008B4A5B" w:rsidRPr="00EF53F1" w:rsidRDefault="00E47441" w:rsidP="00E474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  <w:r w:rsidR="002A6B44" w:rsidRPr="00EF53F1">
        <w:rPr>
          <w:rFonts w:ascii="Times New Roman" w:hAnsi="Times New Roman" w:cs="Times New Roman"/>
          <w:sz w:val="24"/>
          <w:szCs w:val="24"/>
        </w:rPr>
        <w:tab/>
      </w:r>
    </w:p>
    <w:p w14:paraId="190F9D21" w14:textId="5B33EFB1" w:rsidR="00E9716B" w:rsidRPr="00EF53F1" w:rsidRDefault="00E9716B" w:rsidP="00E971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3F1">
        <w:rPr>
          <w:rFonts w:ascii="Times New Roman" w:hAnsi="Times New Roman" w:cs="Times New Roman"/>
          <w:b/>
          <w:bCs/>
          <w:sz w:val="24"/>
          <w:szCs w:val="24"/>
        </w:rPr>
        <w:t>Business Meeting:</w:t>
      </w:r>
    </w:p>
    <w:p w14:paraId="070BB4C3" w14:textId="229EC71A" w:rsidR="00E9716B" w:rsidRPr="00EF53F1" w:rsidRDefault="00E9716B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Anti-</w:t>
      </w:r>
      <w:r w:rsidR="00EA6CAB" w:rsidRPr="00EF53F1">
        <w:rPr>
          <w:rFonts w:ascii="Times New Roman" w:hAnsi="Times New Roman" w:cs="Times New Roman"/>
          <w:sz w:val="24"/>
          <w:szCs w:val="24"/>
        </w:rPr>
        <w:t xml:space="preserve"> </w:t>
      </w:r>
      <w:r w:rsidRPr="00EF53F1">
        <w:rPr>
          <w:rFonts w:ascii="Times New Roman" w:hAnsi="Times New Roman" w:cs="Times New Roman"/>
          <w:sz w:val="24"/>
          <w:szCs w:val="24"/>
        </w:rPr>
        <w:t>trust compliance reminder.</w:t>
      </w:r>
    </w:p>
    <w:p w14:paraId="67225209" w14:textId="4FC4197C" w:rsidR="00E9716B" w:rsidRPr="00EF53F1" w:rsidRDefault="00E9716B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Chair for FY- 202</w:t>
      </w:r>
      <w:r w:rsidR="008B4A5B" w:rsidRPr="00EF53F1">
        <w:rPr>
          <w:rFonts w:ascii="Times New Roman" w:hAnsi="Times New Roman" w:cs="Times New Roman"/>
          <w:sz w:val="24"/>
          <w:szCs w:val="24"/>
        </w:rPr>
        <w:t>4</w:t>
      </w:r>
      <w:r w:rsidRPr="00EF53F1">
        <w:rPr>
          <w:rFonts w:ascii="Times New Roman" w:hAnsi="Times New Roman" w:cs="Times New Roman"/>
          <w:sz w:val="24"/>
          <w:szCs w:val="24"/>
        </w:rPr>
        <w:t xml:space="preserve"> </w:t>
      </w:r>
      <w:r w:rsidR="002B0A5F" w:rsidRPr="00EF53F1">
        <w:rPr>
          <w:rFonts w:ascii="Times New Roman" w:hAnsi="Times New Roman" w:cs="Times New Roman"/>
          <w:sz w:val="24"/>
          <w:szCs w:val="24"/>
        </w:rPr>
        <w:t>was Al Lyons, Manulife</w:t>
      </w:r>
    </w:p>
    <w:p w14:paraId="7F64F5AC" w14:textId="0E340809" w:rsidR="00E9716B" w:rsidRPr="00EF53F1" w:rsidRDefault="00CC4ADE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Accomplishments</w:t>
      </w:r>
    </w:p>
    <w:p w14:paraId="7DC27B75" w14:textId="3B2089DE" w:rsidR="00E40ADE" w:rsidRPr="00EF53F1" w:rsidRDefault="00C140BC" w:rsidP="00C531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SOD </w:t>
      </w:r>
      <w:r w:rsidR="009278C1">
        <w:rPr>
          <w:rFonts w:ascii="Times New Roman" w:hAnsi="Times New Roman" w:cs="Times New Roman"/>
          <w:sz w:val="24"/>
          <w:szCs w:val="24"/>
        </w:rPr>
        <w:t>g</w:t>
      </w:r>
      <w:r w:rsidRPr="00EF53F1">
        <w:rPr>
          <w:rFonts w:ascii="Times New Roman" w:hAnsi="Times New Roman" w:cs="Times New Roman"/>
          <w:sz w:val="24"/>
          <w:szCs w:val="24"/>
        </w:rPr>
        <w:t xml:space="preserve">rant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re-funded</w:t>
      </w:r>
      <w:proofErr w:type="gramEnd"/>
    </w:p>
    <w:p w14:paraId="5E07509B" w14:textId="39EC31FA" w:rsidR="00C140BC" w:rsidRPr="00EF53F1" w:rsidRDefault="00C140BC" w:rsidP="00C531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Objective one for BSNB grant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funded</w:t>
      </w:r>
      <w:proofErr w:type="gramEnd"/>
    </w:p>
    <w:p w14:paraId="5F511E07" w14:textId="4CED6D7A" w:rsidR="00C140BC" w:rsidRPr="00EF53F1" w:rsidRDefault="00C140BC" w:rsidP="00C531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Wood &amp; chemical resistance funding</w:t>
      </w:r>
    </w:p>
    <w:p w14:paraId="532C4CD7" w14:textId="2BD0831E" w:rsidR="00C140BC" w:rsidRPr="00EF53F1" w:rsidRDefault="00C140BC" w:rsidP="00C140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Recruited graduate students for BSNB work and join work with wood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products</w:t>
      </w:r>
      <w:proofErr w:type="gramEnd"/>
    </w:p>
    <w:p w14:paraId="1308EFFB" w14:textId="5C2895DD" w:rsidR="00C140BC" w:rsidRPr="00EF53F1" w:rsidRDefault="00C140BC" w:rsidP="00C140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Money for BSNB forest service plots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granted</w:t>
      </w:r>
      <w:proofErr w:type="gramEnd"/>
    </w:p>
    <w:p w14:paraId="79D14651" w14:textId="1129BC8E" w:rsidR="00E9716B" w:rsidRPr="00EF53F1" w:rsidRDefault="006612FA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Work</w:t>
      </w:r>
      <w:r w:rsidR="00CC4ADE" w:rsidRPr="00EF53F1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0FF1B7F5" w14:textId="1CD4F463" w:rsidR="009E2A95" w:rsidRPr="00EF53F1" w:rsidRDefault="005772A0" w:rsidP="00661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Unite against brown spot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project</w:t>
      </w:r>
      <w:proofErr w:type="gramEnd"/>
    </w:p>
    <w:p w14:paraId="1CDD3D7C" w14:textId="02F30B6F" w:rsidR="005772A0" w:rsidRPr="00EF53F1" w:rsidRDefault="005772A0" w:rsidP="00661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Budget development for BSNB additional project, to be submitted to the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co-op</w:t>
      </w:r>
      <w:proofErr w:type="gramEnd"/>
    </w:p>
    <w:p w14:paraId="41D4ABA2" w14:textId="075A16AD" w:rsidR="005772A0" w:rsidRPr="00EF53F1" w:rsidRDefault="005772A0" w:rsidP="006612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Initiate and continue current research </w:t>
      </w:r>
      <w:proofErr w:type="gramStart"/>
      <w:r w:rsidRPr="00EF53F1">
        <w:rPr>
          <w:rFonts w:ascii="Times New Roman" w:hAnsi="Times New Roman" w:cs="Times New Roman"/>
          <w:sz w:val="24"/>
          <w:szCs w:val="24"/>
        </w:rPr>
        <w:t>projects</w:t>
      </w:r>
      <w:proofErr w:type="gramEnd"/>
    </w:p>
    <w:p w14:paraId="1427B58E" w14:textId="0D413C88" w:rsidR="00E40ADE" w:rsidRPr="00EF53F1" w:rsidRDefault="008430C5" w:rsidP="008430C5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Motion to approve </w:t>
      </w:r>
      <w:r w:rsidR="00E40ADE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w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ork plan for FY-202</w:t>
      </w:r>
      <w:r w:rsidR="002B0A5F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E40ADE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passed unanimously.</w:t>
      </w:r>
    </w:p>
    <w:p w14:paraId="42EF3A31" w14:textId="5C689771" w:rsidR="00CC4ADE" w:rsidRPr="00EF53F1" w:rsidRDefault="00CC4ADE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Budget Review</w:t>
      </w:r>
    </w:p>
    <w:p w14:paraId="130BDF10" w14:textId="2E4AF13F" w:rsidR="00FC32AF" w:rsidRPr="00EF53F1" w:rsidRDefault="00FC32AF" w:rsidP="001861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Dues were not raised.</w:t>
      </w:r>
    </w:p>
    <w:p w14:paraId="794386D8" w14:textId="5BD4BBE6" w:rsidR="00E40ADE" w:rsidRPr="00EF53F1" w:rsidRDefault="002B0A5F" w:rsidP="001861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53F1">
        <w:rPr>
          <w:rFonts w:ascii="Times New Roman" w:hAnsi="Times New Roman" w:cs="Times New Roman"/>
          <w:sz w:val="24"/>
          <w:szCs w:val="24"/>
        </w:rPr>
        <w:t>Determined</w:t>
      </w:r>
      <w:proofErr w:type="gramEnd"/>
      <w:r w:rsidRPr="00EF53F1">
        <w:rPr>
          <w:rFonts w:ascii="Times New Roman" w:hAnsi="Times New Roman" w:cs="Times New Roman"/>
          <w:sz w:val="24"/>
          <w:szCs w:val="24"/>
        </w:rPr>
        <w:t xml:space="preserve"> an upcoming project is fundable, depending on cost.</w:t>
      </w:r>
    </w:p>
    <w:p w14:paraId="55C44B3B" w14:textId="1D71538F" w:rsidR="002B0A5F" w:rsidRPr="00EF53F1" w:rsidRDefault="002B0A5F" w:rsidP="002B0A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Project budget encouraged to be created.</w:t>
      </w:r>
    </w:p>
    <w:p w14:paraId="2D91E930" w14:textId="35F9A0E7" w:rsidR="004814B5" w:rsidRPr="00EF53F1" w:rsidRDefault="00C465C6" w:rsidP="004814B5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Motion to approve budget FY-202</w:t>
      </w:r>
      <w:r w:rsidR="002B0A5F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passed unanimously. </w:t>
      </w:r>
    </w:p>
    <w:p w14:paraId="433C364A" w14:textId="28AA650E" w:rsidR="00E9716B" w:rsidRPr="00EF53F1" w:rsidRDefault="008430C5" w:rsidP="00E9716B">
      <w:p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lastRenderedPageBreak/>
        <w:t>Business Meeting Notes Miscellaneous</w:t>
      </w:r>
    </w:p>
    <w:p w14:paraId="7C314C4D" w14:textId="2939FBD4" w:rsidR="00C465C6" w:rsidRPr="00EF53F1" w:rsidRDefault="002B0A5F" w:rsidP="00C465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Update last year’s minute notes by changing the typing error, 2023 to 2024.</w:t>
      </w:r>
    </w:p>
    <w:p w14:paraId="07E647B0" w14:textId="5DDF4EF0" w:rsidR="002B0A5F" w:rsidRPr="00EF53F1" w:rsidRDefault="002B0A5F" w:rsidP="00C465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There is interest in running phosphorus plots.</w:t>
      </w:r>
    </w:p>
    <w:p w14:paraId="30326D9C" w14:textId="3CA8860D" w:rsidR="002B0A5F" w:rsidRPr="00EF53F1" w:rsidRDefault="002B0A5F" w:rsidP="002B0A5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At what point is fertilizer no longer useful</w:t>
      </w:r>
      <w:r w:rsidR="005772A0" w:rsidRPr="00EF53F1">
        <w:rPr>
          <w:rFonts w:ascii="Times New Roman" w:hAnsi="Times New Roman" w:cs="Times New Roman"/>
          <w:sz w:val="24"/>
          <w:szCs w:val="24"/>
        </w:rPr>
        <w:t>?</w:t>
      </w:r>
    </w:p>
    <w:p w14:paraId="7FCAF16A" w14:textId="4D7C65EE" w:rsidR="002B0A5F" w:rsidRPr="00EF53F1" w:rsidRDefault="002B0A5F" w:rsidP="00C465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 xml:space="preserve">Newsletter in December. </w:t>
      </w:r>
    </w:p>
    <w:p w14:paraId="3CB0E9B2" w14:textId="7EF7589A" w:rsidR="002B0A5F" w:rsidRPr="00EF53F1" w:rsidRDefault="002B0A5F" w:rsidP="00C465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Change Wilcox Foundation to Longleaf Timber Company in the books.</w:t>
      </w:r>
    </w:p>
    <w:p w14:paraId="444C76D5" w14:textId="24A814C6" w:rsidR="002B0A5F" w:rsidRPr="00EF53F1" w:rsidRDefault="002B0A5F" w:rsidP="00C465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Discussion about acquiring families of seedlings suited to both sites.</w:t>
      </w:r>
    </w:p>
    <w:p w14:paraId="1030E91E" w14:textId="1679B6A1" w:rsidR="002B0A5F" w:rsidRPr="00EF53F1" w:rsidRDefault="002B0A5F" w:rsidP="002B0A5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3F1">
        <w:rPr>
          <w:rFonts w:ascii="Times New Roman" w:hAnsi="Times New Roman" w:cs="Times New Roman"/>
          <w:sz w:val="24"/>
          <w:szCs w:val="24"/>
        </w:rPr>
        <w:t>Al Lyons and Paul Jeffr</w:t>
      </w:r>
      <w:r w:rsidR="00DC5DD2">
        <w:rPr>
          <w:rFonts w:ascii="Times New Roman" w:hAnsi="Times New Roman" w:cs="Times New Roman"/>
          <w:sz w:val="24"/>
          <w:szCs w:val="24"/>
        </w:rPr>
        <w:t>e</w:t>
      </w:r>
      <w:r w:rsidRPr="00EF53F1">
        <w:rPr>
          <w:rFonts w:ascii="Times New Roman" w:hAnsi="Times New Roman" w:cs="Times New Roman"/>
          <w:sz w:val="24"/>
          <w:szCs w:val="24"/>
        </w:rPr>
        <w:t>ys can help make this happen.</w:t>
      </w:r>
    </w:p>
    <w:p w14:paraId="2C557B27" w14:textId="428603C8" w:rsidR="001666B3" w:rsidRPr="00EF53F1" w:rsidRDefault="001666B3" w:rsidP="001666B3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Meeting on </w:t>
      </w:r>
      <w:r w:rsidR="002B0A5F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August 3</w:t>
      </w:r>
      <w:r w:rsidR="00E40ADE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5772A0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2023,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was adjourned at </w:t>
      </w:r>
      <w:r w:rsidR="00C465C6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1:</w:t>
      </w:r>
      <w:r w:rsidR="002B0A5F"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58</w:t>
      </w:r>
      <w:r w:rsidRPr="00EF53F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p.m.</w:t>
      </w:r>
    </w:p>
    <w:p w14:paraId="372396D0" w14:textId="77777777" w:rsidR="001666B3" w:rsidRPr="00EF53F1" w:rsidRDefault="001666B3" w:rsidP="001666B3">
      <w:pPr>
        <w:rPr>
          <w:rFonts w:ascii="Times New Roman" w:hAnsi="Times New Roman" w:cs="Times New Roman"/>
          <w:sz w:val="24"/>
          <w:szCs w:val="24"/>
        </w:rPr>
      </w:pPr>
    </w:p>
    <w:p w14:paraId="2C0C5810" w14:textId="77777777" w:rsidR="00E9716B" w:rsidRPr="00E9716B" w:rsidRDefault="00E9716B" w:rsidP="00E9716B">
      <w:pPr>
        <w:rPr>
          <w:rFonts w:ascii="Times New Roman" w:hAnsi="Times New Roman" w:cs="Times New Roman"/>
          <w:sz w:val="24"/>
          <w:szCs w:val="24"/>
        </w:rPr>
      </w:pPr>
    </w:p>
    <w:p w14:paraId="1084962F" w14:textId="77777777" w:rsidR="005C5E1B" w:rsidRPr="00D0241C" w:rsidRDefault="005C5E1B">
      <w:pPr>
        <w:rPr>
          <w:sz w:val="24"/>
          <w:szCs w:val="24"/>
        </w:rPr>
      </w:pPr>
    </w:p>
    <w:sectPr w:rsidR="005C5E1B" w:rsidRPr="00D0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AAE"/>
    <w:multiLevelType w:val="hybridMultilevel"/>
    <w:tmpl w:val="6DDA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9C1"/>
    <w:multiLevelType w:val="hybridMultilevel"/>
    <w:tmpl w:val="592E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64A6"/>
    <w:multiLevelType w:val="hybridMultilevel"/>
    <w:tmpl w:val="0CBE15BE"/>
    <w:lvl w:ilvl="0" w:tplc="8ECE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65960"/>
    <w:multiLevelType w:val="hybridMultilevel"/>
    <w:tmpl w:val="E004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21DF"/>
    <w:multiLevelType w:val="hybridMultilevel"/>
    <w:tmpl w:val="5C86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0751"/>
    <w:multiLevelType w:val="hybridMultilevel"/>
    <w:tmpl w:val="FA08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209B"/>
    <w:multiLevelType w:val="hybridMultilevel"/>
    <w:tmpl w:val="367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7628"/>
    <w:multiLevelType w:val="hybridMultilevel"/>
    <w:tmpl w:val="3CD8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42DE4"/>
    <w:multiLevelType w:val="hybridMultilevel"/>
    <w:tmpl w:val="7930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4358">
    <w:abstractNumId w:val="8"/>
  </w:num>
  <w:num w:numId="2" w16cid:durableId="411658895">
    <w:abstractNumId w:val="2"/>
  </w:num>
  <w:num w:numId="3" w16cid:durableId="1576739711">
    <w:abstractNumId w:val="6"/>
  </w:num>
  <w:num w:numId="4" w16cid:durableId="1257322818">
    <w:abstractNumId w:val="0"/>
  </w:num>
  <w:num w:numId="5" w16cid:durableId="1825661650">
    <w:abstractNumId w:val="4"/>
  </w:num>
  <w:num w:numId="6" w16cid:durableId="723220631">
    <w:abstractNumId w:val="7"/>
  </w:num>
  <w:num w:numId="7" w16cid:durableId="1770200399">
    <w:abstractNumId w:val="3"/>
  </w:num>
  <w:num w:numId="8" w16cid:durableId="520703161">
    <w:abstractNumId w:val="1"/>
  </w:num>
  <w:num w:numId="9" w16cid:durableId="1498300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1C"/>
    <w:rsid w:val="001666B3"/>
    <w:rsid w:val="00186161"/>
    <w:rsid w:val="002A6B44"/>
    <w:rsid w:val="002B0A5F"/>
    <w:rsid w:val="002B1D4D"/>
    <w:rsid w:val="003168C4"/>
    <w:rsid w:val="003D4802"/>
    <w:rsid w:val="00426762"/>
    <w:rsid w:val="00432C1B"/>
    <w:rsid w:val="00465B11"/>
    <w:rsid w:val="004814B5"/>
    <w:rsid w:val="004A41F2"/>
    <w:rsid w:val="004F1ABC"/>
    <w:rsid w:val="00574716"/>
    <w:rsid w:val="005772A0"/>
    <w:rsid w:val="005B60F9"/>
    <w:rsid w:val="005C5E1B"/>
    <w:rsid w:val="005E49B7"/>
    <w:rsid w:val="00624ECC"/>
    <w:rsid w:val="006279D4"/>
    <w:rsid w:val="006612FA"/>
    <w:rsid w:val="007612CC"/>
    <w:rsid w:val="008430C5"/>
    <w:rsid w:val="008B4A5B"/>
    <w:rsid w:val="009278C1"/>
    <w:rsid w:val="0094346B"/>
    <w:rsid w:val="009E2A95"/>
    <w:rsid w:val="00A3767B"/>
    <w:rsid w:val="00AA4F75"/>
    <w:rsid w:val="00B51704"/>
    <w:rsid w:val="00BD20A3"/>
    <w:rsid w:val="00C140BC"/>
    <w:rsid w:val="00C465C6"/>
    <w:rsid w:val="00C53100"/>
    <w:rsid w:val="00CC4ADE"/>
    <w:rsid w:val="00CF6FE1"/>
    <w:rsid w:val="00D0241C"/>
    <w:rsid w:val="00DC5DD2"/>
    <w:rsid w:val="00E40ADE"/>
    <w:rsid w:val="00E47441"/>
    <w:rsid w:val="00E9716B"/>
    <w:rsid w:val="00EA6CAB"/>
    <w:rsid w:val="00EB354E"/>
    <w:rsid w:val="00EF53F1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A3F1"/>
  <w15:chartTrackingRefBased/>
  <w15:docId w15:val="{FD426B24-8E7C-4178-BD48-80847D6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6B"/>
    <w:pPr>
      <w:ind w:left="720"/>
      <w:contextualSpacing/>
    </w:pPr>
  </w:style>
  <w:style w:type="paragraph" w:styleId="NoSpacing">
    <w:name w:val="No Spacing"/>
    <w:uiPriority w:val="1"/>
    <w:qFormat/>
    <w:rsid w:val="002A6B44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6B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2875-0F71-4605-A11F-3689360B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Baldwin</dc:creator>
  <cp:keywords/>
  <dc:description/>
  <cp:lastModifiedBy>Jessica Baldwin</cp:lastModifiedBy>
  <cp:revision>7</cp:revision>
  <dcterms:created xsi:type="dcterms:W3CDTF">2023-08-14T14:51:00Z</dcterms:created>
  <dcterms:modified xsi:type="dcterms:W3CDTF">2023-09-05T21:07:00Z</dcterms:modified>
</cp:coreProperties>
</file>