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E7605" w14:textId="6135525D" w:rsidR="003D5293" w:rsidRPr="003D5293" w:rsidRDefault="003D5293">
      <w:pPr>
        <w:rPr>
          <w:rFonts w:ascii="Segoe UI Historic" w:hAnsi="Segoe UI Historic" w:cs="Segoe UI Historic"/>
          <w:color w:val="000000" w:themeColor="text1"/>
        </w:rPr>
      </w:pPr>
      <w:r w:rsidRPr="003D5293">
        <w:rPr>
          <w:rFonts w:ascii="Segoe UI Historic" w:hAnsi="Segoe UI Historic" w:cs="Segoe UI Historic"/>
          <w:color w:val="003263"/>
        </w:rPr>
        <w:t xml:space="preserve">COLLEGE: </w:t>
      </w:r>
    </w:p>
    <w:p w14:paraId="549BBCEA" w14:textId="77777777" w:rsidR="003D5293" w:rsidRPr="003D5293" w:rsidRDefault="003D5293">
      <w:pPr>
        <w:rPr>
          <w:rFonts w:ascii="Segoe UI Historic" w:hAnsi="Segoe UI Historic" w:cs="Segoe UI Historic"/>
          <w:color w:val="003263"/>
        </w:rPr>
      </w:pPr>
    </w:p>
    <w:p w14:paraId="5EC638ED" w14:textId="55A59413" w:rsidR="003D5293" w:rsidRPr="003D5293" w:rsidRDefault="003D5293">
      <w:pPr>
        <w:rPr>
          <w:rFonts w:ascii="Segoe UI Historic" w:hAnsi="Segoe UI Historic" w:cs="Segoe UI Historic"/>
          <w:color w:val="003263"/>
        </w:rPr>
      </w:pPr>
      <w:r w:rsidRPr="003D5293">
        <w:rPr>
          <w:rFonts w:ascii="Segoe UI Historic" w:hAnsi="Segoe UI Historic" w:cs="Segoe UI Historic"/>
          <w:color w:val="003263"/>
        </w:rPr>
        <w:t xml:space="preserve">PROGRAM(S): </w:t>
      </w:r>
    </w:p>
    <w:p w14:paraId="1E7ADABF" w14:textId="77777777" w:rsidR="003D5293" w:rsidRPr="003D5293" w:rsidRDefault="003D5293">
      <w:pPr>
        <w:rPr>
          <w:rFonts w:ascii="Segoe UI Historic" w:hAnsi="Segoe UI Historic" w:cs="Segoe UI Historic"/>
          <w:color w:val="003263"/>
        </w:rPr>
      </w:pPr>
    </w:p>
    <w:p w14:paraId="1F6F1286" w14:textId="52310A9A" w:rsidR="003D5293" w:rsidRDefault="008758EC" w:rsidP="003D5293">
      <w:pPr>
        <w:pStyle w:val="Heading1"/>
      </w:pPr>
      <w:r>
        <w:t>L</w:t>
      </w:r>
      <w:r w:rsidR="003D5293" w:rsidRPr="003D5293">
        <w:t>earning Improvement Intervention</w:t>
      </w:r>
    </w:p>
    <w:p w14:paraId="0EAE5B3E" w14:textId="2EE5FB23" w:rsidR="008758EC" w:rsidRDefault="003D5293" w:rsidP="00755799">
      <w:pPr>
        <w:rPr>
          <w:rFonts w:ascii="Segoe UI Historic" w:hAnsi="Segoe UI Historic" w:cs="Segoe UI Historic"/>
          <w:i/>
          <w:iCs/>
          <w:sz w:val="20"/>
          <w:szCs w:val="20"/>
        </w:rPr>
      </w:pPr>
      <w:r w:rsidRPr="0094509E">
        <w:rPr>
          <w:rFonts w:ascii="Segoe UI Historic" w:hAnsi="Segoe UI Historic" w:cs="Segoe UI Historic"/>
          <w:i/>
          <w:iCs/>
          <w:sz w:val="20"/>
          <w:szCs w:val="20"/>
        </w:rPr>
        <w:t xml:space="preserve">***A learning improvement intervention is a data-supported strategy being implemented to improve student learning. Learning improvement intervention strategies can occur at one or </w:t>
      </w:r>
      <w:proofErr w:type="gramStart"/>
      <w:r w:rsidRPr="0094509E">
        <w:rPr>
          <w:rFonts w:ascii="Segoe UI Historic" w:hAnsi="Segoe UI Historic" w:cs="Segoe UI Historic"/>
          <w:i/>
          <w:iCs/>
          <w:sz w:val="20"/>
          <w:szCs w:val="20"/>
        </w:rPr>
        <w:t>multiple-levels</w:t>
      </w:r>
      <w:proofErr w:type="gramEnd"/>
      <w:r w:rsidR="00755799">
        <w:rPr>
          <w:rFonts w:ascii="Segoe UI Historic" w:hAnsi="Segoe UI Historic" w:cs="Segoe UI Historic"/>
          <w:i/>
          <w:iCs/>
          <w:sz w:val="20"/>
          <w:szCs w:val="20"/>
        </w:rPr>
        <w:t>: program, course, or faculty</w:t>
      </w:r>
      <w:r w:rsidRPr="0094509E">
        <w:rPr>
          <w:rFonts w:ascii="Segoe UI Historic" w:hAnsi="Segoe UI Historic" w:cs="Segoe UI Historic"/>
          <w:i/>
          <w:iCs/>
          <w:sz w:val="20"/>
          <w:szCs w:val="20"/>
        </w:rPr>
        <w:t>. Not all interventions will cross all levels.</w:t>
      </w:r>
      <w:r w:rsidR="008758EC">
        <w:rPr>
          <w:rFonts w:ascii="Segoe UI Historic" w:hAnsi="Segoe UI Historic" w:cs="Segoe UI Historic"/>
          <w:i/>
          <w:iCs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97D05" w14:paraId="79782D72" w14:textId="77777777" w:rsidTr="00097D05">
        <w:trPr>
          <w:trHeight w:val="2402"/>
        </w:trPr>
        <w:tc>
          <w:tcPr>
            <w:tcW w:w="10790" w:type="dxa"/>
          </w:tcPr>
          <w:p w14:paraId="62EB5712" w14:textId="77777777" w:rsidR="00097D05" w:rsidRDefault="00097D05" w:rsidP="00755799">
            <w:pPr>
              <w:rPr>
                <w:rFonts w:ascii="Segoe UI Historic" w:hAnsi="Segoe UI Historic" w:cs="Segoe UI Historic"/>
                <w:i/>
                <w:iCs/>
                <w:sz w:val="20"/>
                <w:szCs w:val="20"/>
              </w:rPr>
            </w:pPr>
          </w:p>
        </w:tc>
      </w:tr>
    </w:tbl>
    <w:p w14:paraId="4A24F65B" w14:textId="58E7F808" w:rsidR="003D5293" w:rsidRDefault="00C732EA" w:rsidP="003D5293">
      <w:pPr>
        <w:pStyle w:val="Heading1"/>
      </w:pPr>
      <w:r>
        <w:t>IMPLEMENTATION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97D05" w14:paraId="13A04635" w14:textId="77777777" w:rsidTr="00097D05">
        <w:trPr>
          <w:trHeight w:val="2537"/>
        </w:trPr>
        <w:tc>
          <w:tcPr>
            <w:tcW w:w="10790" w:type="dxa"/>
          </w:tcPr>
          <w:p w14:paraId="0CBEED3F" w14:textId="77777777" w:rsidR="00097D05" w:rsidRDefault="00097D05" w:rsidP="00865E63"/>
        </w:tc>
      </w:tr>
    </w:tbl>
    <w:p w14:paraId="210E397A" w14:textId="4D322129" w:rsidR="00C732EA" w:rsidRDefault="00755799" w:rsidP="00C732EA">
      <w:pPr>
        <w:pStyle w:val="Heading1"/>
      </w:pPr>
      <w:r>
        <w:t>Use of results/action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97D05" w14:paraId="3D738527" w14:textId="77777777" w:rsidTr="00097D05">
        <w:trPr>
          <w:trHeight w:val="2798"/>
        </w:trPr>
        <w:tc>
          <w:tcPr>
            <w:tcW w:w="10790" w:type="dxa"/>
          </w:tcPr>
          <w:p w14:paraId="67DDA799" w14:textId="77777777" w:rsidR="00097D05" w:rsidRDefault="00097D05" w:rsidP="00865E63"/>
        </w:tc>
      </w:tr>
    </w:tbl>
    <w:p w14:paraId="2A1F4B07" w14:textId="77777777" w:rsidR="00304BDD" w:rsidRDefault="00304BDD" w:rsidP="00097D05"/>
    <w:sectPr w:rsidR="00304BDD" w:rsidSect="003D5293">
      <w:headerReference w:type="even" r:id="rId7"/>
      <w:headerReference w:type="default" r:id="rId8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4CB73" w14:textId="77777777" w:rsidR="002A5207" w:rsidRDefault="002A5207" w:rsidP="003D5293">
      <w:r>
        <w:separator/>
      </w:r>
    </w:p>
  </w:endnote>
  <w:endnote w:type="continuationSeparator" w:id="0">
    <w:p w14:paraId="37B19ADE" w14:textId="77777777" w:rsidR="002A5207" w:rsidRDefault="002A5207" w:rsidP="003D5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12269" w14:textId="77777777" w:rsidR="002A5207" w:rsidRDefault="002A5207" w:rsidP="003D5293">
      <w:r>
        <w:separator/>
      </w:r>
    </w:p>
  </w:footnote>
  <w:footnote w:type="continuationSeparator" w:id="0">
    <w:p w14:paraId="0F141117" w14:textId="77777777" w:rsidR="002A5207" w:rsidRDefault="002A5207" w:rsidP="003D5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4E871" w14:textId="7315FA33" w:rsidR="003D5293" w:rsidRDefault="00000000">
    <w:pPr>
      <w:pStyle w:val="Header"/>
    </w:pPr>
    <w:r>
      <w:rPr>
        <w:noProof/>
      </w:rPr>
      <w:pict w14:anchorId="2D2C59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609.1pt;height:152.2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430EB" w14:textId="13F61ACE" w:rsidR="003D5293" w:rsidRDefault="00A34AB3" w:rsidP="003D5293">
    <w:pPr>
      <w:pStyle w:val="Header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636F012A" wp14:editId="54BF4579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2068539" cy="704850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539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5293" w:rsidRPr="003D5293">
      <w:rPr>
        <w:sz w:val="32"/>
        <w:szCs w:val="32"/>
      </w:rPr>
      <w:tab/>
      <w:t xml:space="preserve">                                               </w:t>
    </w:r>
    <w:r w:rsidR="003D5293">
      <w:rPr>
        <w:sz w:val="32"/>
        <w:szCs w:val="32"/>
      </w:rPr>
      <w:t xml:space="preserve">                     </w:t>
    </w:r>
  </w:p>
  <w:p w14:paraId="5B1C3A15" w14:textId="42A10D01" w:rsidR="003D5293" w:rsidRDefault="003D5293" w:rsidP="00755799">
    <w:pPr>
      <w:pStyle w:val="Header"/>
      <w:jc w:val="center"/>
      <w:rPr>
        <w:rFonts w:ascii="Segoe UI Historic" w:hAnsi="Segoe UI Historic" w:cs="Segoe UI Historic"/>
        <w:color w:val="003263"/>
        <w:sz w:val="36"/>
        <w:szCs w:val="36"/>
      </w:rPr>
    </w:pPr>
    <w:r w:rsidRPr="003D5293">
      <w:rPr>
        <w:rFonts w:ascii="Segoe UI Historic" w:hAnsi="Segoe UI Historic" w:cs="Segoe UI Historic"/>
        <w:color w:val="003263"/>
        <w:sz w:val="36"/>
        <w:szCs w:val="36"/>
      </w:rPr>
      <w:t>LEARNING IMPROVEMENT REPORT</w:t>
    </w:r>
    <w:r w:rsidR="00755799">
      <w:rPr>
        <w:rFonts w:ascii="Segoe UI Historic" w:hAnsi="Segoe UI Historic" w:cs="Segoe UI Historic"/>
        <w:color w:val="003263"/>
        <w:sz w:val="36"/>
        <w:szCs w:val="36"/>
      </w:rPr>
      <w:t xml:space="preserve"> FEEDBACK</w:t>
    </w:r>
  </w:p>
  <w:p w14:paraId="60897CDE" w14:textId="266A8005" w:rsidR="00755799" w:rsidRDefault="00755799" w:rsidP="003D5293">
    <w:pPr>
      <w:pStyle w:val="Header"/>
      <w:rPr>
        <w:rFonts w:ascii="Segoe UI Historic" w:hAnsi="Segoe UI Historic" w:cs="Segoe UI Historic"/>
        <w:color w:val="003263"/>
        <w:sz w:val="36"/>
        <w:szCs w:val="36"/>
      </w:rPr>
    </w:pPr>
    <w:r>
      <w:rPr>
        <w:rFonts w:ascii="Segoe UI Historic" w:hAnsi="Segoe UI Historic" w:cs="Segoe UI Historic"/>
        <w:color w:val="003263"/>
        <w:sz w:val="36"/>
        <w:szCs w:val="36"/>
      </w:rPr>
      <w:tab/>
    </w:r>
  </w:p>
  <w:p w14:paraId="25D48844" w14:textId="25EA1599" w:rsidR="003D5293" w:rsidRDefault="008758EC" w:rsidP="008758EC">
    <w:pPr>
      <w:pStyle w:val="Header"/>
      <w:tabs>
        <w:tab w:val="clear" w:pos="9360"/>
        <w:tab w:val="left" w:pos="7485"/>
      </w:tabs>
    </w:pPr>
    <w:r>
      <w:rPr>
        <w:rFonts w:ascii="Segoe UI Historic" w:hAnsi="Segoe UI Historic" w:cs="Segoe UI Historic"/>
        <w:color w:val="003263"/>
        <w:sz w:val="36"/>
        <w:szCs w:val="36"/>
      </w:rPr>
      <w:tab/>
    </w:r>
    <w:r>
      <w:rPr>
        <w:rFonts w:ascii="Segoe UI Historic" w:hAnsi="Segoe UI Historic" w:cs="Segoe UI Historic"/>
        <w:color w:val="003263"/>
        <w:sz w:val="36"/>
        <w:szCs w:val="36"/>
      </w:rPr>
      <w:tab/>
    </w:r>
    <w:r w:rsidR="003D5293">
      <w:tab/>
    </w:r>
    <w:r w:rsidR="003D52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C5E"/>
    <w:multiLevelType w:val="hybridMultilevel"/>
    <w:tmpl w:val="F5EAD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93FA8"/>
    <w:multiLevelType w:val="hybridMultilevel"/>
    <w:tmpl w:val="96C45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40710B"/>
    <w:multiLevelType w:val="hybridMultilevel"/>
    <w:tmpl w:val="0E7C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8337634">
    <w:abstractNumId w:val="2"/>
  </w:num>
  <w:num w:numId="2" w16cid:durableId="1741126753">
    <w:abstractNumId w:val="1"/>
  </w:num>
  <w:num w:numId="3" w16cid:durableId="119164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293"/>
    <w:rsid w:val="00097D05"/>
    <w:rsid w:val="001119E3"/>
    <w:rsid w:val="00161D77"/>
    <w:rsid w:val="001C4BDA"/>
    <w:rsid w:val="002A5207"/>
    <w:rsid w:val="002B43A7"/>
    <w:rsid w:val="00304BDD"/>
    <w:rsid w:val="00310506"/>
    <w:rsid w:val="003D5293"/>
    <w:rsid w:val="003D723A"/>
    <w:rsid w:val="004C1315"/>
    <w:rsid w:val="004D5651"/>
    <w:rsid w:val="0055332E"/>
    <w:rsid w:val="007369CF"/>
    <w:rsid w:val="00755799"/>
    <w:rsid w:val="007B328C"/>
    <w:rsid w:val="008365D2"/>
    <w:rsid w:val="00865E63"/>
    <w:rsid w:val="008758EC"/>
    <w:rsid w:val="0094509E"/>
    <w:rsid w:val="0097718B"/>
    <w:rsid w:val="00A02535"/>
    <w:rsid w:val="00A057B7"/>
    <w:rsid w:val="00A1070B"/>
    <w:rsid w:val="00A34AB3"/>
    <w:rsid w:val="00C27BB6"/>
    <w:rsid w:val="00C732EA"/>
    <w:rsid w:val="00C81123"/>
    <w:rsid w:val="00CA14D0"/>
    <w:rsid w:val="00CE3889"/>
    <w:rsid w:val="00CF75F9"/>
    <w:rsid w:val="00D156D0"/>
    <w:rsid w:val="00D213D5"/>
    <w:rsid w:val="00D96D0B"/>
    <w:rsid w:val="00DB5820"/>
    <w:rsid w:val="00DE271A"/>
    <w:rsid w:val="00EA325E"/>
    <w:rsid w:val="00EF3A6B"/>
    <w:rsid w:val="00F3277F"/>
    <w:rsid w:val="00F42C05"/>
    <w:rsid w:val="00F4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1AA98"/>
  <w15:chartTrackingRefBased/>
  <w15:docId w15:val="{3DDA9F4B-428F-794B-8729-2A388CC3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293"/>
    <w:pPr>
      <w:keepNext/>
      <w:keepLines/>
      <w:shd w:val="clear" w:color="auto" w:fill="F47D4A"/>
      <w:spacing w:before="240"/>
      <w:outlineLvl w:val="0"/>
    </w:pPr>
    <w:rPr>
      <w:rFonts w:ascii="Segoe UI Historic" w:eastAsiaTheme="majorEastAsia" w:hAnsi="Segoe UI Historic" w:cs="Times New Roman (Headings CS)"/>
      <w:caps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5293"/>
    <w:pPr>
      <w:keepNext/>
      <w:keepLines/>
      <w:pBdr>
        <w:top w:val="single" w:sz="4" w:space="1" w:color="9DC7EA"/>
        <w:left w:val="single" w:sz="4" w:space="4" w:color="9DC7EA"/>
      </w:pBdr>
      <w:spacing w:before="40"/>
      <w:outlineLvl w:val="1"/>
    </w:pPr>
    <w:rPr>
      <w:rFonts w:ascii="Segoe UI Historic" w:eastAsiaTheme="majorEastAsia" w:hAnsi="Segoe UI Historic" w:cstheme="majorBidi"/>
      <w:color w:val="00326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52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2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293"/>
  </w:style>
  <w:style w:type="paragraph" w:styleId="Footer">
    <w:name w:val="footer"/>
    <w:basedOn w:val="Normal"/>
    <w:link w:val="FooterChar"/>
    <w:uiPriority w:val="99"/>
    <w:unhideWhenUsed/>
    <w:rsid w:val="003D52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293"/>
  </w:style>
  <w:style w:type="paragraph" w:styleId="BalloonText">
    <w:name w:val="Balloon Text"/>
    <w:basedOn w:val="Normal"/>
    <w:link w:val="BalloonTextChar"/>
    <w:uiPriority w:val="99"/>
    <w:semiHidden/>
    <w:unhideWhenUsed/>
    <w:rsid w:val="003D529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293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D5293"/>
    <w:rPr>
      <w:rFonts w:ascii="Segoe UI Historic" w:eastAsiaTheme="majorEastAsia" w:hAnsi="Segoe UI Historic" w:cs="Times New Roman (Headings CS)"/>
      <w:caps/>
      <w:color w:val="FFFFFF" w:themeColor="background1"/>
      <w:sz w:val="28"/>
      <w:szCs w:val="32"/>
      <w:shd w:val="clear" w:color="auto" w:fill="F47D4A"/>
    </w:rPr>
  </w:style>
  <w:style w:type="character" w:customStyle="1" w:styleId="Heading2Char">
    <w:name w:val="Heading 2 Char"/>
    <w:basedOn w:val="DefaultParagraphFont"/>
    <w:link w:val="Heading2"/>
    <w:uiPriority w:val="9"/>
    <w:rsid w:val="003D5293"/>
    <w:rPr>
      <w:rFonts w:ascii="Segoe UI Historic" w:eastAsiaTheme="majorEastAsia" w:hAnsi="Segoe UI Historic" w:cstheme="majorBidi"/>
      <w:color w:val="003263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529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3D5293"/>
    <w:pPr>
      <w:ind w:left="720"/>
      <w:contextualSpacing/>
    </w:pPr>
  </w:style>
  <w:style w:type="table" w:styleId="TableGrid">
    <w:name w:val="Table Grid"/>
    <w:basedOn w:val="TableNormal"/>
    <w:uiPriority w:val="39"/>
    <w:rsid w:val="00865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5">
    <w:name w:val="Grid Table 3 Accent 5"/>
    <w:basedOn w:val="TableNormal"/>
    <w:uiPriority w:val="48"/>
    <w:rsid w:val="00D96D0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D96D0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D96D0B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D96D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96D0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96D0B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96D0B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D96D0B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Boyd</dc:creator>
  <cp:keywords/>
  <dc:description/>
  <cp:lastModifiedBy>Dory Thompson</cp:lastModifiedBy>
  <cp:revision>15</cp:revision>
  <dcterms:created xsi:type="dcterms:W3CDTF">2023-04-14T17:08:00Z</dcterms:created>
  <dcterms:modified xsi:type="dcterms:W3CDTF">2024-01-05T16:12:00Z</dcterms:modified>
</cp:coreProperties>
</file>