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11C83" w:rsidRPr="00662927" w:rsidRDefault="00A11C83" w:rsidP="00A11C83">
      <w:pPr>
        <w:pStyle w:val="Default"/>
      </w:pPr>
      <w:r>
        <w:rPr>
          <w:b/>
          <w:noProof/>
        </w:rPr>
        <mc:AlternateContent>
          <mc:Choice Requires="wps">
            <w:drawing>
              <wp:anchor distT="0" distB="0" distL="114300" distR="114300" simplePos="0" relativeHeight="251659264" behindDoc="0" locked="0" layoutInCell="1" allowOverlap="1" wp14:anchorId="0874D8A3" wp14:editId="05A79DDD">
                <wp:simplePos x="0" y="0"/>
                <wp:positionH relativeFrom="column">
                  <wp:posOffset>1807845</wp:posOffset>
                </wp:positionH>
                <wp:positionV relativeFrom="paragraph">
                  <wp:posOffset>-255905</wp:posOffset>
                </wp:positionV>
                <wp:extent cx="3014980" cy="60325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3014980" cy="603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1C83" w:rsidRPr="009C593D" w:rsidRDefault="00A11C83" w:rsidP="00A11C83">
                            <w:pPr>
                              <w:jc w:val="center"/>
                              <w:rPr>
                                <w:b/>
                                <w:color w:val="002060"/>
                                <w:sz w:val="28"/>
                              </w:rPr>
                            </w:pPr>
                            <w:r w:rsidRPr="009C593D">
                              <w:rPr>
                                <w:b/>
                                <w:color w:val="002060"/>
                                <w:sz w:val="28"/>
                              </w:rPr>
                              <w:t>Auburn University C</w:t>
                            </w:r>
                            <w:r>
                              <w:rPr>
                                <w:b/>
                                <w:color w:val="002060"/>
                                <w:sz w:val="28"/>
                              </w:rPr>
                              <w:t>luster Hire Initiative Proposal</w:t>
                            </w:r>
                          </w:p>
                          <w:p w:rsidR="00A11C83" w:rsidRPr="009C593D" w:rsidRDefault="00A11C83" w:rsidP="00A11C83">
                            <w:pPr>
                              <w:jc w:val="center"/>
                              <w:rPr>
                                <w:b/>
                                <w:color w:val="002060"/>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42.35pt;margin-top:-20.15pt;width:237.4pt;height: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" fillcolor="white [3201]" stroked="f" strokeweight=".5pt">
                <v:textbox>
                  <w:txbxContent>
                    <w:p w:rsidR="00A11C83" w:rsidRPr="009C593D" w:rsidRDefault="00A11C83" w:rsidP="00A11C83">
                      <w:pPr>
                        <w:jc w:val="center"/>
                        <w:rPr>
                          <w:b/>
                          <w:color w:val="002060"/>
                          <w:sz w:val="28"/>
                        </w:rPr>
                      </w:pPr>
                      <w:r w:rsidRPr="009C593D">
                        <w:rPr>
                          <w:b/>
                          <w:color w:val="002060"/>
                          <w:sz w:val="28"/>
                        </w:rPr>
                        <w:t>Auburn University C</w:t>
                      </w:r>
                      <w:r>
                        <w:rPr>
                          <w:b/>
                          <w:color w:val="002060"/>
                          <w:sz w:val="28"/>
                        </w:rPr>
                        <w:t>luster Hire Initiative Proposal</w:t>
                      </w:r>
                    </w:p>
                    <w:p w:rsidR="00A11C83" w:rsidRPr="009C593D" w:rsidRDefault="00A11C83" w:rsidP="00A11C83">
                      <w:pPr>
                        <w:jc w:val="center"/>
                        <w:rPr>
                          <w:b/>
                          <w:color w:val="002060"/>
                          <w:sz w:val="32"/>
                        </w:rPr>
                      </w:pPr>
                    </w:p>
                  </w:txbxContent>
                </v:textbox>
              </v:shape>
            </w:pict>
          </mc:Fallback>
        </mc:AlternateContent>
      </w:r>
      <w:r w:rsidRPr="00A0334D">
        <w:rPr>
          <w:b/>
          <w:noProof/>
          <w:sz w:val="20"/>
        </w:rPr>
        <w:drawing>
          <wp:anchor distT="0" distB="0" distL="114300" distR="114300" simplePos="0" relativeHeight="251661312" behindDoc="1" locked="0" layoutInCell="1" allowOverlap="1" wp14:anchorId="0A5FE70E" wp14:editId="1C2FA74E">
            <wp:simplePos x="0" y="0"/>
            <wp:positionH relativeFrom="column">
              <wp:posOffset>92392</wp:posOffset>
            </wp:positionH>
            <wp:positionV relativeFrom="paragraph">
              <wp:posOffset>-676275</wp:posOffset>
            </wp:positionV>
            <wp:extent cx="1104900" cy="11049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 tower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14:sizeRelH relativeFrom="page">
              <wp14:pctWidth>0</wp14:pctWidth>
            </wp14:sizeRelH>
            <wp14:sizeRelV relativeFrom="page">
              <wp14:pctHeight>0</wp14:pctHeight>
            </wp14:sizeRelV>
          </wp:anchor>
        </w:drawing>
      </w:r>
    </w:p>
    <w:p w:rsidR="00A11C83" w:rsidRDefault="00A11C83" w:rsidP="00A11C83">
      <w:pPr>
        <w:pStyle w:val="Pa0"/>
        <w:jc w:val="center"/>
        <w:rPr>
          <w:rFonts w:cs="Myriad Pro Cond"/>
          <w:b/>
          <w:bCs/>
          <w:color w:val="061F3C"/>
        </w:rPr>
      </w:pPr>
      <w:r w:rsidRPr="00662927">
        <w:t xml:space="preserve"> </w:t>
      </w:r>
    </w:p>
    <w:p w:rsidR="00A11C83" w:rsidRPr="007010C1" w:rsidRDefault="00A11C83" w:rsidP="00A11C83">
      <w:pPr>
        <w:pStyle w:val="Default"/>
      </w:pPr>
      <w:r>
        <w:rPr>
          <w:noProof/>
        </w:rPr>
        <mc:AlternateContent>
          <mc:Choice Requires="wps">
            <w:drawing>
              <wp:anchor distT="0" distB="0" distL="114300" distR="114300" simplePos="0" relativeHeight="251660288" behindDoc="0" locked="0" layoutInCell="1" allowOverlap="1" wp14:anchorId="6A845569" wp14:editId="71CD8C43">
                <wp:simplePos x="0" y="0"/>
                <wp:positionH relativeFrom="column">
                  <wp:posOffset>-44450</wp:posOffset>
                </wp:positionH>
                <wp:positionV relativeFrom="paragraph">
                  <wp:posOffset>113665</wp:posOffset>
                </wp:positionV>
                <wp:extent cx="6158865" cy="0"/>
                <wp:effectExtent l="0" t="0" r="13335" b="19050"/>
                <wp:wrapNone/>
                <wp:docPr id="2" name="Straight Connector 2"/>
                <wp:cNvGraphicFramePr/>
                <a:graphic xmlns:a="http://schemas.openxmlformats.org/drawingml/2006/main">
                  <a:graphicData uri="http://schemas.microsoft.com/office/word/2010/wordprocessingShape">
                    <wps:wsp>
                      <wps:cNvCnPr/>
                      <wps:spPr>
                        <a:xfrm>
                          <a:off x="0" y="0"/>
                          <a:ext cx="6158865"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5pt,8.95pt" to="481.4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" strokecolor="#002060"/>
            </w:pict>
          </mc:Fallback>
        </mc:AlternateContent>
      </w:r>
    </w:p>
    <w:p w:rsidR="00212B4E" w:rsidRDefault="00A11C83" w:rsidP="00212B4E">
      <w:r>
        <w:rPr>
          <w:b/>
          <w:color w:val="002060"/>
        </w:rPr>
        <w:br/>
      </w:r>
      <w:r w:rsidR="00212B4E">
        <w:rPr>
          <w:b/>
          <w:color w:val="002060"/>
        </w:rPr>
        <w:t xml:space="preserve">The Office of the Provost invites proposals from faculty for the Strategic Cluster Hire Initiative. The initiative will address areas where clusters of faculty have the potential to enhance the University’s existing research capacity, contribute new discoveries and applications of knowledge, and address real-world problems that require cross-disciplinary expertise. Additional information, including a proposal template, can be found on the Cluster Hire Initiative </w:t>
      </w:r>
      <w:hyperlink r:id="rId9" w:history="1">
        <w:r w:rsidR="00212B4E" w:rsidRPr="00212B4E">
          <w:rPr>
            <w:rStyle w:val="Hyperlink"/>
            <w:b/>
          </w:rPr>
          <w:t>website</w:t>
        </w:r>
      </w:hyperlink>
      <w:r w:rsidR="00212B4E">
        <w:t>.</w:t>
      </w:r>
    </w:p>
    <w:p w:rsidR="00212B4E" w:rsidRDefault="00212B4E" w:rsidP="00212B4E">
      <w:pPr>
        <w:rPr>
          <w:b/>
          <w:caps/>
          <w:color w:val="002060"/>
        </w:rPr>
      </w:pPr>
      <w:r>
        <w:rPr>
          <w:b/>
          <w:caps/>
          <w:color w:val="002060"/>
        </w:rPr>
        <w:t>Overview</w:t>
      </w:r>
    </w:p>
    <w:p w:rsidR="00212B4E" w:rsidRDefault="00212B4E" w:rsidP="00212B4E">
      <w:pPr>
        <w:rPr>
          <w:color w:val="002060"/>
        </w:rPr>
      </w:pPr>
      <w:r>
        <w:rPr>
          <w:color w:val="002060"/>
        </w:rPr>
        <w:t>As a land-grant institution, Auburn University is committed to advancing knowledge and discovery through application and scholarly work. To promote successful interdisciplinary research, scholarship, creative work, and engagement activities, it is important to identify existing multidisciplinary opportunities for research and cultivate new ones.</w:t>
      </w:r>
    </w:p>
    <w:p w:rsidR="00212B4E" w:rsidRDefault="00212B4E" w:rsidP="00212B4E">
      <w:pPr>
        <w:rPr>
          <w:color w:val="002060"/>
        </w:rPr>
      </w:pPr>
      <w:r>
        <w:rPr>
          <w:color w:val="002060"/>
        </w:rPr>
        <w:t>At the 2014 Research Retreat, the Associate Deans for Research (ADRs) identified cluster hiring as a key way to enhance the University’s existing research capacity, contribute new discoveries and applications of knowledge, and address real-world problems that require cross-disciplinary expertise.</w:t>
      </w:r>
    </w:p>
    <w:p w:rsidR="00212B4E" w:rsidRDefault="00212B4E" w:rsidP="00212B4E">
      <w:pPr>
        <w:rPr>
          <w:color w:val="002060"/>
        </w:rPr>
      </w:pPr>
      <w:r>
        <w:rPr>
          <w:color w:val="002060"/>
        </w:rPr>
        <w:t>In support of this effort and in consultation with the Deans, ADRs, and the Office of the Vice President for Research and Economic Development, the Provost’s Office launched the Faculty Cluster Hiring Initiative in fall 2014.</w:t>
      </w:r>
    </w:p>
    <w:p w:rsidR="00A11C83" w:rsidRDefault="00A11C83" w:rsidP="00A11C83">
      <w:pPr>
        <w:rPr>
          <w:b/>
          <w:color w:val="002060"/>
        </w:rPr>
      </w:pPr>
      <w:r>
        <w:rPr>
          <w:b/>
          <w:color w:val="002060"/>
        </w:rPr>
        <w:t>RFP Schedule:</w:t>
      </w:r>
    </w:p>
    <w:tbl>
      <w:tblPr>
        <w:tblStyle w:val="TableGrid"/>
        <w:tblW w:w="0" w:type="auto"/>
        <w:jc w:val="center"/>
        <w:tblLook w:val="04A0" w:firstRow="1" w:lastRow="0" w:firstColumn="1" w:lastColumn="0" w:noHBand="0" w:noVBand="1"/>
      </w:tblPr>
      <w:tblGrid>
        <w:gridCol w:w="3914"/>
        <w:gridCol w:w="3998"/>
      </w:tblGrid>
      <w:tr w:rsidR="00A11C83" w:rsidTr="00420F26">
        <w:trPr>
          <w:trHeight w:val="285"/>
          <w:jc w:val="center"/>
        </w:trPr>
        <w:tc>
          <w:tcPr>
            <w:tcW w:w="3914" w:type="dxa"/>
            <w:shd w:val="clear" w:color="auto" w:fill="D9D9D9" w:themeFill="background1" w:themeFillShade="D9"/>
          </w:tcPr>
          <w:p w:rsidR="00A11C83" w:rsidRDefault="00A11C83" w:rsidP="00420F26">
            <w:pPr>
              <w:jc w:val="center"/>
              <w:rPr>
                <w:b/>
                <w:color w:val="002060"/>
              </w:rPr>
            </w:pPr>
            <w:r>
              <w:rPr>
                <w:b/>
                <w:color w:val="002060"/>
              </w:rPr>
              <w:t>Event</w:t>
            </w:r>
          </w:p>
        </w:tc>
        <w:tc>
          <w:tcPr>
            <w:tcW w:w="3998" w:type="dxa"/>
            <w:shd w:val="clear" w:color="auto" w:fill="D9D9D9" w:themeFill="background1" w:themeFillShade="D9"/>
          </w:tcPr>
          <w:p w:rsidR="00A11C83" w:rsidRDefault="00A11C83" w:rsidP="00420F26">
            <w:pPr>
              <w:jc w:val="center"/>
              <w:rPr>
                <w:b/>
                <w:color w:val="002060"/>
              </w:rPr>
            </w:pPr>
            <w:r>
              <w:rPr>
                <w:b/>
                <w:color w:val="002060"/>
              </w:rPr>
              <w:t>Date</w:t>
            </w:r>
          </w:p>
        </w:tc>
      </w:tr>
      <w:tr w:rsidR="00A11C83" w:rsidTr="00420F26">
        <w:trPr>
          <w:trHeight w:val="269"/>
          <w:jc w:val="center"/>
        </w:trPr>
        <w:tc>
          <w:tcPr>
            <w:tcW w:w="3914" w:type="dxa"/>
          </w:tcPr>
          <w:p w:rsidR="00A11C83" w:rsidRPr="000636D1" w:rsidRDefault="00A11C83" w:rsidP="00420F26">
            <w:pPr>
              <w:rPr>
                <w:color w:val="002060"/>
              </w:rPr>
            </w:pPr>
            <w:r w:rsidRPr="000636D1">
              <w:rPr>
                <w:color w:val="002060"/>
              </w:rPr>
              <w:t>Faculty Research Presentations</w:t>
            </w:r>
          </w:p>
        </w:tc>
        <w:tc>
          <w:tcPr>
            <w:tcW w:w="3998" w:type="dxa"/>
          </w:tcPr>
          <w:p w:rsidR="00A11C83" w:rsidRPr="000636D1" w:rsidRDefault="00A11C83" w:rsidP="00420F26">
            <w:pPr>
              <w:rPr>
                <w:color w:val="002060"/>
              </w:rPr>
            </w:pPr>
            <w:r>
              <w:rPr>
                <w:color w:val="002060"/>
              </w:rPr>
              <w:t>November 3-December 11, 2014</w:t>
            </w:r>
          </w:p>
        </w:tc>
      </w:tr>
      <w:tr w:rsidR="00A11C83" w:rsidTr="00420F26">
        <w:trPr>
          <w:trHeight w:val="285"/>
          <w:jc w:val="center"/>
        </w:trPr>
        <w:tc>
          <w:tcPr>
            <w:tcW w:w="3914" w:type="dxa"/>
          </w:tcPr>
          <w:p w:rsidR="00A11C83" w:rsidRPr="000636D1" w:rsidRDefault="00A11C83" w:rsidP="00420F26">
            <w:pPr>
              <w:rPr>
                <w:color w:val="002060"/>
              </w:rPr>
            </w:pPr>
            <w:r>
              <w:rPr>
                <w:color w:val="002060"/>
              </w:rPr>
              <w:t>RFP Release</w:t>
            </w:r>
          </w:p>
        </w:tc>
        <w:tc>
          <w:tcPr>
            <w:tcW w:w="3998" w:type="dxa"/>
          </w:tcPr>
          <w:p w:rsidR="00A11C83" w:rsidRPr="000636D1" w:rsidRDefault="00A11C83" w:rsidP="00420F26">
            <w:pPr>
              <w:rPr>
                <w:color w:val="002060"/>
              </w:rPr>
            </w:pPr>
            <w:r w:rsidRPr="000636D1">
              <w:rPr>
                <w:color w:val="002060"/>
              </w:rPr>
              <w:t xml:space="preserve">December </w:t>
            </w:r>
            <w:r>
              <w:rPr>
                <w:color w:val="002060"/>
              </w:rPr>
              <w:t>11, 2014</w:t>
            </w:r>
          </w:p>
        </w:tc>
      </w:tr>
      <w:tr w:rsidR="00A11C83" w:rsidTr="00420F26">
        <w:trPr>
          <w:trHeight w:val="285"/>
          <w:jc w:val="center"/>
        </w:trPr>
        <w:tc>
          <w:tcPr>
            <w:tcW w:w="3914" w:type="dxa"/>
          </w:tcPr>
          <w:p w:rsidR="00A11C83" w:rsidRDefault="00A11C83" w:rsidP="00420F26">
            <w:pPr>
              <w:rPr>
                <w:color w:val="002060"/>
              </w:rPr>
            </w:pPr>
            <w:r>
              <w:rPr>
                <w:color w:val="002060"/>
              </w:rPr>
              <w:t>Deadline for Proposal Submissions</w:t>
            </w:r>
          </w:p>
        </w:tc>
        <w:tc>
          <w:tcPr>
            <w:tcW w:w="3998" w:type="dxa"/>
          </w:tcPr>
          <w:p w:rsidR="00A11C83" w:rsidRPr="000636D1" w:rsidRDefault="00A11C83" w:rsidP="00420F26">
            <w:pPr>
              <w:rPr>
                <w:color w:val="002060"/>
              </w:rPr>
            </w:pPr>
            <w:r>
              <w:rPr>
                <w:color w:val="002060"/>
              </w:rPr>
              <w:t>February 15, 2015</w:t>
            </w:r>
          </w:p>
        </w:tc>
      </w:tr>
      <w:tr w:rsidR="00A11C83" w:rsidTr="00420F26">
        <w:trPr>
          <w:trHeight w:val="285"/>
          <w:jc w:val="center"/>
        </w:trPr>
        <w:tc>
          <w:tcPr>
            <w:tcW w:w="3914" w:type="dxa"/>
          </w:tcPr>
          <w:p w:rsidR="00A11C83" w:rsidRDefault="00A11C83" w:rsidP="00420F26">
            <w:pPr>
              <w:rPr>
                <w:color w:val="002060"/>
              </w:rPr>
            </w:pPr>
            <w:r>
              <w:rPr>
                <w:color w:val="002060"/>
              </w:rPr>
              <w:t>ADR Review of Proposals (Completion)</w:t>
            </w:r>
          </w:p>
        </w:tc>
        <w:tc>
          <w:tcPr>
            <w:tcW w:w="3998" w:type="dxa"/>
          </w:tcPr>
          <w:p w:rsidR="00A11C83" w:rsidRPr="000636D1" w:rsidRDefault="00A11C83" w:rsidP="00420F26">
            <w:pPr>
              <w:rPr>
                <w:color w:val="002060"/>
              </w:rPr>
            </w:pPr>
            <w:r>
              <w:rPr>
                <w:color w:val="002060"/>
              </w:rPr>
              <w:t>March 1, 2015</w:t>
            </w:r>
          </w:p>
        </w:tc>
      </w:tr>
      <w:tr w:rsidR="00A11C83" w:rsidTr="00420F26">
        <w:trPr>
          <w:trHeight w:val="285"/>
          <w:jc w:val="center"/>
        </w:trPr>
        <w:tc>
          <w:tcPr>
            <w:tcW w:w="3914" w:type="dxa"/>
          </w:tcPr>
          <w:p w:rsidR="00A11C83" w:rsidRPr="000636D1" w:rsidRDefault="00A11C83" w:rsidP="00420F26">
            <w:pPr>
              <w:rPr>
                <w:color w:val="002060"/>
              </w:rPr>
            </w:pPr>
            <w:r>
              <w:rPr>
                <w:color w:val="002060"/>
              </w:rPr>
              <w:t>Deans’ Review of Proposals</w:t>
            </w:r>
          </w:p>
        </w:tc>
        <w:tc>
          <w:tcPr>
            <w:tcW w:w="3998" w:type="dxa"/>
          </w:tcPr>
          <w:p w:rsidR="00A11C83" w:rsidRPr="000636D1" w:rsidRDefault="00A11C83" w:rsidP="00420F26">
            <w:pPr>
              <w:rPr>
                <w:color w:val="002060"/>
              </w:rPr>
            </w:pPr>
            <w:r w:rsidRPr="000636D1">
              <w:rPr>
                <w:color w:val="002060"/>
              </w:rPr>
              <w:t xml:space="preserve">March </w:t>
            </w:r>
            <w:r>
              <w:rPr>
                <w:color w:val="002060"/>
              </w:rPr>
              <w:t>31</w:t>
            </w:r>
            <w:r w:rsidRPr="000636D1">
              <w:rPr>
                <w:color w:val="002060"/>
              </w:rPr>
              <w:t>, 2015</w:t>
            </w:r>
          </w:p>
        </w:tc>
      </w:tr>
      <w:tr w:rsidR="00A11C83" w:rsidTr="00420F26">
        <w:trPr>
          <w:trHeight w:val="285"/>
          <w:jc w:val="center"/>
        </w:trPr>
        <w:tc>
          <w:tcPr>
            <w:tcW w:w="3914" w:type="dxa"/>
          </w:tcPr>
          <w:p w:rsidR="00A11C83" w:rsidRDefault="00A11C83" w:rsidP="00420F26">
            <w:pPr>
              <w:rPr>
                <w:color w:val="002060"/>
              </w:rPr>
            </w:pPr>
            <w:r>
              <w:rPr>
                <w:color w:val="002060"/>
              </w:rPr>
              <w:t>Announcement of Proposals Funded</w:t>
            </w:r>
          </w:p>
        </w:tc>
        <w:tc>
          <w:tcPr>
            <w:tcW w:w="3998" w:type="dxa"/>
          </w:tcPr>
          <w:p w:rsidR="00A11C83" w:rsidRPr="000636D1" w:rsidRDefault="00A11C83" w:rsidP="00420F26">
            <w:pPr>
              <w:rPr>
                <w:color w:val="002060"/>
              </w:rPr>
            </w:pPr>
            <w:r>
              <w:rPr>
                <w:color w:val="002060"/>
              </w:rPr>
              <w:t>April 2015</w:t>
            </w:r>
          </w:p>
        </w:tc>
      </w:tr>
    </w:tbl>
    <w:p w:rsidR="00A11C83" w:rsidRDefault="00A11C83" w:rsidP="00A11C83">
      <w:pPr>
        <w:rPr>
          <w:b/>
          <w:color w:val="002060"/>
        </w:rPr>
      </w:pPr>
    </w:p>
    <w:p w:rsidR="00A11C83" w:rsidRDefault="00A11C83" w:rsidP="00A11C83">
      <w:pPr>
        <w:pStyle w:val="ListParagraph"/>
        <w:numPr>
          <w:ilvl w:val="0"/>
          <w:numId w:val="4"/>
        </w:numPr>
        <w:rPr>
          <w:b/>
          <w:color w:val="002060"/>
        </w:rPr>
      </w:pPr>
      <w:r w:rsidRPr="003E66B1">
        <w:rPr>
          <w:b/>
          <w:color w:val="002060"/>
        </w:rPr>
        <w:t>Nam</w:t>
      </w:r>
      <w:r>
        <w:rPr>
          <w:b/>
          <w:color w:val="002060"/>
        </w:rPr>
        <w:t>e of Principle Faculty Member Submitting:</w:t>
      </w:r>
      <w:r>
        <w:rPr>
          <w:b/>
          <w:color w:val="002060"/>
        </w:rPr>
        <w:br/>
      </w:r>
      <w:r>
        <w:rPr>
          <w:b/>
          <w:color w:val="002060"/>
        </w:rPr>
        <w:br/>
      </w:r>
      <w:r>
        <w:rPr>
          <w:b/>
          <w:color w:val="002060"/>
        </w:rPr>
        <w:br/>
      </w:r>
      <w:r w:rsidRPr="003E66B1">
        <w:rPr>
          <w:b/>
          <w:color w:val="002060"/>
        </w:rPr>
        <w:t xml:space="preserve">Additional Faculty Members: </w:t>
      </w:r>
      <w:r w:rsidRPr="003E66B1">
        <w:rPr>
          <w:b/>
          <w:color w:val="002060"/>
        </w:rPr>
        <w:br/>
      </w:r>
    </w:p>
    <w:p w:rsidR="00A11C83" w:rsidRPr="003E66B1" w:rsidRDefault="00A11C83" w:rsidP="00A11C83">
      <w:pPr>
        <w:pStyle w:val="ListParagraph"/>
        <w:rPr>
          <w:b/>
          <w:color w:val="002060"/>
        </w:rPr>
      </w:pPr>
    </w:p>
    <w:p w:rsidR="00A11C83" w:rsidRDefault="00A11C83" w:rsidP="00A11C83">
      <w:pPr>
        <w:pStyle w:val="ListParagraph"/>
        <w:numPr>
          <w:ilvl w:val="0"/>
          <w:numId w:val="4"/>
        </w:numPr>
        <w:rPr>
          <w:rFonts w:cs="Helvetica"/>
          <w:b/>
          <w:color w:val="002060"/>
        </w:rPr>
      </w:pPr>
      <w:r>
        <w:rPr>
          <w:rFonts w:cs="Helvetica"/>
          <w:b/>
          <w:color w:val="002060"/>
        </w:rPr>
        <w:t>Proposal Criteria</w:t>
      </w:r>
      <w:r>
        <w:rPr>
          <w:rFonts w:cs="Helvetica"/>
          <w:b/>
          <w:color w:val="002060"/>
        </w:rPr>
        <w:br/>
      </w:r>
    </w:p>
    <w:p w:rsidR="00A11C83" w:rsidRDefault="00A11C83" w:rsidP="00A11C83">
      <w:pPr>
        <w:pStyle w:val="ListParagraph"/>
        <w:rPr>
          <w:rFonts w:cs="Helvetica"/>
          <w:b/>
          <w:color w:val="002060"/>
        </w:rPr>
      </w:pPr>
      <w:r w:rsidRPr="003E66B1">
        <w:rPr>
          <w:rFonts w:cs="Helvetica"/>
          <w:b/>
          <w:color w:val="002060"/>
        </w:rPr>
        <w:t>All proposals for cluster hiring must include the following:</w:t>
      </w:r>
    </w:p>
    <w:p w:rsidR="00A11C83" w:rsidRPr="003E66B1" w:rsidRDefault="00A11C83" w:rsidP="00A11C83">
      <w:pPr>
        <w:pStyle w:val="ListParagraph"/>
        <w:rPr>
          <w:rFonts w:cs="Helvetica"/>
          <w:b/>
          <w:color w:val="002060"/>
        </w:rPr>
      </w:pPr>
    </w:p>
    <w:p w:rsidR="00A11C83" w:rsidRPr="009C593D" w:rsidRDefault="00A11C83" w:rsidP="00A11C83">
      <w:pPr>
        <w:pStyle w:val="ListParagraph"/>
        <w:numPr>
          <w:ilvl w:val="0"/>
          <w:numId w:val="1"/>
        </w:numPr>
        <w:rPr>
          <w:rFonts w:cs="Helvetica"/>
          <w:color w:val="002060"/>
        </w:rPr>
      </w:pPr>
      <w:r w:rsidRPr="009C593D">
        <w:rPr>
          <w:rFonts w:cs="Helvetica"/>
          <w:color w:val="002060"/>
        </w:rPr>
        <w:t>A list of the sponsoring colleges. These are the colleges which will contain the home departments of the proposed faculty to be hired. These colleges and schools also represent the units that will be required to commit resources to the cluster hire program. All cluster proposals must be sponsored by a minimum of two colleges.</w:t>
      </w:r>
      <w:r w:rsidRPr="009C593D">
        <w:rPr>
          <w:b/>
          <w:color w:val="002060"/>
        </w:rPr>
        <w:t xml:space="preserve"> </w:t>
      </w:r>
    </w:p>
    <w:p w:rsidR="00A11C83" w:rsidRPr="009C593D" w:rsidRDefault="00A11C83" w:rsidP="00A11C83">
      <w:pPr>
        <w:pStyle w:val="ListParagraph"/>
        <w:rPr>
          <w:rFonts w:cs="Helvetica"/>
          <w:color w:val="002060"/>
        </w:rPr>
      </w:pPr>
    </w:p>
    <w:p w:rsidR="00A11C83" w:rsidRPr="009C593D" w:rsidRDefault="00A11C83" w:rsidP="00A11C83">
      <w:pPr>
        <w:pStyle w:val="ListParagraph"/>
        <w:numPr>
          <w:ilvl w:val="0"/>
          <w:numId w:val="1"/>
        </w:numPr>
        <w:rPr>
          <w:rFonts w:cs="Helvetica"/>
          <w:color w:val="002060"/>
        </w:rPr>
      </w:pPr>
      <w:r w:rsidRPr="009C593D">
        <w:rPr>
          <w:rFonts w:cs="Helvetica"/>
          <w:color w:val="002060"/>
        </w:rPr>
        <w:t>A narrative of no more than three pages describing the scientific/scholarly work of the proposed cluster and list faculty already at Auburn who would be part of the cluster. The narrative should contain:</w:t>
      </w:r>
      <w:r w:rsidRPr="009C593D">
        <w:rPr>
          <w:rFonts w:cs="Helvetica"/>
          <w:color w:val="002060"/>
        </w:rPr>
        <w:br/>
      </w:r>
    </w:p>
    <w:p w:rsidR="00A11C83" w:rsidRPr="009C593D" w:rsidRDefault="00A11C83" w:rsidP="00A11C83">
      <w:pPr>
        <w:pStyle w:val="ListParagraph"/>
        <w:numPr>
          <w:ilvl w:val="0"/>
          <w:numId w:val="2"/>
        </w:numPr>
        <w:ind w:left="1080"/>
        <w:rPr>
          <w:color w:val="002060"/>
        </w:rPr>
      </w:pPr>
      <w:r>
        <w:rPr>
          <w:color w:val="002060"/>
        </w:rPr>
        <w:t xml:space="preserve">A brief description of existing faculty and their strengths in the proposed area, </w:t>
      </w:r>
      <w:r w:rsidRPr="009C593D">
        <w:rPr>
          <w:color w:val="002060"/>
        </w:rPr>
        <w:t>a brief plan to effectively engage existing faculty in the hiring of up to five additional faculty members over the next three to five years</w:t>
      </w:r>
      <w:r>
        <w:rPr>
          <w:color w:val="002060"/>
        </w:rPr>
        <w:t>, and</w:t>
      </w:r>
      <w:r w:rsidRPr="009C593D">
        <w:rPr>
          <w:color w:val="002060"/>
        </w:rPr>
        <w:t xml:space="preserve"> </w:t>
      </w:r>
      <w:r>
        <w:rPr>
          <w:color w:val="002060"/>
        </w:rPr>
        <w:t>a clear description of</w:t>
      </w:r>
      <w:r w:rsidRPr="009C593D">
        <w:rPr>
          <w:color w:val="002060"/>
        </w:rPr>
        <w:t xml:space="preserve"> how the addition of three to five new faculty would elevate qualitatively the work at Auburn in this area and significantly advance the research enterprise of the university;</w:t>
      </w:r>
      <w:r w:rsidRPr="009C593D">
        <w:rPr>
          <w:color w:val="002060"/>
        </w:rPr>
        <w:br/>
      </w:r>
    </w:p>
    <w:p w:rsidR="00A11C83" w:rsidRDefault="00A11C83" w:rsidP="00A11C83">
      <w:pPr>
        <w:pStyle w:val="ListParagraph"/>
        <w:numPr>
          <w:ilvl w:val="0"/>
          <w:numId w:val="2"/>
        </w:numPr>
        <w:ind w:left="1080"/>
        <w:rPr>
          <w:color w:val="002060"/>
        </w:rPr>
      </w:pPr>
      <w:r>
        <w:rPr>
          <w:color w:val="002060"/>
        </w:rPr>
        <w:t xml:space="preserve">A clear description of research trend and potential funding opportunities in the proposed area to include potential funding agencies, how Auburn will become competitive in this area by the addition of the new hires. The new hires must be successful as independent researchers and as catalysts to enhance competitiveness of existing faculty. </w:t>
      </w:r>
    </w:p>
    <w:p w:rsidR="00A11C83" w:rsidRPr="00A43C2C" w:rsidRDefault="00A11C83" w:rsidP="00A11C83">
      <w:pPr>
        <w:pStyle w:val="ListParagraph"/>
        <w:ind w:left="1080"/>
        <w:rPr>
          <w:color w:val="002060"/>
        </w:rPr>
      </w:pPr>
    </w:p>
    <w:p w:rsidR="00A11C83" w:rsidRPr="009C593D" w:rsidRDefault="00A11C83" w:rsidP="00A11C83">
      <w:pPr>
        <w:pStyle w:val="ListParagraph"/>
        <w:numPr>
          <w:ilvl w:val="0"/>
          <w:numId w:val="2"/>
        </w:numPr>
        <w:ind w:left="1080"/>
        <w:rPr>
          <w:color w:val="002060"/>
        </w:rPr>
      </w:pPr>
      <w:r>
        <w:rPr>
          <w:color w:val="002060"/>
        </w:rPr>
        <w:t>A</w:t>
      </w:r>
      <w:r w:rsidRPr="009C593D">
        <w:rPr>
          <w:color w:val="002060"/>
        </w:rPr>
        <w:t xml:space="preserve"> list of the departments into which the new faculty would be hired and the resources required (e.g., </w:t>
      </w:r>
      <w:r>
        <w:rPr>
          <w:color w:val="002060"/>
        </w:rPr>
        <w:t xml:space="preserve">as estimate for the cost for </w:t>
      </w:r>
      <w:r w:rsidRPr="009C593D">
        <w:rPr>
          <w:color w:val="002060"/>
        </w:rPr>
        <w:t>startup, shared equipment, etc.). Proposals for senior level hires as part of the cluster are encouraged, but an explanation should be given for why a senior level hire is needed;</w:t>
      </w:r>
      <w:r w:rsidRPr="009C593D">
        <w:rPr>
          <w:color w:val="002060"/>
        </w:rPr>
        <w:br/>
      </w:r>
    </w:p>
    <w:p w:rsidR="00A11C83" w:rsidRPr="009C593D" w:rsidRDefault="00A11C83" w:rsidP="00A11C83">
      <w:pPr>
        <w:pStyle w:val="ListParagraph"/>
        <w:numPr>
          <w:ilvl w:val="0"/>
          <w:numId w:val="2"/>
        </w:numPr>
        <w:ind w:left="1080"/>
        <w:rPr>
          <w:color w:val="002060"/>
        </w:rPr>
      </w:pPr>
      <w:r>
        <w:rPr>
          <w:color w:val="002060"/>
        </w:rPr>
        <w:t>A</w:t>
      </w:r>
      <w:r w:rsidRPr="009C593D">
        <w:rPr>
          <w:color w:val="002060"/>
        </w:rPr>
        <w:t xml:space="preserve"> brief explanation for how the cluster might advance graduate and/or undergraduate education, if applicable;</w:t>
      </w:r>
      <w:r w:rsidRPr="009C593D">
        <w:rPr>
          <w:color w:val="002060"/>
        </w:rPr>
        <w:br/>
      </w:r>
    </w:p>
    <w:p w:rsidR="00A11C83" w:rsidRPr="009C593D" w:rsidRDefault="00A11C83" w:rsidP="00A11C83">
      <w:pPr>
        <w:pStyle w:val="ListParagraph"/>
        <w:numPr>
          <w:ilvl w:val="0"/>
          <w:numId w:val="2"/>
        </w:numPr>
        <w:ind w:left="1080"/>
        <w:rPr>
          <w:color w:val="002060"/>
        </w:rPr>
      </w:pPr>
      <w:r>
        <w:rPr>
          <w:color w:val="002060"/>
        </w:rPr>
        <w:t>T</w:t>
      </w:r>
      <w:r w:rsidRPr="009C593D">
        <w:rPr>
          <w:color w:val="002060"/>
        </w:rPr>
        <w:t>he expected academic unit partnerships and anticipated collaborations in addition to a clear vision of the research/teaching/engagement plan and any targeted outcomes, e.g., a new center, new degree programs, and/or applications for major grants;</w:t>
      </w:r>
    </w:p>
    <w:p w:rsidR="00A11C83" w:rsidRPr="009C593D" w:rsidRDefault="00A11C83" w:rsidP="00A11C83">
      <w:pPr>
        <w:pStyle w:val="ListParagraph"/>
        <w:ind w:left="1080"/>
        <w:rPr>
          <w:color w:val="002060"/>
        </w:rPr>
      </w:pPr>
    </w:p>
    <w:p w:rsidR="00A11C83" w:rsidRPr="009C593D" w:rsidRDefault="00A11C83" w:rsidP="00A11C83">
      <w:pPr>
        <w:pStyle w:val="ListParagraph"/>
        <w:numPr>
          <w:ilvl w:val="0"/>
          <w:numId w:val="2"/>
        </w:numPr>
        <w:ind w:left="1080"/>
        <w:rPr>
          <w:color w:val="002060"/>
        </w:rPr>
      </w:pPr>
      <w:r>
        <w:rPr>
          <w:color w:val="002060"/>
        </w:rPr>
        <w:t>E</w:t>
      </w:r>
      <w:r w:rsidRPr="009C593D">
        <w:rPr>
          <w:color w:val="002060"/>
        </w:rPr>
        <w:t xml:space="preserve">stimated salary costs of the new proposed hire(s) and additional programmatic costs that </w:t>
      </w:r>
      <w:r>
        <w:rPr>
          <w:color w:val="002060"/>
        </w:rPr>
        <w:t>may</w:t>
      </w:r>
      <w:r w:rsidRPr="009C593D">
        <w:rPr>
          <w:color w:val="002060"/>
        </w:rPr>
        <w:t xml:space="preserve"> be required. </w:t>
      </w:r>
    </w:p>
    <w:p w:rsidR="00A11C83" w:rsidRPr="009C593D" w:rsidRDefault="00A11C83" w:rsidP="00A11C83">
      <w:pPr>
        <w:pStyle w:val="ListParagraph"/>
        <w:rPr>
          <w:color w:val="002060"/>
        </w:rPr>
      </w:pPr>
    </w:p>
    <w:p w:rsidR="00A11C83" w:rsidRPr="009C593D" w:rsidRDefault="00A11C83" w:rsidP="00A11C83">
      <w:pPr>
        <w:pStyle w:val="ListParagraph"/>
        <w:numPr>
          <w:ilvl w:val="0"/>
          <w:numId w:val="1"/>
        </w:numPr>
        <w:rPr>
          <w:rFonts w:cs="Helvetica"/>
          <w:color w:val="002060"/>
        </w:rPr>
      </w:pPr>
      <w:r w:rsidRPr="009C593D">
        <w:rPr>
          <w:rFonts w:cs="Helvetica"/>
          <w:color w:val="002060"/>
        </w:rPr>
        <w:t xml:space="preserve">CVs for each faculty member at Auburn who will be part of the proposed cluster. Please use the 2 page NSF style format. </w:t>
      </w:r>
    </w:p>
    <w:p w:rsidR="00A11C83" w:rsidRPr="009C593D" w:rsidRDefault="00A11C83" w:rsidP="00A11C83">
      <w:pPr>
        <w:pStyle w:val="ListParagraph"/>
        <w:rPr>
          <w:rFonts w:cs="Helvetica"/>
          <w:color w:val="002060"/>
        </w:rPr>
      </w:pPr>
    </w:p>
    <w:p w:rsidR="00A11C83" w:rsidRDefault="00A11C83" w:rsidP="00A11C83">
      <w:pPr>
        <w:pStyle w:val="ListParagraph"/>
        <w:numPr>
          <w:ilvl w:val="0"/>
          <w:numId w:val="1"/>
        </w:numPr>
        <w:rPr>
          <w:rFonts w:cs="Helvetica"/>
          <w:color w:val="002060"/>
        </w:rPr>
      </w:pPr>
      <w:r w:rsidRPr="009C593D">
        <w:rPr>
          <w:rFonts w:cs="Helvetica"/>
          <w:color w:val="002060"/>
        </w:rPr>
        <w:t xml:space="preserve">A letter of </w:t>
      </w:r>
      <w:r>
        <w:rPr>
          <w:rFonts w:cs="Helvetica"/>
          <w:color w:val="002060"/>
        </w:rPr>
        <w:t>acknowledgement</w:t>
      </w:r>
      <w:r w:rsidRPr="009C593D">
        <w:rPr>
          <w:rFonts w:cs="Helvetica"/>
          <w:color w:val="002060"/>
        </w:rPr>
        <w:t xml:space="preserve"> from the dean of each college involved in the proposed cluster. </w:t>
      </w:r>
    </w:p>
    <w:p w:rsidR="00A11C83" w:rsidRPr="009C593D" w:rsidRDefault="00A11C83" w:rsidP="00A11C83">
      <w:pPr>
        <w:rPr>
          <w:rFonts w:cs="Helvetica"/>
          <w:color w:val="002060"/>
        </w:rPr>
      </w:pPr>
      <w:r w:rsidRPr="009C593D">
        <w:rPr>
          <w:rFonts w:cs="Helvetica"/>
          <w:color w:val="002060"/>
        </w:rPr>
        <w:t xml:space="preserve">Proposals may build on existing programmatic strengths or propose new program development. </w:t>
      </w:r>
      <w:r>
        <w:rPr>
          <w:rFonts w:cs="Helvetica"/>
          <w:b/>
          <w:color w:val="002060"/>
        </w:rPr>
        <w:t>PROPOSALS</w:t>
      </w:r>
      <w:r w:rsidRPr="009C593D">
        <w:rPr>
          <w:rFonts w:cs="Helvetica"/>
          <w:b/>
          <w:color w:val="002060"/>
        </w:rPr>
        <w:t xml:space="preserve"> ARE</w:t>
      </w:r>
      <w:r w:rsidRPr="009C593D">
        <w:rPr>
          <w:rFonts w:cs="Helvetica"/>
          <w:color w:val="002060"/>
        </w:rPr>
        <w:t xml:space="preserve"> </w:t>
      </w:r>
      <w:r w:rsidRPr="009C593D">
        <w:rPr>
          <w:rFonts w:cs="Helvetica"/>
          <w:b/>
          <w:color w:val="002060"/>
        </w:rPr>
        <w:t xml:space="preserve">NOT LIMITED TO THE SIX TOPICS </w:t>
      </w:r>
      <w:r>
        <w:rPr>
          <w:rFonts w:cs="Helvetica"/>
          <w:b/>
          <w:color w:val="002060"/>
        </w:rPr>
        <w:t>IDENTIFIED</w:t>
      </w:r>
      <w:r w:rsidRPr="009C593D">
        <w:rPr>
          <w:rFonts w:cs="Helvetica"/>
          <w:b/>
          <w:color w:val="002060"/>
        </w:rPr>
        <w:t xml:space="preserve"> DURING THE CLUSTER HIRING FACULTY </w:t>
      </w:r>
      <w:r>
        <w:rPr>
          <w:rFonts w:cs="Helvetica"/>
          <w:b/>
          <w:color w:val="002060"/>
        </w:rPr>
        <w:t>PRESENTATIONS</w:t>
      </w:r>
      <w:r w:rsidRPr="009C593D">
        <w:rPr>
          <w:rFonts w:cs="Helvetica"/>
          <w:b/>
          <w:color w:val="002060"/>
        </w:rPr>
        <w:t>.</w:t>
      </w:r>
    </w:p>
    <w:p w:rsidR="00A11C83" w:rsidRPr="003E66B1" w:rsidRDefault="00A11C83" w:rsidP="00A11C83">
      <w:pPr>
        <w:rPr>
          <w:rFonts w:cs="Helvetica"/>
          <w:b/>
          <w:bCs/>
          <w:color w:val="002060"/>
        </w:rPr>
      </w:pPr>
      <w:r w:rsidRPr="009C593D">
        <w:rPr>
          <w:rFonts w:cs="Helvetica"/>
          <w:b/>
          <w:bCs/>
          <w:color w:val="002060"/>
        </w:rPr>
        <w:t>A strong proposal will be one that:</w:t>
      </w:r>
    </w:p>
    <w:p w:rsidR="00A11C83" w:rsidRPr="009C593D" w:rsidRDefault="00A11C83" w:rsidP="00A11C83">
      <w:pPr>
        <w:pStyle w:val="ListParagraph"/>
        <w:numPr>
          <w:ilvl w:val="0"/>
          <w:numId w:val="3"/>
        </w:numPr>
        <w:rPr>
          <w:rFonts w:cs="Helvetica"/>
          <w:color w:val="002060"/>
        </w:rPr>
      </w:pPr>
      <w:r w:rsidRPr="009C593D">
        <w:rPr>
          <w:rFonts w:cs="Helvetica"/>
          <w:color w:val="002060"/>
        </w:rPr>
        <w:t>Addresses an area of national or global leadership in an emerging field and/or adds strength to existing areas of prominence;</w:t>
      </w:r>
      <w:r>
        <w:rPr>
          <w:rFonts w:cs="Helvetica"/>
          <w:color w:val="002060"/>
        </w:rPr>
        <w:t xml:space="preserve"> and</w:t>
      </w:r>
      <w:r w:rsidRPr="009C593D">
        <w:rPr>
          <w:rFonts w:cs="Helvetica"/>
          <w:color w:val="002060"/>
        </w:rPr>
        <w:br/>
      </w:r>
    </w:p>
    <w:p w:rsidR="00A11C83" w:rsidRPr="000636D1" w:rsidRDefault="00A11C83" w:rsidP="00A11C83">
      <w:pPr>
        <w:pStyle w:val="ListParagraph"/>
        <w:numPr>
          <w:ilvl w:val="0"/>
          <w:numId w:val="3"/>
        </w:numPr>
        <w:rPr>
          <w:b/>
          <w:color w:val="002060"/>
        </w:rPr>
      </w:pPr>
      <w:r w:rsidRPr="000636D1">
        <w:rPr>
          <w:rFonts w:cs="Helvetica"/>
          <w:color w:val="002060"/>
        </w:rPr>
        <w:t>Articulates a strong case for enhancing the University's ability to utilize existing faculty strengths and to attract outstanding new faculty and students who will contribute to the desired goals and priorities outlined in the 2013-18 Strategic Plan.</w:t>
      </w:r>
    </w:p>
    <w:p w:rsidR="00A11C83" w:rsidRPr="009C593D" w:rsidRDefault="00A11C83" w:rsidP="00A11C83">
      <w:pPr>
        <w:ind w:left="360"/>
        <w:rPr>
          <w:rFonts w:ascii="Myriad Pro Cond" w:hAnsi="Myriad Pro Cond"/>
          <w:color w:val="002060"/>
          <w:sz w:val="24"/>
          <w:szCs w:val="24"/>
        </w:rPr>
      </w:pPr>
      <w:r w:rsidRPr="000636D1">
        <w:rPr>
          <w:rFonts w:cs="Helvetica"/>
          <w:b/>
          <w:color w:val="002060"/>
        </w:rPr>
        <w:t xml:space="preserve">The deadline for submission is February 15, 2015 and all proposals must be submitted to </w:t>
      </w:r>
      <w:hyperlink r:id="rId10" w:history="1">
        <w:r w:rsidRPr="000636D1">
          <w:rPr>
            <w:rStyle w:val="Hyperlink"/>
            <w:rFonts w:cs="Helvetica"/>
            <w:b/>
            <w:color w:val="002060"/>
          </w:rPr>
          <w:t>Dr. Nick Giordano</w:t>
        </w:r>
      </w:hyperlink>
      <w:r w:rsidRPr="000636D1">
        <w:rPr>
          <w:rFonts w:cs="Helvetica"/>
          <w:b/>
          <w:color w:val="002060"/>
        </w:rPr>
        <w:t>, Dean, College of Sciences and Mathematics.</w:t>
      </w:r>
      <w:r>
        <w:rPr>
          <w:rFonts w:cs="Helvetica"/>
          <w:b/>
          <w:color w:val="002060"/>
        </w:rPr>
        <w:t xml:space="preserve"> Please contact him if you have questions concerning your proposal.</w:t>
      </w:r>
    </w:p>
    <w:p w:rsidR="00F82629" w:rsidRDefault="00F82629"/>
    <w:sectPr w:rsidR="00F82629" w:rsidSect="001F0B5E">
      <w:headerReference w:type="even" r:id="rId11"/>
      <w:headerReference w:type="default" r:id="rId12"/>
      <w:footerReference w:type="default" r:id="rId13"/>
      <w:headerReference w:type="first" r:id="rId14"/>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0D8E" w:rsidRDefault="002C0D8E" w:rsidP="00A11C83">
      <w:pPr>
        <w:spacing w:after="0" w:line="240" w:lineRule="auto"/>
      </w:pPr>
      <w:r>
        <w:separator/>
      </w:r>
    </w:p>
  </w:endnote>
  <w:endnote w:type="continuationSeparator" w:id="0">
    <w:p w:rsidR="002C0D8E" w:rsidRDefault="002C0D8E" w:rsidP="00A11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Cond">
    <w:panose1 w:val="020B0506030403020204"/>
    <w:charset w:val="00"/>
    <w:family w:val="swiss"/>
    <w:notTrueType/>
    <w:pitch w:val="variable"/>
    <w:sig w:usb0="20000287" w:usb1="00000001"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17" w:rsidRPr="00A11C83" w:rsidRDefault="00206784">
    <w:pPr>
      <w:pStyle w:val="Footer"/>
      <w:rPr>
        <w:color w:val="002060"/>
      </w:rPr>
    </w:pPr>
    <w:r w:rsidRPr="00A11C83">
      <w:rPr>
        <w:color w:val="002060"/>
      </w:rPr>
      <w:t>RFP Template 12-11-2014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0D8E" w:rsidRDefault="002C0D8E" w:rsidP="00A11C83">
      <w:pPr>
        <w:spacing w:after="0" w:line="240" w:lineRule="auto"/>
      </w:pPr>
      <w:r>
        <w:separator/>
      </w:r>
    </w:p>
  </w:footnote>
  <w:footnote w:type="continuationSeparator" w:id="0">
    <w:p w:rsidR="002C0D8E" w:rsidRDefault="002C0D8E" w:rsidP="00A11C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93D" w:rsidRDefault="00206784">
    <w:pPr>
      <w:pStyle w:val="Header"/>
    </w:pPr>
    <w:r>
      <w:rPr>
        <w:noProof/>
      </w:rPr>
      <mc:AlternateContent>
        <mc:Choice Requires="wps">
          <w:drawing>
            <wp:anchor distT="0" distB="0" distL="114300" distR="114300" simplePos="0" relativeHeight="251656704" behindDoc="1" locked="0" layoutInCell="0" allowOverlap="1" wp14:anchorId="67E7D553" wp14:editId="43EFBA94">
              <wp:simplePos x="0" y="0"/>
              <wp:positionH relativeFrom="margin">
                <wp:align>center</wp:align>
              </wp:positionH>
              <wp:positionV relativeFrom="margin">
                <wp:align>center</wp:align>
              </wp:positionV>
              <wp:extent cx="6562725" cy="2460625"/>
              <wp:effectExtent l="0" t="1314450" r="0" b="1244600"/>
              <wp:wrapNone/>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62725" cy="24606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D6931" w:rsidRDefault="00206784" w:rsidP="00FD6931">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Template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7" type="#_x0000_t202" style="position:absolute;margin-left:0;margin-top:0;width:516.75pt;height:193.7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" o:allowincell="f" filled="f" stroked="f">
              <v:stroke joinstyle="round"/>
              <o:lock v:ext="edit" text="t" shapetype="t"/>
              <v:textbox style="mso-fit-shape-to-text:t">
                <w:txbxContent>
                  <w:p w:rsidR="00FD6931" w:rsidRDefault="00206784" w:rsidP="00FD6931">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Template</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93D" w:rsidRDefault="00206784">
    <w:pPr>
      <w:pStyle w:val="Header"/>
    </w:pPr>
    <w:r>
      <w:rPr>
        <w:noProof/>
      </w:rPr>
      <mc:AlternateContent>
        <mc:Choice Requires="wps">
          <w:drawing>
            <wp:anchor distT="0" distB="0" distL="114300" distR="114300" simplePos="0" relativeHeight="251657728" behindDoc="1" locked="0" layoutInCell="0" allowOverlap="1" wp14:anchorId="4D8A26C4" wp14:editId="47FE1B0C">
              <wp:simplePos x="0" y="0"/>
              <wp:positionH relativeFrom="margin">
                <wp:align>center</wp:align>
              </wp:positionH>
              <wp:positionV relativeFrom="margin">
                <wp:align>center</wp:align>
              </wp:positionV>
              <wp:extent cx="6562725" cy="2460625"/>
              <wp:effectExtent l="0" t="1314450" r="0" b="1244600"/>
              <wp:wrapNone/>
              <wp:docPr id="6"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62725" cy="24606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D6931" w:rsidRDefault="00206784" w:rsidP="00FD6931">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Template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 o:spid="_x0000_s1028" type="#_x0000_t202" style="position:absolute;margin-left:0;margin-top:0;width:516.75pt;height:193.7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" o:allowincell="f" filled="f" stroked="f">
              <v:stroke joinstyle="round"/>
              <o:lock v:ext="edit" text="t" shapetype="t"/>
              <v:textbox style="mso-fit-shape-to-text:t">
                <w:txbxContent>
                  <w:p w:rsidR="00FD6931" w:rsidRDefault="00206784" w:rsidP="00FD6931">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Template</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93D" w:rsidRDefault="002C0D8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16.75pt;height:193.75pt;rotation:315;z-index:-251657728;mso-position-horizontal:center;mso-position-horizontal-relative:margin;mso-position-vertical:center;mso-position-vertical-relative:margin" o:allowincell="f" fillcolor="silver" stroked="f">
          <v:fill opacity=".5"/>
          <v:textpath style="font-family:&quot;Calibri&quot;;font-size:1pt" string="Templat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982A56"/>
    <w:multiLevelType w:val="hybridMultilevel"/>
    <w:tmpl w:val="2158A93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3C63F26"/>
    <w:multiLevelType w:val="hybridMultilevel"/>
    <w:tmpl w:val="A7CA9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F175C42"/>
    <w:multiLevelType w:val="hybridMultilevel"/>
    <w:tmpl w:val="3D0A2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66D3110"/>
    <w:multiLevelType w:val="hybridMultilevel"/>
    <w:tmpl w:val="E4682A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attachedTemplate r:id="rId1"/>
  <w:defaultTabStop w:val="720"/>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2963"/>
    <w:rsid w:val="001D5C17"/>
    <w:rsid w:val="00206784"/>
    <w:rsid w:val="00212B4E"/>
    <w:rsid w:val="002C0D8E"/>
    <w:rsid w:val="005545B7"/>
    <w:rsid w:val="0061621D"/>
    <w:rsid w:val="00963B36"/>
    <w:rsid w:val="009769AF"/>
    <w:rsid w:val="00A07E99"/>
    <w:rsid w:val="00A11C83"/>
    <w:rsid w:val="00AB5C20"/>
    <w:rsid w:val="00B218C9"/>
    <w:rsid w:val="00F42963"/>
    <w:rsid w:val="00F826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C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11C83"/>
    <w:pPr>
      <w:autoSpaceDE w:val="0"/>
      <w:autoSpaceDN w:val="0"/>
      <w:adjustRightInd w:val="0"/>
      <w:spacing w:after="0" w:line="240" w:lineRule="auto"/>
    </w:pPr>
    <w:rPr>
      <w:rFonts w:ascii="Myriad Pro Cond" w:hAnsi="Myriad Pro Cond" w:cs="Myriad Pro Cond"/>
      <w:color w:val="000000"/>
      <w:sz w:val="24"/>
      <w:szCs w:val="24"/>
    </w:rPr>
  </w:style>
  <w:style w:type="paragraph" w:customStyle="1" w:styleId="Pa0">
    <w:name w:val="Pa0"/>
    <w:basedOn w:val="Default"/>
    <w:next w:val="Default"/>
    <w:uiPriority w:val="99"/>
    <w:rsid w:val="00A11C83"/>
    <w:pPr>
      <w:spacing w:line="241" w:lineRule="atLeast"/>
    </w:pPr>
    <w:rPr>
      <w:rFonts w:cstheme="minorBidi"/>
      <w:color w:val="auto"/>
    </w:rPr>
  </w:style>
  <w:style w:type="paragraph" w:styleId="ListParagraph">
    <w:name w:val="List Paragraph"/>
    <w:basedOn w:val="Normal"/>
    <w:uiPriority w:val="34"/>
    <w:qFormat/>
    <w:rsid w:val="00A11C83"/>
    <w:pPr>
      <w:ind w:left="720"/>
      <w:contextualSpacing/>
    </w:pPr>
  </w:style>
  <w:style w:type="character" w:styleId="Hyperlink">
    <w:name w:val="Hyperlink"/>
    <w:basedOn w:val="DefaultParagraphFont"/>
    <w:uiPriority w:val="99"/>
    <w:unhideWhenUsed/>
    <w:rsid w:val="00A11C83"/>
    <w:rPr>
      <w:color w:val="0000FF"/>
      <w:u w:val="single"/>
    </w:rPr>
  </w:style>
  <w:style w:type="paragraph" w:styleId="Header">
    <w:name w:val="header"/>
    <w:basedOn w:val="Normal"/>
    <w:link w:val="HeaderChar"/>
    <w:uiPriority w:val="99"/>
    <w:unhideWhenUsed/>
    <w:rsid w:val="00A11C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1C83"/>
  </w:style>
  <w:style w:type="paragraph" w:styleId="Footer">
    <w:name w:val="footer"/>
    <w:basedOn w:val="Normal"/>
    <w:link w:val="FooterChar"/>
    <w:uiPriority w:val="99"/>
    <w:unhideWhenUsed/>
    <w:rsid w:val="00A11C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1C83"/>
  </w:style>
  <w:style w:type="table" w:styleId="TableGrid">
    <w:name w:val="Table Grid"/>
    <w:basedOn w:val="TableNormal"/>
    <w:uiPriority w:val="59"/>
    <w:rsid w:val="00A11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11C83"/>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C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11C83"/>
    <w:pPr>
      <w:autoSpaceDE w:val="0"/>
      <w:autoSpaceDN w:val="0"/>
      <w:adjustRightInd w:val="0"/>
      <w:spacing w:after="0" w:line="240" w:lineRule="auto"/>
    </w:pPr>
    <w:rPr>
      <w:rFonts w:ascii="Myriad Pro Cond" w:hAnsi="Myriad Pro Cond" w:cs="Myriad Pro Cond"/>
      <w:color w:val="000000"/>
      <w:sz w:val="24"/>
      <w:szCs w:val="24"/>
    </w:rPr>
  </w:style>
  <w:style w:type="paragraph" w:customStyle="1" w:styleId="Pa0">
    <w:name w:val="Pa0"/>
    <w:basedOn w:val="Default"/>
    <w:next w:val="Default"/>
    <w:uiPriority w:val="99"/>
    <w:rsid w:val="00A11C83"/>
    <w:pPr>
      <w:spacing w:line="241" w:lineRule="atLeast"/>
    </w:pPr>
    <w:rPr>
      <w:rFonts w:cstheme="minorBidi"/>
      <w:color w:val="auto"/>
    </w:rPr>
  </w:style>
  <w:style w:type="paragraph" w:styleId="ListParagraph">
    <w:name w:val="List Paragraph"/>
    <w:basedOn w:val="Normal"/>
    <w:uiPriority w:val="34"/>
    <w:qFormat/>
    <w:rsid w:val="00A11C83"/>
    <w:pPr>
      <w:ind w:left="720"/>
      <w:contextualSpacing/>
    </w:pPr>
  </w:style>
  <w:style w:type="character" w:styleId="Hyperlink">
    <w:name w:val="Hyperlink"/>
    <w:basedOn w:val="DefaultParagraphFont"/>
    <w:uiPriority w:val="99"/>
    <w:unhideWhenUsed/>
    <w:rsid w:val="00A11C83"/>
    <w:rPr>
      <w:color w:val="0000FF"/>
      <w:u w:val="single"/>
    </w:rPr>
  </w:style>
  <w:style w:type="paragraph" w:styleId="Header">
    <w:name w:val="header"/>
    <w:basedOn w:val="Normal"/>
    <w:link w:val="HeaderChar"/>
    <w:uiPriority w:val="99"/>
    <w:unhideWhenUsed/>
    <w:rsid w:val="00A11C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1C83"/>
  </w:style>
  <w:style w:type="paragraph" w:styleId="Footer">
    <w:name w:val="footer"/>
    <w:basedOn w:val="Normal"/>
    <w:link w:val="FooterChar"/>
    <w:uiPriority w:val="99"/>
    <w:unhideWhenUsed/>
    <w:rsid w:val="00A11C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1C83"/>
  </w:style>
  <w:style w:type="table" w:styleId="TableGrid">
    <w:name w:val="Table Grid"/>
    <w:basedOn w:val="TableNormal"/>
    <w:uiPriority w:val="59"/>
    <w:rsid w:val="00A11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11C83"/>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1889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njg0003@auburn.edu" TargetMode="External"/><Relationship Id="rId4" Type="http://schemas.openxmlformats.org/officeDocument/2006/relationships/settings" Target="settings.xml"/><Relationship Id="rId9" Type="http://schemas.openxmlformats.org/officeDocument/2006/relationships/hyperlink" Target="http://www.auburn.edu/academic/provost/clusterhire_initiative.html" TargetMode="External"/><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lljul\Documents\Strategic%20Plan%202013-2018\Implementation\Research%20Implementation%20Team\Cluster%20Hires\Auburn%20University%20Cluster%20Hire%20Initaitive_RFP%20Template_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Auburn University Cluster Hire Initaitive_RFP Template_FINAL</Template>
  <TotalTime>1</TotalTime>
  <Pages>3</Pages>
  <Words>760</Words>
  <Characters>4333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Auburn University</Company>
  <LinksUpToDate>false</LinksUpToDate>
  <CharactersWithSpaces>5083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Huff</dc:creator>
  <cp:lastModifiedBy>Julie Huff</cp:lastModifiedBy>
  <cp:revision>2</cp:revision>
  <dcterms:created xsi:type="dcterms:W3CDTF">2014-12-11T17:34:00Z</dcterms:created>
  <dcterms:modified xsi:type="dcterms:W3CDTF">2014-12-11T17:34:00Z</dcterms:modified>
</cp:coreProperties>
</file>