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C5" w:rsidRPr="00AA369A" w:rsidRDefault="00084FC2" w:rsidP="00AA369A">
      <w:pPr>
        <w:ind w:left="720"/>
        <w:jc w:val="center"/>
        <w:rPr>
          <w:rFonts w:ascii="Arial" w:hAnsi="Arial" w:cs="Arial"/>
          <w:noProof/>
          <w:color w:val="17365D" w:themeColor="text2" w:themeShade="BF"/>
          <w:sz w:val="36"/>
          <w:szCs w:val="36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0</wp:posOffset>
                </wp:positionV>
                <wp:extent cx="6923405" cy="45720"/>
                <wp:effectExtent l="0" t="0" r="0" b="0"/>
                <wp:wrapTight wrapText="bothSides">
                  <wp:wrapPolygon edited="0">
                    <wp:start x="0" y="0"/>
                    <wp:lineTo x="0" y="9000"/>
                    <wp:lineTo x="21515" y="9000"/>
                    <wp:lineTo x="21515" y="0"/>
                    <wp:lineTo x="0" y="0"/>
                  </wp:wrapPolygon>
                </wp:wrapTight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3405" cy="45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A63C7" w:rsidRPr="006622A6" w:rsidRDefault="00CA63C7" w:rsidP="00F56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53.25pt;margin-top:0;width:545.15pt;height:3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" fillcolor="#17365d [2415]" stroked="f">
                <v:textbox>
                  <w:txbxContent>
                    <w:p w:rsidR="00CA63C7" w:rsidRPr="006622A6" w:rsidRDefault="00CA63C7" w:rsidP="00F569C5"/>
                  </w:txbxContent>
                </v:textbox>
                <w10:wrap type="tight"/>
              </v:rect>
            </w:pict>
          </mc:Fallback>
        </mc:AlternateContent>
      </w:r>
      <w:r w:rsidR="00101F06" w:rsidRPr="00AA369A">
        <w:rPr>
          <w:rFonts w:ascii="Arial" w:hAnsi="Arial" w:cs="Arial"/>
          <w:noProof/>
          <w:color w:val="17365D" w:themeColor="text2" w:themeShade="BF"/>
          <w:sz w:val="36"/>
          <w:szCs w:val="36"/>
        </w:rPr>
        <w:t xml:space="preserve">Family Medical Leave Act Procedures </w:t>
      </w:r>
    </w:p>
    <w:p w:rsidR="00874E15" w:rsidRDefault="00874E15"/>
    <w:tbl>
      <w:tblPr>
        <w:tblW w:w="10800" w:type="dxa"/>
        <w:tblInd w:w="-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5217"/>
        <w:gridCol w:w="5583"/>
      </w:tblGrid>
      <w:tr w:rsidR="00874E15" w:rsidTr="00AA369A">
        <w:trPr>
          <w:cantSplit/>
          <w:trHeight w:val="2168"/>
        </w:trPr>
        <w:tc>
          <w:tcPr>
            <w:tcW w:w="5217" w:type="dxa"/>
            <w:shd w:val="clear" w:color="auto" w:fill="F2F2F2" w:themeFill="background1" w:themeFillShade="F2"/>
          </w:tcPr>
          <w:p w:rsidR="00F42543" w:rsidRPr="00101F06" w:rsidRDefault="00874E15" w:rsidP="00F42543">
            <w:pPr>
              <w:ind w:left="90"/>
              <w:rPr>
                <w:rFonts w:ascii="Arial" w:hAnsi="Arial" w:cs="Arial"/>
                <w:color w:val="17365D" w:themeColor="text2" w:themeShade="BF"/>
                <w:sz w:val="16"/>
              </w:rPr>
            </w:pP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465F8D"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 xml:space="preserve">Corresponding </w:t>
            </w:r>
            <w:r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 xml:space="preserve">Policy </w:t>
            </w:r>
            <w:r w:rsidR="00BF1E24"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>Title:</w:t>
            </w:r>
            <w:r w:rsidR="00101F06"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 xml:space="preserve"> </w:t>
            </w:r>
            <w:r w:rsidR="00101F06" w:rsidRPr="00AA369A">
              <w:rPr>
                <w:rFonts w:ascii="Arial" w:hAnsi="Arial" w:cs="Arial"/>
                <w:color w:val="17365D" w:themeColor="text2" w:themeShade="BF"/>
                <w:sz w:val="16"/>
              </w:rPr>
              <w:t>Family Medical Leave Policy</w:t>
            </w:r>
            <w:r w:rsidR="00BF1E24"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BF1E24" w:rsidRPr="00101F06">
              <w:rPr>
                <w:rFonts w:ascii="Arial" w:eastAsia="Arial Unicode MS" w:hAnsi="Arial" w:cs="Arial"/>
                <w:color w:val="17365D" w:themeColor="text2" w:themeShade="BF"/>
                <w:sz w:val="16"/>
              </w:rPr>
              <w:br/>
            </w:r>
            <w:r w:rsidRPr="00101F06">
              <w:rPr>
                <w:rFonts w:ascii="Arial" w:eastAsia="Arial Unicode MS" w:hAnsi="Arial" w:cs="Arial"/>
                <w:color w:val="17365D" w:themeColor="text2" w:themeShade="BF"/>
                <w:sz w:val="16"/>
                <w:shd w:val="clear" w:color="auto" w:fill="E36C0A" w:themeFill="accent6" w:themeFillShade="BF"/>
              </w:rPr>
              <w:br/>
            </w:r>
            <w:r w:rsidR="00BF1E24"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>Procedure Owner</w:t>
            </w:r>
            <w:r w:rsidR="00BF1E24"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: </w:t>
            </w:r>
            <w:r w:rsidR="00101F06">
              <w:rPr>
                <w:rFonts w:ascii="Arial" w:hAnsi="Arial" w:cs="Arial"/>
                <w:color w:val="17365D" w:themeColor="text2" w:themeShade="BF"/>
                <w:sz w:val="16"/>
              </w:rPr>
              <w:t>HR Benefits</w:t>
            </w:r>
          </w:p>
          <w:p w:rsidR="002D256B" w:rsidRPr="00101F06" w:rsidRDefault="002D256B" w:rsidP="00F42543">
            <w:pPr>
              <w:ind w:left="90"/>
              <w:rPr>
                <w:rFonts w:ascii="Arial" w:hAnsi="Arial" w:cs="Arial"/>
                <w:color w:val="17365D" w:themeColor="text2" w:themeShade="BF"/>
                <w:sz w:val="16"/>
              </w:rPr>
            </w:pPr>
          </w:p>
          <w:p w:rsidR="007E4685" w:rsidRPr="00101F06" w:rsidRDefault="00465F8D" w:rsidP="002D256B">
            <w:pPr>
              <w:pStyle w:val="Heading3"/>
              <w:spacing w:before="0" w:beforeAutospacing="0" w:after="0" w:afterAutospacing="0"/>
              <w:ind w:left="90"/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</w:pP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t>Related Policies:</w:t>
            </w:r>
            <w:r w:rsid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</w:t>
            </w: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874E15" w:rsidRPr="00101F06"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  <w:br/>
            </w:r>
          </w:p>
          <w:p w:rsidR="007E4685" w:rsidRPr="00101F06" w:rsidRDefault="007E4685" w:rsidP="002D256B">
            <w:pPr>
              <w:pStyle w:val="Heading3"/>
              <w:spacing w:before="0" w:beforeAutospacing="0" w:after="0" w:afterAutospacing="0"/>
              <w:ind w:left="90"/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</w:pPr>
            <w:r w:rsidRPr="00101F06">
              <w:rPr>
                <w:rFonts w:ascii="Arial" w:hAnsi="Arial" w:cs="Arial"/>
                <w:bCs w:val="0"/>
                <w:color w:val="17365D" w:themeColor="text2" w:themeShade="BF"/>
                <w:sz w:val="16"/>
              </w:rPr>
              <w:t>Forms</w:t>
            </w:r>
            <w:r w:rsidR="00465F8D" w:rsidRPr="00101F06">
              <w:rPr>
                <w:rFonts w:ascii="Arial" w:hAnsi="Arial" w:cs="Arial"/>
                <w:bCs w:val="0"/>
                <w:color w:val="17365D" w:themeColor="text2" w:themeShade="BF"/>
                <w:sz w:val="16"/>
              </w:rPr>
              <w:t xml:space="preserve">: </w:t>
            </w:r>
            <w:r w:rsidR="00465F8D" w:rsidRPr="00101F06"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  <w:t>link to form(s) related to procedure</w:t>
            </w:r>
          </w:p>
          <w:p w:rsidR="00874E15" w:rsidRPr="00101F06" w:rsidRDefault="00874E15" w:rsidP="00465F8D">
            <w:pPr>
              <w:pStyle w:val="Heading3"/>
              <w:spacing w:before="0" w:beforeAutospacing="0" w:after="0" w:afterAutospacing="0"/>
              <w:ind w:left="90"/>
              <w:rPr>
                <w:rFonts w:ascii="Arial" w:hAnsi="Arial" w:cs="Arial"/>
                <w:color w:val="17365D" w:themeColor="text2" w:themeShade="BF"/>
                <w:sz w:val="16"/>
              </w:rPr>
            </w:pPr>
            <w:r w:rsidRPr="00101F06"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  <w:br/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:rsidR="004617E7" w:rsidRPr="00101F06" w:rsidRDefault="00874E15">
            <w:pPr>
              <w:rPr>
                <w:rFonts w:ascii="Arial" w:hAnsi="Arial" w:cs="Arial"/>
                <w:color w:val="17365D" w:themeColor="text2" w:themeShade="BF"/>
                <w:sz w:val="16"/>
              </w:rPr>
            </w:pPr>
            <w:r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br/>
              <w:t>Effective:</w:t>
            </w: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</w:t>
            </w:r>
            <w:r w:rsidR="00AA369A">
              <w:rPr>
                <w:rFonts w:ascii="Arial" w:hAnsi="Arial" w:cs="Arial"/>
                <w:color w:val="17365D" w:themeColor="text2" w:themeShade="BF"/>
                <w:sz w:val="16"/>
              </w:rPr>
              <w:t>March</w:t>
            </w:r>
            <w:r w:rsidR="00101F06"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2018</w:t>
            </w:r>
            <w:r w:rsidR="00BF1E24"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</w:p>
          <w:p w:rsidR="00874E15" w:rsidRPr="00101F06" w:rsidRDefault="00874E15">
            <w:pPr>
              <w:rPr>
                <w:rFonts w:ascii="Arial" w:hAnsi="Arial" w:cs="Arial"/>
                <w:color w:val="17365D" w:themeColor="text2" w:themeShade="BF"/>
                <w:sz w:val="16"/>
              </w:rPr>
            </w:pPr>
            <w:r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>Last Updated:</w:t>
            </w: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</w:t>
            </w:r>
            <w:r w:rsidR="00AA369A">
              <w:rPr>
                <w:rFonts w:ascii="Arial" w:hAnsi="Arial" w:cs="Arial"/>
                <w:color w:val="17365D" w:themeColor="text2" w:themeShade="BF"/>
                <w:sz w:val="16"/>
              </w:rPr>
              <w:t xml:space="preserve">March </w:t>
            </w:r>
            <w:r w:rsidR="00101F06" w:rsidRPr="00101F06">
              <w:rPr>
                <w:rFonts w:ascii="Arial" w:hAnsi="Arial" w:cs="Arial"/>
                <w:color w:val="17365D" w:themeColor="text2" w:themeShade="BF"/>
                <w:sz w:val="16"/>
              </w:rPr>
              <w:t>2018</w:t>
            </w:r>
            <w:r w:rsidR="00465F8D"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</w:p>
          <w:p w:rsidR="00874E15" w:rsidRPr="00101F06" w:rsidRDefault="00874E15">
            <w:pPr>
              <w:rPr>
                <w:rFonts w:ascii="Arial" w:eastAsia="Arial Unicode MS" w:hAnsi="Arial" w:cs="Arial"/>
                <w:color w:val="17365D" w:themeColor="text2" w:themeShade="BF"/>
                <w:sz w:val="16"/>
              </w:rPr>
            </w:pPr>
          </w:p>
          <w:p w:rsidR="00874E15" w:rsidRPr="00101F06" w:rsidRDefault="00465F8D">
            <w:pPr>
              <w:rPr>
                <w:rFonts w:ascii="Arial" w:hAnsi="Arial" w:cs="Arial"/>
                <w:iCs/>
                <w:color w:val="17365D" w:themeColor="text2" w:themeShade="BF"/>
                <w:sz w:val="16"/>
              </w:rPr>
            </w:pPr>
            <w:r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>Responsible University Department</w:t>
            </w:r>
            <w:r w:rsidR="00874E15"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>:</w:t>
            </w:r>
            <w:r w:rsidR="00874E15"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</w:t>
            </w:r>
            <w:r w:rsidR="00874E15"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101F06" w:rsidRPr="00101F06">
              <w:rPr>
                <w:rFonts w:ascii="Arial" w:hAnsi="Arial" w:cs="Arial"/>
                <w:iCs/>
                <w:color w:val="17365D" w:themeColor="text2" w:themeShade="BF"/>
                <w:sz w:val="16"/>
              </w:rPr>
              <w:t>Payroll Benefits and Records</w:t>
            </w:r>
          </w:p>
          <w:p w:rsidR="0034602D" w:rsidRPr="00101F06" w:rsidRDefault="0034602D">
            <w:pPr>
              <w:rPr>
                <w:rFonts w:ascii="Arial" w:hAnsi="Arial" w:cs="Arial"/>
                <w:color w:val="17365D" w:themeColor="text2" w:themeShade="BF"/>
                <w:sz w:val="16"/>
              </w:rPr>
            </w:pPr>
          </w:p>
          <w:p w:rsidR="002B6CC6" w:rsidRPr="00101F06" w:rsidRDefault="00465F8D" w:rsidP="00101F0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 xml:space="preserve">Procedure </w:t>
            </w:r>
            <w:r w:rsidR="00874E15"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>Contact:</w:t>
            </w:r>
            <w:r w:rsidR="00874E15"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101F06" w:rsidRPr="00101F06">
              <w:rPr>
                <w:rStyle w:val="Strong"/>
                <w:rFonts w:ascii="Arial" w:hAnsi="Arial" w:cs="Arial"/>
                <w:b w:val="0"/>
                <w:iCs/>
                <w:color w:val="0F243E" w:themeColor="text2" w:themeShade="80"/>
                <w:sz w:val="16"/>
                <w:szCs w:val="16"/>
              </w:rPr>
              <w:t>Executive Director, Payroll, Benefits and Records</w:t>
            </w:r>
          </w:p>
        </w:tc>
      </w:tr>
    </w:tbl>
    <w:p w:rsidR="003D1313" w:rsidRPr="003D1313" w:rsidRDefault="003D1313" w:rsidP="003D1313">
      <w:pPr>
        <w:rPr>
          <w:u w:val="single"/>
        </w:rPr>
      </w:pP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</w:p>
    <w:p w:rsidR="00874E15" w:rsidRPr="00443A88" w:rsidRDefault="004617E7" w:rsidP="006B38C9">
      <w:pPr>
        <w:pStyle w:val="ListParagraph"/>
        <w:numPr>
          <w:ilvl w:val="0"/>
          <w:numId w:val="9"/>
        </w:numPr>
        <w:ind w:left="180" w:hanging="540"/>
        <w:rPr>
          <w:rFonts w:ascii="Arial" w:hAnsi="Arial" w:cs="Arial"/>
          <w:color w:val="17365D" w:themeColor="text2" w:themeShade="BF"/>
          <w:sz w:val="20"/>
        </w:rPr>
      </w:pPr>
      <w:r w:rsidRPr="00443A88">
        <w:rPr>
          <w:rFonts w:ascii="Arial" w:hAnsi="Arial" w:cs="Arial"/>
          <w:color w:val="17365D" w:themeColor="text2" w:themeShade="BF"/>
          <w:sz w:val="36"/>
        </w:rPr>
        <w:t>Procedures</w:t>
      </w:r>
    </w:p>
    <w:p w:rsidR="00874E15" w:rsidRDefault="00874E15">
      <w:pPr>
        <w:rPr>
          <w:rFonts w:ascii="Arial" w:hAnsi="Arial" w:cs="Arial"/>
          <w:sz w:val="20"/>
        </w:rPr>
      </w:pPr>
    </w:p>
    <w:p w:rsidR="006B38C9" w:rsidRDefault="006B38C9">
      <w:pPr>
        <w:rPr>
          <w:rFonts w:ascii="Arial" w:hAnsi="Arial" w:cs="Arial"/>
          <w:sz w:val="20"/>
        </w:rPr>
      </w:pPr>
    </w:p>
    <w:p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Requesting FMLA</w:t>
      </w:r>
    </w:p>
    <w:p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notifies Supervisor and/or HR Liaison in the department of their request for FMLA leave.</w:t>
      </w:r>
    </w:p>
    <w:p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HR Liaison provides the employee with the “Notice of Rights and responsibilities” and the “Medical Certification form”.</w:t>
      </w:r>
    </w:p>
    <w:p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requests completion of the medical certification form from their physician.</w:t>
      </w:r>
    </w:p>
    <w:p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If employee is requesting FMLA for an eligible family member, employee submits medical certification form to family member’s physician for completion.</w:t>
      </w:r>
    </w:p>
    <w:p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or physician returns the medical certification form to Auburn University Benefits Coordinator in Human Resources within 15 days of FMLA request.</w:t>
      </w:r>
    </w:p>
    <w:p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Approval and Designation of FMLA</w:t>
      </w:r>
    </w:p>
    <w:p w:rsidR="00101F06" w:rsidRPr="00101F06" w:rsidRDefault="00101F06" w:rsidP="00101F0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Benefits Coordinator certifies the FMLA leave or requests additional information if needed.</w:t>
      </w:r>
    </w:p>
    <w:p w:rsidR="00101F06" w:rsidRPr="00101F06" w:rsidRDefault="00101F06" w:rsidP="00101F0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Benefits Coordinator notifies department HR Liaison of approval and amount of time approved for FMLA by copy of Designation Notice.</w:t>
      </w:r>
    </w:p>
    <w:p w:rsidR="00101F06" w:rsidRPr="00101F06" w:rsidRDefault="00101F06" w:rsidP="00101F0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Benefits Coordinator sends Designation Notice to employee notifying FMLA approval.</w:t>
      </w:r>
    </w:p>
    <w:p w:rsidR="006B38C9" w:rsidRPr="00AA369A" w:rsidRDefault="00101F06" w:rsidP="00211E57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A369A">
        <w:rPr>
          <w:rFonts w:ascii="Arial" w:hAnsi="Arial" w:cs="Arial"/>
          <w:sz w:val="22"/>
          <w:szCs w:val="22"/>
        </w:rPr>
        <w:t>If FMLA is designated for the entire 12 weeks, Benefit Coordinator notifies the employee by letter to indicate the end date of the approved FMLA leave.</w:t>
      </w:r>
      <w:r w:rsidR="006B38C9" w:rsidRPr="00AA369A">
        <w:rPr>
          <w:rFonts w:ascii="Arial" w:hAnsi="Arial" w:cs="Arial"/>
          <w:sz w:val="22"/>
          <w:szCs w:val="22"/>
        </w:rPr>
        <w:br/>
      </w:r>
    </w:p>
    <w:p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Tracking of FMLA</w:t>
      </w:r>
    </w:p>
    <w:p w:rsidR="00101F06" w:rsidRPr="00101F06" w:rsidRDefault="00101F06" w:rsidP="00101F06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HR Liaison/Timekeeper enters time for employee on FMLA leave in Kronos.</w:t>
      </w:r>
    </w:p>
    <w:p w:rsidR="00101F06" w:rsidRPr="00101F06" w:rsidRDefault="00101F06" w:rsidP="00101F06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FMLA-sick, FMLA-vacation, or FMLA-no pay are earn code options for FMLA leave in Kronos.</w:t>
      </w:r>
    </w:p>
    <w:p w:rsidR="00101F06" w:rsidRPr="00101F06" w:rsidRDefault="00101F06" w:rsidP="00101F06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is responsible for letting HR Liaison/Timekeeper know which FMLA earn code to use to ensure the correct FMLA time is entered.</w:t>
      </w:r>
    </w:p>
    <w:p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Recertification</w:t>
      </w:r>
    </w:p>
    <w:p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270" w:firstLine="9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All intermittent leave will be approved for up to six months at a time.</w:t>
      </w:r>
    </w:p>
    <w:p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270" w:firstLine="9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After the initial six months ends, the employee is responsible for notifying HR Liaison or Benefits Coordinator in Human Resources of request for recertification of intermittent leave.</w:t>
      </w:r>
    </w:p>
    <w:p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72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is responsible for notifying HR Liaison or Benefits Coordinator in Human Resources  of request for FMLA extension at which point:</w:t>
      </w:r>
    </w:p>
    <w:p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72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HR liaison or Benefits Coordinator provides employee with a new medical certification form for the employee to have completed by physician and returned to the Benefits Coordinator in Human Resources.</w:t>
      </w:r>
    </w:p>
    <w:p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72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Benefits Coordinator recertifies the FMLA leave and completes and sends the    medical designation notice to the department and to the employee.</w:t>
      </w:r>
    </w:p>
    <w:p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Return to Work Status after FMLA leave</w:t>
      </w:r>
    </w:p>
    <w:p w:rsidR="003B5D27" w:rsidRPr="00AA369A" w:rsidRDefault="00101F06" w:rsidP="00B963FF">
      <w:pPr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must submit a return to work notice from the treating physician to HR Liaison before being allowed to return to work. The HR Liaison will submit a copy of the return to work documentat</w:t>
      </w:r>
      <w:r w:rsidR="00AA369A">
        <w:rPr>
          <w:rFonts w:ascii="Arial" w:hAnsi="Arial" w:cs="Arial"/>
          <w:sz w:val="22"/>
          <w:szCs w:val="22"/>
        </w:rPr>
        <w:t>ion to the Benefits Coordinator.</w:t>
      </w:r>
    </w:p>
    <w:p w:rsidR="003B5D27" w:rsidRPr="003D1313" w:rsidRDefault="003B5D27" w:rsidP="003B5D27">
      <w:pPr>
        <w:rPr>
          <w:u w:val="single"/>
        </w:rPr>
      </w:pP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bookmarkStart w:id="0" w:name="_GoBack"/>
      <w:bookmarkEnd w:id="0"/>
    </w:p>
    <w:p w:rsidR="005D7FDA" w:rsidRPr="005D7FDA" w:rsidRDefault="003B5D27" w:rsidP="005D7FDA">
      <w:pPr>
        <w:pStyle w:val="ListParagraph"/>
        <w:numPr>
          <w:ilvl w:val="0"/>
          <w:numId w:val="9"/>
        </w:numPr>
        <w:ind w:left="-450" w:hanging="90"/>
        <w:rPr>
          <w:rFonts w:ascii="Arial" w:hAnsi="Arial" w:cs="Arial"/>
          <w:color w:val="17365D" w:themeColor="text2" w:themeShade="BF"/>
          <w:sz w:val="20"/>
        </w:rPr>
      </w:pPr>
      <w:r w:rsidRPr="00443A88">
        <w:rPr>
          <w:rFonts w:ascii="Arial" w:hAnsi="Arial" w:cs="Arial"/>
          <w:color w:val="17365D" w:themeColor="text2" w:themeShade="BF"/>
          <w:sz w:val="36"/>
        </w:rPr>
        <w:t>Forms</w:t>
      </w:r>
    </w:p>
    <w:p w:rsidR="005D7FDA" w:rsidRDefault="005D7FDA" w:rsidP="005D7FDA">
      <w:pPr>
        <w:pStyle w:val="ListParagraph"/>
        <w:ind w:left="-810" w:firstLine="360"/>
        <w:rPr>
          <w:rFonts w:ascii="Arial" w:hAnsi="Arial" w:cs="Arial"/>
          <w:sz w:val="20"/>
        </w:rPr>
      </w:pPr>
      <w:r>
        <w:rPr>
          <w:rFonts w:ascii="Arial" w:hAnsi="Arial" w:cs="Arial"/>
          <w:color w:val="17365D" w:themeColor="text2" w:themeShade="BF"/>
          <w:sz w:val="36"/>
        </w:rPr>
        <w:br/>
      </w:r>
      <w:r w:rsidR="00AF5D2B" w:rsidRPr="005D7FDA">
        <w:rPr>
          <w:rFonts w:ascii="Arial" w:hAnsi="Arial" w:cs="Arial"/>
          <w:sz w:val="20"/>
        </w:rPr>
        <w:t>Certification of Health Care Provider for Employee’</w:t>
      </w:r>
      <w:r>
        <w:rPr>
          <w:rFonts w:ascii="Arial" w:hAnsi="Arial" w:cs="Arial"/>
          <w:sz w:val="20"/>
        </w:rPr>
        <w:t xml:space="preserve">s </w:t>
      </w:r>
      <w:hyperlink r:id="rId7" w:history="1">
        <w:r w:rsidR="00AF5D2B" w:rsidRPr="005D7FDA">
          <w:rPr>
            <w:rStyle w:val="Hyperlink"/>
            <w:rFonts w:ascii="Arial" w:hAnsi="Arial" w:cs="Arial"/>
            <w:sz w:val="20"/>
          </w:rPr>
          <w:t>https://www.dol.gov/whd/forms/WH-380-E.pdf</w:t>
        </w:r>
      </w:hyperlink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Certification of Health Care Provider for Family Member </w:t>
      </w:r>
      <w:hyperlink r:id="rId8" w:history="1">
        <w:r w:rsidRPr="00AD32EE">
          <w:rPr>
            <w:rStyle w:val="Hyperlink"/>
            <w:rFonts w:ascii="Arial" w:hAnsi="Arial" w:cs="Arial"/>
            <w:sz w:val="20"/>
          </w:rPr>
          <w:t>https://www.dol.gov/whd/forms/WH-380-f.pdf#WH380F</w:t>
        </w:r>
      </w:hyperlink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Notice of Eligibility and Rights and Responsibilities </w:t>
      </w:r>
      <w:hyperlink r:id="rId9" w:history="1">
        <w:r w:rsidRPr="00AD32EE">
          <w:rPr>
            <w:rStyle w:val="Hyperlink"/>
            <w:rFonts w:ascii="Arial" w:hAnsi="Arial" w:cs="Arial"/>
            <w:sz w:val="20"/>
          </w:rPr>
          <w:t>https://www.dol.gov/whd/forms/WH-381.pdf#WH381</w:t>
        </w:r>
      </w:hyperlink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Employee Rights and Responsibilities under FMLA </w:t>
      </w:r>
    </w:p>
    <w:p w:rsidR="005D7FDA" w:rsidRPr="005D7FDA" w:rsidRDefault="005D7FDA" w:rsidP="005D7FDA">
      <w:pPr>
        <w:pStyle w:val="ListParagraph"/>
        <w:ind w:left="-810" w:firstLine="360"/>
        <w:rPr>
          <w:rFonts w:ascii="Arial" w:hAnsi="Arial" w:cs="Arial"/>
          <w:sz w:val="20"/>
        </w:rPr>
      </w:pPr>
    </w:p>
    <w:p w:rsidR="005D7FDA" w:rsidRPr="005D7FDA" w:rsidRDefault="005D7FDA" w:rsidP="005D7FDA">
      <w:pPr>
        <w:pStyle w:val="ListParagraph"/>
        <w:ind w:left="-810" w:firstLine="360"/>
        <w:rPr>
          <w:rFonts w:ascii="Arial" w:hAnsi="Arial" w:cs="Arial"/>
          <w:sz w:val="20"/>
        </w:rPr>
      </w:pPr>
    </w:p>
    <w:tbl>
      <w:tblPr>
        <w:tblW w:w="58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9"/>
        <w:gridCol w:w="1110"/>
      </w:tblGrid>
      <w:tr w:rsidR="005D7FDA" w:rsidRPr="005D7FDA" w:rsidTr="005D7FDA">
        <w:trPr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Forms</w:t>
            </w:r>
          </w:p>
        </w:tc>
      </w:tr>
      <w:tr w:rsidR="005D7FDA" w:rsidRPr="005D7FDA" w:rsidTr="000B6D51">
        <w:trPr>
          <w:trHeight w:val="729"/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FMLA due to Employee's Serious Health Condition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0" w:anchor="WH380E%20form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WH380E</w:t>
              </w:r>
            </w:hyperlink>
          </w:p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1" w:tgtFrame="_blank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  <w:tr w:rsidR="005D7FDA" w:rsidRPr="005D7FDA" w:rsidTr="000B6D51">
        <w:trPr>
          <w:trHeight w:val="666"/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FMLA due to Family Member's Serious Health Condition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2" w:anchor="WH380F%20form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WH380F</w:t>
              </w:r>
            </w:hyperlink>
          </w:p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3" w:tgtFrame="_blank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  <w:tr w:rsidR="005D7FDA" w:rsidRPr="005D7FDA" w:rsidTr="005D7FDA">
        <w:trPr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Military Family Leave based on addressing certain </w:t>
            </w:r>
            <w:hyperlink r:id="rId14" w:anchor="qualifyingexigency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Qualifying Exigencies</w:t>
              </w:r>
            </w:hyperlink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of a family member in the National Guard or Reserves who is on active duty or is called to active duty.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5" w:anchor="WH384" w:tgtFrame="_blank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WH384</w:t>
              </w:r>
            </w:hyperlink>
          </w:p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6" w:tgtFrame="_blank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  <w:tr w:rsidR="005D7FDA" w:rsidRPr="005D7FDA" w:rsidTr="000B6D51">
        <w:trPr>
          <w:trHeight w:val="765"/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Military Family Leave for employee who is the spouse, child, parent, or </w:t>
            </w:r>
            <w:hyperlink r:id="rId17" w:anchor="nextofkin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Next-of-kin</w:t>
              </w:r>
            </w:hyperlink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of a covered service member who is recovering from a serious illness or injury sustained in the line of duty on active duty.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8" w:anchor="WH385" w:tgtFrame="_blank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WH385</w:t>
              </w:r>
            </w:hyperlink>
          </w:p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9" w:tgtFrame="_blank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  <w:tr w:rsidR="005D7FDA" w:rsidRPr="005D7FDA" w:rsidTr="000B6D51">
        <w:trPr>
          <w:trHeight w:val="711"/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Military Family Leave for an employee who is the spouse, son, daughter, parent, or </w:t>
            </w:r>
            <w:hyperlink r:id="rId20" w:anchor="nextofkin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Next-of-kin</w:t>
              </w:r>
            </w:hyperlink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of a covered veteran with a serious injury or illness.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21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WH385V</w:t>
              </w:r>
            </w:hyperlink>
          </w:p>
          <w:p w:rsidR="005D7FDA" w:rsidRPr="005D7FDA" w:rsidRDefault="005D7FDA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22" w:tgtFrame="_blank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</w:tbl>
    <w:p w:rsidR="00AF5D2B" w:rsidRPr="005D7FDA" w:rsidRDefault="00AF5D2B" w:rsidP="003B5D27">
      <w:pPr>
        <w:rPr>
          <w:rFonts w:asciiTheme="minorHAnsi" w:hAnsiTheme="minorHAnsi" w:cstheme="minorHAnsi"/>
          <w:sz w:val="22"/>
          <w:szCs w:val="22"/>
        </w:rPr>
      </w:pPr>
    </w:p>
    <w:sectPr w:rsidR="00AF5D2B" w:rsidRPr="005D7FDA" w:rsidSect="00BB532F">
      <w:headerReference w:type="default" r:id="rId23"/>
      <w:footerReference w:type="default" r:id="rId24"/>
      <w:pgSz w:w="12240" w:h="15840" w:code="1"/>
      <w:pgMar w:top="100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C2" w:rsidRDefault="00084FC2" w:rsidP="00084FC2">
      <w:r>
        <w:separator/>
      </w:r>
    </w:p>
  </w:endnote>
  <w:endnote w:type="continuationSeparator" w:id="0">
    <w:p w:rsidR="00084FC2" w:rsidRDefault="00084FC2" w:rsidP="0008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23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FC2" w:rsidRDefault="00084F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FC2" w:rsidRDefault="0008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C2" w:rsidRDefault="00084FC2" w:rsidP="00084FC2">
      <w:r>
        <w:separator/>
      </w:r>
    </w:p>
  </w:footnote>
  <w:footnote w:type="continuationSeparator" w:id="0">
    <w:p w:rsidR="00084FC2" w:rsidRDefault="00084FC2" w:rsidP="0008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C2" w:rsidRDefault="00084FC2" w:rsidP="00084FC2">
    <w:pPr>
      <w:pStyle w:val="Header"/>
      <w:jc w:val="center"/>
    </w:pPr>
    <w:r w:rsidRPr="00084FC2">
      <w:rPr>
        <w:noProof/>
      </w:rPr>
      <w:drawing>
        <wp:inline distT="0" distB="0" distL="0" distR="0" wp14:anchorId="250EFC8F" wp14:editId="4AFBC494">
          <wp:extent cx="4327525" cy="781006"/>
          <wp:effectExtent l="0" t="0" r="0" b="0"/>
          <wp:docPr id="4" name="Picture 4" descr="C:\Users\pvj0001\Desktop\AU H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vj0001\Desktop\AU H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8699" cy="79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FC2" w:rsidRDefault="00084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B18"/>
    <w:multiLevelType w:val="hybridMultilevel"/>
    <w:tmpl w:val="5BB23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A5A2E"/>
    <w:multiLevelType w:val="hybridMultilevel"/>
    <w:tmpl w:val="D24AF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EC0"/>
    <w:multiLevelType w:val="hybridMultilevel"/>
    <w:tmpl w:val="7DC4608A"/>
    <w:lvl w:ilvl="0" w:tplc="E3EEC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220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DE7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408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F85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B6D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602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2D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40E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639A5"/>
    <w:multiLevelType w:val="hybridMultilevel"/>
    <w:tmpl w:val="6894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3336"/>
    <w:multiLevelType w:val="hybridMultilevel"/>
    <w:tmpl w:val="BF7689F2"/>
    <w:lvl w:ilvl="0" w:tplc="72327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1FCE"/>
    <w:multiLevelType w:val="hybridMultilevel"/>
    <w:tmpl w:val="CC4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7FD1"/>
    <w:multiLevelType w:val="hybridMultilevel"/>
    <w:tmpl w:val="6CBC05E8"/>
    <w:lvl w:ilvl="0" w:tplc="0AE69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4A2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E06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D43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041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2C3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10A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BCD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F2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D491F"/>
    <w:multiLevelType w:val="hybridMultilevel"/>
    <w:tmpl w:val="EFB21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443D"/>
    <w:multiLevelType w:val="hybridMultilevel"/>
    <w:tmpl w:val="171E57C2"/>
    <w:lvl w:ilvl="0" w:tplc="2FE4B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60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03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80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2C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E43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E0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268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DA5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A0AA9"/>
    <w:multiLevelType w:val="hybridMultilevel"/>
    <w:tmpl w:val="569C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7EB8"/>
    <w:multiLevelType w:val="hybridMultilevel"/>
    <w:tmpl w:val="483A330E"/>
    <w:lvl w:ilvl="0" w:tplc="F28C7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002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67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C48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E81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FE6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BEE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4A7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81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C422A"/>
    <w:multiLevelType w:val="hybridMultilevel"/>
    <w:tmpl w:val="87F8B7F4"/>
    <w:lvl w:ilvl="0" w:tplc="04090013">
      <w:start w:val="1"/>
      <w:numFmt w:val="upperRoman"/>
      <w:lvlText w:val="%1."/>
      <w:lvlJc w:val="right"/>
      <w:pPr>
        <w:ind w:left="2700" w:hanging="72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793128EB"/>
    <w:multiLevelType w:val="hybridMultilevel"/>
    <w:tmpl w:val="D49AC0B6"/>
    <w:lvl w:ilvl="0" w:tplc="7E60C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4E1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CE4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21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22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500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CCB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CAF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D8D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>
      <o:colormru v:ext="edit" colors="#c24c54"/>
      <o:colormenu v:ext="edit" fillcolor="maroon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13"/>
    <w:rsid w:val="00013731"/>
    <w:rsid w:val="000264AA"/>
    <w:rsid w:val="00084FC2"/>
    <w:rsid w:val="000B1F73"/>
    <w:rsid w:val="000B6D51"/>
    <w:rsid w:val="00101F06"/>
    <w:rsid w:val="001850D4"/>
    <w:rsid w:val="001C23C3"/>
    <w:rsid w:val="0024697A"/>
    <w:rsid w:val="00263F08"/>
    <w:rsid w:val="002A2168"/>
    <w:rsid w:val="002B6CC6"/>
    <w:rsid w:val="002D24E7"/>
    <w:rsid w:val="002D256B"/>
    <w:rsid w:val="002D7921"/>
    <w:rsid w:val="0033349A"/>
    <w:rsid w:val="0034602D"/>
    <w:rsid w:val="0035300A"/>
    <w:rsid w:val="003B5D27"/>
    <w:rsid w:val="003D1313"/>
    <w:rsid w:val="00443A88"/>
    <w:rsid w:val="004617E7"/>
    <w:rsid w:val="00465F8D"/>
    <w:rsid w:val="00473E65"/>
    <w:rsid w:val="004C3017"/>
    <w:rsid w:val="005100BA"/>
    <w:rsid w:val="00585A5C"/>
    <w:rsid w:val="005B22DF"/>
    <w:rsid w:val="005D7FDA"/>
    <w:rsid w:val="005E4E68"/>
    <w:rsid w:val="006B38C9"/>
    <w:rsid w:val="006F7C71"/>
    <w:rsid w:val="007426A6"/>
    <w:rsid w:val="0077481D"/>
    <w:rsid w:val="00793F47"/>
    <w:rsid w:val="007A3FFC"/>
    <w:rsid w:val="007E4685"/>
    <w:rsid w:val="00874E15"/>
    <w:rsid w:val="008D0F13"/>
    <w:rsid w:val="008E1A7B"/>
    <w:rsid w:val="009134F3"/>
    <w:rsid w:val="00934B73"/>
    <w:rsid w:val="00965952"/>
    <w:rsid w:val="0098244E"/>
    <w:rsid w:val="00985818"/>
    <w:rsid w:val="009F68F5"/>
    <w:rsid w:val="00A040DF"/>
    <w:rsid w:val="00A344CC"/>
    <w:rsid w:val="00A4182D"/>
    <w:rsid w:val="00A60377"/>
    <w:rsid w:val="00AA1ED3"/>
    <w:rsid w:val="00AA369A"/>
    <w:rsid w:val="00AB3DA3"/>
    <w:rsid w:val="00AC5C01"/>
    <w:rsid w:val="00AF5D2B"/>
    <w:rsid w:val="00B022A6"/>
    <w:rsid w:val="00B0531B"/>
    <w:rsid w:val="00B15865"/>
    <w:rsid w:val="00B41CF5"/>
    <w:rsid w:val="00B42FCB"/>
    <w:rsid w:val="00B963FF"/>
    <w:rsid w:val="00BB532F"/>
    <w:rsid w:val="00BD5314"/>
    <w:rsid w:val="00BF1E24"/>
    <w:rsid w:val="00CA63C7"/>
    <w:rsid w:val="00E36B10"/>
    <w:rsid w:val="00E4505C"/>
    <w:rsid w:val="00E85B76"/>
    <w:rsid w:val="00EC2EE4"/>
    <w:rsid w:val="00ED0428"/>
    <w:rsid w:val="00F42543"/>
    <w:rsid w:val="00F569C5"/>
    <w:rsid w:val="00F84D36"/>
    <w:rsid w:val="00FA68BE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24c54"/>
      <o:colormenu v:ext="edit" fillcolor="maroon" strokecolor="none [2092]"/>
    </o:shapedefaults>
    <o:shapelayout v:ext="edit">
      <o:idmap v:ext="edit" data="1"/>
    </o:shapelayout>
  </w:shapeDefaults>
  <w:decimalSymbol w:val="."/>
  <w:listSeparator w:val=","/>
  <w14:docId w14:val="73FFA1B3"/>
  <w15:docId w15:val="{57B91BDC-AA20-4B34-9A91-6E1FE238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865"/>
    <w:pPr>
      <w:keepNext/>
      <w:outlineLvl w:val="0"/>
    </w:pPr>
    <w:rPr>
      <w:rFonts w:ascii="Georgia" w:hAnsi="Georgia"/>
      <w:sz w:val="56"/>
    </w:rPr>
  </w:style>
  <w:style w:type="paragraph" w:styleId="Heading2">
    <w:name w:val="heading 2"/>
    <w:basedOn w:val="Normal"/>
    <w:next w:val="Normal"/>
    <w:qFormat/>
    <w:rsid w:val="00B15865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qFormat/>
    <w:rsid w:val="00B1586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B15865"/>
    <w:pPr>
      <w:keepNext/>
      <w:outlineLvl w:val="3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5865"/>
    <w:rPr>
      <w:color w:val="0000FF"/>
      <w:u w:val="single"/>
    </w:rPr>
  </w:style>
  <w:style w:type="character" w:styleId="Strong">
    <w:name w:val="Strong"/>
    <w:basedOn w:val="DefaultParagraphFont"/>
    <w:qFormat/>
    <w:rsid w:val="00B15865"/>
    <w:rPr>
      <w:b/>
      <w:bCs/>
    </w:rPr>
  </w:style>
  <w:style w:type="paragraph" w:styleId="BalloonText">
    <w:name w:val="Balloon Text"/>
    <w:basedOn w:val="Normal"/>
    <w:link w:val="BalloonTextChar"/>
    <w:rsid w:val="00F4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2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B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F84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F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9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none" w:sz="0" w:space="0" w:color="auto"/>
                  </w:divBdr>
                  <w:divsChild>
                    <w:div w:id="4329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whd/forms/WH-380-f.pdf#WH380F" TargetMode="External"/><Relationship Id="rId13" Type="http://schemas.openxmlformats.org/officeDocument/2006/relationships/hyperlink" Target="http://www.auburn.edu/administration/human_resources/forms/hr8.pdf" TargetMode="External"/><Relationship Id="rId18" Type="http://schemas.openxmlformats.org/officeDocument/2006/relationships/hyperlink" Target="https://www.dol.gov/whd/forms/WH-385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ol.gov/whd/forms/wh385V.pdf" TargetMode="External"/><Relationship Id="rId7" Type="http://schemas.openxmlformats.org/officeDocument/2006/relationships/hyperlink" Target="https://www.dol.gov/whd/forms/WH-380-E.pdf" TargetMode="External"/><Relationship Id="rId12" Type="http://schemas.openxmlformats.org/officeDocument/2006/relationships/hyperlink" Target="https://www.dol.gov/whd/forms/WH-380-F.pdf" TargetMode="External"/><Relationship Id="rId17" Type="http://schemas.openxmlformats.org/officeDocument/2006/relationships/hyperlink" Target="http://www.auburn.edu/administration/human_resources/emprelations/definitions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uburn.edu/administration/human_resources/forms/hr8.pdf" TargetMode="External"/><Relationship Id="rId20" Type="http://schemas.openxmlformats.org/officeDocument/2006/relationships/hyperlink" Target="http://www.auburn.edu/administration/human_resources/emprelations/definition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burn.edu/administration/human_resources/forms/hr8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dol.gov/whd/forms/WH-384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dol.gov/whd/forms/WH-380-E.pdf" TargetMode="External"/><Relationship Id="rId19" Type="http://schemas.openxmlformats.org/officeDocument/2006/relationships/hyperlink" Target="http://www.auburn.edu/administration/human_resources/forms/hr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.gov/whd/forms/WH-381.pdf#WH381" TargetMode="External"/><Relationship Id="rId14" Type="http://schemas.openxmlformats.org/officeDocument/2006/relationships/hyperlink" Target="http://www.auburn.edu/administration/human_resources/emprelations/definitions.htm" TargetMode="External"/><Relationship Id="rId22" Type="http://schemas.openxmlformats.org/officeDocument/2006/relationships/hyperlink" Target="http://www.auburn.edu/administration/human_resources/forms/hr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Title</vt:lpstr>
    </vt:vector>
  </TitlesOfParts>
  <Company>University Of Minnesota - TC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Title</dc:title>
  <dc:creator>Eric Schumann</dc:creator>
  <cp:lastModifiedBy>Tonya Dupree</cp:lastModifiedBy>
  <cp:revision>2</cp:revision>
  <cp:lastPrinted>2018-03-01T16:06:00Z</cp:lastPrinted>
  <dcterms:created xsi:type="dcterms:W3CDTF">2018-03-01T16:10:00Z</dcterms:created>
  <dcterms:modified xsi:type="dcterms:W3CDTF">2018-03-01T16:10:00Z</dcterms:modified>
</cp:coreProperties>
</file>