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B1F4B" w14:textId="77777777" w:rsidR="008C1721" w:rsidRDefault="008C1721" w:rsidP="00644BBF">
      <w:pPr>
        <w:jc w:val="center"/>
        <w:rPr>
          <w:highlight w:val="yellow"/>
        </w:rPr>
      </w:pPr>
      <w:r>
        <w:rPr>
          <w:highlight w:val="yellow"/>
        </w:rPr>
        <w:t>Copy for the Cary Center for the Adv</w:t>
      </w:r>
      <w:bookmarkStart w:id="0" w:name="_GoBack"/>
      <w:bookmarkEnd w:id="0"/>
      <w:r>
        <w:rPr>
          <w:highlight w:val="yellow"/>
        </w:rPr>
        <w:t>ancement of Philanthropy and Nonprofit Studies web page</w:t>
      </w:r>
    </w:p>
    <w:p w14:paraId="745C5CC8" w14:textId="77777777" w:rsidR="00644BBF" w:rsidRDefault="00963432" w:rsidP="00963432">
      <w:pPr>
        <w:jc w:val="center"/>
        <w:rPr>
          <w:rFonts w:cstheme="minorHAnsi"/>
          <w:b/>
          <w:sz w:val="24"/>
          <w:szCs w:val="24"/>
          <w:u w:val="single"/>
        </w:rPr>
      </w:pPr>
      <w:r>
        <w:rPr>
          <w:rFonts w:cstheme="minorHAnsi"/>
          <w:b/>
          <w:sz w:val="24"/>
          <w:szCs w:val="24"/>
          <w:u w:val="single"/>
        </w:rPr>
        <w:t>MAIN HOME PAGE</w:t>
      </w:r>
    </w:p>
    <w:p w14:paraId="16604B03" w14:textId="77777777" w:rsidR="00963432" w:rsidRDefault="00963432" w:rsidP="00963432">
      <w:pPr>
        <w:jc w:val="center"/>
        <w:rPr>
          <w:rFonts w:cstheme="minorHAnsi"/>
          <w:b/>
          <w:sz w:val="24"/>
          <w:szCs w:val="24"/>
          <w:u w:val="single"/>
        </w:rPr>
      </w:pPr>
      <w:r w:rsidRPr="00963432">
        <w:rPr>
          <w:rFonts w:cstheme="minorHAnsi"/>
          <w:b/>
          <w:sz w:val="24"/>
          <w:szCs w:val="24"/>
          <w:highlight w:val="green"/>
          <w:u w:val="single"/>
        </w:rPr>
        <w:t>Photos running across page</w:t>
      </w:r>
      <w:r w:rsidR="008E15FE">
        <w:rPr>
          <w:rFonts w:cstheme="minorHAnsi"/>
          <w:b/>
          <w:sz w:val="24"/>
          <w:szCs w:val="24"/>
          <w:highlight w:val="green"/>
          <w:u w:val="single"/>
        </w:rPr>
        <w:t xml:space="preserve"> and/or imbedded in this web page</w:t>
      </w:r>
      <w:r w:rsidRPr="00963432">
        <w:rPr>
          <w:rFonts w:cstheme="minorHAnsi"/>
          <w:b/>
          <w:sz w:val="24"/>
          <w:szCs w:val="24"/>
          <w:highlight w:val="green"/>
          <w:u w:val="single"/>
        </w:rPr>
        <w:t xml:space="preserve"> --- see attached.</w:t>
      </w:r>
    </w:p>
    <w:p w14:paraId="072A6A5D" w14:textId="77777777" w:rsidR="00644BBF" w:rsidRDefault="00644BBF" w:rsidP="00644BBF">
      <w:pPr>
        <w:rPr>
          <w:rFonts w:cstheme="minorHAnsi"/>
          <w:b/>
          <w:sz w:val="24"/>
          <w:szCs w:val="24"/>
          <w:u w:val="single"/>
        </w:rPr>
      </w:pPr>
      <w:r w:rsidRPr="00B419C8">
        <w:rPr>
          <w:rFonts w:cstheme="minorHAnsi"/>
          <w:b/>
          <w:sz w:val="24"/>
          <w:szCs w:val="24"/>
          <w:u w:val="single"/>
        </w:rPr>
        <w:t>About the Cary Center</w:t>
      </w:r>
    </w:p>
    <w:p w14:paraId="013F3513" w14:textId="77777777" w:rsidR="00644BBF" w:rsidRPr="00643A2E" w:rsidRDefault="00644BBF" w:rsidP="00644BBF">
      <w:pPr>
        <w:spacing w:line="240" w:lineRule="auto"/>
        <w:jc w:val="both"/>
        <w:rPr>
          <w:rFonts w:cstheme="minorHAnsi"/>
          <w:b/>
          <w:sz w:val="24"/>
          <w:szCs w:val="24"/>
          <w:u w:val="single"/>
        </w:rPr>
      </w:pPr>
      <w:r w:rsidRPr="00B419C8">
        <w:rPr>
          <w:rFonts w:cstheme="minorHAnsi"/>
          <w:sz w:val="24"/>
          <w:szCs w:val="24"/>
        </w:rPr>
        <w:t>The Cary Center for the Advancement of Philanthropy and Nonprofit Studies is an academic center i</w:t>
      </w:r>
      <w:r>
        <w:rPr>
          <w:rFonts w:cstheme="minorHAnsi"/>
          <w:sz w:val="24"/>
          <w:szCs w:val="24"/>
        </w:rPr>
        <w:t xml:space="preserve">n the </w:t>
      </w:r>
      <w:r w:rsidRPr="00963432">
        <w:rPr>
          <w:rFonts w:cstheme="minorHAnsi"/>
          <w:sz w:val="24"/>
          <w:szCs w:val="24"/>
          <w:highlight w:val="cyan"/>
        </w:rPr>
        <w:t>College of Human Sciences</w:t>
      </w:r>
      <w:r w:rsidR="008E15FE">
        <w:rPr>
          <w:rFonts w:cstheme="minorHAnsi"/>
          <w:sz w:val="24"/>
          <w:szCs w:val="24"/>
          <w:highlight w:val="cyan"/>
        </w:rPr>
        <w:t xml:space="preserve"> </w:t>
      </w:r>
      <w:r w:rsidR="00963432" w:rsidRPr="00963432">
        <w:rPr>
          <w:rFonts w:cstheme="minorHAnsi"/>
          <w:sz w:val="24"/>
          <w:szCs w:val="24"/>
          <w:highlight w:val="cyan"/>
        </w:rPr>
        <w:t>(link to college web site www.humsci.auburn.edu)</w:t>
      </w:r>
      <w:r w:rsidRPr="00963432">
        <w:rPr>
          <w:rFonts w:cstheme="minorHAnsi"/>
          <w:sz w:val="24"/>
          <w:szCs w:val="24"/>
          <w:highlight w:val="cyan"/>
        </w:rPr>
        <w:t>.</w:t>
      </w:r>
      <w:r>
        <w:rPr>
          <w:rFonts w:cstheme="minorHAnsi"/>
          <w:sz w:val="24"/>
          <w:szCs w:val="24"/>
        </w:rPr>
        <w:t xml:space="preserve">  It is the</w:t>
      </w:r>
      <w:r w:rsidRPr="00B419C8">
        <w:rPr>
          <w:rFonts w:cstheme="minorHAnsi"/>
          <w:sz w:val="24"/>
          <w:szCs w:val="24"/>
        </w:rPr>
        <w:t xml:space="preserve"> repository of </w:t>
      </w:r>
      <w:r>
        <w:rPr>
          <w:rFonts w:cstheme="minorHAnsi"/>
          <w:sz w:val="24"/>
          <w:szCs w:val="24"/>
        </w:rPr>
        <w:t xml:space="preserve">educational </w:t>
      </w:r>
      <w:r w:rsidRPr="00644BBF">
        <w:rPr>
          <w:rFonts w:cstheme="minorHAnsi"/>
          <w:sz w:val="24"/>
          <w:szCs w:val="24"/>
          <w:highlight w:val="cyan"/>
        </w:rPr>
        <w:t>programs (link to Cary Center programs)</w:t>
      </w:r>
      <w:r>
        <w:rPr>
          <w:rFonts w:cstheme="minorHAnsi"/>
          <w:sz w:val="24"/>
          <w:szCs w:val="24"/>
        </w:rPr>
        <w:t xml:space="preserve"> which involve multi-generational and broad spectrum participants.   Cary Center staff work in tandem with the </w:t>
      </w:r>
      <w:r w:rsidRPr="00644BBF">
        <w:rPr>
          <w:rFonts w:cstheme="minorHAnsi"/>
          <w:sz w:val="24"/>
          <w:szCs w:val="24"/>
          <w:highlight w:val="cyan"/>
        </w:rPr>
        <w:t xml:space="preserve">Department of Consumer and Design Sciences (link to CADS web </w:t>
      </w:r>
      <w:r w:rsidRPr="00963432">
        <w:rPr>
          <w:rFonts w:cstheme="minorHAnsi"/>
          <w:sz w:val="24"/>
          <w:szCs w:val="24"/>
          <w:highlight w:val="cyan"/>
        </w:rPr>
        <w:t>site</w:t>
      </w:r>
      <w:r w:rsidR="00963432" w:rsidRPr="00963432">
        <w:rPr>
          <w:rFonts w:cstheme="minorHAnsi"/>
          <w:sz w:val="24"/>
          <w:szCs w:val="24"/>
          <w:highlight w:val="cyan"/>
        </w:rPr>
        <w:t xml:space="preserve"> http://www.humsci.auburn.edu/cahs/index.php</w:t>
      </w:r>
      <w:r w:rsidRPr="00963432">
        <w:rPr>
          <w:rFonts w:cstheme="minorHAnsi"/>
          <w:sz w:val="24"/>
          <w:szCs w:val="24"/>
          <w:highlight w:val="cyan"/>
        </w:rPr>
        <w:t>)</w:t>
      </w:r>
      <w:r>
        <w:rPr>
          <w:rFonts w:cstheme="minorHAnsi"/>
          <w:sz w:val="24"/>
          <w:szCs w:val="24"/>
        </w:rPr>
        <w:t xml:space="preserve"> to provide instruction in the </w:t>
      </w:r>
      <w:r w:rsidRPr="00644BBF">
        <w:rPr>
          <w:rFonts w:cstheme="minorHAnsi"/>
          <w:sz w:val="24"/>
          <w:szCs w:val="24"/>
          <w:highlight w:val="cyan"/>
        </w:rPr>
        <w:t>Philanthropy and Nonprofit Studies (link to Philanthropy and Nonprofit Studies</w:t>
      </w:r>
      <w:r w:rsidR="00963432">
        <w:rPr>
          <w:rFonts w:cstheme="minorHAnsi"/>
          <w:sz w:val="24"/>
          <w:szCs w:val="24"/>
          <w:highlight w:val="cyan"/>
        </w:rPr>
        <w:t xml:space="preserve">  </w:t>
      </w:r>
      <w:r w:rsidR="00963432" w:rsidRPr="00963432">
        <w:rPr>
          <w:rFonts w:cstheme="minorHAnsi"/>
          <w:sz w:val="24"/>
          <w:szCs w:val="24"/>
          <w:highlight w:val="cyan"/>
        </w:rPr>
        <w:t>http://www.humsci.auburn.edu/acad/files/nonprofit_minor.pdf</w:t>
      </w:r>
      <w:r w:rsidRPr="00644BBF">
        <w:rPr>
          <w:rFonts w:cstheme="minorHAnsi"/>
          <w:sz w:val="24"/>
          <w:szCs w:val="24"/>
          <w:highlight w:val="cyan"/>
        </w:rPr>
        <w:t>)</w:t>
      </w:r>
      <w:r>
        <w:rPr>
          <w:rFonts w:cstheme="minorHAnsi"/>
          <w:sz w:val="24"/>
          <w:szCs w:val="24"/>
        </w:rPr>
        <w:t xml:space="preserve"> minor.  </w:t>
      </w:r>
      <w:r w:rsidRPr="00B419C8">
        <w:rPr>
          <w:rFonts w:cstheme="minorHAnsi"/>
          <w:sz w:val="24"/>
          <w:szCs w:val="24"/>
        </w:rPr>
        <w:t xml:space="preserve">The Cary Center is located in the </w:t>
      </w:r>
      <w:r>
        <w:rPr>
          <w:rFonts w:cstheme="minorHAnsi"/>
          <w:sz w:val="24"/>
          <w:szCs w:val="24"/>
        </w:rPr>
        <w:t xml:space="preserve">historic </w:t>
      </w:r>
      <w:r w:rsidRPr="00644BBF">
        <w:rPr>
          <w:rFonts w:cstheme="minorHAnsi"/>
          <w:sz w:val="24"/>
          <w:szCs w:val="24"/>
          <w:highlight w:val="cyan"/>
        </w:rPr>
        <w:t>Halliday Cary</w:t>
      </w:r>
      <w:r>
        <w:rPr>
          <w:rFonts w:cstheme="minorHAnsi"/>
          <w:sz w:val="24"/>
          <w:szCs w:val="24"/>
          <w:highlight w:val="cyan"/>
        </w:rPr>
        <w:t xml:space="preserve"> </w:t>
      </w:r>
      <w:r w:rsidRPr="00644BBF">
        <w:rPr>
          <w:rFonts w:cstheme="minorHAnsi"/>
          <w:sz w:val="24"/>
          <w:szCs w:val="24"/>
          <w:highlight w:val="cyan"/>
        </w:rPr>
        <w:t>Pick home</w:t>
      </w:r>
      <w:proofErr w:type="gramStart"/>
      <w:r w:rsidRPr="00644BBF">
        <w:rPr>
          <w:rFonts w:cstheme="minorHAnsi"/>
          <w:sz w:val="24"/>
          <w:szCs w:val="24"/>
          <w:highlight w:val="cyan"/>
        </w:rPr>
        <w:t>.(</w:t>
      </w:r>
      <w:proofErr w:type="gramEnd"/>
      <w:r w:rsidRPr="00644BBF">
        <w:rPr>
          <w:rFonts w:cstheme="minorHAnsi"/>
          <w:sz w:val="24"/>
          <w:szCs w:val="24"/>
          <w:highlight w:val="cyan"/>
        </w:rPr>
        <w:t xml:space="preserve">Link to </w:t>
      </w:r>
      <w:r w:rsidR="008E15FE">
        <w:rPr>
          <w:rFonts w:cstheme="minorHAnsi"/>
          <w:sz w:val="24"/>
          <w:szCs w:val="24"/>
          <w:highlight w:val="cyan"/>
        </w:rPr>
        <w:t>Halliday Cary Pick house web page</w:t>
      </w:r>
      <w:r w:rsidRPr="00644BBF">
        <w:rPr>
          <w:rFonts w:cstheme="minorHAnsi"/>
          <w:sz w:val="24"/>
          <w:szCs w:val="24"/>
          <w:highlight w:val="cyan"/>
        </w:rPr>
        <w:t>.)</w:t>
      </w:r>
      <w:r>
        <w:rPr>
          <w:rFonts w:cstheme="minorHAnsi"/>
          <w:sz w:val="24"/>
          <w:szCs w:val="24"/>
        </w:rPr>
        <w:t xml:space="preserve"> </w:t>
      </w:r>
    </w:p>
    <w:p w14:paraId="70E3D1B9" w14:textId="77777777" w:rsidR="00644BBF" w:rsidRDefault="00644BBF" w:rsidP="00644BBF">
      <w:pPr>
        <w:spacing w:after="0" w:line="240" w:lineRule="auto"/>
        <w:rPr>
          <w:rFonts w:cstheme="minorHAnsi"/>
          <w:b/>
          <w:sz w:val="24"/>
          <w:szCs w:val="24"/>
          <w:u w:val="single"/>
        </w:rPr>
      </w:pPr>
    </w:p>
    <w:p w14:paraId="6EF18C68" w14:textId="77777777" w:rsidR="00644BBF" w:rsidRDefault="00644BBF" w:rsidP="00644BBF">
      <w:pPr>
        <w:spacing w:after="0" w:line="240" w:lineRule="auto"/>
        <w:rPr>
          <w:rFonts w:cstheme="minorHAnsi"/>
          <w:b/>
          <w:sz w:val="24"/>
          <w:szCs w:val="24"/>
          <w:u w:val="single"/>
        </w:rPr>
      </w:pPr>
      <w:r w:rsidRPr="00B419C8">
        <w:rPr>
          <w:rFonts w:cstheme="minorHAnsi"/>
          <w:b/>
          <w:sz w:val="24"/>
          <w:szCs w:val="24"/>
          <w:u w:val="single"/>
        </w:rPr>
        <w:t>Vision</w:t>
      </w:r>
    </w:p>
    <w:p w14:paraId="43A4743B" w14:textId="77777777" w:rsidR="00644BBF" w:rsidRPr="00B419C8" w:rsidRDefault="00644BBF" w:rsidP="00644BBF">
      <w:pPr>
        <w:spacing w:after="0" w:line="240" w:lineRule="auto"/>
        <w:rPr>
          <w:rFonts w:cstheme="minorHAnsi"/>
          <w:sz w:val="24"/>
          <w:szCs w:val="24"/>
        </w:rPr>
      </w:pPr>
    </w:p>
    <w:p w14:paraId="170BDE6B" w14:textId="77777777" w:rsidR="00644BBF" w:rsidRPr="00B419C8" w:rsidRDefault="00644BBF" w:rsidP="00644BBF">
      <w:pPr>
        <w:spacing w:after="0" w:line="240" w:lineRule="auto"/>
        <w:jc w:val="both"/>
        <w:rPr>
          <w:rFonts w:cstheme="minorHAnsi"/>
          <w:sz w:val="24"/>
          <w:szCs w:val="24"/>
        </w:rPr>
      </w:pPr>
      <w:r w:rsidRPr="00B419C8">
        <w:rPr>
          <w:rFonts w:cstheme="minorHAnsi"/>
          <w:sz w:val="24"/>
          <w:szCs w:val="24"/>
        </w:rPr>
        <w:t xml:space="preserve">The Cary Center for the Advancement of Philanthropy and Nonprofit Studies will be a </w:t>
      </w:r>
      <w:r>
        <w:rPr>
          <w:rFonts w:cstheme="minorHAnsi"/>
          <w:sz w:val="24"/>
          <w:szCs w:val="24"/>
        </w:rPr>
        <w:t xml:space="preserve">global leader in providing and fostering outreach, teaching and research to enhance the health, well-being and sustainability of individuals, families and communities.  The Cary Center will utilize innovative educational approaches to advance </w:t>
      </w:r>
      <w:r w:rsidRPr="00B419C8">
        <w:rPr>
          <w:rFonts w:cstheme="minorHAnsi"/>
          <w:sz w:val="24"/>
          <w:szCs w:val="24"/>
        </w:rPr>
        <w:t xml:space="preserve">philanthropy, </w:t>
      </w:r>
      <w:r>
        <w:rPr>
          <w:rFonts w:cstheme="minorHAnsi"/>
          <w:sz w:val="24"/>
          <w:szCs w:val="24"/>
        </w:rPr>
        <w:t>financial stewardship, nonprofit studies/leadership</w:t>
      </w:r>
      <w:r w:rsidRPr="00B419C8">
        <w:rPr>
          <w:rFonts w:cstheme="minorHAnsi"/>
          <w:sz w:val="24"/>
          <w:szCs w:val="24"/>
        </w:rPr>
        <w:t xml:space="preserve"> </w:t>
      </w:r>
      <w:r>
        <w:rPr>
          <w:rFonts w:cstheme="minorHAnsi"/>
          <w:sz w:val="24"/>
          <w:szCs w:val="24"/>
        </w:rPr>
        <w:t>and mentoring.</w:t>
      </w:r>
    </w:p>
    <w:p w14:paraId="3D606053" w14:textId="77777777" w:rsidR="00644BBF" w:rsidRDefault="00644BBF" w:rsidP="00644BBF">
      <w:pPr>
        <w:spacing w:after="0" w:line="240" w:lineRule="auto"/>
        <w:rPr>
          <w:rFonts w:cstheme="minorHAnsi"/>
          <w:sz w:val="24"/>
          <w:szCs w:val="24"/>
        </w:rPr>
      </w:pPr>
    </w:p>
    <w:p w14:paraId="355C257F" w14:textId="77777777" w:rsidR="00644BBF" w:rsidRPr="00B419C8" w:rsidRDefault="00644BBF" w:rsidP="00644BBF">
      <w:pPr>
        <w:spacing w:after="0" w:line="240" w:lineRule="auto"/>
        <w:rPr>
          <w:rFonts w:cstheme="minorHAnsi"/>
          <w:sz w:val="24"/>
          <w:szCs w:val="24"/>
        </w:rPr>
      </w:pPr>
    </w:p>
    <w:p w14:paraId="2B174EB5" w14:textId="77777777" w:rsidR="00644BBF" w:rsidRPr="00B419C8" w:rsidRDefault="00644BBF" w:rsidP="00644BBF">
      <w:pPr>
        <w:spacing w:after="0" w:line="240" w:lineRule="auto"/>
        <w:rPr>
          <w:rFonts w:cstheme="minorHAnsi"/>
          <w:sz w:val="24"/>
          <w:szCs w:val="24"/>
        </w:rPr>
      </w:pPr>
      <w:r w:rsidRPr="00B419C8">
        <w:rPr>
          <w:rFonts w:cstheme="minorHAnsi"/>
          <w:b/>
          <w:sz w:val="24"/>
          <w:szCs w:val="24"/>
          <w:u w:val="single"/>
        </w:rPr>
        <w:t>Mission</w:t>
      </w:r>
    </w:p>
    <w:p w14:paraId="383339DD" w14:textId="77777777" w:rsidR="00644BBF" w:rsidRPr="00D95CED" w:rsidRDefault="00644BBF" w:rsidP="00644BBF">
      <w:pPr>
        <w:spacing w:after="0" w:line="240" w:lineRule="auto"/>
        <w:jc w:val="both"/>
        <w:rPr>
          <w:sz w:val="24"/>
          <w:szCs w:val="24"/>
        </w:rPr>
      </w:pPr>
      <w:r w:rsidRPr="00D95CED">
        <w:rPr>
          <w:sz w:val="24"/>
          <w:szCs w:val="24"/>
        </w:rPr>
        <w:t>The Cary Center for the Advancement of Phi</w:t>
      </w:r>
      <w:r>
        <w:rPr>
          <w:sz w:val="24"/>
          <w:szCs w:val="24"/>
        </w:rPr>
        <w:t>lanthropy and Nonprofit Studies provides</w:t>
      </w:r>
      <w:r w:rsidRPr="00D95CED">
        <w:rPr>
          <w:sz w:val="24"/>
          <w:szCs w:val="24"/>
        </w:rPr>
        <w:t xml:space="preserve"> real and virtual communitie</w:t>
      </w:r>
      <w:r>
        <w:rPr>
          <w:sz w:val="24"/>
          <w:szCs w:val="24"/>
        </w:rPr>
        <w:t>s that promote</w:t>
      </w:r>
      <w:r w:rsidRPr="00D95CED">
        <w:rPr>
          <w:sz w:val="24"/>
          <w:szCs w:val="24"/>
        </w:rPr>
        <w:t xml:space="preserve"> philanthropy, we</w:t>
      </w:r>
      <w:r>
        <w:rPr>
          <w:sz w:val="24"/>
          <w:szCs w:val="24"/>
        </w:rPr>
        <w:t xml:space="preserve">alth management, </w:t>
      </w:r>
      <w:r w:rsidRPr="00D95CED">
        <w:rPr>
          <w:sz w:val="24"/>
          <w:szCs w:val="24"/>
        </w:rPr>
        <w:t>nonpr</w:t>
      </w:r>
      <w:r>
        <w:rPr>
          <w:sz w:val="24"/>
          <w:szCs w:val="24"/>
        </w:rPr>
        <w:t xml:space="preserve">ofit studies/leadership and mentoring through outreach, teaching and research.  </w:t>
      </w:r>
      <w:r w:rsidRPr="00D95CED">
        <w:rPr>
          <w:rFonts w:cstheme="minorHAnsi"/>
          <w:sz w:val="24"/>
          <w:szCs w:val="24"/>
        </w:rPr>
        <w:t>The</w:t>
      </w:r>
      <w:r>
        <w:rPr>
          <w:rFonts w:cstheme="minorHAnsi"/>
          <w:sz w:val="24"/>
          <w:szCs w:val="24"/>
        </w:rPr>
        <w:t xml:space="preserve"> Cary Center </w:t>
      </w:r>
      <w:r w:rsidRPr="00D95CED">
        <w:rPr>
          <w:rFonts w:cstheme="minorHAnsi"/>
          <w:sz w:val="24"/>
          <w:szCs w:val="24"/>
        </w:rPr>
        <w:t>facilitate</w:t>
      </w:r>
      <w:r>
        <w:rPr>
          <w:rFonts w:cstheme="minorHAnsi"/>
          <w:sz w:val="24"/>
          <w:szCs w:val="24"/>
        </w:rPr>
        <w:t>s</w:t>
      </w:r>
      <w:r w:rsidRPr="00D95CED">
        <w:rPr>
          <w:rFonts w:cstheme="minorHAnsi"/>
          <w:sz w:val="24"/>
          <w:szCs w:val="24"/>
        </w:rPr>
        <w:t xml:space="preserve"> networking and academic engagement </w:t>
      </w:r>
      <w:r>
        <w:rPr>
          <w:rFonts w:cstheme="minorHAnsi"/>
          <w:sz w:val="24"/>
          <w:szCs w:val="24"/>
        </w:rPr>
        <w:t xml:space="preserve">within the College of Human Sciences, </w:t>
      </w:r>
      <w:r w:rsidRPr="00D95CED">
        <w:rPr>
          <w:rFonts w:cstheme="minorHAnsi"/>
          <w:sz w:val="24"/>
          <w:szCs w:val="24"/>
        </w:rPr>
        <w:t>across</w:t>
      </w:r>
      <w:r>
        <w:rPr>
          <w:rFonts w:cstheme="minorHAnsi"/>
          <w:sz w:val="24"/>
          <w:szCs w:val="24"/>
        </w:rPr>
        <w:t xml:space="preserve"> the AU</w:t>
      </w:r>
      <w:r w:rsidRPr="00D95CED">
        <w:rPr>
          <w:rFonts w:cstheme="minorHAnsi"/>
          <w:sz w:val="24"/>
          <w:szCs w:val="24"/>
        </w:rPr>
        <w:t xml:space="preserve"> campus</w:t>
      </w:r>
      <w:r>
        <w:rPr>
          <w:rFonts w:cstheme="minorHAnsi"/>
          <w:sz w:val="24"/>
          <w:szCs w:val="24"/>
        </w:rPr>
        <w:t>,</w:t>
      </w:r>
      <w:r w:rsidRPr="00D95CED">
        <w:rPr>
          <w:rFonts w:cstheme="minorHAnsi"/>
          <w:sz w:val="24"/>
          <w:szCs w:val="24"/>
        </w:rPr>
        <w:t xml:space="preserve"> with other institutions of higher </w:t>
      </w:r>
      <w:r>
        <w:rPr>
          <w:rFonts w:cstheme="minorHAnsi"/>
          <w:sz w:val="24"/>
          <w:szCs w:val="24"/>
        </w:rPr>
        <w:t>education and through</w:t>
      </w:r>
      <w:r w:rsidRPr="00D95CED">
        <w:rPr>
          <w:rFonts w:cstheme="minorHAnsi"/>
          <w:sz w:val="24"/>
          <w:szCs w:val="24"/>
        </w:rPr>
        <w:t xml:space="preserve"> public and private p</w:t>
      </w:r>
      <w:r>
        <w:rPr>
          <w:rFonts w:cstheme="minorHAnsi"/>
          <w:sz w:val="24"/>
          <w:szCs w:val="24"/>
        </w:rPr>
        <w:t>artnerships</w:t>
      </w:r>
      <w:r w:rsidRPr="00D95CED">
        <w:rPr>
          <w:rFonts w:cstheme="minorHAnsi"/>
          <w:sz w:val="24"/>
          <w:szCs w:val="24"/>
        </w:rPr>
        <w:t>.</w:t>
      </w:r>
      <w:r>
        <w:rPr>
          <w:rFonts w:cstheme="minorHAnsi"/>
          <w:sz w:val="24"/>
          <w:szCs w:val="24"/>
        </w:rPr>
        <w:t xml:space="preserve">  </w:t>
      </w:r>
    </w:p>
    <w:p w14:paraId="203FB166" w14:textId="77777777" w:rsidR="00644BBF" w:rsidRDefault="00644BBF" w:rsidP="00644BBF">
      <w:pPr>
        <w:pStyle w:val="NoSpacing"/>
        <w:rPr>
          <w:rFonts w:cstheme="minorHAnsi"/>
          <w:sz w:val="24"/>
          <w:szCs w:val="24"/>
        </w:rPr>
      </w:pPr>
    </w:p>
    <w:p w14:paraId="46854EED" w14:textId="77777777" w:rsidR="00644BBF" w:rsidRDefault="00644BBF" w:rsidP="00644BBF">
      <w:pPr>
        <w:pStyle w:val="NoSpacing"/>
        <w:rPr>
          <w:rFonts w:cstheme="minorHAnsi"/>
          <w:sz w:val="24"/>
          <w:szCs w:val="24"/>
        </w:rPr>
      </w:pPr>
    </w:p>
    <w:p w14:paraId="0331AEC5" w14:textId="77777777" w:rsidR="00644BBF" w:rsidRDefault="00644BBF" w:rsidP="00644BBF">
      <w:pPr>
        <w:pStyle w:val="NoSpacing"/>
        <w:rPr>
          <w:rFonts w:cstheme="minorHAnsi"/>
          <w:b/>
          <w:sz w:val="24"/>
          <w:szCs w:val="24"/>
          <w:u w:val="single"/>
        </w:rPr>
      </w:pPr>
      <w:r w:rsidRPr="00644BBF">
        <w:rPr>
          <w:rFonts w:cstheme="minorHAnsi"/>
          <w:b/>
          <w:sz w:val="24"/>
          <w:szCs w:val="24"/>
          <w:u w:val="single"/>
        </w:rPr>
        <w:t>Advisory Board of the Cary Center for the Advancement of Philanthropy and Nonprofit Studies</w:t>
      </w:r>
    </w:p>
    <w:p w14:paraId="240A78C9" w14:textId="77777777" w:rsidR="00644BBF" w:rsidRDefault="00644BBF" w:rsidP="00644BBF">
      <w:pPr>
        <w:pStyle w:val="NoSpacing"/>
        <w:rPr>
          <w:rFonts w:cstheme="minorHAnsi"/>
          <w:b/>
          <w:sz w:val="24"/>
          <w:szCs w:val="24"/>
          <w:u w:val="single"/>
        </w:rPr>
      </w:pPr>
    </w:p>
    <w:p w14:paraId="40C879DC" w14:textId="77777777" w:rsidR="00644BBF" w:rsidRPr="00644BBF" w:rsidRDefault="00A53A89" w:rsidP="00644BBF">
      <w:pPr>
        <w:pStyle w:val="NoSpacing"/>
        <w:rPr>
          <w:rFonts w:cstheme="minorHAnsi"/>
          <w:b/>
          <w:sz w:val="24"/>
          <w:szCs w:val="24"/>
        </w:rPr>
      </w:pPr>
      <w:r>
        <w:rPr>
          <w:rFonts w:cstheme="minorHAnsi"/>
          <w:b/>
          <w:sz w:val="24"/>
          <w:szCs w:val="24"/>
        </w:rPr>
        <w:t>WEB SITE UNDER CONSTRUCTION</w:t>
      </w:r>
    </w:p>
    <w:p w14:paraId="65F7B84C" w14:textId="77777777" w:rsidR="00644BBF" w:rsidRDefault="00644BBF" w:rsidP="00644BBF">
      <w:pPr>
        <w:pStyle w:val="NoSpacing"/>
        <w:rPr>
          <w:rFonts w:cstheme="minorHAnsi"/>
          <w:sz w:val="24"/>
          <w:szCs w:val="24"/>
        </w:rPr>
      </w:pPr>
    </w:p>
    <w:p w14:paraId="6B663178" w14:textId="77777777" w:rsidR="00644BBF" w:rsidRDefault="00644BBF" w:rsidP="00644BBF">
      <w:pPr>
        <w:pStyle w:val="NoSpacing"/>
        <w:rPr>
          <w:rFonts w:cstheme="minorHAnsi"/>
          <w:sz w:val="24"/>
          <w:szCs w:val="24"/>
        </w:rPr>
      </w:pPr>
    </w:p>
    <w:p w14:paraId="4A84BE15" w14:textId="77777777" w:rsidR="00963432" w:rsidRDefault="00963432" w:rsidP="00644BBF">
      <w:pPr>
        <w:pStyle w:val="NoSpacing"/>
        <w:rPr>
          <w:rFonts w:cstheme="minorHAnsi"/>
          <w:sz w:val="24"/>
          <w:szCs w:val="24"/>
        </w:rPr>
      </w:pPr>
    </w:p>
    <w:p w14:paraId="617CFE46" w14:textId="77777777" w:rsidR="00963432" w:rsidRPr="00D95CED" w:rsidRDefault="00963432" w:rsidP="00644BBF">
      <w:pPr>
        <w:pStyle w:val="NoSpacing"/>
        <w:rPr>
          <w:rFonts w:cstheme="minorHAnsi"/>
          <w:sz w:val="24"/>
          <w:szCs w:val="24"/>
        </w:rPr>
      </w:pPr>
    </w:p>
    <w:p w14:paraId="1333AAAF" w14:textId="77777777" w:rsidR="008C1721" w:rsidRPr="00644BBF" w:rsidRDefault="00644BBF">
      <w:pPr>
        <w:rPr>
          <w:b/>
          <w:u w:val="single"/>
        </w:rPr>
      </w:pPr>
      <w:r w:rsidRPr="00644BBF">
        <w:rPr>
          <w:b/>
          <w:u w:val="single"/>
        </w:rPr>
        <w:lastRenderedPageBreak/>
        <w:t xml:space="preserve">Programs </w:t>
      </w:r>
      <w:r w:rsidR="00AE4055">
        <w:rPr>
          <w:b/>
          <w:u w:val="single"/>
        </w:rPr>
        <w:t xml:space="preserve">and Affiliations </w:t>
      </w:r>
      <w:r w:rsidRPr="00644BBF">
        <w:rPr>
          <w:b/>
          <w:u w:val="single"/>
        </w:rPr>
        <w:t>in the Cary Center</w:t>
      </w:r>
    </w:p>
    <w:p w14:paraId="4027BA97" w14:textId="77777777" w:rsidR="00644BBF" w:rsidRDefault="00644BBF">
      <w:r>
        <w:t>At presen</w:t>
      </w:r>
      <w:r w:rsidR="00346C00">
        <w:t>t, the following programs are part of</w:t>
      </w:r>
      <w:r>
        <w:t xml:space="preserve"> the Cary Center:  </w:t>
      </w:r>
      <w:r w:rsidRPr="00644BBF">
        <w:rPr>
          <w:highlight w:val="cyan"/>
        </w:rPr>
        <w:t xml:space="preserve">Women’s Philanthropy Board, Camp </w:t>
      </w:r>
      <w:proofErr w:type="spellStart"/>
      <w:r w:rsidRPr="00644BBF">
        <w:rPr>
          <w:highlight w:val="cyan"/>
        </w:rPr>
        <w:t>iCare</w:t>
      </w:r>
      <w:proofErr w:type="spellEnd"/>
      <w:r w:rsidRPr="00644BBF">
        <w:rPr>
          <w:highlight w:val="cyan"/>
        </w:rPr>
        <w:t>, R</w:t>
      </w:r>
      <w:r w:rsidR="00346C00">
        <w:rPr>
          <w:highlight w:val="cyan"/>
        </w:rPr>
        <w:t>EAL</w:t>
      </w:r>
      <w:r w:rsidRPr="00644BBF">
        <w:rPr>
          <w:highlight w:val="cyan"/>
        </w:rPr>
        <w:t xml:space="preserve"> Cents Real Change, Community Knowledge 360, </w:t>
      </w:r>
      <w:r>
        <w:rPr>
          <w:highlight w:val="cyan"/>
        </w:rPr>
        <w:t>Art of Philanthropy</w:t>
      </w:r>
      <w:r w:rsidR="00346C00">
        <w:rPr>
          <w:highlight w:val="cyan"/>
        </w:rPr>
        <w:t xml:space="preserve"> and</w:t>
      </w:r>
      <w:r>
        <w:rPr>
          <w:highlight w:val="cyan"/>
        </w:rPr>
        <w:t xml:space="preserve"> </w:t>
      </w:r>
      <w:r w:rsidRPr="00644BBF">
        <w:rPr>
          <w:highlight w:val="cyan"/>
        </w:rPr>
        <w:t>Volunteers in Philanthropy</w:t>
      </w:r>
      <w:r>
        <w:t xml:space="preserve">. In addition, members of </w:t>
      </w:r>
      <w:r w:rsidRPr="00644BBF">
        <w:rPr>
          <w:highlight w:val="cyan"/>
        </w:rPr>
        <w:t>Team 360</w:t>
      </w:r>
      <w:r>
        <w:t xml:space="preserve"> provide instruction and support in the </w:t>
      </w:r>
      <w:r w:rsidRPr="00644BBF">
        <w:rPr>
          <w:highlight w:val="cyan"/>
        </w:rPr>
        <w:t>Philanthropy and Nonprofit Studies</w:t>
      </w:r>
      <w:r>
        <w:t xml:space="preserve"> minor</w:t>
      </w:r>
      <w:r w:rsidRPr="00644BBF">
        <w:rPr>
          <w:highlight w:val="cyan"/>
        </w:rPr>
        <w:t>. (Link into all of</w:t>
      </w:r>
      <w:r>
        <w:rPr>
          <w:highlight w:val="cyan"/>
        </w:rPr>
        <w:t xml:space="preserve"> the highlighted programs above</w:t>
      </w:r>
      <w:r w:rsidRPr="00644BBF">
        <w:rPr>
          <w:highlight w:val="cyan"/>
        </w:rPr>
        <w:t>.)</w:t>
      </w:r>
    </w:p>
    <w:p w14:paraId="4F2E037A" w14:textId="77777777" w:rsidR="00644BBF" w:rsidRDefault="00644BBF">
      <w:r>
        <w:t>In addition</w:t>
      </w:r>
      <w:r w:rsidR="00CA6F0E">
        <w:t xml:space="preserve"> to its outreach programs</w:t>
      </w:r>
      <w:r>
        <w:t xml:space="preserve">, the Cary Center </w:t>
      </w:r>
      <w:r w:rsidR="00CA6F0E">
        <w:t>has a</w:t>
      </w:r>
      <w:r w:rsidR="00C44B5C">
        <w:t xml:space="preserve"> Faculty</w:t>
      </w:r>
      <w:r w:rsidR="00CA6F0E">
        <w:t xml:space="preserve"> and Nonprofit Organization Affiliate</w:t>
      </w:r>
      <w:r w:rsidR="00C44B5C">
        <w:t xml:space="preserve"> </w:t>
      </w:r>
      <w:r w:rsidR="00AE4055">
        <w:t xml:space="preserve">Program. </w:t>
      </w:r>
    </w:p>
    <w:p w14:paraId="33484A3E" w14:textId="77777777" w:rsidR="00A53A89" w:rsidRDefault="00A53A89">
      <w:pPr>
        <w:rPr>
          <w:b/>
          <w:u w:val="single"/>
        </w:rPr>
      </w:pPr>
    </w:p>
    <w:p w14:paraId="77550E14" w14:textId="77777777" w:rsidR="00AE4055" w:rsidRPr="00AE4055" w:rsidRDefault="00AE4055">
      <w:pPr>
        <w:rPr>
          <w:b/>
          <w:u w:val="single"/>
        </w:rPr>
      </w:pPr>
      <w:r w:rsidRPr="00AE4055">
        <w:rPr>
          <w:b/>
          <w:u w:val="single"/>
        </w:rPr>
        <w:t>Contact us</w:t>
      </w:r>
    </w:p>
    <w:p w14:paraId="150A0224" w14:textId="77777777" w:rsidR="00AE4055" w:rsidRDefault="00AE4055">
      <w:r>
        <w:t>For additional information about, please contact:  334-844-3524 or carycenter@auburn.edu.</w:t>
      </w:r>
    </w:p>
    <w:p w14:paraId="3C00CFB5" w14:textId="77777777" w:rsidR="00C44B5C" w:rsidRDefault="00A53A89">
      <w:r>
        <w:t xml:space="preserve">Check us out on </w:t>
      </w:r>
      <w:r w:rsidRPr="00A53A89">
        <w:rPr>
          <w:highlight w:val="cyan"/>
        </w:rPr>
        <w:t xml:space="preserve">Facebook, Twitter, </w:t>
      </w:r>
      <w:proofErr w:type="spellStart"/>
      <w:r w:rsidRPr="00A53A89">
        <w:rPr>
          <w:highlight w:val="cyan"/>
        </w:rPr>
        <w:t>Pinterest</w:t>
      </w:r>
      <w:proofErr w:type="spellEnd"/>
      <w:r w:rsidRPr="00A53A89">
        <w:rPr>
          <w:highlight w:val="cyan"/>
        </w:rPr>
        <w:t xml:space="preserve">, </w:t>
      </w:r>
      <w:proofErr w:type="spellStart"/>
      <w:proofErr w:type="gramStart"/>
      <w:r w:rsidRPr="00A53A89">
        <w:rPr>
          <w:highlight w:val="cyan"/>
        </w:rPr>
        <w:t>Instagram</w:t>
      </w:r>
      <w:proofErr w:type="spellEnd"/>
      <w:proofErr w:type="gramEnd"/>
    </w:p>
    <w:p w14:paraId="062D282D" w14:textId="77777777" w:rsidR="00A53A89" w:rsidRDefault="00A53A89"/>
    <w:p w14:paraId="0D6AFC86" w14:textId="77777777" w:rsidR="00A53A89" w:rsidRDefault="00A53A89">
      <w:r>
        <w:t>To subscribe to the Cary Center’s emails and other online publications, please click here</w:t>
      </w:r>
      <w:r w:rsidR="00346C00">
        <w:t>. (Let’s make here a direct link)</w:t>
      </w:r>
    </w:p>
    <w:p w14:paraId="5C6660AB" w14:textId="77777777" w:rsidR="00A53A89" w:rsidRDefault="00A53A89"/>
    <w:p w14:paraId="5E975E9B" w14:textId="77777777" w:rsidR="00A53A89" w:rsidRDefault="00A53A89">
      <w:r>
        <w:t xml:space="preserve">To unsubscribe to the Cary Center’s emails and other online </w:t>
      </w:r>
      <w:r w:rsidR="00346C00">
        <w:t>publications, please click here. (Let’s make here a direct link)</w:t>
      </w:r>
    </w:p>
    <w:p w14:paraId="70153C05" w14:textId="77777777" w:rsidR="00C44B5C" w:rsidRDefault="00C44B5C"/>
    <w:p w14:paraId="79AC723D" w14:textId="77777777" w:rsidR="00C44B5C" w:rsidRDefault="00C44B5C"/>
    <w:p w14:paraId="67A79A0D" w14:textId="77777777" w:rsidR="00A53A89" w:rsidRDefault="00A53A89"/>
    <w:p w14:paraId="23CDC35C" w14:textId="77777777" w:rsidR="00A53A89" w:rsidRDefault="00A53A89"/>
    <w:p w14:paraId="27CC63B6" w14:textId="77777777" w:rsidR="00A53A89" w:rsidRDefault="00A53A89"/>
    <w:p w14:paraId="6719F4F0" w14:textId="77777777" w:rsidR="00A53A89" w:rsidRDefault="00A53A89"/>
    <w:p w14:paraId="69D68163" w14:textId="77777777" w:rsidR="00A53A89" w:rsidRDefault="00A53A89"/>
    <w:p w14:paraId="652EA9E0" w14:textId="77777777" w:rsidR="00A53A89" w:rsidRDefault="00A53A89"/>
    <w:p w14:paraId="4A37DA54" w14:textId="77777777" w:rsidR="00A53A89" w:rsidRDefault="00A53A89"/>
    <w:p w14:paraId="5BBFAE31" w14:textId="77777777" w:rsidR="00A53A89" w:rsidRDefault="00A53A89"/>
    <w:p w14:paraId="638A7A4C" w14:textId="77777777" w:rsidR="00963432" w:rsidRPr="00644BBF" w:rsidRDefault="00963432"/>
    <w:p w14:paraId="5282900C" w14:textId="77777777" w:rsidR="009907C4" w:rsidRDefault="008C1721">
      <w:r w:rsidRPr="008C1721">
        <w:rPr>
          <w:highlight w:val="yellow"/>
        </w:rPr>
        <w:lastRenderedPageBreak/>
        <w:t>Copy for the Philanthropy and Nonprofit Studies Minor web page ---</w:t>
      </w:r>
    </w:p>
    <w:p w14:paraId="75DCFF69" w14:textId="77777777" w:rsidR="008C1721" w:rsidRPr="008C1721" w:rsidRDefault="008C1721" w:rsidP="008C1721">
      <w:pPr>
        <w:rPr>
          <w:sz w:val="24"/>
          <w:szCs w:val="24"/>
        </w:rPr>
      </w:pPr>
    </w:p>
    <w:p w14:paraId="3A3F644B" w14:textId="77777777" w:rsidR="008C1721" w:rsidRDefault="008C1721" w:rsidP="008C1721">
      <w:pPr>
        <w:jc w:val="center"/>
        <w:rPr>
          <w:b/>
        </w:rPr>
      </w:pPr>
      <w:r w:rsidRPr="008C1721">
        <w:rPr>
          <w:b/>
        </w:rPr>
        <w:t>Minor in Philanthropy and Nonprofit Studies</w:t>
      </w:r>
    </w:p>
    <w:p w14:paraId="2CF7628B" w14:textId="77777777" w:rsidR="00387B12" w:rsidRDefault="00387B12" w:rsidP="00387B12">
      <w:pPr>
        <w:jc w:val="center"/>
        <w:rPr>
          <w:rFonts w:cstheme="minorHAnsi"/>
          <w:b/>
          <w:sz w:val="24"/>
          <w:szCs w:val="24"/>
          <w:u w:val="single"/>
        </w:rPr>
      </w:pPr>
      <w:r w:rsidRPr="00963432">
        <w:rPr>
          <w:rFonts w:cstheme="minorHAnsi"/>
          <w:b/>
          <w:sz w:val="24"/>
          <w:szCs w:val="24"/>
          <w:highlight w:val="green"/>
          <w:u w:val="single"/>
        </w:rPr>
        <w:t>Photos running across page</w:t>
      </w:r>
      <w:r>
        <w:rPr>
          <w:rFonts w:cstheme="minorHAnsi"/>
          <w:b/>
          <w:sz w:val="24"/>
          <w:szCs w:val="24"/>
          <w:highlight w:val="green"/>
          <w:u w:val="single"/>
        </w:rPr>
        <w:t xml:space="preserve"> and/or imbedded in this web page</w:t>
      </w:r>
      <w:r w:rsidRPr="00963432">
        <w:rPr>
          <w:rFonts w:cstheme="minorHAnsi"/>
          <w:b/>
          <w:sz w:val="24"/>
          <w:szCs w:val="24"/>
          <w:highlight w:val="green"/>
          <w:u w:val="single"/>
        </w:rPr>
        <w:t xml:space="preserve"> --- see attached.</w:t>
      </w:r>
    </w:p>
    <w:p w14:paraId="298C4B69" w14:textId="77777777" w:rsidR="00387B12" w:rsidRPr="008C1721" w:rsidRDefault="00387B12" w:rsidP="008C1721">
      <w:pPr>
        <w:jc w:val="center"/>
        <w:rPr>
          <w:b/>
        </w:rPr>
      </w:pPr>
    </w:p>
    <w:p w14:paraId="0635B79E" w14:textId="77777777" w:rsidR="008C1721" w:rsidRDefault="008C1721" w:rsidP="008C1721">
      <w:r>
        <w:tab/>
        <w:t>At Auburn University, students have a unique opportunity to earn a</w:t>
      </w:r>
      <w:r w:rsidR="00346C00">
        <w:t xml:space="preserve"> minor in Philanthropy and Nonp</w:t>
      </w:r>
      <w:r>
        <w:t xml:space="preserve">rofit Studies, housed in the College of Human Sciences Department of Consumer and Design Sciences.  The aim of this minor is to respond to the growing need of educating, enabling and equipping the next generation of philanthropic and nonprofit leaders.  Through the Philanthropy and Nonprofit Studies Minor, students blend coursework with hands-on learning experiences through professional visits and a practicum that incorporates learning in a professional setting. </w:t>
      </w:r>
    </w:p>
    <w:p w14:paraId="55D1CBEA" w14:textId="77777777" w:rsidR="008C1721" w:rsidRDefault="008C1721" w:rsidP="008C1721">
      <w:r>
        <w:t xml:space="preserve">Why should I choose this minor? </w:t>
      </w:r>
    </w:p>
    <w:p w14:paraId="6C88AD97" w14:textId="77777777" w:rsidR="008C1721" w:rsidRDefault="008C1721" w:rsidP="008C1721">
      <w:r>
        <w:tab/>
        <w:t xml:space="preserve">Currently there are approximately 1.6 million nonprofit organizations in the United States, one of the largest employment sectors in the American workforce.  Upon completion of this undergraduate minor, students are educated as future leaders and participants in the philanthropic and nonprofit process.    Furthermore, they become more competitive candidates for careers and graduate education in the areas of nonprofit studies.   Employment opportunities could include executive and program directors, program officers for corporate and/or private foundations, fundraisers and grant writers.  </w:t>
      </w:r>
    </w:p>
    <w:p w14:paraId="52787509" w14:textId="77777777" w:rsidR="008C1721" w:rsidRDefault="008C1721" w:rsidP="008C1721">
      <w:r>
        <w:t xml:space="preserve">Student Learning Outcomes in the Philanthropy and Nonprofit Studies Minor: </w:t>
      </w:r>
    </w:p>
    <w:p w14:paraId="722ECBC8" w14:textId="77777777" w:rsidR="008C1721" w:rsidRDefault="008C1721" w:rsidP="008C1721">
      <w:pPr>
        <w:pStyle w:val="ListParagraph"/>
        <w:numPr>
          <w:ilvl w:val="0"/>
          <w:numId w:val="1"/>
        </w:numPr>
      </w:pPr>
      <w:r>
        <w:t xml:space="preserve">Students will be able to analyze a nonprofit organization in terms of its mission, vision, goals, organizational structure, operating policies, scope of influence and impact. </w:t>
      </w:r>
    </w:p>
    <w:p w14:paraId="084CBEFB" w14:textId="77777777" w:rsidR="008C1721" w:rsidRDefault="008C1721" w:rsidP="008C1721">
      <w:pPr>
        <w:pStyle w:val="ListParagraph"/>
        <w:numPr>
          <w:ilvl w:val="0"/>
          <w:numId w:val="1"/>
        </w:numPr>
      </w:pPr>
      <w:r>
        <w:t xml:space="preserve">Students will be able to understand and articulate the role of goal setting as a means to wealth management and philanthropic commitment. </w:t>
      </w:r>
    </w:p>
    <w:p w14:paraId="03475876" w14:textId="77777777" w:rsidR="008C1721" w:rsidRDefault="008C1721" w:rsidP="008C1721">
      <w:pPr>
        <w:pStyle w:val="ListParagraph"/>
        <w:numPr>
          <w:ilvl w:val="0"/>
          <w:numId w:val="1"/>
        </w:numPr>
      </w:pPr>
      <w:r>
        <w:t xml:space="preserve">Students will be able to identify career opportunities related to the philanthropic and nonprofit sectors. </w:t>
      </w:r>
    </w:p>
    <w:p w14:paraId="63195FF6" w14:textId="77777777" w:rsidR="008C1721" w:rsidRDefault="008C1721" w:rsidP="008C1721">
      <w:r>
        <w:t>Required Courses for Minor:</w:t>
      </w:r>
    </w:p>
    <w:p w14:paraId="5F8349F1" w14:textId="77777777" w:rsidR="008C1721" w:rsidRDefault="008C1721" w:rsidP="008C1721">
      <w:pPr>
        <w:pStyle w:val="ListParagraph"/>
        <w:numPr>
          <w:ilvl w:val="0"/>
          <w:numId w:val="2"/>
        </w:numPr>
      </w:pPr>
      <w:r>
        <w:t>Philanthropy and Nonprofit Studies: (6 Hours- Required)</w:t>
      </w:r>
    </w:p>
    <w:p w14:paraId="4AB890C5" w14:textId="77777777" w:rsidR="008C1721" w:rsidRDefault="00000147" w:rsidP="008C1721">
      <w:pPr>
        <w:ind w:left="720"/>
      </w:pPr>
      <w:r>
        <w:t>CADS 2700/2706</w:t>
      </w:r>
      <w:r w:rsidR="008C1721">
        <w:t xml:space="preserve"> – Introduction to Nonprofit Organizations (3)</w:t>
      </w:r>
    </w:p>
    <w:p w14:paraId="2596B6D3" w14:textId="77777777" w:rsidR="008C1721" w:rsidRDefault="00000147" w:rsidP="008C1721">
      <w:pPr>
        <w:ind w:left="720"/>
      </w:pPr>
      <w:r>
        <w:t>CADS 3700/3706</w:t>
      </w:r>
      <w:r w:rsidR="008C1721">
        <w:t>/3707 – Gender, Wealth, and Philanthropy (3)</w:t>
      </w:r>
    </w:p>
    <w:p w14:paraId="21F08DA7" w14:textId="77777777" w:rsidR="008C1721" w:rsidRPr="00DA096B" w:rsidRDefault="008C1721" w:rsidP="008C1721">
      <w:pPr>
        <w:pStyle w:val="ListParagraph"/>
        <w:numPr>
          <w:ilvl w:val="0"/>
          <w:numId w:val="2"/>
        </w:numPr>
      </w:pPr>
      <w:r>
        <w:t>Disciplinary Support: (6 hours from approved list of courses)</w:t>
      </w:r>
    </w:p>
    <w:p w14:paraId="247700B5" w14:textId="77777777" w:rsidR="008C1721" w:rsidRDefault="008C1721" w:rsidP="008C1721">
      <w:pPr>
        <w:ind w:left="720"/>
      </w:pPr>
      <w:r>
        <w:t>CADS 2000/2007 – Global Consumer Culture (3)</w:t>
      </w:r>
    </w:p>
    <w:p w14:paraId="0462ECB6" w14:textId="77777777" w:rsidR="008C1721" w:rsidRDefault="008C1721" w:rsidP="008C1721">
      <w:pPr>
        <w:ind w:left="720"/>
      </w:pPr>
      <w:r>
        <w:lastRenderedPageBreak/>
        <w:t>CADS 3940 – Study Travel in Consumer Affairs (Philanthropy and Nonprofit Organizations Study Tour) (3)</w:t>
      </w:r>
    </w:p>
    <w:p w14:paraId="621FA422" w14:textId="77777777" w:rsidR="008C1721" w:rsidRDefault="008C1721" w:rsidP="008C1721">
      <w:pPr>
        <w:ind w:left="720"/>
      </w:pPr>
      <w:r>
        <w:t>HDFS 3930 – Service Learning in Human Development and Family Studies (3)</w:t>
      </w:r>
    </w:p>
    <w:p w14:paraId="72E89805" w14:textId="77777777" w:rsidR="008C1721" w:rsidRDefault="008C1721" w:rsidP="008C1721">
      <w:pPr>
        <w:ind w:left="720"/>
      </w:pPr>
      <w:r>
        <w:t>HDFS 4300 – Family and Social Policy (3)</w:t>
      </w:r>
    </w:p>
    <w:p w14:paraId="601CF8B1" w14:textId="77777777" w:rsidR="008C1721" w:rsidRDefault="008C1721" w:rsidP="008C1721">
      <w:pPr>
        <w:ind w:left="720"/>
      </w:pPr>
      <w:r>
        <w:t>HDFS 4500 – Hospitalized Children and Their Families (3)</w:t>
      </w:r>
    </w:p>
    <w:p w14:paraId="527D8853" w14:textId="77777777" w:rsidR="008C1721" w:rsidRDefault="008C1721" w:rsidP="008C1721">
      <w:pPr>
        <w:ind w:left="720"/>
      </w:pPr>
      <w:r>
        <w:t>HDFS 4670 – Parent Education (3)</w:t>
      </w:r>
    </w:p>
    <w:p w14:paraId="34E3B2D1" w14:textId="77777777" w:rsidR="008C1721" w:rsidRDefault="008C1721" w:rsidP="008C1721">
      <w:pPr>
        <w:ind w:left="720"/>
      </w:pPr>
      <w:r>
        <w:t>HDFS 4680 – Family in the Cross-Cultural Perspective (3)</w:t>
      </w:r>
    </w:p>
    <w:p w14:paraId="1E4FCD86" w14:textId="77777777" w:rsidR="008C1721" w:rsidRDefault="008C1721" w:rsidP="008C1721">
      <w:pPr>
        <w:ind w:left="720"/>
      </w:pPr>
      <w:r>
        <w:t>HUSC 2000/2007 – Hunger: Causes, Consequences and Responses (3)</w:t>
      </w:r>
    </w:p>
    <w:p w14:paraId="768C6019" w14:textId="77777777" w:rsidR="008C1721" w:rsidRDefault="008C1721" w:rsidP="008C1721">
      <w:pPr>
        <w:ind w:left="720"/>
      </w:pPr>
      <w:r>
        <w:t>NTRI 3620 – Community Nutrition (3)</w:t>
      </w:r>
    </w:p>
    <w:p w14:paraId="024F97CC" w14:textId="77777777" w:rsidR="008C1721" w:rsidRDefault="008C1721" w:rsidP="008C1721">
      <w:pPr>
        <w:ind w:left="720"/>
      </w:pPr>
      <w:r>
        <w:t>NTRI 3940 – Community Service in Nutrition, Dietetics and Hospitality Management (3)</w:t>
      </w:r>
    </w:p>
    <w:p w14:paraId="427F1233" w14:textId="77777777" w:rsidR="008C1721" w:rsidRDefault="008C1721" w:rsidP="008C1721">
      <w:pPr>
        <w:ind w:left="720"/>
      </w:pPr>
      <w:r>
        <w:t>HRMT 5461 – Catering and Event Management Lab (2)</w:t>
      </w:r>
    </w:p>
    <w:p w14:paraId="1FEA0500" w14:textId="77777777" w:rsidR="008C1721" w:rsidRDefault="008C1721" w:rsidP="008C1721">
      <w:pPr>
        <w:ind w:left="720"/>
      </w:pPr>
      <w:r>
        <w:t>ACCT 2810 – Fundamentals of Accounting (3)</w:t>
      </w:r>
    </w:p>
    <w:p w14:paraId="6FCE8CA4" w14:textId="77777777" w:rsidR="008C1721" w:rsidRDefault="008C1721" w:rsidP="008C1721">
      <w:pPr>
        <w:pStyle w:val="ListParagraph"/>
        <w:numPr>
          <w:ilvl w:val="0"/>
          <w:numId w:val="2"/>
        </w:numPr>
      </w:pPr>
      <w:r>
        <w:t>Service Learning and Community Involvement (3 hours- required)</w:t>
      </w:r>
    </w:p>
    <w:p w14:paraId="61F65FE5" w14:textId="77777777" w:rsidR="008C1721" w:rsidRDefault="008C1721" w:rsidP="008C1721">
      <w:pPr>
        <w:ind w:left="720"/>
      </w:pPr>
      <w:r>
        <w:t>CADS 4910 – Practicum in Philanthropy and Nonprofit Organizations (3)</w:t>
      </w:r>
    </w:p>
    <w:p w14:paraId="43C9B8D2" w14:textId="77777777" w:rsidR="008C1721" w:rsidRDefault="008C1721" w:rsidP="008C1721"/>
    <w:p w14:paraId="2CC427F5" w14:textId="77777777" w:rsidR="008C1721" w:rsidRDefault="008C1721" w:rsidP="008C1721">
      <w:r>
        <w:t xml:space="preserve">Admission to the Philanthropy and Nonprofit Studies Minor: </w:t>
      </w:r>
    </w:p>
    <w:p w14:paraId="7C3DA968" w14:textId="77777777" w:rsidR="008C1721" w:rsidRPr="00963432" w:rsidRDefault="008C1721" w:rsidP="008C1721">
      <w:r>
        <w:t xml:space="preserve">The Philanthropy and Nonprofit Studies Minor is open to students in all Auburn University undergraduate curricula.  Students must earn a minimum overall grade point average of 2.0 on all course work in the minor.   For information about the Philanthropy and Nonprofit Studies Minor, please contact the College of Human Sciences Academic Affairs Office at 334-844-4790 or Dr. Carol Warfield, </w:t>
      </w:r>
      <w:r w:rsidRPr="00963432">
        <w:t xml:space="preserve">Head, Department of Consumer and Design Sciences </w:t>
      </w:r>
      <w:r w:rsidR="00346C00">
        <w:t xml:space="preserve">at </w:t>
      </w:r>
      <w:r w:rsidRPr="00963432">
        <w:t xml:space="preserve">334-844-4084 or </w:t>
      </w:r>
      <w:hyperlink r:id="rId9" w:history="1">
        <w:r w:rsidRPr="00963432">
          <w:rPr>
            <w:rStyle w:val="Hyperlink"/>
            <w:color w:val="auto"/>
          </w:rPr>
          <w:t>cwarfield@auburn.edu</w:t>
        </w:r>
      </w:hyperlink>
      <w:r w:rsidRPr="00963432">
        <w:t xml:space="preserve">. </w:t>
      </w:r>
    </w:p>
    <w:p w14:paraId="6498FEF4" w14:textId="77777777" w:rsidR="008C1721" w:rsidRPr="00963432" w:rsidRDefault="00963432" w:rsidP="008C1721">
      <w:pPr>
        <w:spacing w:line="273" w:lineRule="auto"/>
        <w:rPr>
          <w:bCs/>
          <w:iCs/>
        </w:rPr>
      </w:pPr>
      <w:r w:rsidRPr="00963432">
        <w:rPr>
          <w:bCs/>
          <w:iCs/>
        </w:rPr>
        <w:t xml:space="preserve">In addition, please see this link regarding the Philanthropy and Nonprofit Studies minor:  </w:t>
      </w:r>
      <w:hyperlink r:id="rId10" w:history="1">
        <w:r w:rsidR="00346C00" w:rsidRPr="005D7354">
          <w:rPr>
            <w:rStyle w:val="Hyperlink"/>
            <w:bCs/>
            <w:iCs/>
          </w:rPr>
          <w:t>http://www.humsci.auburn.edu/acad/files/nonprofit_minor.pdf</w:t>
        </w:r>
      </w:hyperlink>
      <w:r w:rsidR="00346C00">
        <w:rPr>
          <w:bCs/>
          <w:iCs/>
        </w:rPr>
        <w:t xml:space="preserve"> </w:t>
      </w:r>
    </w:p>
    <w:p w14:paraId="5C79C05D" w14:textId="77777777" w:rsidR="00FC75F6" w:rsidRPr="00963432" w:rsidRDefault="00FC75F6" w:rsidP="008C1721">
      <w:pPr>
        <w:spacing w:line="273" w:lineRule="auto"/>
        <w:rPr>
          <w:bCs/>
          <w:iCs/>
        </w:rPr>
      </w:pPr>
    </w:p>
    <w:p w14:paraId="45D594F0" w14:textId="77777777" w:rsidR="00FC75F6" w:rsidRPr="00963432" w:rsidRDefault="00FC75F6" w:rsidP="008C1721">
      <w:pPr>
        <w:spacing w:line="273" w:lineRule="auto"/>
        <w:rPr>
          <w:bCs/>
          <w:iCs/>
        </w:rPr>
      </w:pPr>
    </w:p>
    <w:p w14:paraId="2DBF9D45" w14:textId="77777777" w:rsidR="00FC75F6" w:rsidRDefault="00FC75F6" w:rsidP="008C1721">
      <w:pPr>
        <w:spacing w:line="273" w:lineRule="auto"/>
        <w:rPr>
          <w:rFonts w:ascii="Californian FB" w:hAnsi="Californian FB"/>
          <w:bCs/>
          <w:iCs/>
          <w:color w:val="000066"/>
        </w:rPr>
      </w:pPr>
    </w:p>
    <w:p w14:paraId="2B0130FE" w14:textId="77777777" w:rsidR="00FC75F6" w:rsidRDefault="00FC75F6" w:rsidP="008C1721">
      <w:pPr>
        <w:spacing w:line="273" w:lineRule="auto"/>
        <w:rPr>
          <w:rFonts w:ascii="Californian FB" w:hAnsi="Californian FB"/>
          <w:bCs/>
          <w:iCs/>
          <w:color w:val="000066"/>
        </w:rPr>
      </w:pPr>
    </w:p>
    <w:p w14:paraId="67C13A57" w14:textId="77777777" w:rsidR="00FC75F6" w:rsidRDefault="00FC75F6" w:rsidP="008C1721">
      <w:pPr>
        <w:spacing w:line="273" w:lineRule="auto"/>
        <w:rPr>
          <w:rFonts w:ascii="Californian FB" w:hAnsi="Californian FB"/>
          <w:bCs/>
          <w:iCs/>
          <w:color w:val="000066"/>
        </w:rPr>
      </w:pPr>
    </w:p>
    <w:p w14:paraId="7AE8130A" w14:textId="77777777" w:rsidR="00FC75F6" w:rsidRDefault="00FC75F6" w:rsidP="00387B12">
      <w:pPr>
        <w:spacing w:line="273" w:lineRule="auto"/>
        <w:jc w:val="center"/>
        <w:rPr>
          <w:rFonts w:ascii="Californian FB" w:hAnsi="Californian FB"/>
          <w:b/>
          <w:bCs/>
          <w:iCs/>
          <w:u w:val="single"/>
        </w:rPr>
      </w:pPr>
      <w:r w:rsidRPr="008E6B7B">
        <w:rPr>
          <w:rFonts w:ascii="Californian FB" w:hAnsi="Californian FB"/>
          <w:b/>
          <w:bCs/>
          <w:iCs/>
          <w:u w:val="single"/>
        </w:rPr>
        <w:lastRenderedPageBreak/>
        <w:t>Halliday Cary Pick Home</w:t>
      </w:r>
    </w:p>
    <w:p w14:paraId="342F5501" w14:textId="77777777" w:rsidR="00387B12" w:rsidRDefault="00387B12" w:rsidP="00387B12">
      <w:pPr>
        <w:jc w:val="center"/>
        <w:rPr>
          <w:rFonts w:cstheme="minorHAnsi"/>
          <w:b/>
          <w:sz w:val="24"/>
          <w:szCs w:val="24"/>
          <w:u w:val="single"/>
        </w:rPr>
      </w:pPr>
      <w:r w:rsidRPr="00963432">
        <w:rPr>
          <w:rFonts w:cstheme="minorHAnsi"/>
          <w:b/>
          <w:sz w:val="24"/>
          <w:szCs w:val="24"/>
          <w:highlight w:val="green"/>
          <w:u w:val="single"/>
        </w:rPr>
        <w:t>Photos running across page</w:t>
      </w:r>
      <w:r>
        <w:rPr>
          <w:rFonts w:cstheme="minorHAnsi"/>
          <w:b/>
          <w:sz w:val="24"/>
          <w:szCs w:val="24"/>
          <w:highlight w:val="green"/>
          <w:u w:val="single"/>
        </w:rPr>
        <w:t xml:space="preserve"> and/or imbedded in this web page</w:t>
      </w:r>
      <w:r w:rsidRPr="00963432">
        <w:rPr>
          <w:rFonts w:cstheme="minorHAnsi"/>
          <w:b/>
          <w:sz w:val="24"/>
          <w:szCs w:val="24"/>
          <w:highlight w:val="green"/>
          <w:u w:val="single"/>
        </w:rPr>
        <w:t xml:space="preserve"> --- see attached.</w:t>
      </w:r>
    </w:p>
    <w:p w14:paraId="16DCD045" w14:textId="77777777" w:rsidR="00387B12" w:rsidRPr="008E6B7B" w:rsidRDefault="00387B12" w:rsidP="008C1721">
      <w:pPr>
        <w:spacing w:line="273" w:lineRule="auto"/>
        <w:rPr>
          <w:rFonts w:ascii="Californian FB" w:hAnsi="Californian FB"/>
          <w:b/>
          <w:bCs/>
          <w:iCs/>
          <w:u w:val="single"/>
        </w:rPr>
      </w:pPr>
    </w:p>
    <w:p w14:paraId="302EB6CB" w14:textId="77777777" w:rsidR="00FC75F6" w:rsidRPr="008E6B7B" w:rsidRDefault="00FC75F6" w:rsidP="008C1721">
      <w:pPr>
        <w:spacing w:line="273" w:lineRule="auto"/>
        <w:rPr>
          <w:rFonts w:ascii="Californian FB" w:hAnsi="Californian FB"/>
          <w:bCs/>
          <w:iCs/>
        </w:rPr>
      </w:pPr>
      <w:r w:rsidRPr="008E6B7B">
        <w:rPr>
          <w:rFonts w:ascii="Californian FB" w:hAnsi="Californian FB"/>
          <w:bCs/>
          <w:iCs/>
        </w:rPr>
        <w:t>The Halliday Cary Pick home is the national headquarters for the Cary Center for the Advancement of Philanthropy and Nonprofit Studies.  This home and many of its contents were gifted to the College of Human Sciences in 2011 by Mrs. Frances Pick Dillard and her family during the 9</w:t>
      </w:r>
      <w:r w:rsidRPr="008E6B7B">
        <w:rPr>
          <w:rFonts w:ascii="Californian FB" w:hAnsi="Californian FB"/>
          <w:bCs/>
          <w:iCs/>
          <w:vertAlign w:val="superscript"/>
        </w:rPr>
        <w:t>th</w:t>
      </w:r>
      <w:r w:rsidRPr="008E6B7B">
        <w:rPr>
          <w:rFonts w:ascii="Californian FB" w:hAnsi="Californian FB"/>
          <w:bCs/>
          <w:iCs/>
        </w:rPr>
        <w:t xml:space="preserve"> Annual Women’s Philanthropy Board Spring Symposium and Luncheon.  </w:t>
      </w:r>
    </w:p>
    <w:p w14:paraId="0B27476A" w14:textId="77777777" w:rsidR="00FC75F6" w:rsidRPr="008E6B7B" w:rsidRDefault="00FC75F6" w:rsidP="008C1721">
      <w:pPr>
        <w:spacing w:line="273" w:lineRule="auto"/>
        <w:rPr>
          <w:rFonts w:ascii="Californian FB" w:hAnsi="Californian FB"/>
          <w:bCs/>
          <w:iCs/>
        </w:rPr>
      </w:pPr>
      <w:r w:rsidRPr="008E6B7B">
        <w:rPr>
          <w:rFonts w:ascii="Californian FB" w:hAnsi="Californian FB"/>
          <w:bCs/>
          <w:iCs/>
        </w:rPr>
        <w:t>The Halliday Cary Pick home</w:t>
      </w:r>
      <w:r w:rsidR="008E6B7B">
        <w:rPr>
          <w:rFonts w:ascii="Californian FB" w:hAnsi="Californian FB"/>
          <w:bCs/>
          <w:iCs/>
        </w:rPr>
        <w:t xml:space="preserve"> is located at 360 North College Street and</w:t>
      </w:r>
      <w:r w:rsidRPr="008E6B7B">
        <w:rPr>
          <w:rFonts w:ascii="Californian FB" w:hAnsi="Californian FB"/>
          <w:bCs/>
          <w:iCs/>
        </w:rPr>
        <w:t xml:space="preserve"> was built in the 1840’s.  For a synopsis </w:t>
      </w:r>
      <w:r w:rsidR="00346C00">
        <w:rPr>
          <w:rFonts w:ascii="Californian FB" w:hAnsi="Californian FB"/>
          <w:bCs/>
          <w:iCs/>
        </w:rPr>
        <w:t xml:space="preserve">and history </w:t>
      </w:r>
      <w:r w:rsidRPr="008E6B7B">
        <w:rPr>
          <w:rFonts w:ascii="Californian FB" w:hAnsi="Californian FB"/>
          <w:bCs/>
          <w:iCs/>
        </w:rPr>
        <w:t xml:space="preserve">of the home, please see this link:  </w:t>
      </w:r>
      <w:r w:rsidRPr="008E6B7B">
        <w:rPr>
          <w:rFonts w:ascii="Californian FB" w:hAnsi="Californian FB"/>
          <w:bCs/>
          <w:iCs/>
          <w:highlight w:val="cyan"/>
        </w:rPr>
        <w:t>(Link to history of the home.)</w:t>
      </w:r>
    </w:p>
    <w:p w14:paraId="7CEB73CA" w14:textId="77777777" w:rsidR="00FC75F6" w:rsidRDefault="00FC75F6" w:rsidP="008C1721">
      <w:pPr>
        <w:spacing w:line="273" w:lineRule="auto"/>
        <w:rPr>
          <w:rFonts w:ascii="Californian FB" w:hAnsi="Californian FB"/>
          <w:bCs/>
          <w:iCs/>
          <w:color w:val="000066"/>
        </w:rPr>
      </w:pPr>
    </w:p>
    <w:p w14:paraId="6FC5F4C1" w14:textId="77777777" w:rsidR="00FC75F6" w:rsidRDefault="00FC75F6" w:rsidP="008C1721">
      <w:pPr>
        <w:spacing w:line="273" w:lineRule="auto"/>
        <w:rPr>
          <w:rFonts w:ascii="Californian FB" w:hAnsi="Californian FB"/>
          <w:bCs/>
          <w:iCs/>
          <w:color w:val="000066"/>
        </w:rPr>
      </w:pPr>
    </w:p>
    <w:p w14:paraId="184B915E" w14:textId="77777777" w:rsidR="00FC75F6" w:rsidRDefault="00FC75F6" w:rsidP="008C1721">
      <w:pPr>
        <w:spacing w:line="273" w:lineRule="auto"/>
        <w:rPr>
          <w:rFonts w:ascii="Californian FB" w:hAnsi="Californian FB"/>
          <w:bCs/>
          <w:iCs/>
          <w:color w:val="000066"/>
        </w:rPr>
      </w:pPr>
    </w:p>
    <w:p w14:paraId="2614835D" w14:textId="77777777" w:rsidR="00FC75F6" w:rsidRDefault="00FC75F6" w:rsidP="008C1721">
      <w:pPr>
        <w:spacing w:line="273" w:lineRule="auto"/>
        <w:rPr>
          <w:rFonts w:ascii="Californian FB" w:hAnsi="Californian FB"/>
          <w:bCs/>
          <w:iCs/>
          <w:color w:val="000066"/>
        </w:rPr>
      </w:pPr>
    </w:p>
    <w:p w14:paraId="7C0053CF" w14:textId="77777777" w:rsidR="00FC75F6" w:rsidRDefault="00FC75F6" w:rsidP="008C1721">
      <w:pPr>
        <w:spacing w:line="273" w:lineRule="auto"/>
        <w:rPr>
          <w:rFonts w:ascii="Californian FB" w:hAnsi="Californian FB"/>
          <w:bCs/>
          <w:iCs/>
          <w:color w:val="000066"/>
        </w:rPr>
      </w:pPr>
    </w:p>
    <w:p w14:paraId="339C21EA" w14:textId="77777777" w:rsidR="00FC75F6" w:rsidRDefault="00FC75F6" w:rsidP="008C1721">
      <w:pPr>
        <w:spacing w:line="273" w:lineRule="auto"/>
        <w:rPr>
          <w:rFonts w:ascii="Californian FB" w:hAnsi="Californian FB"/>
          <w:bCs/>
          <w:iCs/>
          <w:color w:val="000066"/>
        </w:rPr>
      </w:pPr>
    </w:p>
    <w:p w14:paraId="07CDCF46" w14:textId="77777777" w:rsidR="00FC75F6" w:rsidRDefault="00FC75F6" w:rsidP="008C1721">
      <w:pPr>
        <w:spacing w:line="273" w:lineRule="auto"/>
        <w:rPr>
          <w:rFonts w:ascii="Californian FB" w:hAnsi="Californian FB"/>
          <w:bCs/>
          <w:iCs/>
          <w:color w:val="000066"/>
        </w:rPr>
      </w:pPr>
    </w:p>
    <w:p w14:paraId="7D956BEB" w14:textId="77777777" w:rsidR="00FC75F6" w:rsidRDefault="00FC75F6" w:rsidP="008C1721">
      <w:pPr>
        <w:spacing w:line="273" w:lineRule="auto"/>
        <w:rPr>
          <w:rFonts w:ascii="Californian FB" w:hAnsi="Californian FB"/>
          <w:bCs/>
          <w:iCs/>
          <w:color w:val="000066"/>
        </w:rPr>
      </w:pPr>
    </w:p>
    <w:p w14:paraId="685A1F1D" w14:textId="77777777" w:rsidR="00FC75F6" w:rsidRDefault="00FC75F6" w:rsidP="008C1721">
      <w:pPr>
        <w:spacing w:line="273" w:lineRule="auto"/>
        <w:rPr>
          <w:rFonts w:ascii="Californian FB" w:hAnsi="Californian FB"/>
          <w:bCs/>
          <w:iCs/>
          <w:color w:val="000066"/>
        </w:rPr>
      </w:pPr>
    </w:p>
    <w:p w14:paraId="64688867" w14:textId="77777777" w:rsidR="00FC75F6" w:rsidRDefault="00FC75F6" w:rsidP="008C1721">
      <w:pPr>
        <w:spacing w:line="273" w:lineRule="auto"/>
        <w:rPr>
          <w:rFonts w:ascii="Californian FB" w:hAnsi="Californian FB"/>
          <w:bCs/>
          <w:iCs/>
          <w:color w:val="000066"/>
        </w:rPr>
      </w:pPr>
    </w:p>
    <w:p w14:paraId="1945D4B3" w14:textId="77777777" w:rsidR="00FC75F6" w:rsidRDefault="00FC75F6" w:rsidP="008C1721">
      <w:pPr>
        <w:spacing w:line="273" w:lineRule="auto"/>
        <w:rPr>
          <w:rFonts w:ascii="Californian FB" w:hAnsi="Californian FB"/>
          <w:bCs/>
          <w:iCs/>
          <w:color w:val="000066"/>
        </w:rPr>
      </w:pPr>
    </w:p>
    <w:p w14:paraId="26FDA57B" w14:textId="77777777" w:rsidR="00FC75F6" w:rsidRDefault="00FC75F6" w:rsidP="008C1721">
      <w:pPr>
        <w:spacing w:line="273" w:lineRule="auto"/>
        <w:rPr>
          <w:rFonts w:ascii="Californian FB" w:hAnsi="Californian FB"/>
          <w:bCs/>
          <w:iCs/>
          <w:color w:val="000066"/>
        </w:rPr>
      </w:pPr>
    </w:p>
    <w:p w14:paraId="6BC219FA" w14:textId="77777777" w:rsidR="00FC75F6" w:rsidRDefault="00FC75F6" w:rsidP="008C1721">
      <w:pPr>
        <w:spacing w:line="273" w:lineRule="auto"/>
        <w:rPr>
          <w:rFonts w:ascii="Californian FB" w:hAnsi="Californian FB"/>
          <w:bCs/>
          <w:iCs/>
          <w:color w:val="000066"/>
        </w:rPr>
      </w:pPr>
    </w:p>
    <w:p w14:paraId="106B71CD" w14:textId="77777777" w:rsidR="00FC75F6" w:rsidRDefault="00FC75F6" w:rsidP="008C1721">
      <w:pPr>
        <w:spacing w:line="273" w:lineRule="auto"/>
        <w:rPr>
          <w:rFonts w:ascii="Californian FB" w:hAnsi="Californian FB"/>
          <w:bCs/>
          <w:iCs/>
          <w:color w:val="000066"/>
        </w:rPr>
      </w:pPr>
    </w:p>
    <w:p w14:paraId="04F98132" w14:textId="77777777" w:rsidR="00FC75F6" w:rsidRDefault="00FC75F6" w:rsidP="008C1721">
      <w:pPr>
        <w:spacing w:line="273" w:lineRule="auto"/>
        <w:rPr>
          <w:rFonts w:ascii="Californian FB" w:hAnsi="Californian FB"/>
          <w:bCs/>
          <w:iCs/>
          <w:color w:val="000066"/>
        </w:rPr>
      </w:pPr>
    </w:p>
    <w:p w14:paraId="72DE05B8" w14:textId="77777777" w:rsidR="00FC75F6" w:rsidRDefault="00FC75F6" w:rsidP="008C1721">
      <w:pPr>
        <w:spacing w:line="273" w:lineRule="auto"/>
        <w:rPr>
          <w:rFonts w:ascii="Californian FB" w:hAnsi="Californian FB"/>
          <w:bCs/>
          <w:iCs/>
          <w:color w:val="000066"/>
        </w:rPr>
      </w:pPr>
    </w:p>
    <w:p w14:paraId="4A8E6AA4" w14:textId="77777777" w:rsidR="00FC75F6" w:rsidRDefault="00FC75F6" w:rsidP="008C1721">
      <w:pPr>
        <w:spacing w:line="273" w:lineRule="auto"/>
        <w:rPr>
          <w:rFonts w:ascii="Californian FB" w:hAnsi="Californian FB"/>
          <w:bCs/>
          <w:iCs/>
          <w:color w:val="000066"/>
        </w:rPr>
      </w:pPr>
    </w:p>
    <w:p w14:paraId="549DE6B9" w14:textId="77777777" w:rsidR="00FC75F6" w:rsidRDefault="00FC75F6" w:rsidP="008C1721">
      <w:pPr>
        <w:spacing w:line="273" w:lineRule="auto"/>
        <w:rPr>
          <w:rFonts w:ascii="Californian FB" w:hAnsi="Californian FB"/>
          <w:bCs/>
          <w:iCs/>
          <w:color w:val="000066"/>
        </w:rPr>
      </w:pPr>
    </w:p>
    <w:p w14:paraId="48A93C8B" w14:textId="77777777" w:rsidR="00387B12" w:rsidRDefault="00387B12" w:rsidP="008C1721">
      <w:pPr>
        <w:spacing w:line="273" w:lineRule="auto"/>
        <w:rPr>
          <w:rFonts w:ascii="Californian FB" w:hAnsi="Californian FB"/>
          <w:bCs/>
          <w:iCs/>
          <w:color w:val="000066"/>
        </w:rPr>
      </w:pPr>
    </w:p>
    <w:p w14:paraId="1F848B92" w14:textId="77777777" w:rsidR="00FC75F6" w:rsidRPr="00BA3330" w:rsidRDefault="00FC75F6" w:rsidP="00387B12">
      <w:pPr>
        <w:spacing w:line="273" w:lineRule="auto"/>
        <w:jc w:val="center"/>
        <w:rPr>
          <w:rFonts w:ascii="Californian FB" w:hAnsi="Californian FB"/>
          <w:b/>
          <w:bCs/>
          <w:iCs/>
          <w:u w:val="single"/>
        </w:rPr>
      </w:pPr>
      <w:r w:rsidRPr="00FC75F6">
        <w:rPr>
          <w:rFonts w:ascii="Californian FB" w:hAnsi="Californian FB"/>
          <w:b/>
          <w:bCs/>
          <w:iCs/>
          <w:u w:val="single"/>
        </w:rPr>
        <w:t>History of the Halliday Cary Pick house</w:t>
      </w:r>
    </w:p>
    <w:p w14:paraId="3AEB292B" w14:textId="77777777" w:rsidR="00387B12" w:rsidRDefault="00387B12" w:rsidP="00387B12">
      <w:pPr>
        <w:jc w:val="center"/>
        <w:rPr>
          <w:rFonts w:cstheme="minorHAnsi"/>
          <w:b/>
          <w:sz w:val="24"/>
          <w:szCs w:val="24"/>
          <w:u w:val="single"/>
        </w:rPr>
      </w:pPr>
      <w:r w:rsidRPr="00963432">
        <w:rPr>
          <w:rFonts w:cstheme="minorHAnsi"/>
          <w:b/>
          <w:sz w:val="24"/>
          <w:szCs w:val="24"/>
          <w:highlight w:val="green"/>
          <w:u w:val="single"/>
        </w:rPr>
        <w:t>Photos running across page</w:t>
      </w:r>
      <w:r>
        <w:rPr>
          <w:rFonts w:cstheme="minorHAnsi"/>
          <w:b/>
          <w:sz w:val="24"/>
          <w:szCs w:val="24"/>
          <w:highlight w:val="green"/>
          <w:u w:val="single"/>
        </w:rPr>
        <w:t xml:space="preserve"> and/or imbedded in this web page</w:t>
      </w:r>
      <w:r w:rsidRPr="00963432">
        <w:rPr>
          <w:rFonts w:cstheme="minorHAnsi"/>
          <w:b/>
          <w:sz w:val="24"/>
          <w:szCs w:val="24"/>
          <w:highlight w:val="green"/>
          <w:u w:val="single"/>
        </w:rPr>
        <w:t xml:space="preserve"> --- see attached.</w:t>
      </w:r>
    </w:p>
    <w:p w14:paraId="6A973B3F" w14:textId="77777777" w:rsidR="00387B12" w:rsidRDefault="00387B12" w:rsidP="00FC75F6"/>
    <w:p w14:paraId="46C8DDEA" w14:textId="77777777" w:rsidR="00CB6E98" w:rsidRDefault="008E6B7B" w:rsidP="00FC75F6">
      <w:r>
        <w:t>Built in 1840’s</w:t>
      </w:r>
      <w:r w:rsidR="00CB6E98">
        <w:t xml:space="preserve">, the Halliday-Cary-Pick Home is one of the oldest remaining homes in </w:t>
      </w:r>
      <w:r w:rsidR="008E5F7E">
        <w:t xml:space="preserve">the City of </w:t>
      </w:r>
      <w:r w:rsidR="00CB6E98">
        <w:t>Auburn and is located at 360 North College Street. The Greek Revival-style raised cottage, was erected on a tract land bought from a member of the Creek Nation in 1839, and is constructed of handmade brick and hand-hewn virgin heart pine.  Four square columns highlight the front of the house, set on the original wood gallery.</w:t>
      </w:r>
    </w:p>
    <w:p w14:paraId="22F647C8" w14:textId="77777777" w:rsidR="008E5F7E" w:rsidRDefault="00FC75F6" w:rsidP="00FC75F6">
      <w:r>
        <w:t>Matthew Turner, a prosperous landowner, commissioned James W. Kidd, a builder, to construct the house as a wedding present for his son</w:t>
      </w:r>
      <w:r w:rsidR="00CB6E98">
        <w:t xml:space="preserve"> and bride. T</w:t>
      </w:r>
      <w:r>
        <w:t>he newlyweds decided that t</w:t>
      </w:r>
      <w:r w:rsidR="00CB6E98">
        <w:t xml:space="preserve">hey wanted to live in Talladega and </w:t>
      </w:r>
      <w:r>
        <w:t>Turner sold the house to an owner who lived there only t</w:t>
      </w:r>
      <w:r w:rsidR="008E5F7E">
        <w:t>wo years until it was sold</w:t>
      </w:r>
      <w:r>
        <w:t xml:space="preserve"> to </w:t>
      </w:r>
      <w:r w:rsidRPr="008E5F7E">
        <w:rPr>
          <w:highlight w:val="cyan"/>
        </w:rPr>
        <w:t>Dickinson Halliday</w:t>
      </w:r>
      <w:r w:rsidR="00346C00">
        <w:rPr>
          <w:highlight w:val="cyan"/>
        </w:rPr>
        <w:t xml:space="preserve"> (link to bio of Dickinso</w:t>
      </w:r>
      <w:r w:rsidR="008E5F7E" w:rsidRPr="008E5F7E">
        <w:rPr>
          <w:highlight w:val="cyan"/>
        </w:rPr>
        <w:t>n Halliday)</w:t>
      </w:r>
      <w:r w:rsidRPr="008E5F7E">
        <w:rPr>
          <w:highlight w:val="cyan"/>
        </w:rPr>
        <w:t>,</w:t>
      </w:r>
      <w:r>
        <w:t xml:space="preserve"> a planter from Georgia.  Halliday lived there with his family for forty-three years.  </w:t>
      </w:r>
    </w:p>
    <w:p w14:paraId="5D2C7B1A" w14:textId="77777777" w:rsidR="00FC75F6" w:rsidRDefault="00FC75F6" w:rsidP="00FC75F6">
      <w:r w:rsidRPr="00FC75F6">
        <w:rPr>
          <w:highlight w:val="cyan"/>
        </w:rPr>
        <w:t xml:space="preserve">Dr. Charles Allen </w:t>
      </w:r>
      <w:proofErr w:type="gramStart"/>
      <w:r w:rsidRPr="00FC75F6">
        <w:rPr>
          <w:highlight w:val="cyan"/>
        </w:rPr>
        <w:t>Cary(</w:t>
      </w:r>
      <w:proofErr w:type="gramEnd"/>
      <w:r w:rsidRPr="00FC75F6">
        <w:rPr>
          <w:highlight w:val="cyan"/>
        </w:rPr>
        <w:t>link to Dr. Charles Allen Cary bio),</w:t>
      </w:r>
      <w:r>
        <w:t xml:space="preserve"> founding Dean of </w:t>
      </w:r>
      <w:r w:rsidRPr="00FC75F6">
        <w:rPr>
          <w:highlight w:val="cyan"/>
        </w:rPr>
        <w:t>Auburn University’s College of Veterinary Medicine (link to the College of Veterinary Medicine</w:t>
      </w:r>
      <w:r>
        <w:t xml:space="preserve">) purchased the house in 1897 and members of the Cary family lived in the house until 2006 when Dr. Cary’s daughter, </w:t>
      </w:r>
      <w:r w:rsidRPr="00FC75F6">
        <w:rPr>
          <w:highlight w:val="cyan"/>
        </w:rPr>
        <w:t>Alice Cary Pick Gibson (link to Alice Cary Pick bio)</w:t>
      </w:r>
      <w:r>
        <w:t xml:space="preserve">, </w:t>
      </w:r>
      <w:r w:rsidR="00346C00">
        <w:t>died at age 101.</w:t>
      </w:r>
    </w:p>
    <w:p w14:paraId="0E7B7E2C" w14:textId="77777777" w:rsidR="00FC75F6" w:rsidRDefault="00FC75F6" w:rsidP="00FC75F6">
      <w:r>
        <w:t xml:space="preserve">The design of the house is symmetrical. Beginning with two parlors in the front, each room is balanced against a similar room on the opposite side. The dramatic features of the house are the wide doorways which allowed the ladies to enter without marring their wide hoop skirts; the open fireplace in every room with the original mantels; and the most unique feature of the house, the centrally located, hanging </w:t>
      </w:r>
      <w:r w:rsidR="00C30268">
        <w:t xml:space="preserve">spiral </w:t>
      </w:r>
      <w:r>
        <w:t>staircase. Constructed by hand of mahogany, the staircase has no visible means of support</w:t>
      </w:r>
      <w:r w:rsidR="00346C00">
        <w:t>; i</w:t>
      </w:r>
      <w:r>
        <w:t>t has no center post and does not rest on any wall. It was buil</w:t>
      </w:r>
      <w:r w:rsidR="00346C00">
        <w:t xml:space="preserve">t, </w:t>
      </w:r>
      <w:r>
        <w:t>when the house was under construction</w:t>
      </w:r>
      <w:r w:rsidR="00346C00">
        <w:t>,</w:t>
      </w:r>
      <w:r>
        <w:t xml:space="preserve"> by </w:t>
      </w:r>
      <w:r w:rsidRPr="004932B5">
        <w:t>an itinerant French carpenter who was on his way to New Orleans. Architects have marveled at the design of the 360-degree turn of the staircase which rests on its own pedestal base</w:t>
      </w:r>
      <w:r>
        <w:t>.</w:t>
      </w:r>
    </w:p>
    <w:p w14:paraId="32A41CC7" w14:textId="77777777" w:rsidR="00FC75F6" w:rsidRDefault="00FC75F6" w:rsidP="00FC75F6">
      <w:r>
        <w:t>Lt. General and Mrs. Lewis Andrew Pick (nee Alice Cary)</w:t>
      </w:r>
      <w:r w:rsidR="00C30268">
        <w:t xml:space="preserve"> </w:t>
      </w:r>
      <w:r w:rsidR="00C30268" w:rsidRPr="00C30268">
        <w:rPr>
          <w:highlight w:val="cyan"/>
        </w:rPr>
        <w:t>(Link to bios on Alice Cary Pick Gibson and General Lewis Andrew Pick, Sr.)</w:t>
      </w:r>
      <w:r>
        <w:t xml:space="preserve"> returned in Auburn in the early 1950’s and renovated the house while not disturbing the historic integrity of the structure. Plaster was removed from all the walls revealing hand hewn wood studs. New electrical wiring, plumbing and heat/air-conditioning were added before the walls were plastered again. Two layers of narrow wood flooring were removed to reveal the original wide pure board floors. Bathrooms were added in the restoration process but the space for them was taken from the large bathrooms. The footprint of the house has not </w:t>
      </w:r>
      <w:proofErr w:type="gramStart"/>
      <w:r>
        <w:t>changed  from</w:t>
      </w:r>
      <w:proofErr w:type="gramEnd"/>
      <w:r>
        <w:t xml:space="preserve"> that of the original structure. The </w:t>
      </w:r>
      <w:r w:rsidRPr="00C30268">
        <w:t xml:space="preserve">necessary </w:t>
      </w:r>
      <w:r w:rsidR="00C30268" w:rsidRPr="00C30268">
        <w:t>renovations</w:t>
      </w:r>
      <w:r w:rsidRPr="00C30268">
        <w:t xml:space="preserve"> </w:t>
      </w:r>
      <w:r w:rsidR="00C30268" w:rsidRPr="00C30268">
        <w:t>were</w:t>
      </w:r>
      <w:r w:rsidR="00C30268">
        <w:t xml:space="preserve"> made</w:t>
      </w:r>
      <w:r>
        <w:t xml:space="preserve"> so as to leave intact the original atmosphere of the house.</w:t>
      </w:r>
    </w:p>
    <w:p w14:paraId="5CF0BA02" w14:textId="77777777" w:rsidR="00FC75F6" w:rsidRDefault="00303499" w:rsidP="00FC75F6">
      <w:r>
        <w:lastRenderedPageBreak/>
        <w:t>In addition to being a home for the aforementioned families, the house</w:t>
      </w:r>
      <w:r w:rsidR="00CB6E98">
        <w:t xml:space="preserve"> was used as a hospital by Confederate troops during the War Between the States and later the attic was converted to a dormitory for Dr. Cary’s veterinary medicine students</w:t>
      </w:r>
      <w:r>
        <w:t>.</w:t>
      </w:r>
      <w:r w:rsidR="00FC75F6">
        <w:tab/>
      </w:r>
    </w:p>
    <w:p w14:paraId="1A1CD604" w14:textId="77777777" w:rsidR="00FC75F6" w:rsidRDefault="00303499" w:rsidP="00303499">
      <w:r>
        <w:t>Because of its structural integrity, the Halliday Cary Pick home was</w:t>
      </w:r>
      <w:r w:rsidR="00FC75F6">
        <w:t xml:space="preserve"> selected by the Advisory Committee of the Historic American Building </w:t>
      </w:r>
      <w:r w:rsidR="00FC75F6">
        <w:rPr>
          <w:b/>
        </w:rPr>
        <w:t xml:space="preserve">Survey </w:t>
      </w:r>
      <w:r w:rsidR="00FC75F6">
        <w:t>as possessing exceptional historic or architectural interest and being worthy of most careful preservation for the benefit of the future generation</w:t>
      </w:r>
      <w:r>
        <w:t>s.  This record and condition has been</w:t>
      </w:r>
      <w:r w:rsidR="00FC75F6">
        <w:t xml:space="preserve"> deposited for permanent reference in the Library of Congress.</w:t>
      </w:r>
    </w:p>
    <w:p w14:paraId="5F4B1185" w14:textId="77777777" w:rsidR="004B6176" w:rsidRDefault="004B6176" w:rsidP="00303499"/>
    <w:p w14:paraId="5DEC12C0" w14:textId="77777777" w:rsidR="00316BF7" w:rsidRDefault="00316BF7" w:rsidP="00303499">
      <w:pPr>
        <w:rPr>
          <w:b/>
          <w:u w:val="single"/>
        </w:rPr>
      </w:pPr>
      <w:r w:rsidRPr="00316BF7">
        <w:rPr>
          <w:b/>
          <w:u w:val="single"/>
        </w:rPr>
        <w:t>Special Events:</w:t>
      </w:r>
    </w:p>
    <w:p w14:paraId="44983E1F" w14:textId="77777777" w:rsidR="00D42CB0" w:rsidRDefault="00D42CB0" w:rsidP="00303499">
      <w:pPr>
        <w:rPr>
          <w:b/>
          <w:u w:val="single"/>
        </w:rPr>
      </w:pPr>
      <w:r>
        <w:rPr>
          <w:b/>
          <w:u w:val="single"/>
        </w:rPr>
        <w:t>SITE UNDER CONSTRUCTION UNTIL WE WORK OUT THE TERMS OF OUR AGREEMENT WITH AUHCC</w:t>
      </w:r>
    </w:p>
    <w:p w14:paraId="1F93F418" w14:textId="77777777" w:rsidR="00346C00" w:rsidRPr="00346C00" w:rsidRDefault="00346C00" w:rsidP="00303499">
      <w:proofErr w:type="gramStart"/>
      <w:r>
        <w:t>Information regarding hosting your next special event at the Halliday Cary Pick home coming soon.</w:t>
      </w:r>
      <w:proofErr w:type="gramEnd"/>
      <w:r>
        <w:t xml:space="preserve"> </w:t>
      </w:r>
    </w:p>
    <w:p w14:paraId="0A08057A" w14:textId="77777777" w:rsidR="00346C00" w:rsidRPr="00346C00" w:rsidRDefault="00346C00" w:rsidP="00303499"/>
    <w:p w14:paraId="70C6DB1B" w14:textId="77777777" w:rsidR="00316BF7" w:rsidRDefault="00AA6358" w:rsidP="00303499">
      <w:r>
        <w:rPr>
          <w:color w:val="FF0000"/>
        </w:rPr>
        <w:t>Let’s sav</w:t>
      </w:r>
      <w:r w:rsidR="00346C00">
        <w:rPr>
          <w:color w:val="FF0000"/>
        </w:rPr>
        <w:t xml:space="preserve">e this information for a later date. </w:t>
      </w:r>
      <w:r w:rsidR="004B6176">
        <w:t>The Halliday Cary Pick home is</w:t>
      </w:r>
      <w:r w:rsidR="00316BF7">
        <w:t xml:space="preserve"> available for events, social gatherings, weddings and other purposes.  We offer a variety of packages to suit your needs.  Please contact the Cary Center for the Advancement of Philanthropy and Nonprofit Studies at </w:t>
      </w:r>
      <w:hyperlink r:id="rId11" w:history="1">
        <w:r w:rsidR="00316BF7" w:rsidRPr="006641AE">
          <w:rPr>
            <w:rStyle w:val="Hyperlink"/>
          </w:rPr>
          <w:t>carycenter@auburn.edu</w:t>
        </w:r>
      </w:hyperlink>
      <w:r w:rsidR="00316BF7">
        <w:t xml:space="preserve"> or The Hotel at Auburn University at 334-821-8200 or see </w:t>
      </w:r>
      <w:r w:rsidR="00316BF7" w:rsidRPr="00316BF7">
        <w:rPr>
          <w:highlight w:val="cyan"/>
        </w:rPr>
        <w:t>this link (link to The Hotel at Auburn University.)</w:t>
      </w:r>
    </w:p>
    <w:p w14:paraId="17D08715" w14:textId="77777777" w:rsidR="00316BF7" w:rsidRPr="00303499" w:rsidRDefault="004B6176" w:rsidP="00316BF7">
      <w:r>
        <w:t xml:space="preserve"> </w:t>
      </w:r>
    </w:p>
    <w:p w14:paraId="35DAF63D" w14:textId="77777777" w:rsidR="00316BF7" w:rsidRDefault="00316BF7" w:rsidP="00303499"/>
    <w:p w14:paraId="2C25522F" w14:textId="77777777" w:rsidR="000B18D9" w:rsidRDefault="000B18D9" w:rsidP="00303499"/>
    <w:p w14:paraId="2ECEAE9D" w14:textId="77777777" w:rsidR="000B18D9" w:rsidRDefault="000B18D9" w:rsidP="00303499"/>
    <w:p w14:paraId="4A0D9932" w14:textId="77777777" w:rsidR="000B18D9" w:rsidRDefault="000B18D9" w:rsidP="00303499"/>
    <w:p w14:paraId="06BAFD0B" w14:textId="77777777" w:rsidR="000B18D9" w:rsidRDefault="000B18D9" w:rsidP="00303499"/>
    <w:p w14:paraId="4E8A355C" w14:textId="77777777" w:rsidR="000B18D9" w:rsidRDefault="000B18D9" w:rsidP="00303499"/>
    <w:p w14:paraId="272DE443" w14:textId="77777777" w:rsidR="000B18D9" w:rsidRDefault="000B18D9" w:rsidP="00303499"/>
    <w:p w14:paraId="269AB003" w14:textId="77777777" w:rsidR="000B18D9" w:rsidRDefault="000B18D9" w:rsidP="00303499"/>
    <w:p w14:paraId="175F3C7B" w14:textId="77777777" w:rsidR="000B18D9" w:rsidRDefault="000B18D9" w:rsidP="00303499"/>
    <w:p w14:paraId="3BA008E9" w14:textId="77777777" w:rsidR="000B18D9" w:rsidRDefault="000B18D9" w:rsidP="00303499"/>
    <w:p w14:paraId="05829E67" w14:textId="77777777" w:rsidR="000B18D9" w:rsidRDefault="000B18D9" w:rsidP="00303499"/>
    <w:p w14:paraId="7F037B07" w14:textId="77777777" w:rsidR="000B18D9" w:rsidRDefault="000B18D9" w:rsidP="00303499"/>
    <w:p w14:paraId="4393C2CA" w14:textId="77777777" w:rsidR="000B18D9" w:rsidRDefault="000B18D9" w:rsidP="00303499"/>
    <w:p w14:paraId="16A493FB" w14:textId="77777777" w:rsidR="000B18D9" w:rsidRDefault="000B18D9" w:rsidP="00303499"/>
    <w:p w14:paraId="42CDBA6F" w14:textId="77777777" w:rsidR="000B18D9" w:rsidRDefault="000B18D9" w:rsidP="00303499">
      <w:r>
        <w:t>Programs in the Cary Center for the Advancement of Philanthropy and Nonprofit Studies</w:t>
      </w:r>
    </w:p>
    <w:p w14:paraId="6975FB47" w14:textId="77777777" w:rsidR="000B18D9" w:rsidRDefault="000B18D9" w:rsidP="00303499"/>
    <w:p w14:paraId="6E35D384" w14:textId="77777777" w:rsidR="00AD4BDC" w:rsidRPr="002C4337" w:rsidRDefault="00AD4BDC" w:rsidP="00AD4BDC">
      <w:pPr>
        <w:jc w:val="center"/>
        <w:rPr>
          <w:b/>
          <w:u w:val="single"/>
        </w:rPr>
      </w:pPr>
      <w:r w:rsidRPr="002C4337">
        <w:rPr>
          <w:b/>
          <w:u w:val="single"/>
        </w:rPr>
        <w:t>Women’s Philanthropy Board</w:t>
      </w:r>
    </w:p>
    <w:p w14:paraId="22007168" w14:textId="77777777" w:rsidR="00AD4BDC" w:rsidRPr="002C4337" w:rsidRDefault="00AD4BDC" w:rsidP="00AD4BDC">
      <w:pPr>
        <w:jc w:val="center"/>
        <w:rPr>
          <w:rFonts w:cstheme="minorHAnsi"/>
          <w:b/>
          <w:sz w:val="24"/>
          <w:szCs w:val="24"/>
          <w:u w:val="single"/>
        </w:rPr>
      </w:pPr>
      <w:r w:rsidRPr="002C4337">
        <w:rPr>
          <w:rFonts w:cstheme="minorHAnsi"/>
          <w:b/>
          <w:sz w:val="24"/>
          <w:szCs w:val="24"/>
          <w:highlight w:val="green"/>
          <w:u w:val="single"/>
        </w:rPr>
        <w:t>Photos running across page and/or imbedded in this web page --- see attached.</w:t>
      </w:r>
    </w:p>
    <w:p w14:paraId="060B5F67" w14:textId="77777777" w:rsidR="00AD4BDC" w:rsidRPr="002C4337" w:rsidRDefault="00AD4BDC" w:rsidP="00AD4BDC">
      <w:pPr>
        <w:rPr>
          <w:b/>
          <w:u w:val="single"/>
        </w:rPr>
      </w:pPr>
    </w:p>
    <w:p w14:paraId="7D57A3DE" w14:textId="77777777" w:rsidR="00AD4BDC" w:rsidRPr="002C4337" w:rsidRDefault="00AD4BDC" w:rsidP="00AD4BDC">
      <w:pPr>
        <w:rPr>
          <w:b/>
        </w:rPr>
      </w:pPr>
      <w:r w:rsidRPr="002C4337">
        <w:rPr>
          <w:b/>
        </w:rPr>
        <w:t>WPB Home</w:t>
      </w:r>
    </w:p>
    <w:p w14:paraId="2636775B"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rPr>
        <w:t>The Women's Philanthropy Board (WPB)</w:t>
      </w:r>
      <w:r>
        <w:rPr>
          <w:rFonts w:eastAsia="Times New Roman" w:cs="Times New Roman"/>
        </w:rPr>
        <w:t>, the flagship division of the Cary Center for the Advancement of Philanthropy and Nonprofit Studies in Auburn University’s College of Human Sciences,</w:t>
      </w:r>
      <w:r w:rsidRPr="002C4337">
        <w:rPr>
          <w:rFonts w:eastAsia="Times New Roman" w:cs="Times New Roman"/>
        </w:rPr>
        <w:t xml:space="preserve"> was organized in Spring 2002. Historically, women have always been philanthropic in giving of their time and talents. Today, women are building on this traditional humanitarian role with a newly discovered capacity for independent financial giving as they acquire wealth, assume positions of leadership and combine their legacy of service to others.</w:t>
      </w:r>
      <w:r w:rsidRPr="002C4337">
        <w:rPr>
          <w:rFonts w:eastAsia="Times New Roman" w:cs="Times New Roman"/>
        </w:rPr>
        <w:br/>
      </w:r>
      <w:r w:rsidRPr="002C4337">
        <w:rPr>
          <w:rFonts w:eastAsia="Times New Roman" w:cs="Times New Roman"/>
        </w:rPr>
        <w:br/>
        <w:t>As women actively seek to fulfill their philanthropic potential, a new model of giving is emerging that builds on their tradition of service, current leadership roles and capacity for financial giving. Indeed, in the 21st century, it will be women who will play a significant role in shaping the future of the world in which we want to live.</w:t>
      </w:r>
    </w:p>
    <w:p w14:paraId="128DB3B4"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highlight w:val="magenta"/>
        </w:rPr>
        <w:t>Possible embedded quote</w:t>
      </w:r>
      <w:r w:rsidRPr="002C4337">
        <w:rPr>
          <w:rFonts w:eastAsia="Times New Roman" w:cs="Times New Roman"/>
        </w:rPr>
        <w:t xml:space="preserve"> </w:t>
      </w:r>
    </w:p>
    <w:p w14:paraId="6133CB78" w14:textId="77777777" w:rsidR="00AD4BDC" w:rsidRPr="002C4337" w:rsidRDefault="00AD4BDC" w:rsidP="00AD4BDC">
      <w:pPr>
        <w:spacing w:before="100" w:beforeAutospacing="1" w:after="100" w:afterAutospacing="1" w:line="240" w:lineRule="auto"/>
        <w:rPr>
          <w:bCs/>
        </w:rPr>
      </w:pPr>
      <w:r w:rsidRPr="002C4337">
        <w:rPr>
          <w:bCs/>
        </w:rPr>
        <w:t>Philanthropy is the voluntary sharing of one’s personal and financial resources to enhance human well-being and bring about positive social change. In short, philanthropy is “Giving for a Quality Life.”</w:t>
      </w:r>
    </w:p>
    <w:p w14:paraId="1B119496" w14:textId="77777777" w:rsidR="00AD4BDC" w:rsidRPr="002C4337" w:rsidRDefault="00AD4BDC" w:rsidP="00AD4BDC">
      <w:pPr>
        <w:spacing w:before="100" w:beforeAutospacing="1" w:after="100" w:afterAutospacing="1" w:line="240" w:lineRule="auto"/>
        <w:rPr>
          <w:rFonts w:eastAsia="Times New Roman" w:cs="Times New Roman"/>
          <w:b/>
        </w:rPr>
      </w:pPr>
      <w:r w:rsidRPr="002C4337">
        <w:rPr>
          <w:rFonts w:eastAsia="Times New Roman" w:cs="Times New Roman"/>
          <w:b/>
        </w:rPr>
        <w:t>About Us</w:t>
      </w:r>
    </w:p>
    <w:p w14:paraId="0C7DF7BE" w14:textId="77777777" w:rsidR="00AD4BDC" w:rsidRPr="002C4337" w:rsidRDefault="00AD4BDC" w:rsidP="00AD4BDC">
      <w:pPr>
        <w:spacing w:before="100" w:beforeAutospacing="1" w:after="100" w:afterAutospacing="1" w:line="240" w:lineRule="auto"/>
        <w:rPr>
          <w:rFonts w:eastAsia="Times New Roman" w:cs="Times New Roman"/>
          <w:b/>
          <w:u w:val="single"/>
        </w:rPr>
      </w:pPr>
      <w:r w:rsidRPr="002C4337">
        <w:rPr>
          <w:rFonts w:eastAsia="Times New Roman" w:cs="Times New Roman"/>
          <w:b/>
          <w:u w:val="single"/>
        </w:rPr>
        <w:t>Vision</w:t>
      </w:r>
    </w:p>
    <w:p w14:paraId="5795DECE"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rPr>
        <w:t>To promote women's philanthropy as a means of enabling the College of Human Sciences at Auburn University to enhance human well-being and improve the quality of life worldwide.</w:t>
      </w:r>
    </w:p>
    <w:p w14:paraId="2B917A2D" w14:textId="77777777" w:rsidR="00AD4BDC" w:rsidRPr="002C4337" w:rsidRDefault="00AD4BDC" w:rsidP="00AD4BDC">
      <w:pPr>
        <w:spacing w:before="100" w:beforeAutospacing="1" w:after="240" w:line="240" w:lineRule="auto"/>
        <w:rPr>
          <w:rFonts w:eastAsia="Times New Roman" w:cs="Times New Roman"/>
          <w:b/>
          <w:noProof/>
          <w:u w:val="single"/>
        </w:rPr>
      </w:pPr>
      <w:r w:rsidRPr="002C4337">
        <w:rPr>
          <w:rFonts w:eastAsia="Times New Roman" w:cs="Times New Roman"/>
          <w:b/>
          <w:noProof/>
          <w:u w:val="single"/>
        </w:rPr>
        <w:t>Mission</w:t>
      </w:r>
    </w:p>
    <w:p w14:paraId="0708D510" w14:textId="77777777" w:rsidR="00AD4BDC" w:rsidRPr="002C4337" w:rsidRDefault="00AD4BDC" w:rsidP="00AD4BDC">
      <w:pPr>
        <w:spacing w:before="100" w:beforeAutospacing="1" w:after="240" w:line="240" w:lineRule="auto"/>
        <w:rPr>
          <w:rFonts w:eastAsia="Times New Roman" w:cs="Times New Roman"/>
        </w:rPr>
      </w:pPr>
      <w:r w:rsidRPr="002C4337">
        <w:rPr>
          <w:rFonts w:eastAsia="Times New Roman" w:cs="Times New Roman"/>
        </w:rPr>
        <w:br/>
        <w:t>The Women’s Philanthropy Board</w:t>
      </w:r>
      <w:r>
        <w:rPr>
          <w:rFonts w:eastAsia="Times New Roman" w:cs="Times New Roman"/>
        </w:rPr>
        <w:t>,</w:t>
      </w:r>
      <w:r w:rsidRPr="002C4337">
        <w:rPr>
          <w:rFonts w:eastAsia="Times New Roman" w:cs="Times New Roman"/>
        </w:rPr>
        <w:t xml:space="preserve"> </w:t>
      </w:r>
      <w:r>
        <w:rPr>
          <w:rFonts w:eastAsia="Times New Roman" w:cs="Times New Roman"/>
        </w:rPr>
        <w:t xml:space="preserve">the </w:t>
      </w:r>
      <w:r w:rsidRPr="002C4337">
        <w:rPr>
          <w:rFonts w:eastAsia="Times New Roman" w:cs="Times New Roman"/>
        </w:rPr>
        <w:t>flagship division of the Cary Center for the Advancement of Philanthropy and Nonprofit Studies in the College of Human Sciences at Auburn University</w:t>
      </w:r>
      <w:r>
        <w:rPr>
          <w:rFonts w:eastAsia="Times New Roman" w:cs="Times New Roman"/>
        </w:rPr>
        <w:t>,</w:t>
      </w:r>
      <w:r w:rsidRPr="002C4337">
        <w:rPr>
          <w:rFonts w:eastAsia="Times New Roman" w:cs="Times New Roman"/>
        </w:rPr>
        <w:t xml:space="preserve"> was </w:t>
      </w:r>
      <w:r w:rsidRPr="002C4337">
        <w:rPr>
          <w:rFonts w:eastAsia="Times New Roman" w:cs="Times New Roman"/>
        </w:rPr>
        <w:lastRenderedPageBreak/>
        <w:t xml:space="preserve">organized </w:t>
      </w:r>
      <w:r>
        <w:rPr>
          <w:rFonts w:eastAsia="Times New Roman" w:cs="Times New Roman"/>
        </w:rPr>
        <w:t>in S</w:t>
      </w:r>
      <w:r w:rsidRPr="002C4337">
        <w:rPr>
          <w:rFonts w:eastAsia="Times New Roman" w:cs="Times New Roman"/>
        </w:rPr>
        <w:t xml:space="preserve">pring 2002. </w:t>
      </w:r>
      <w:proofErr w:type="gramStart"/>
      <w:r w:rsidRPr="002C4337">
        <w:rPr>
          <w:rFonts w:eastAsia="Times New Roman" w:cs="Times New Roman"/>
        </w:rPr>
        <w:t>The group is advised by an executive committee of outstanding leaders</w:t>
      </w:r>
      <w:proofErr w:type="gramEnd"/>
      <w:r w:rsidRPr="002C4337">
        <w:rPr>
          <w:rFonts w:eastAsia="Times New Roman" w:cs="Times New Roman"/>
        </w:rPr>
        <w:t xml:space="preserve"> in business and public service who are committed to inspiring, educating and enabling individuals to:</w:t>
      </w:r>
    </w:p>
    <w:p w14:paraId="78E26993" w14:textId="77777777" w:rsidR="00AD4BDC" w:rsidRPr="002C4337" w:rsidRDefault="00AD4BDC" w:rsidP="00AD4BDC">
      <w:pPr>
        <w:spacing w:after="240" w:line="240" w:lineRule="auto"/>
        <w:rPr>
          <w:rFonts w:eastAsia="Times New Roman" w:cs="Times New Roman"/>
        </w:rPr>
      </w:pPr>
      <w:r w:rsidRPr="002C4337">
        <w:rPr>
          <w:rFonts w:eastAsia="Times New Roman" w:cs="Times New Roman"/>
          <w:b/>
          <w:bCs/>
        </w:rPr>
        <w:t>Develop</w:t>
      </w:r>
      <w:r w:rsidRPr="002C4337">
        <w:rPr>
          <w:rFonts w:eastAsia="Times New Roman" w:cs="Times New Roman"/>
        </w:rPr>
        <w:t xml:space="preserve"> their full leadership potential,</w:t>
      </w:r>
    </w:p>
    <w:p w14:paraId="20F93766" w14:textId="77777777" w:rsidR="00AD4BDC" w:rsidRPr="002C4337" w:rsidRDefault="00AD4BDC" w:rsidP="00AD4BDC">
      <w:pPr>
        <w:spacing w:after="240" w:line="240" w:lineRule="auto"/>
        <w:rPr>
          <w:rFonts w:eastAsia="Times New Roman" w:cs="Times New Roman"/>
        </w:rPr>
      </w:pPr>
      <w:r w:rsidRPr="002C4337">
        <w:rPr>
          <w:rFonts w:eastAsia="Times New Roman" w:cs="Times New Roman"/>
          <w:b/>
          <w:bCs/>
        </w:rPr>
        <w:t>Achieve</w:t>
      </w:r>
      <w:r w:rsidRPr="002C4337">
        <w:rPr>
          <w:rFonts w:eastAsia="Times New Roman" w:cs="Times New Roman"/>
        </w:rPr>
        <w:t xml:space="preserve"> independence as financial donors and decision-makers,</w:t>
      </w:r>
    </w:p>
    <w:p w14:paraId="13CEF56F" w14:textId="77777777" w:rsidR="00AD4BDC" w:rsidRPr="002C4337" w:rsidRDefault="00AD4BDC" w:rsidP="00AD4BDC">
      <w:pPr>
        <w:spacing w:after="240" w:line="240" w:lineRule="auto"/>
        <w:rPr>
          <w:rFonts w:eastAsia="Times New Roman" w:cs="Times New Roman"/>
        </w:rPr>
      </w:pPr>
      <w:r w:rsidRPr="002C4337">
        <w:rPr>
          <w:rFonts w:eastAsia="Times New Roman" w:cs="Times New Roman"/>
          <w:b/>
          <w:bCs/>
        </w:rPr>
        <w:t>Serve</w:t>
      </w:r>
      <w:r w:rsidRPr="002C4337">
        <w:rPr>
          <w:rFonts w:eastAsia="Times New Roman" w:cs="Times New Roman"/>
        </w:rPr>
        <w:t xml:space="preserve"> as mentors for future generations of philanthropists, and</w:t>
      </w:r>
    </w:p>
    <w:p w14:paraId="05AA71B4" w14:textId="77777777" w:rsidR="00AD4BDC" w:rsidRPr="002C4337" w:rsidRDefault="00AD4BDC" w:rsidP="00AD4BDC">
      <w:pPr>
        <w:spacing w:before="100" w:beforeAutospacing="1" w:after="100" w:afterAutospacing="1" w:line="240" w:lineRule="auto"/>
        <w:rPr>
          <w:rFonts w:eastAsia="Times New Roman" w:cs="Times New Roman"/>
          <w:b/>
        </w:rPr>
      </w:pPr>
      <w:r w:rsidRPr="002C4337">
        <w:rPr>
          <w:rFonts w:eastAsia="Times New Roman" w:cs="Times New Roman"/>
          <w:b/>
          <w:bCs/>
        </w:rPr>
        <w:t>Broaden</w:t>
      </w:r>
      <w:r w:rsidRPr="002C4337">
        <w:rPr>
          <w:rFonts w:eastAsia="Times New Roman" w:cs="Times New Roman"/>
        </w:rPr>
        <w:t xml:space="preserve"> the base of financial support for the College of Human Sciences.</w:t>
      </w:r>
    </w:p>
    <w:p w14:paraId="76D8B9B7"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rPr>
        <w:t xml:space="preserve">As WPB upholds and manifests its vision and mission, it </w:t>
      </w:r>
      <w:r>
        <w:rPr>
          <w:rFonts w:eastAsia="Times New Roman" w:cs="Times New Roman"/>
        </w:rPr>
        <w:t xml:space="preserve">annually </w:t>
      </w:r>
      <w:r w:rsidRPr="002C4337">
        <w:rPr>
          <w:rFonts w:eastAsia="Times New Roman" w:cs="Times New Roman"/>
        </w:rPr>
        <w:t xml:space="preserve">hosts multiple educational programs featuring leading financial experts, philanthropists and leaders.  WPB practices its ideals of philanthropic commitment by supporting students, faculty and programs in the College of Human Sciences. And, </w:t>
      </w:r>
      <w:r>
        <w:rPr>
          <w:rFonts w:eastAsia="Times New Roman" w:cs="Times New Roman"/>
        </w:rPr>
        <w:t xml:space="preserve">WPB </w:t>
      </w:r>
      <w:r w:rsidRPr="002C4337">
        <w:rPr>
          <w:rFonts w:eastAsia="Times New Roman" w:cs="Times New Roman"/>
        </w:rPr>
        <w:t xml:space="preserve">engages in and promotes mentoring opportunities for students and a variety of participants.  </w:t>
      </w:r>
    </w:p>
    <w:p w14:paraId="73598B93"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rPr>
        <w:t>Throughout its history, the Women’s Philanthropy Board has made an enormous impact on multiple generations of students, alumni, faculty and citizens of all ages.  As a result of these individual and collective efforts, WPB serves as a distinct model for institutions of higher education and other organizations throughout the country who seek to advance leadership, financial awareness, philanthropic service and mentoring.</w:t>
      </w:r>
    </w:p>
    <w:p w14:paraId="4D4C8E66" w14:textId="77777777" w:rsidR="00AD4BDC" w:rsidRPr="002C4337" w:rsidRDefault="00AD4BDC" w:rsidP="00AD4BDC">
      <w:pPr>
        <w:spacing w:before="100" w:beforeAutospacing="1" w:after="100" w:afterAutospacing="1" w:line="240" w:lineRule="auto"/>
        <w:rPr>
          <w:rFonts w:eastAsia="Times New Roman" w:cs="Times New Roman"/>
        </w:rPr>
      </w:pPr>
    </w:p>
    <w:p w14:paraId="0CFFAC9C"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ascii="Times New Roman" w:eastAsia="Times New Roman" w:hAnsi="Times New Roman" w:cs="Times New Roman"/>
          <w:sz w:val="24"/>
          <w:szCs w:val="24"/>
        </w:rPr>
        <w:t xml:space="preserve">Check us out on </w:t>
      </w:r>
      <w:r w:rsidRPr="002C4337">
        <w:rPr>
          <w:rFonts w:ascii="Times New Roman" w:eastAsia="Times New Roman" w:hAnsi="Times New Roman" w:cs="Times New Roman"/>
          <w:sz w:val="24"/>
          <w:szCs w:val="24"/>
          <w:highlight w:val="cyan"/>
        </w:rPr>
        <w:t xml:space="preserve">Facebook, Twitter, </w:t>
      </w:r>
      <w:proofErr w:type="spellStart"/>
      <w:r w:rsidRPr="002C4337">
        <w:rPr>
          <w:rFonts w:ascii="Times New Roman" w:eastAsia="Times New Roman" w:hAnsi="Times New Roman" w:cs="Times New Roman"/>
          <w:sz w:val="24"/>
          <w:szCs w:val="24"/>
          <w:highlight w:val="cyan"/>
        </w:rPr>
        <w:t>Pinterest</w:t>
      </w:r>
      <w:proofErr w:type="spellEnd"/>
      <w:r w:rsidRPr="002C4337">
        <w:rPr>
          <w:rFonts w:ascii="Times New Roman" w:eastAsia="Times New Roman" w:hAnsi="Times New Roman" w:cs="Times New Roman"/>
          <w:sz w:val="24"/>
          <w:szCs w:val="24"/>
          <w:highlight w:val="cyan"/>
        </w:rPr>
        <w:t xml:space="preserve">, </w:t>
      </w:r>
      <w:proofErr w:type="spellStart"/>
      <w:r w:rsidRPr="002C4337">
        <w:rPr>
          <w:rFonts w:ascii="Times New Roman" w:eastAsia="Times New Roman" w:hAnsi="Times New Roman" w:cs="Times New Roman"/>
          <w:sz w:val="24"/>
          <w:szCs w:val="24"/>
          <w:highlight w:val="cyan"/>
        </w:rPr>
        <w:t>Instagram</w:t>
      </w:r>
      <w:proofErr w:type="spellEnd"/>
      <w:r w:rsidRPr="002C4337">
        <w:rPr>
          <w:rFonts w:ascii="Times New Roman" w:eastAsia="Times New Roman" w:hAnsi="Times New Roman" w:cs="Times New Roman"/>
          <w:sz w:val="24"/>
          <w:szCs w:val="24"/>
          <w:highlight w:val="cyan"/>
        </w:rPr>
        <w:t xml:space="preserve"> (insert these links when available)</w:t>
      </w:r>
    </w:p>
    <w:p w14:paraId="478D9013" w14:textId="77777777" w:rsidR="00AD4BDC" w:rsidRPr="002C4337" w:rsidRDefault="00AD4BDC" w:rsidP="00AD4BDC">
      <w:pPr>
        <w:spacing w:before="100" w:beforeAutospacing="1" w:after="100" w:afterAutospacing="1" w:line="240" w:lineRule="auto"/>
        <w:rPr>
          <w:rFonts w:eastAsia="Times New Roman" w:cs="Times New Roman"/>
        </w:rPr>
      </w:pPr>
    </w:p>
    <w:p w14:paraId="1CDCF39C" w14:textId="77777777" w:rsidR="00AD4BDC" w:rsidRPr="002C4337" w:rsidRDefault="00AD4BDC" w:rsidP="00AD4BDC">
      <w:pPr>
        <w:spacing w:before="100" w:beforeAutospacing="1" w:after="100" w:afterAutospacing="1" w:line="240" w:lineRule="auto"/>
        <w:rPr>
          <w:rFonts w:eastAsia="Times New Roman" w:cs="Times New Roman"/>
          <w:b/>
          <w:u w:val="single"/>
        </w:rPr>
      </w:pPr>
      <w:r w:rsidRPr="002C4337">
        <w:rPr>
          <w:rFonts w:eastAsia="Times New Roman" w:cs="Times New Roman"/>
          <w:b/>
          <w:u w:val="single"/>
        </w:rPr>
        <w:t>Educational programs</w:t>
      </w:r>
    </w:p>
    <w:p w14:paraId="637A5ED1"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rPr>
        <w:t xml:space="preserve">Each year, the Women’s Philanthropy Board hosts educational programs and symposia which enlighten participants about leadership, financial responsibility, philanthropic engagement, nonprofit organizations and mentoring.  </w:t>
      </w:r>
    </w:p>
    <w:p w14:paraId="68946C23"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rPr>
        <w:t xml:space="preserve">Since its inception, the Women’s Philanthropy Board has hosted </w:t>
      </w:r>
      <w:r>
        <w:rPr>
          <w:rFonts w:eastAsia="Times New Roman" w:cs="Times New Roman"/>
        </w:rPr>
        <w:t xml:space="preserve">more than </w:t>
      </w:r>
      <w:r w:rsidRPr="002C4337">
        <w:rPr>
          <w:rFonts w:eastAsia="Times New Roman" w:cs="Times New Roman"/>
        </w:rPr>
        <w:t xml:space="preserve">70 educational outreach programs featuring </w:t>
      </w:r>
      <w:r>
        <w:rPr>
          <w:rFonts w:eastAsia="Times New Roman" w:cs="Times New Roman"/>
        </w:rPr>
        <w:t>more than</w:t>
      </w:r>
      <w:r w:rsidRPr="002C4337">
        <w:rPr>
          <w:rFonts w:eastAsia="Times New Roman" w:cs="Times New Roman"/>
        </w:rPr>
        <w:t xml:space="preserve"> 120 speakers from all over the globe.  Some of the speakers at these programs have included: </w:t>
      </w:r>
      <w:hyperlink r:id="rId12" w:history="1">
        <w:r w:rsidRPr="002C4337">
          <w:rPr>
            <w:rFonts w:eastAsia="Times New Roman" w:cs="Times New Roman"/>
            <w:color w:val="0000FF" w:themeColor="hyperlink"/>
            <w:u w:val="single"/>
          </w:rPr>
          <w:t>Bo Jackson</w:t>
        </w:r>
      </w:hyperlink>
      <w:r w:rsidRPr="002C4337">
        <w:rPr>
          <w:rFonts w:eastAsia="Times New Roman" w:cs="Times New Roman"/>
        </w:rPr>
        <w:t xml:space="preserve">, </w:t>
      </w:r>
      <w:hyperlink r:id="rId13" w:history="1">
        <w:r w:rsidRPr="002C4337">
          <w:rPr>
            <w:rFonts w:eastAsia="Times New Roman" w:cs="Times New Roman"/>
            <w:color w:val="0000FF" w:themeColor="hyperlink"/>
            <w:u w:val="single"/>
          </w:rPr>
          <w:t xml:space="preserve">Jean </w:t>
        </w:r>
        <w:proofErr w:type="spellStart"/>
        <w:r w:rsidRPr="002C4337">
          <w:rPr>
            <w:rFonts w:eastAsia="Times New Roman" w:cs="Times New Roman"/>
            <w:color w:val="0000FF" w:themeColor="hyperlink"/>
            <w:u w:val="single"/>
          </w:rPr>
          <w:t>Chatzky</w:t>
        </w:r>
        <w:proofErr w:type="spellEnd"/>
      </w:hyperlink>
      <w:r w:rsidRPr="002C4337">
        <w:rPr>
          <w:rFonts w:eastAsia="Times New Roman" w:cs="Times New Roman"/>
        </w:rPr>
        <w:t xml:space="preserve">, </w:t>
      </w:r>
      <w:hyperlink r:id="rId14" w:history="1">
        <w:r>
          <w:rPr>
            <w:rFonts w:eastAsia="Times New Roman" w:cs="Times New Roman"/>
            <w:color w:val="0000FF" w:themeColor="hyperlink"/>
            <w:u w:val="single"/>
          </w:rPr>
          <w:t>Jane B</w:t>
        </w:r>
        <w:r w:rsidRPr="002C4337">
          <w:rPr>
            <w:rFonts w:eastAsia="Times New Roman" w:cs="Times New Roman"/>
            <w:color w:val="0000FF" w:themeColor="hyperlink"/>
            <w:u w:val="single"/>
          </w:rPr>
          <w:t>r</w:t>
        </w:r>
        <w:r>
          <w:rPr>
            <w:rFonts w:eastAsia="Times New Roman" w:cs="Times New Roman"/>
            <w:color w:val="0000FF" w:themeColor="hyperlink"/>
            <w:u w:val="single"/>
          </w:rPr>
          <w:t>y</w:t>
        </w:r>
        <w:r w:rsidRPr="002C4337">
          <w:rPr>
            <w:rFonts w:eastAsia="Times New Roman" w:cs="Times New Roman"/>
            <w:color w:val="0000FF" w:themeColor="hyperlink"/>
            <w:u w:val="single"/>
          </w:rPr>
          <w:t>ant Quinn</w:t>
        </w:r>
      </w:hyperlink>
      <w:r w:rsidRPr="002C4337">
        <w:rPr>
          <w:rFonts w:eastAsia="Times New Roman" w:cs="Times New Roman"/>
        </w:rPr>
        <w:t xml:space="preserve">, </w:t>
      </w:r>
      <w:hyperlink r:id="rId15" w:history="1">
        <w:r w:rsidRPr="002C4337">
          <w:rPr>
            <w:rFonts w:eastAsia="Times New Roman" w:cs="Times New Roman"/>
            <w:color w:val="0000FF" w:themeColor="hyperlink"/>
            <w:u w:val="single"/>
          </w:rPr>
          <w:t xml:space="preserve">Candace Bahr and </w:t>
        </w:r>
        <w:proofErr w:type="spellStart"/>
        <w:r w:rsidRPr="002C4337">
          <w:rPr>
            <w:rFonts w:eastAsia="Times New Roman" w:cs="Times New Roman"/>
            <w:color w:val="0000FF" w:themeColor="hyperlink"/>
            <w:u w:val="single"/>
          </w:rPr>
          <w:t>Ginita</w:t>
        </w:r>
        <w:proofErr w:type="spellEnd"/>
        <w:r w:rsidRPr="002C4337">
          <w:rPr>
            <w:rFonts w:eastAsia="Times New Roman" w:cs="Times New Roman"/>
            <w:color w:val="0000FF" w:themeColor="hyperlink"/>
            <w:u w:val="single"/>
          </w:rPr>
          <w:t xml:space="preserve"> Wall</w:t>
        </w:r>
      </w:hyperlink>
      <w:r w:rsidRPr="002C4337">
        <w:rPr>
          <w:rFonts w:eastAsia="Times New Roman" w:cs="Times New Roman"/>
        </w:rPr>
        <w:t xml:space="preserve">, </w:t>
      </w:r>
      <w:hyperlink r:id="rId16" w:history="1">
        <w:r w:rsidRPr="002C4337">
          <w:rPr>
            <w:rFonts w:eastAsia="Times New Roman" w:cs="Times New Roman"/>
            <w:color w:val="0000FF" w:themeColor="hyperlink"/>
            <w:u w:val="single"/>
          </w:rPr>
          <w:t xml:space="preserve">Janet </w:t>
        </w:r>
        <w:proofErr w:type="spellStart"/>
        <w:r w:rsidRPr="002C4337">
          <w:rPr>
            <w:rFonts w:eastAsia="Times New Roman" w:cs="Times New Roman"/>
            <w:color w:val="0000FF" w:themeColor="hyperlink"/>
            <w:u w:val="single"/>
          </w:rPr>
          <w:t>Bodnar</w:t>
        </w:r>
        <w:proofErr w:type="spellEnd"/>
      </w:hyperlink>
      <w:r w:rsidRPr="002C4337">
        <w:rPr>
          <w:rFonts w:eastAsia="Times New Roman" w:cs="Times New Roman"/>
        </w:rPr>
        <w:t>,</w:t>
      </w:r>
      <w:hyperlink r:id="rId17" w:history="1">
        <w:r w:rsidRPr="002C4337">
          <w:rPr>
            <w:rFonts w:eastAsia="Times New Roman" w:cs="Times New Roman"/>
            <w:color w:val="0000FF" w:themeColor="hyperlink"/>
            <w:u w:val="single"/>
          </w:rPr>
          <w:t xml:space="preserve"> Nancy Lopez</w:t>
        </w:r>
      </w:hyperlink>
      <w:r w:rsidRPr="002C4337">
        <w:rPr>
          <w:rFonts w:eastAsia="Times New Roman" w:cs="Times New Roman"/>
        </w:rPr>
        <w:t xml:space="preserve">, </w:t>
      </w:r>
      <w:hyperlink r:id="rId18" w:history="1">
        <w:r w:rsidRPr="002C4337">
          <w:rPr>
            <w:rFonts w:eastAsia="Times New Roman" w:cs="Times New Roman"/>
            <w:color w:val="0000FF" w:themeColor="hyperlink"/>
            <w:u w:val="single"/>
          </w:rPr>
          <w:t>Knight Kiplinger</w:t>
        </w:r>
      </w:hyperlink>
      <w:r w:rsidRPr="002C4337">
        <w:rPr>
          <w:rFonts w:eastAsia="Times New Roman" w:cs="Times New Roman"/>
        </w:rPr>
        <w:t xml:space="preserve"> , </w:t>
      </w:r>
      <w:hyperlink r:id="rId19" w:history="1">
        <w:r w:rsidRPr="002C4337">
          <w:rPr>
            <w:rFonts w:eastAsia="Times New Roman" w:cs="Times New Roman"/>
            <w:color w:val="0000FF" w:themeColor="hyperlink"/>
            <w:u w:val="single"/>
          </w:rPr>
          <w:t xml:space="preserve">David </w:t>
        </w:r>
        <w:proofErr w:type="spellStart"/>
        <w:r w:rsidRPr="002C4337">
          <w:rPr>
            <w:rFonts w:eastAsia="Times New Roman" w:cs="Times New Roman"/>
            <w:color w:val="0000FF" w:themeColor="hyperlink"/>
            <w:u w:val="single"/>
          </w:rPr>
          <w:t>Bronner</w:t>
        </w:r>
        <w:proofErr w:type="spellEnd"/>
      </w:hyperlink>
      <w:r w:rsidRPr="002C4337">
        <w:rPr>
          <w:rFonts w:eastAsia="Times New Roman" w:cs="Times New Roman"/>
        </w:rPr>
        <w:t xml:space="preserve">, </w:t>
      </w:r>
      <w:hyperlink r:id="rId20" w:history="1">
        <w:r w:rsidRPr="002C4337">
          <w:rPr>
            <w:rFonts w:eastAsia="Times New Roman" w:cs="Times New Roman"/>
            <w:color w:val="0000FF" w:themeColor="hyperlink"/>
            <w:u w:val="single"/>
          </w:rPr>
          <w:t>Lauren Bush</w:t>
        </w:r>
      </w:hyperlink>
      <w:r w:rsidRPr="002C4337">
        <w:rPr>
          <w:rFonts w:eastAsia="Times New Roman" w:cs="Times New Roman"/>
        </w:rPr>
        <w:t xml:space="preserve">, </w:t>
      </w:r>
      <w:hyperlink r:id="rId21" w:history="1">
        <w:r w:rsidRPr="002C4337">
          <w:rPr>
            <w:rFonts w:eastAsia="Times New Roman" w:cs="Times New Roman"/>
            <w:color w:val="0000FF" w:themeColor="hyperlink"/>
            <w:u w:val="single"/>
          </w:rPr>
          <w:t>Ellen Gustafson</w:t>
        </w:r>
      </w:hyperlink>
      <w:r w:rsidRPr="002C4337">
        <w:rPr>
          <w:rFonts w:eastAsia="Times New Roman" w:cs="Times New Roman"/>
        </w:rPr>
        <w:t xml:space="preserve">, </w:t>
      </w:r>
      <w:hyperlink r:id="rId22" w:history="1">
        <w:r w:rsidRPr="002C4337">
          <w:rPr>
            <w:rFonts w:eastAsia="Times New Roman" w:cs="Times New Roman"/>
            <w:color w:val="0000FF" w:themeColor="hyperlink"/>
            <w:u w:val="single"/>
          </w:rPr>
          <w:t xml:space="preserve">Gene </w:t>
        </w:r>
        <w:proofErr w:type="spellStart"/>
        <w:r w:rsidRPr="002C4337">
          <w:rPr>
            <w:rFonts w:eastAsia="Times New Roman" w:cs="Times New Roman"/>
            <w:color w:val="0000FF" w:themeColor="hyperlink"/>
            <w:u w:val="single"/>
          </w:rPr>
          <w:t>Dodaro</w:t>
        </w:r>
        <w:proofErr w:type="spellEnd"/>
      </w:hyperlink>
      <w:r w:rsidRPr="002C4337">
        <w:rPr>
          <w:rFonts w:eastAsia="Times New Roman" w:cs="Times New Roman"/>
        </w:rPr>
        <w:t xml:space="preserve">, </w:t>
      </w:r>
      <w:hyperlink r:id="rId23" w:history="1">
        <w:r w:rsidRPr="002C4337">
          <w:rPr>
            <w:rFonts w:eastAsia="Times New Roman" w:cs="Times New Roman"/>
            <w:color w:val="0000FF" w:themeColor="hyperlink"/>
            <w:u w:val="single"/>
          </w:rPr>
          <w:t xml:space="preserve">David </w:t>
        </w:r>
        <w:proofErr w:type="spellStart"/>
        <w:r w:rsidRPr="002C4337">
          <w:rPr>
            <w:rFonts w:eastAsia="Times New Roman" w:cs="Times New Roman"/>
            <w:color w:val="0000FF" w:themeColor="hyperlink"/>
            <w:u w:val="single"/>
          </w:rPr>
          <w:t>Altig</w:t>
        </w:r>
        <w:proofErr w:type="spellEnd"/>
      </w:hyperlink>
      <w:r w:rsidRPr="002C4337">
        <w:rPr>
          <w:rFonts w:eastAsia="Times New Roman" w:cs="Times New Roman"/>
        </w:rPr>
        <w:t xml:space="preserve">, Patsy Riley, </w:t>
      </w:r>
      <w:hyperlink r:id="rId24" w:history="1">
        <w:proofErr w:type="spellStart"/>
        <w:r w:rsidRPr="002C4337">
          <w:rPr>
            <w:rFonts w:eastAsia="Times New Roman" w:cs="Times New Roman"/>
            <w:color w:val="0000FF" w:themeColor="hyperlink"/>
            <w:u w:val="single"/>
          </w:rPr>
          <w:t>Truett</w:t>
        </w:r>
        <w:proofErr w:type="spellEnd"/>
        <w:r w:rsidRPr="002C4337">
          <w:rPr>
            <w:rFonts w:eastAsia="Times New Roman" w:cs="Times New Roman"/>
            <w:color w:val="0000FF" w:themeColor="hyperlink"/>
            <w:u w:val="single"/>
          </w:rPr>
          <w:t xml:space="preserve"> Cathy</w:t>
        </w:r>
      </w:hyperlink>
      <w:r w:rsidRPr="002C4337">
        <w:rPr>
          <w:rFonts w:eastAsia="Times New Roman" w:cs="Times New Roman"/>
        </w:rPr>
        <w:t xml:space="preserve">, </w:t>
      </w:r>
      <w:hyperlink r:id="rId25" w:history="1">
        <w:r w:rsidRPr="002C4337">
          <w:rPr>
            <w:rFonts w:eastAsia="Times New Roman" w:cs="Times New Roman"/>
            <w:color w:val="0000FF" w:themeColor="hyperlink"/>
            <w:u w:val="single"/>
          </w:rPr>
          <w:t>Kay Ivey</w:t>
        </w:r>
      </w:hyperlink>
      <w:r w:rsidRPr="002C4337">
        <w:rPr>
          <w:rFonts w:eastAsia="Times New Roman" w:cs="Times New Roman"/>
        </w:rPr>
        <w:t xml:space="preserve">, </w:t>
      </w:r>
      <w:hyperlink r:id="rId26" w:history="1">
        <w:r w:rsidRPr="002C4337">
          <w:rPr>
            <w:rFonts w:eastAsia="Times New Roman" w:cs="Times New Roman"/>
            <w:color w:val="0000FF" w:themeColor="hyperlink"/>
            <w:u w:val="single"/>
          </w:rPr>
          <w:t>Jenna Bush Hager</w:t>
        </w:r>
      </w:hyperlink>
      <w:r w:rsidRPr="002C4337">
        <w:rPr>
          <w:rFonts w:eastAsia="Times New Roman" w:cs="Times New Roman"/>
        </w:rPr>
        <w:t xml:space="preserve">, </w:t>
      </w:r>
      <w:hyperlink r:id="rId27" w:history="1">
        <w:r w:rsidRPr="002C4337">
          <w:rPr>
            <w:rFonts w:eastAsia="Times New Roman" w:cs="Times New Roman"/>
            <w:color w:val="0000FF" w:themeColor="hyperlink"/>
            <w:u w:val="single"/>
          </w:rPr>
          <w:t>Carla Harris</w:t>
        </w:r>
      </w:hyperlink>
      <w:r w:rsidRPr="002C4337">
        <w:rPr>
          <w:rFonts w:eastAsia="Times New Roman" w:cs="Times New Roman"/>
        </w:rPr>
        <w:t xml:space="preserve"> and </w:t>
      </w:r>
      <w:hyperlink r:id="rId28" w:history="1">
        <w:r w:rsidRPr="002C4337">
          <w:rPr>
            <w:rFonts w:eastAsia="Times New Roman" w:cs="Times New Roman"/>
            <w:color w:val="0000FF" w:themeColor="hyperlink"/>
            <w:u w:val="single"/>
          </w:rPr>
          <w:t>Andy Andrews</w:t>
        </w:r>
      </w:hyperlink>
      <w:r w:rsidRPr="002C4337">
        <w:rPr>
          <w:rFonts w:eastAsia="Times New Roman" w:cs="Times New Roman"/>
        </w:rPr>
        <w:t>.</w:t>
      </w:r>
    </w:p>
    <w:p w14:paraId="2105705B" w14:textId="77777777" w:rsidR="00AD4BDC" w:rsidRPr="002C4337" w:rsidRDefault="00AD4BDC" w:rsidP="00AD4BDC">
      <w:pPr>
        <w:spacing w:before="100" w:beforeAutospacing="1" w:after="240" w:line="240" w:lineRule="auto"/>
        <w:rPr>
          <w:rFonts w:eastAsia="Times New Roman" w:cs="Times New Roman"/>
        </w:rPr>
      </w:pPr>
      <w:r w:rsidRPr="002C4337">
        <w:rPr>
          <w:rFonts w:eastAsia="Times New Roman" w:cs="Times New Roman"/>
        </w:rPr>
        <w:t xml:space="preserve">Please continue to check this and the </w:t>
      </w:r>
      <w:r w:rsidRPr="002C4337">
        <w:rPr>
          <w:rFonts w:eastAsia="Times New Roman" w:cs="Times New Roman"/>
          <w:highlight w:val="cyan"/>
        </w:rPr>
        <w:t>Cary Center’s (imbed Cary Center home page link here)</w:t>
      </w:r>
      <w:r w:rsidRPr="002C4337">
        <w:rPr>
          <w:rFonts w:eastAsia="Times New Roman" w:cs="Times New Roman"/>
        </w:rPr>
        <w:t xml:space="preserve"> web site for ongoing and future programming hosted by the Women’s Philanthropy Board.</w:t>
      </w:r>
    </w:p>
    <w:p w14:paraId="68B40D47" w14:textId="77777777" w:rsidR="00AD4BDC" w:rsidRPr="002C4337" w:rsidRDefault="00AD4BDC" w:rsidP="00AD4BDC">
      <w:pPr>
        <w:spacing w:before="100" w:beforeAutospacing="1" w:after="240" w:line="240" w:lineRule="auto"/>
        <w:rPr>
          <w:rFonts w:eastAsia="Times New Roman" w:cs="Times New Roman"/>
        </w:rPr>
      </w:pPr>
      <w:r w:rsidRPr="002C4337">
        <w:rPr>
          <w:rFonts w:eastAsia="Times New Roman" w:cs="Times New Roman"/>
        </w:rPr>
        <w:t xml:space="preserve">To purchase tickets to WPB’s educational programs, please see this link:  </w:t>
      </w:r>
      <w:r w:rsidRPr="002C4337">
        <w:rPr>
          <w:rFonts w:eastAsia="Times New Roman" w:cs="Times New Roman"/>
          <w:highlight w:val="cyan"/>
        </w:rPr>
        <w:t>(imbed link here)</w:t>
      </w:r>
    </w:p>
    <w:p w14:paraId="5E6E3BCD" w14:textId="77777777" w:rsidR="00AD4BDC" w:rsidRPr="002C4337" w:rsidRDefault="00AD4BDC" w:rsidP="00AD4BDC">
      <w:pPr>
        <w:spacing w:before="100" w:beforeAutospacing="1" w:after="240" w:line="240" w:lineRule="auto"/>
        <w:rPr>
          <w:rFonts w:eastAsia="Times New Roman" w:cs="Times New Roman"/>
        </w:rPr>
      </w:pPr>
      <w:r w:rsidRPr="002C4337">
        <w:rPr>
          <w:rFonts w:eastAsia="Times New Roman" w:cs="Times New Roman"/>
        </w:rPr>
        <w:lastRenderedPageBreak/>
        <w:t xml:space="preserve">Please click here for an overview of WPB’s educational programs, topics and speakers:  </w:t>
      </w:r>
      <w:r w:rsidRPr="002C4337">
        <w:rPr>
          <w:rFonts w:eastAsia="Times New Roman" w:cs="Times New Roman"/>
          <w:highlight w:val="cyan"/>
        </w:rPr>
        <w:t>(imbed link here for data)</w:t>
      </w:r>
    </w:p>
    <w:p w14:paraId="45F90D9A"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b/>
          <w:noProof/>
          <w:u w:val="single"/>
        </w:rPr>
        <w:t>Philanthropy</w:t>
      </w:r>
      <w:r w:rsidRPr="002C4337">
        <w:rPr>
          <w:rFonts w:eastAsia="Times New Roman" w:cs="Times New Roman"/>
        </w:rPr>
        <w:br/>
        <w:t xml:space="preserve">Since its inception in 2002, the Women’s Philanthropy Board has awarded approximately $400,000 in scholarships, faculty awards and programmatic grants in the College of Human Sciences.  </w:t>
      </w:r>
    </w:p>
    <w:p w14:paraId="7E8B9685" w14:textId="77777777" w:rsidR="00AD4BDC" w:rsidRPr="002C4337" w:rsidRDefault="00AD4BDC" w:rsidP="00AD4BDC">
      <w:pPr>
        <w:spacing w:before="100" w:beforeAutospacing="1" w:after="100" w:afterAutospacing="1" w:line="240" w:lineRule="auto"/>
        <w:rPr>
          <w:rFonts w:eastAsia="Times New Roman" w:cs="Times New Roman"/>
        </w:rPr>
      </w:pPr>
      <w:r w:rsidRPr="002C4337">
        <w:rPr>
          <w:rFonts w:eastAsia="Times New Roman" w:cs="Times New Roman"/>
        </w:rPr>
        <w:t xml:space="preserve">Please click here to view a complete listing of the recipients of WPB’s generosity and to view pictures of the WPB Award recipients. </w:t>
      </w:r>
      <w:r w:rsidRPr="002C4337">
        <w:rPr>
          <w:rFonts w:eastAsia="Times New Roman" w:cs="Times New Roman"/>
          <w:highlight w:val="cyan"/>
        </w:rPr>
        <w:t>(</w:t>
      </w:r>
      <w:proofErr w:type="gramStart"/>
      <w:r w:rsidRPr="002C4337">
        <w:rPr>
          <w:rFonts w:eastAsia="Times New Roman" w:cs="Times New Roman"/>
          <w:highlight w:val="cyan"/>
        </w:rPr>
        <w:t>imbed</w:t>
      </w:r>
      <w:proofErr w:type="gramEnd"/>
      <w:r w:rsidRPr="002C4337">
        <w:rPr>
          <w:rFonts w:eastAsia="Times New Roman" w:cs="Times New Roman"/>
          <w:highlight w:val="cyan"/>
        </w:rPr>
        <w:t xml:space="preserve"> link here – see next page for data.)</w:t>
      </w:r>
    </w:p>
    <w:p w14:paraId="4C1A7AC1" w14:textId="77777777" w:rsidR="00AD4BDC" w:rsidRPr="002C4337" w:rsidRDefault="00AD4BDC" w:rsidP="00AD4BDC">
      <w:pPr>
        <w:rPr>
          <w:i/>
          <w:noProof/>
        </w:rPr>
      </w:pPr>
      <w:r w:rsidRPr="002C4337">
        <w:rPr>
          <w:i/>
          <w:noProof/>
          <w:highlight w:val="cyan"/>
        </w:rPr>
        <w:t>Data for imbeded link on WPB’s philanthropic giving- create a separate page for this that is imbeded in the WPB umbrella</w:t>
      </w:r>
    </w:p>
    <w:p w14:paraId="2EE4237E" w14:textId="77777777" w:rsidR="00AD4BDC" w:rsidRPr="002C4337" w:rsidRDefault="00AD4BDC" w:rsidP="00AD4BDC">
      <w:pPr>
        <w:spacing w:after="0" w:line="240" w:lineRule="auto"/>
      </w:pPr>
      <w:r w:rsidRPr="002C4337">
        <w:t>WPB scholarships, award and program grant recipients since 2002:</w:t>
      </w:r>
    </w:p>
    <w:p w14:paraId="01326967" w14:textId="77777777" w:rsidR="00AD4BDC" w:rsidRDefault="00AD4BDC" w:rsidP="00AD4BDC">
      <w:pPr>
        <w:spacing w:after="0" w:line="240" w:lineRule="auto"/>
        <w:ind w:left="495"/>
      </w:pPr>
      <w:r w:rsidRPr="002C4337">
        <w:tab/>
      </w:r>
    </w:p>
    <w:p w14:paraId="0602329E" w14:textId="77777777" w:rsidR="00AD4BDC" w:rsidRDefault="00AD4BDC" w:rsidP="00AD4BDC">
      <w:pPr>
        <w:spacing w:after="0" w:line="240" w:lineRule="auto"/>
        <w:ind w:left="495"/>
      </w:pPr>
      <w:r>
        <w:tab/>
      </w:r>
      <w:r>
        <w:tab/>
        <w:t>2013 WPB Annual Scholarship</w:t>
      </w:r>
      <w:r>
        <w:br/>
      </w:r>
      <w:r>
        <w:tab/>
      </w:r>
      <w:r>
        <w:tab/>
        <w:t xml:space="preserve">Mary </w:t>
      </w:r>
      <w:proofErr w:type="spellStart"/>
      <w:r>
        <w:t>Caillouet</w:t>
      </w:r>
      <w:proofErr w:type="spellEnd"/>
      <w:r>
        <w:tab/>
      </w:r>
      <w:r>
        <w:tab/>
      </w:r>
      <w:r>
        <w:tab/>
      </w:r>
      <w:r>
        <w:tab/>
      </w:r>
      <w:r>
        <w:tab/>
      </w:r>
      <w:r>
        <w:tab/>
      </w:r>
      <w:r>
        <w:tab/>
      </w:r>
      <w:r>
        <w:tab/>
        <w:t>$5,000</w:t>
      </w:r>
    </w:p>
    <w:p w14:paraId="1D5C9298" w14:textId="77777777" w:rsidR="00AD4BDC" w:rsidRDefault="00AD4BDC" w:rsidP="00AD4BDC">
      <w:pPr>
        <w:spacing w:after="0" w:line="240" w:lineRule="auto"/>
        <w:ind w:left="720" w:firstLine="720"/>
      </w:pPr>
      <w:r>
        <w:t xml:space="preserve">Patricia </w:t>
      </w:r>
      <w:proofErr w:type="spellStart"/>
      <w:r>
        <w:t>Perlitz</w:t>
      </w:r>
      <w:proofErr w:type="spellEnd"/>
      <w:r>
        <w:tab/>
      </w:r>
      <w:r>
        <w:tab/>
      </w:r>
      <w:r>
        <w:tab/>
      </w:r>
      <w:r>
        <w:tab/>
      </w:r>
      <w:r>
        <w:tab/>
      </w:r>
      <w:r>
        <w:tab/>
      </w:r>
      <w:r>
        <w:tab/>
      </w:r>
      <w:r>
        <w:tab/>
        <w:t>$5,000</w:t>
      </w:r>
      <w:r>
        <w:br/>
      </w:r>
      <w:r>
        <w:tab/>
      </w:r>
      <w:proofErr w:type="spellStart"/>
      <w:r>
        <w:t>LaJasmine</w:t>
      </w:r>
      <w:proofErr w:type="spellEnd"/>
      <w:r>
        <w:t xml:space="preserve"> Youngblood</w:t>
      </w:r>
      <w:r>
        <w:tab/>
      </w:r>
      <w:r>
        <w:tab/>
      </w:r>
      <w:r>
        <w:tab/>
      </w:r>
      <w:r>
        <w:tab/>
      </w:r>
      <w:r>
        <w:tab/>
      </w:r>
      <w:r>
        <w:tab/>
      </w:r>
      <w:r>
        <w:tab/>
        <w:t>$5,000</w:t>
      </w:r>
      <w:r>
        <w:br/>
        <w:t xml:space="preserve"> </w:t>
      </w:r>
    </w:p>
    <w:p w14:paraId="0370A33A" w14:textId="77777777" w:rsidR="00AD4BDC" w:rsidRDefault="00AD4BDC" w:rsidP="00AD4BDC">
      <w:pPr>
        <w:spacing w:after="0" w:line="240" w:lineRule="auto"/>
        <w:ind w:left="495"/>
      </w:pPr>
      <w:r>
        <w:tab/>
      </w:r>
      <w:r>
        <w:tab/>
        <w:t>2013 WPB Endowed Scholarship</w:t>
      </w:r>
    </w:p>
    <w:p w14:paraId="13329FA2" w14:textId="77777777" w:rsidR="00AD4BDC" w:rsidRDefault="00AD4BDC" w:rsidP="00AD4BDC">
      <w:pPr>
        <w:spacing w:after="0" w:line="240" w:lineRule="auto"/>
        <w:ind w:left="495"/>
      </w:pPr>
      <w:r>
        <w:tab/>
      </w:r>
      <w:r>
        <w:tab/>
        <w:t>Sandra Morrison</w:t>
      </w:r>
      <w:r>
        <w:tab/>
      </w:r>
      <w:r>
        <w:tab/>
      </w:r>
      <w:r>
        <w:tab/>
      </w:r>
      <w:r>
        <w:tab/>
      </w:r>
      <w:r>
        <w:tab/>
      </w:r>
      <w:r>
        <w:tab/>
      </w:r>
      <w:r>
        <w:tab/>
        <w:t>$5,000</w:t>
      </w:r>
      <w:r>
        <w:br/>
      </w:r>
      <w:r>
        <w:br/>
      </w:r>
      <w:r>
        <w:tab/>
      </w:r>
      <w:r>
        <w:tab/>
        <w:t>2013 Joseph S. Bruno Study Abroad in Italy</w:t>
      </w:r>
      <w:r>
        <w:br/>
      </w:r>
      <w:r>
        <w:tab/>
      </w:r>
      <w:r>
        <w:tab/>
      </w:r>
      <w:r w:rsidRPr="00BE3BAF">
        <w:rPr>
          <w:highlight w:val="yellow"/>
        </w:rPr>
        <w:t>TBD</w:t>
      </w:r>
      <w:r>
        <w:tab/>
      </w:r>
      <w:r>
        <w:tab/>
      </w:r>
      <w:r>
        <w:tab/>
      </w:r>
      <w:r>
        <w:tab/>
      </w:r>
      <w:r>
        <w:tab/>
      </w:r>
      <w:r>
        <w:tab/>
      </w:r>
      <w:r>
        <w:tab/>
      </w:r>
      <w:r>
        <w:tab/>
      </w:r>
      <w:r>
        <w:tab/>
        <w:t>$5,000</w:t>
      </w:r>
    </w:p>
    <w:p w14:paraId="1822C47C" w14:textId="77777777" w:rsidR="00AD4BDC" w:rsidRDefault="00AD4BDC" w:rsidP="00AD4BDC">
      <w:pPr>
        <w:spacing w:after="0" w:line="240" w:lineRule="auto"/>
        <w:ind w:left="495"/>
      </w:pPr>
    </w:p>
    <w:p w14:paraId="08D894D7" w14:textId="77777777" w:rsidR="00AD4BDC" w:rsidRDefault="00AD4BDC" w:rsidP="00AD4BDC">
      <w:pPr>
        <w:spacing w:after="0" w:line="240" w:lineRule="auto"/>
        <w:ind w:left="495"/>
      </w:pPr>
      <w:r>
        <w:tab/>
      </w:r>
      <w:r>
        <w:tab/>
        <w:t>2013 WPB Faculty Awards</w:t>
      </w:r>
      <w:r>
        <w:br/>
      </w:r>
      <w:r>
        <w:tab/>
      </w:r>
      <w:r>
        <w:tab/>
        <w:t xml:space="preserve">Dr. Carol </w:t>
      </w:r>
      <w:proofErr w:type="spellStart"/>
      <w:r>
        <w:t>Centrallo</w:t>
      </w:r>
      <w:proofErr w:type="spellEnd"/>
      <w:r>
        <w:tab/>
      </w:r>
      <w:r>
        <w:tab/>
      </w:r>
      <w:r>
        <w:tab/>
      </w:r>
      <w:r>
        <w:tab/>
      </w:r>
      <w:r>
        <w:tab/>
      </w:r>
      <w:r>
        <w:tab/>
      </w:r>
      <w:r>
        <w:tab/>
        <w:t>$3,000</w:t>
      </w:r>
      <w:r>
        <w:br/>
      </w:r>
      <w:r>
        <w:tab/>
      </w:r>
      <w:r>
        <w:tab/>
        <w:t xml:space="preserve">Dr. Ramesh </w:t>
      </w:r>
      <w:proofErr w:type="spellStart"/>
      <w:r>
        <w:t>Jeganathan</w:t>
      </w:r>
      <w:proofErr w:type="spellEnd"/>
      <w:r>
        <w:tab/>
      </w:r>
      <w:r>
        <w:tab/>
      </w:r>
      <w:r>
        <w:tab/>
      </w:r>
      <w:r>
        <w:tab/>
      </w:r>
      <w:r>
        <w:tab/>
      </w:r>
      <w:r>
        <w:tab/>
      </w:r>
      <w:r>
        <w:tab/>
        <w:t>$3,000</w:t>
      </w:r>
      <w:r>
        <w:br/>
      </w:r>
      <w:r>
        <w:tab/>
      </w:r>
      <w:r>
        <w:tab/>
        <w:t xml:space="preserve">Dr. Amy </w:t>
      </w:r>
      <w:proofErr w:type="spellStart"/>
      <w:r>
        <w:t>Rauer</w:t>
      </w:r>
      <w:proofErr w:type="spellEnd"/>
      <w:r>
        <w:tab/>
      </w:r>
      <w:r>
        <w:tab/>
      </w:r>
      <w:r>
        <w:tab/>
      </w:r>
      <w:r>
        <w:tab/>
      </w:r>
      <w:r>
        <w:tab/>
      </w:r>
      <w:r>
        <w:tab/>
      </w:r>
      <w:r>
        <w:tab/>
      </w:r>
      <w:r>
        <w:tab/>
        <w:t>$3,000</w:t>
      </w:r>
      <w:r>
        <w:br/>
      </w:r>
      <w:r>
        <w:br/>
      </w:r>
      <w:r>
        <w:tab/>
      </w:r>
      <w:r>
        <w:tab/>
        <w:t>2013 WPB Programmatic Grants</w:t>
      </w:r>
      <w:r>
        <w:br/>
      </w:r>
      <w:r>
        <w:tab/>
      </w:r>
      <w:r>
        <w:tab/>
        <w:t>Undergraduate Peer Advising Program</w:t>
      </w:r>
      <w:r>
        <w:tab/>
      </w:r>
      <w:r>
        <w:tab/>
      </w:r>
      <w:r>
        <w:tab/>
      </w:r>
      <w:r>
        <w:tab/>
      </w:r>
      <w:r>
        <w:tab/>
        <w:t>$3,750</w:t>
      </w:r>
      <w:r>
        <w:br/>
      </w:r>
      <w:r>
        <w:tab/>
      </w:r>
      <w:r>
        <w:tab/>
        <w:t>Career Services Library</w:t>
      </w:r>
      <w:r>
        <w:tab/>
      </w:r>
      <w:r>
        <w:tab/>
      </w:r>
      <w:r>
        <w:tab/>
      </w:r>
      <w:r>
        <w:tab/>
      </w:r>
      <w:r>
        <w:tab/>
      </w:r>
      <w:r>
        <w:tab/>
      </w:r>
      <w:r>
        <w:tab/>
        <w:t>$1,500</w:t>
      </w:r>
      <w:r>
        <w:br/>
      </w:r>
      <w:r>
        <w:tab/>
      </w:r>
      <w:r>
        <w:tab/>
        <w:t>“Dress and Dine for Success” Etiquette Dinner</w:t>
      </w:r>
      <w:r>
        <w:tab/>
      </w:r>
      <w:r>
        <w:tab/>
      </w:r>
      <w:r>
        <w:tab/>
      </w:r>
      <w:r>
        <w:tab/>
        <w:t>$1,500</w:t>
      </w:r>
      <w:r>
        <w:br/>
      </w:r>
      <w:r>
        <w:tab/>
      </w:r>
      <w:r>
        <w:tab/>
        <w:t>Connecting with Family and Consumer Sciences High School Teachers</w:t>
      </w:r>
      <w:r>
        <w:tab/>
        <w:t>$750</w:t>
      </w:r>
    </w:p>
    <w:p w14:paraId="77D2B862" w14:textId="77777777" w:rsidR="00AD4BDC" w:rsidRDefault="00AD4BDC" w:rsidP="00AD4BDC">
      <w:pPr>
        <w:spacing w:after="0" w:line="240" w:lineRule="auto"/>
        <w:ind w:left="495"/>
      </w:pPr>
    </w:p>
    <w:p w14:paraId="69F8799A" w14:textId="77777777" w:rsidR="00AD4BDC" w:rsidRPr="002C4337" w:rsidRDefault="00AD4BDC" w:rsidP="00AD4BDC">
      <w:pPr>
        <w:spacing w:after="0" w:line="240" w:lineRule="auto"/>
        <w:ind w:left="720" w:firstLine="720"/>
      </w:pPr>
      <w:r w:rsidRPr="002C4337">
        <w:t>2012 WPB Annual Scholarship</w:t>
      </w:r>
      <w:r w:rsidRPr="002C4337">
        <w:br/>
      </w:r>
      <w:r w:rsidRPr="002C4337">
        <w:tab/>
        <w:t xml:space="preserve">Patrice </w:t>
      </w:r>
      <w:proofErr w:type="spellStart"/>
      <w:r w:rsidRPr="002C4337">
        <w:t>Beury</w:t>
      </w:r>
      <w:proofErr w:type="spellEnd"/>
      <w:r w:rsidRPr="002C4337">
        <w:tab/>
      </w:r>
      <w:r w:rsidRPr="002C4337">
        <w:tab/>
      </w:r>
      <w:r w:rsidRPr="002C4337">
        <w:tab/>
      </w:r>
      <w:r w:rsidRPr="002C4337">
        <w:tab/>
      </w:r>
      <w:r w:rsidRPr="002C4337">
        <w:tab/>
      </w:r>
      <w:r w:rsidRPr="002C4337">
        <w:tab/>
      </w:r>
      <w:r w:rsidRPr="002C4337">
        <w:tab/>
      </w:r>
      <w:r w:rsidRPr="002C4337">
        <w:tab/>
        <w:t>$5,000</w:t>
      </w:r>
      <w:r w:rsidRPr="002C4337">
        <w:br/>
      </w:r>
      <w:r w:rsidRPr="002C4337">
        <w:tab/>
        <w:t>Lauren Calvert</w:t>
      </w:r>
      <w:r w:rsidRPr="002C4337">
        <w:tab/>
      </w:r>
      <w:r w:rsidRPr="002C4337">
        <w:tab/>
      </w:r>
      <w:r w:rsidRPr="002C4337">
        <w:tab/>
      </w:r>
      <w:r w:rsidRPr="002C4337">
        <w:tab/>
      </w:r>
      <w:r w:rsidRPr="002C4337">
        <w:tab/>
      </w:r>
      <w:r w:rsidRPr="002C4337">
        <w:tab/>
      </w:r>
      <w:r w:rsidRPr="002C4337">
        <w:tab/>
      </w:r>
      <w:r w:rsidRPr="002C4337">
        <w:tab/>
        <w:t>$5,000</w:t>
      </w:r>
      <w:r w:rsidRPr="002C4337">
        <w:br/>
      </w:r>
      <w:r w:rsidRPr="002C4337">
        <w:tab/>
        <w:t>Mallory Gilliland</w:t>
      </w:r>
      <w:r w:rsidRPr="002C4337">
        <w:tab/>
      </w:r>
      <w:r w:rsidRPr="002C4337">
        <w:tab/>
      </w:r>
      <w:r w:rsidRPr="002C4337">
        <w:tab/>
      </w:r>
      <w:r w:rsidRPr="002C4337">
        <w:tab/>
      </w:r>
      <w:r w:rsidRPr="002C4337">
        <w:tab/>
      </w:r>
      <w:r w:rsidRPr="002C4337">
        <w:tab/>
      </w:r>
      <w:r w:rsidRPr="002C4337">
        <w:tab/>
        <w:t>$5,000</w:t>
      </w:r>
      <w:r w:rsidRPr="002C4337">
        <w:br/>
      </w:r>
    </w:p>
    <w:p w14:paraId="7C5E040D" w14:textId="77777777" w:rsidR="00AD4BDC" w:rsidRPr="002C4337" w:rsidRDefault="00AD4BDC" w:rsidP="00AD4BDC">
      <w:pPr>
        <w:spacing w:after="0" w:line="240" w:lineRule="auto"/>
        <w:ind w:left="720" w:firstLine="720"/>
      </w:pPr>
      <w:r w:rsidRPr="002C4337">
        <w:t>2012 Endowed Scholarship</w:t>
      </w:r>
      <w:r w:rsidRPr="002C4337">
        <w:br/>
      </w:r>
      <w:r w:rsidRPr="002C4337">
        <w:tab/>
        <w:t>Elizabeth Anderson</w:t>
      </w:r>
      <w:r w:rsidRPr="002C4337">
        <w:tab/>
      </w:r>
      <w:r w:rsidRPr="002C4337">
        <w:tab/>
      </w:r>
      <w:r w:rsidRPr="002C4337">
        <w:tab/>
      </w:r>
      <w:r w:rsidRPr="002C4337">
        <w:tab/>
      </w:r>
      <w:r w:rsidRPr="002C4337">
        <w:tab/>
      </w:r>
      <w:r w:rsidRPr="002C4337">
        <w:tab/>
      </w:r>
      <w:r w:rsidRPr="002C4337">
        <w:tab/>
        <w:t>$5,000</w:t>
      </w:r>
    </w:p>
    <w:p w14:paraId="3DCE5145" w14:textId="77777777" w:rsidR="00AD4BDC" w:rsidRPr="002C4337" w:rsidRDefault="00AD4BDC" w:rsidP="00AD4BDC">
      <w:pPr>
        <w:spacing w:after="0" w:line="240" w:lineRule="auto"/>
        <w:ind w:left="720" w:firstLine="720"/>
      </w:pPr>
    </w:p>
    <w:p w14:paraId="2F10A94C" w14:textId="77777777" w:rsidR="00AD4BDC" w:rsidRPr="002C4337" w:rsidRDefault="00AD4BDC" w:rsidP="00AD4BDC">
      <w:pPr>
        <w:spacing w:after="0" w:line="240" w:lineRule="auto"/>
        <w:ind w:left="720" w:firstLine="720"/>
      </w:pPr>
      <w:r w:rsidRPr="002C4337">
        <w:t>2012 Grant to Support the CHS Peer Advisory/Mentor Program</w:t>
      </w:r>
      <w:r w:rsidRPr="002C4337">
        <w:tab/>
      </w:r>
      <w:r w:rsidRPr="002C4337">
        <w:tab/>
        <w:t>$3,500</w:t>
      </w:r>
    </w:p>
    <w:p w14:paraId="2D3B8B4C" w14:textId="77777777" w:rsidR="00AD4BDC" w:rsidRPr="002C4337" w:rsidRDefault="00AD4BDC" w:rsidP="00AD4BDC">
      <w:pPr>
        <w:spacing w:after="0" w:line="240" w:lineRule="auto"/>
        <w:ind w:left="720" w:firstLine="720"/>
      </w:pPr>
    </w:p>
    <w:p w14:paraId="605BAF69" w14:textId="77777777" w:rsidR="00AD4BDC" w:rsidRPr="002C4337" w:rsidRDefault="00AD4BDC" w:rsidP="00AD4BDC">
      <w:pPr>
        <w:spacing w:after="0" w:line="240" w:lineRule="auto"/>
        <w:ind w:left="720" w:firstLine="720"/>
      </w:pPr>
      <w:r w:rsidRPr="002C4337">
        <w:lastRenderedPageBreak/>
        <w:t>2012 Faculty Awards</w:t>
      </w:r>
      <w:r w:rsidRPr="002C4337">
        <w:br/>
      </w:r>
      <w:r w:rsidRPr="002C4337">
        <w:tab/>
        <w:t>Dr. Kristen L. Bub</w:t>
      </w:r>
      <w:r w:rsidRPr="002C4337">
        <w:tab/>
      </w:r>
      <w:r w:rsidRPr="002C4337">
        <w:tab/>
      </w:r>
      <w:r w:rsidRPr="002C4337">
        <w:tab/>
      </w:r>
      <w:r w:rsidRPr="002C4337">
        <w:tab/>
      </w:r>
      <w:r w:rsidRPr="002C4337">
        <w:tab/>
      </w:r>
      <w:r w:rsidRPr="002C4337">
        <w:tab/>
      </w:r>
      <w:r w:rsidRPr="002C4337">
        <w:tab/>
        <w:t>$3,000</w:t>
      </w:r>
      <w:r w:rsidRPr="002C4337">
        <w:br/>
      </w:r>
      <w:r w:rsidRPr="002C4337">
        <w:tab/>
        <w:t xml:space="preserve">Dr. Barbara </w:t>
      </w:r>
      <w:proofErr w:type="spellStart"/>
      <w:r w:rsidRPr="002C4337">
        <w:t>Struempler</w:t>
      </w:r>
      <w:proofErr w:type="spellEnd"/>
      <w:r w:rsidRPr="002C4337">
        <w:tab/>
      </w:r>
      <w:r w:rsidRPr="002C4337">
        <w:tab/>
      </w:r>
      <w:r w:rsidRPr="002C4337">
        <w:tab/>
      </w:r>
      <w:r w:rsidRPr="002C4337">
        <w:tab/>
      </w:r>
      <w:r w:rsidRPr="002C4337">
        <w:tab/>
      </w:r>
      <w:r w:rsidRPr="002C4337">
        <w:tab/>
      </w:r>
      <w:r w:rsidRPr="002C4337">
        <w:tab/>
        <w:t>$3,000</w:t>
      </w:r>
      <w:r w:rsidRPr="002C4337">
        <w:br/>
      </w:r>
      <w:r w:rsidRPr="002C4337">
        <w:tab/>
        <w:t>Dr. Pamela V. Ulrich</w:t>
      </w:r>
      <w:r w:rsidRPr="002C4337">
        <w:tab/>
      </w:r>
      <w:r w:rsidRPr="002C4337">
        <w:tab/>
      </w:r>
      <w:r w:rsidRPr="002C4337">
        <w:tab/>
      </w:r>
      <w:r w:rsidRPr="002C4337">
        <w:tab/>
      </w:r>
      <w:r w:rsidRPr="002C4337">
        <w:tab/>
      </w:r>
      <w:r w:rsidRPr="002C4337">
        <w:tab/>
      </w:r>
      <w:r w:rsidRPr="002C4337">
        <w:tab/>
        <w:t>$3,000</w:t>
      </w:r>
    </w:p>
    <w:p w14:paraId="38652FF4" w14:textId="77777777" w:rsidR="00AD4BDC" w:rsidRPr="002C4337" w:rsidRDefault="00AD4BDC" w:rsidP="00AD4BDC">
      <w:pPr>
        <w:spacing w:after="0" w:line="240" w:lineRule="auto"/>
        <w:ind w:left="720" w:firstLine="720"/>
      </w:pPr>
    </w:p>
    <w:p w14:paraId="1CED7132" w14:textId="77777777" w:rsidR="00AD4BDC" w:rsidRPr="002C4337" w:rsidRDefault="00AD4BDC" w:rsidP="00AD4BDC">
      <w:pPr>
        <w:spacing w:after="0" w:line="240" w:lineRule="auto"/>
        <w:ind w:left="720" w:firstLine="720"/>
      </w:pPr>
      <w:r w:rsidRPr="002C4337">
        <w:t>2012 Joseph S. Bruno Study Abroad in Italy</w:t>
      </w:r>
      <w:r w:rsidRPr="002C4337">
        <w:tab/>
      </w:r>
      <w:r w:rsidRPr="002C4337">
        <w:tab/>
      </w:r>
      <w:r w:rsidRPr="002C4337">
        <w:tab/>
      </w:r>
      <w:r w:rsidRPr="002C4337">
        <w:tab/>
        <w:t>$5,000</w:t>
      </w:r>
    </w:p>
    <w:p w14:paraId="5C1C3E90" w14:textId="77777777" w:rsidR="00AD4BDC" w:rsidRPr="002C4337" w:rsidRDefault="00AD4BDC" w:rsidP="00AD4BDC">
      <w:pPr>
        <w:spacing w:after="0" w:line="240" w:lineRule="auto"/>
        <w:ind w:left="720" w:firstLine="720"/>
      </w:pPr>
      <w:r w:rsidRPr="002C4337">
        <w:t>Katie Grantham</w:t>
      </w:r>
    </w:p>
    <w:p w14:paraId="42990B61" w14:textId="77777777" w:rsidR="00AD4BDC" w:rsidRDefault="00AD4BDC" w:rsidP="00AD4BDC">
      <w:pPr>
        <w:spacing w:after="0" w:line="240" w:lineRule="auto"/>
      </w:pPr>
    </w:p>
    <w:p w14:paraId="045665C1" w14:textId="77777777" w:rsidR="00AD4BDC" w:rsidRPr="002C4337" w:rsidRDefault="00AD4BDC" w:rsidP="00AD4BDC">
      <w:pPr>
        <w:spacing w:after="0" w:line="240" w:lineRule="auto"/>
        <w:ind w:left="720" w:firstLine="720"/>
      </w:pPr>
      <w:r w:rsidRPr="002C4337">
        <w:t>2011 WPB Annual Scholarships</w:t>
      </w:r>
    </w:p>
    <w:p w14:paraId="018A449B" w14:textId="77777777" w:rsidR="00AD4BDC" w:rsidRPr="002C4337" w:rsidRDefault="00AD4BDC" w:rsidP="00AD4BDC">
      <w:pPr>
        <w:spacing w:after="0" w:line="240" w:lineRule="auto"/>
        <w:ind w:left="720" w:firstLine="720"/>
      </w:pPr>
      <w:r w:rsidRPr="002C4337">
        <w:t>Molly Andrews</w:t>
      </w:r>
      <w:r w:rsidRPr="002C4337">
        <w:tab/>
      </w:r>
      <w:r w:rsidRPr="002C4337">
        <w:tab/>
      </w:r>
      <w:r w:rsidRPr="002C4337">
        <w:tab/>
      </w:r>
      <w:r w:rsidRPr="002C4337">
        <w:tab/>
      </w:r>
      <w:r w:rsidRPr="002C4337">
        <w:tab/>
      </w:r>
      <w:r w:rsidRPr="002C4337">
        <w:tab/>
      </w:r>
      <w:r w:rsidRPr="002C4337">
        <w:tab/>
      </w:r>
      <w:r w:rsidRPr="002C4337">
        <w:tab/>
        <w:t>$5,000</w:t>
      </w:r>
    </w:p>
    <w:p w14:paraId="30769739" w14:textId="77777777" w:rsidR="00AD4BDC" w:rsidRPr="002C4337" w:rsidRDefault="00AD4BDC" w:rsidP="00AD4BDC">
      <w:pPr>
        <w:spacing w:after="0" w:line="240" w:lineRule="auto"/>
        <w:ind w:left="720" w:firstLine="720"/>
      </w:pPr>
      <w:r w:rsidRPr="002C4337">
        <w:t xml:space="preserve">Marisa </w:t>
      </w:r>
      <w:proofErr w:type="spellStart"/>
      <w:r w:rsidRPr="002C4337">
        <w:t>Pletsch</w:t>
      </w:r>
      <w:proofErr w:type="spellEnd"/>
      <w:r w:rsidRPr="002C4337">
        <w:tab/>
      </w:r>
      <w:r w:rsidRPr="002C4337">
        <w:tab/>
      </w:r>
      <w:r w:rsidRPr="002C4337">
        <w:tab/>
      </w:r>
      <w:r w:rsidRPr="002C4337">
        <w:tab/>
      </w:r>
      <w:r w:rsidRPr="002C4337">
        <w:tab/>
      </w:r>
      <w:r w:rsidRPr="002C4337">
        <w:tab/>
      </w:r>
      <w:r w:rsidRPr="002C4337">
        <w:tab/>
      </w:r>
      <w:r w:rsidRPr="002C4337">
        <w:tab/>
        <w:t>$5,000</w:t>
      </w:r>
    </w:p>
    <w:p w14:paraId="50941FED" w14:textId="77777777" w:rsidR="00AD4BDC" w:rsidRPr="002C4337" w:rsidRDefault="00AD4BDC" w:rsidP="00AD4BDC">
      <w:pPr>
        <w:spacing w:after="0" w:line="240" w:lineRule="auto"/>
        <w:ind w:left="720" w:firstLine="720"/>
      </w:pPr>
      <w:r w:rsidRPr="002C4337">
        <w:t>Rachel Thillen</w:t>
      </w:r>
      <w:r w:rsidRPr="002C4337">
        <w:tab/>
      </w:r>
      <w:r w:rsidRPr="002C4337">
        <w:tab/>
      </w:r>
      <w:r w:rsidRPr="002C4337">
        <w:tab/>
      </w:r>
      <w:r w:rsidRPr="002C4337">
        <w:tab/>
      </w:r>
      <w:r w:rsidRPr="002C4337">
        <w:tab/>
      </w:r>
      <w:r w:rsidRPr="002C4337">
        <w:tab/>
      </w:r>
      <w:r w:rsidRPr="002C4337">
        <w:tab/>
      </w:r>
      <w:r w:rsidRPr="002C4337">
        <w:tab/>
        <w:t>$5,000</w:t>
      </w:r>
    </w:p>
    <w:p w14:paraId="5D99B19B" w14:textId="77777777" w:rsidR="00AD4BDC" w:rsidRPr="002C4337" w:rsidRDefault="00AD4BDC" w:rsidP="00AD4BDC">
      <w:pPr>
        <w:spacing w:after="0" w:line="240" w:lineRule="auto"/>
        <w:ind w:left="720" w:firstLine="720"/>
      </w:pPr>
    </w:p>
    <w:p w14:paraId="6C3F7C0B" w14:textId="77777777" w:rsidR="00AD4BDC" w:rsidRPr="002C4337" w:rsidRDefault="00AD4BDC" w:rsidP="00AD4BDC">
      <w:pPr>
        <w:spacing w:after="0" w:line="240" w:lineRule="auto"/>
        <w:ind w:left="720" w:firstLine="720"/>
      </w:pPr>
      <w:r w:rsidRPr="002C4337">
        <w:t>2011 WPB Endowed Scholarship</w:t>
      </w:r>
    </w:p>
    <w:p w14:paraId="5A86B20C" w14:textId="77777777" w:rsidR="00AD4BDC" w:rsidRPr="002C4337" w:rsidRDefault="00AD4BDC" w:rsidP="00AD4BDC">
      <w:pPr>
        <w:spacing w:after="0" w:line="240" w:lineRule="auto"/>
        <w:ind w:left="720" w:firstLine="720"/>
      </w:pPr>
      <w:r w:rsidRPr="002C4337">
        <w:t xml:space="preserve">Larissa </w:t>
      </w:r>
      <w:proofErr w:type="spellStart"/>
      <w:r w:rsidRPr="002C4337">
        <w:t>Ferretti</w:t>
      </w:r>
      <w:proofErr w:type="spellEnd"/>
      <w:r w:rsidRPr="002C4337">
        <w:tab/>
      </w:r>
      <w:r w:rsidRPr="002C4337">
        <w:tab/>
      </w:r>
      <w:r w:rsidRPr="002C4337">
        <w:tab/>
      </w:r>
      <w:r w:rsidRPr="002C4337">
        <w:tab/>
      </w:r>
      <w:r w:rsidRPr="002C4337">
        <w:tab/>
      </w:r>
      <w:r w:rsidRPr="002C4337">
        <w:tab/>
      </w:r>
      <w:r w:rsidRPr="002C4337">
        <w:tab/>
      </w:r>
      <w:r w:rsidRPr="002C4337">
        <w:tab/>
        <w:t>$5,000</w:t>
      </w:r>
    </w:p>
    <w:p w14:paraId="7C696088" w14:textId="77777777" w:rsidR="00AD4BDC" w:rsidRPr="002C4337" w:rsidRDefault="00AD4BDC" w:rsidP="00AD4BDC">
      <w:pPr>
        <w:spacing w:after="0" w:line="240" w:lineRule="auto"/>
        <w:ind w:left="720" w:firstLine="720"/>
      </w:pPr>
    </w:p>
    <w:p w14:paraId="71A92A01" w14:textId="77777777" w:rsidR="00AD4BDC" w:rsidRPr="002C4337" w:rsidRDefault="00AD4BDC" w:rsidP="00AD4BDC">
      <w:pPr>
        <w:spacing w:after="0" w:line="240" w:lineRule="auto"/>
        <w:ind w:left="720" w:firstLine="720"/>
      </w:pPr>
      <w:r w:rsidRPr="002C4337">
        <w:t>2011 WPB Faculty Awards</w:t>
      </w:r>
    </w:p>
    <w:p w14:paraId="01BD5816" w14:textId="77777777" w:rsidR="00AD4BDC" w:rsidRPr="002C4337" w:rsidRDefault="00AD4BDC" w:rsidP="00AD4BDC">
      <w:pPr>
        <w:spacing w:after="0" w:line="240" w:lineRule="auto"/>
        <w:ind w:left="720" w:firstLine="720"/>
      </w:pPr>
      <w:r w:rsidRPr="002C4337">
        <w:t xml:space="preserve">Dr. </w:t>
      </w:r>
      <w:proofErr w:type="spellStart"/>
      <w:r w:rsidRPr="002C4337">
        <w:t>Alecia</w:t>
      </w:r>
      <w:proofErr w:type="spellEnd"/>
      <w:r w:rsidRPr="002C4337">
        <w:t xml:space="preserve"> Douglas</w:t>
      </w:r>
      <w:r w:rsidRPr="002C4337">
        <w:tab/>
      </w:r>
      <w:r w:rsidRPr="002C4337">
        <w:tab/>
      </w:r>
      <w:r w:rsidRPr="002C4337">
        <w:tab/>
      </w:r>
      <w:r w:rsidRPr="002C4337">
        <w:tab/>
      </w:r>
      <w:r w:rsidRPr="002C4337">
        <w:tab/>
      </w:r>
      <w:r w:rsidRPr="002C4337">
        <w:tab/>
      </w:r>
      <w:r w:rsidRPr="002C4337">
        <w:tab/>
        <w:t>$3,000</w:t>
      </w:r>
    </w:p>
    <w:p w14:paraId="57E8F0E0" w14:textId="77777777" w:rsidR="00AD4BDC" w:rsidRPr="002C4337" w:rsidRDefault="00AD4BDC" w:rsidP="00AD4BDC">
      <w:pPr>
        <w:spacing w:after="0" w:line="240" w:lineRule="auto"/>
        <w:ind w:left="720" w:firstLine="720"/>
      </w:pPr>
      <w:r w:rsidRPr="002C4337">
        <w:t xml:space="preserve">Sharon </w:t>
      </w:r>
      <w:proofErr w:type="spellStart"/>
      <w:r w:rsidRPr="002C4337">
        <w:t>Wilbanks</w:t>
      </w:r>
      <w:proofErr w:type="spellEnd"/>
      <w:r w:rsidRPr="002C4337">
        <w:tab/>
      </w:r>
      <w:r w:rsidRPr="002C4337">
        <w:tab/>
      </w:r>
      <w:r w:rsidRPr="002C4337">
        <w:tab/>
      </w:r>
      <w:r w:rsidRPr="002C4337">
        <w:tab/>
      </w:r>
      <w:r w:rsidRPr="002C4337">
        <w:tab/>
      </w:r>
      <w:r w:rsidRPr="002C4337">
        <w:tab/>
      </w:r>
      <w:r w:rsidRPr="002C4337">
        <w:tab/>
        <w:t>$3,000</w:t>
      </w:r>
    </w:p>
    <w:p w14:paraId="1E6D93A7" w14:textId="77777777" w:rsidR="00AD4BDC" w:rsidRPr="002C4337" w:rsidRDefault="00AD4BDC" w:rsidP="00AD4BDC">
      <w:pPr>
        <w:spacing w:after="0" w:line="240" w:lineRule="auto"/>
        <w:ind w:left="720" w:firstLine="720"/>
      </w:pPr>
      <w:r w:rsidRPr="002C4337">
        <w:t>Dr. Sandra Forsythe</w:t>
      </w:r>
      <w:r w:rsidRPr="002C4337">
        <w:tab/>
      </w:r>
      <w:r w:rsidRPr="002C4337">
        <w:tab/>
      </w:r>
      <w:r w:rsidRPr="002C4337">
        <w:tab/>
      </w:r>
      <w:r w:rsidRPr="002C4337">
        <w:tab/>
      </w:r>
      <w:r w:rsidRPr="002C4337">
        <w:tab/>
      </w:r>
      <w:r w:rsidRPr="002C4337">
        <w:tab/>
      </w:r>
      <w:r w:rsidRPr="002C4337">
        <w:tab/>
        <w:t>$3,000</w:t>
      </w:r>
    </w:p>
    <w:p w14:paraId="6CC622B7" w14:textId="77777777" w:rsidR="00AD4BDC" w:rsidRPr="002C4337" w:rsidRDefault="00AD4BDC" w:rsidP="00AD4BDC">
      <w:pPr>
        <w:spacing w:after="0" w:line="240" w:lineRule="auto"/>
        <w:ind w:left="720" w:firstLine="720"/>
      </w:pPr>
    </w:p>
    <w:p w14:paraId="082EB767" w14:textId="77777777" w:rsidR="00AD4BDC" w:rsidRPr="002C4337" w:rsidRDefault="00AD4BDC" w:rsidP="00AD4BDC">
      <w:pPr>
        <w:spacing w:after="0" w:line="240" w:lineRule="auto"/>
        <w:ind w:left="720" w:firstLine="720"/>
      </w:pPr>
      <w:r w:rsidRPr="002C4337">
        <w:t>2011 Grant to Support the CHS Peer Advisory/Mentor Program</w:t>
      </w:r>
      <w:r w:rsidRPr="002C4337">
        <w:tab/>
      </w:r>
      <w:r w:rsidRPr="002C4337">
        <w:tab/>
        <w:t>$3,500</w:t>
      </w:r>
    </w:p>
    <w:p w14:paraId="033E93B5" w14:textId="77777777" w:rsidR="00AD4BDC" w:rsidRPr="002C4337" w:rsidRDefault="00AD4BDC" w:rsidP="00AD4BDC">
      <w:pPr>
        <w:spacing w:after="0" w:line="240" w:lineRule="auto"/>
        <w:ind w:left="720" w:firstLine="720"/>
      </w:pPr>
    </w:p>
    <w:p w14:paraId="12B53D74" w14:textId="77777777" w:rsidR="00AD4BDC" w:rsidRPr="002C4337" w:rsidRDefault="00AD4BDC" w:rsidP="00AD4BDC">
      <w:pPr>
        <w:spacing w:after="0" w:line="240" w:lineRule="auto"/>
        <w:ind w:left="720" w:firstLine="720"/>
      </w:pPr>
      <w:r w:rsidRPr="002C4337">
        <w:t xml:space="preserve">2011 Departmental Faculty/Student Enhancing </w:t>
      </w:r>
    </w:p>
    <w:p w14:paraId="4E03558C" w14:textId="77777777" w:rsidR="00AD4BDC" w:rsidRPr="002C4337" w:rsidRDefault="00AD4BDC" w:rsidP="00AD4BDC">
      <w:pPr>
        <w:spacing w:after="0" w:line="240" w:lineRule="auto"/>
        <w:ind w:left="720" w:firstLine="720"/>
      </w:pPr>
      <w:r w:rsidRPr="002C4337">
        <w:t>Knowledge Professional Development Grants</w:t>
      </w:r>
      <w:r w:rsidRPr="002C4337">
        <w:tab/>
      </w:r>
      <w:r w:rsidRPr="002C4337">
        <w:tab/>
      </w:r>
      <w:r w:rsidRPr="002C4337">
        <w:tab/>
      </w:r>
      <w:r w:rsidRPr="002C4337">
        <w:tab/>
        <w:t>$1,750</w:t>
      </w:r>
    </w:p>
    <w:p w14:paraId="70F5B47F" w14:textId="77777777" w:rsidR="00AD4BDC" w:rsidRPr="002C4337" w:rsidRDefault="00AD4BDC" w:rsidP="00AD4BDC">
      <w:pPr>
        <w:spacing w:after="0" w:line="240" w:lineRule="auto"/>
        <w:ind w:left="720" w:firstLine="720"/>
      </w:pPr>
    </w:p>
    <w:p w14:paraId="1D1A67C5" w14:textId="77777777" w:rsidR="00AD4BDC" w:rsidRPr="002C4337" w:rsidRDefault="00AD4BDC" w:rsidP="00AD4BDC">
      <w:pPr>
        <w:spacing w:after="0" w:line="240" w:lineRule="auto"/>
        <w:ind w:left="720" w:firstLine="720"/>
      </w:pPr>
      <w:r w:rsidRPr="002C4337">
        <w:t>2011 Joseph S Bruno Study Abroad in Italy Equipment Grant</w:t>
      </w:r>
      <w:r w:rsidRPr="002C4337">
        <w:tab/>
      </w:r>
      <w:r w:rsidRPr="002C4337">
        <w:tab/>
        <w:t>$1,500</w:t>
      </w:r>
    </w:p>
    <w:p w14:paraId="190BBF52" w14:textId="77777777" w:rsidR="00AD4BDC" w:rsidRPr="002C4337" w:rsidRDefault="00AD4BDC" w:rsidP="00AD4BDC">
      <w:pPr>
        <w:spacing w:after="0" w:line="240" w:lineRule="auto"/>
        <w:ind w:left="720" w:firstLine="720"/>
      </w:pPr>
    </w:p>
    <w:p w14:paraId="72B75C97" w14:textId="77777777" w:rsidR="00AD4BDC" w:rsidRPr="002C4337" w:rsidRDefault="00AD4BDC" w:rsidP="00AD4BDC">
      <w:pPr>
        <w:spacing w:after="0" w:line="240" w:lineRule="auto"/>
        <w:ind w:left="720" w:firstLine="720"/>
      </w:pPr>
      <w:r w:rsidRPr="002C4337">
        <w:t>2011 Joseph S Bruno Study Abroad in Italy Scholarship</w:t>
      </w:r>
      <w:r w:rsidRPr="002C4337">
        <w:tab/>
      </w:r>
      <w:r w:rsidRPr="002C4337">
        <w:tab/>
      </w:r>
      <w:r w:rsidRPr="002C4337">
        <w:tab/>
        <w:t>$5,000</w:t>
      </w:r>
    </w:p>
    <w:p w14:paraId="7F6808B5" w14:textId="77777777" w:rsidR="00AD4BDC" w:rsidRPr="002C4337" w:rsidRDefault="00AD4BDC" w:rsidP="00AD4BDC">
      <w:pPr>
        <w:spacing w:after="0" w:line="240" w:lineRule="auto"/>
        <w:ind w:left="720" w:firstLine="720"/>
      </w:pPr>
      <w:r w:rsidRPr="002C4337">
        <w:rPr>
          <w:highlight w:val="yellow"/>
        </w:rPr>
        <w:t>NEED RECIPIENT NAME HERE</w:t>
      </w:r>
    </w:p>
    <w:p w14:paraId="552311B2" w14:textId="77777777" w:rsidR="00AD4BDC" w:rsidRDefault="00AD4BDC" w:rsidP="00AD4BDC">
      <w:pPr>
        <w:spacing w:after="0" w:line="240" w:lineRule="auto"/>
        <w:ind w:left="720" w:firstLine="720"/>
      </w:pPr>
    </w:p>
    <w:p w14:paraId="3D6AC2F0" w14:textId="77777777" w:rsidR="00AD4BDC" w:rsidRPr="002C4337" w:rsidRDefault="00AD4BDC" w:rsidP="00AD4BDC">
      <w:pPr>
        <w:spacing w:after="0" w:line="240" w:lineRule="auto"/>
        <w:ind w:left="720" w:firstLine="720"/>
      </w:pPr>
      <w:r w:rsidRPr="002C4337">
        <w:t>2010 WPB Annual Scholarships</w:t>
      </w:r>
    </w:p>
    <w:p w14:paraId="43C552E5" w14:textId="77777777" w:rsidR="00AD4BDC" w:rsidRPr="002C4337" w:rsidRDefault="00AD4BDC" w:rsidP="00AD4BDC">
      <w:pPr>
        <w:spacing w:after="0" w:line="240" w:lineRule="auto"/>
        <w:ind w:left="720" w:firstLine="720"/>
      </w:pPr>
      <w:r w:rsidRPr="002C4337">
        <w:t>Rebecca Burslem</w:t>
      </w:r>
      <w:r w:rsidRPr="002C4337">
        <w:tab/>
      </w:r>
      <w:r w:rsidRPr="002C4337">
        <w:tab/>
      </w:r>
      <w:r w:rsidRPr="002C4337">
        <w:tab/>
      </w:r>
      <w:r w:rsidRPr="002C4337">
        <w:tab/>
      </w:r>
      <w:r w:rsidRPr="002C4337">
        <w:tab/>
      </w:r>
      <w:r w:rsidRPr="002C4337">
        <w:tab/>
      </w:r>
      <w:r w:rsidRPr="002C4337">
        <w:tab/>
        <w:t>$5,000</w:t>
      </w:r>
    </w:p>
    <w:p w14:paraId="0409EFA4" w14:textId="77777777" w:rsidR="00AD4BDC" w:rsidRPr="002C4337" w:rsidRDefault="00AD4BDC" w:rsidP="00AD4BDC">
      <w:pPr>
        <w:spacing w:after="0" w:line="240" w:lineRule="auto"/>
        <w:ind w:left="720" w:firstLine="720"/>
      </w:pPr>
      <w:r w:rsidRPr="002C4337">
        <w:t>Emily Butler</w:t>
      </w:r>
      <w:r w:rsidRPr="002C4337">
        <w:tab/>
      </w:r>
      <w:r w:rsidRPr="002C4337">
        <w:tab/>
      </w:r>
      <w:r w:rsidRPr="002C4337">
        <w:tab/>
      </w:r>
      <w:r w:rsidRPr="002C4337">
        <w:tab/>
      </w:r>
      <w:r w:rsidRPr="002C4337">
        <w:tab/>
      </w:r>
      <w:r w:rsidRPr="002C4337">
        <w:tab/>
      </w:r>
      <w:r w:rsidRPr="002C4337">
        <w:tab/>
      </w:r>
      <w:r w:rsidRPr="002C4337">
        <w:tab/>
        <w:t>$5,000</w:t>
      </w:r>
    </w:p>
    <w:p w14:paraId="0C3B0EE5" w14:textId="77777777" w:rsidR="00AD4BDC" w:rsidRPr="002C4337" w:rsidRDefault="00AD4BDC" w:rsidP="00AD4BDC">
      <w:pPr>
        <w:spacing w:after="0" w:line="240" w:lineRule="auto"/>
        <w:ind w:left="720" w:firstLine="720"/>
      </w:pPr>
      <w:r w:rsidRPr="002C4337">
        <w:t>Emma Kennedy</w:t>
      </w:r>
      <w:r w:rsidRPr="002C4337">
        <w:tab/>
      </w:r>
      <w:r w:rsidRPr="002C4337">
        <w:tab/>
      </w:r>
      <w:r w:rsidRPr="002C4337">
        <w:tab/>
      </w:r>
      <w:r w:rsidRPr="002C4337">
        <w:tab/>
      </w:r>
      <w:r w:rsidRPr="002C4337">
        <w:tab/>
      </w:r>
      <w:r w:rsidRPr="002C4337">
        <w:tab/>
      </w:r>
      <w:r w:rsidRPr="002C4337">
        <w:tab/>
      </w:r>
      <w:r w:rsidRPr="002C4337">
        <w:tab/>
        <w:t>$5,000</w:t>
      </w:r>
    </w:p>
    <w:p w14:paraId="50B71007" w14:textId="77777777" w:rsidR="00AD4BDC" w:rsidRPr="002C4337" w:rsidRDefault="00AD4BDC" w:rsidP="00AD4BDC">
      <w:pPr>
        <w:spacing w:after="0" w:line="240" w:lineRule="auto"/>
        <w:ind w:left="720" w:firstLine="720"/>
      </w:pPr>
    </w:p>
    <w:p w14:paraId="19EEB629" w14:textId="77777777" w:rsidR="00AD4BDC" w:rsidRPr="002C4337" w:rsidRDefault="00AD4BDC" w:rsidP="00AD4BDC">
      <w:pPr>
        <w:spacing w:after="0" w:line="240" w:lineRule="auto"/>
        <w:ind w:left="720" w:firstLine="720"/>
      </w:pPr>
      <w:r w:rsidRPr="002C4337">
        <w:t>2010 WPB Endowed Scholarship</w:t>
      </w:r>
    </w:p>
    <w:p w14:paraId="75CEFFA9" w14:textId="77777777" w:rsidR="00AD4BDC" w:rsidRPr="002C4337" w:rsidRDefault="00AD4BDC" w:rsidP="00AD4BDC">
      <w:pPr>
        <w:spacing w:after="0" w:line="240" w:lineRule="auto"/>
        <w:ind w:left="720" w:firstLine="720"/>
      </w:pPr>
      <w:r w:rsidRPr="002C4337">
        <w:t>Denali Lord</w:t>
      </w:r>
      <w:r w:rsidRPr="002C4337">
        <w:tab/>
      </w:r>
      <w:r w:rsidRPr="002C4337">
        <w:tab/>
      </w:r>
      <w:r w:rsidRPr="002C4337">
        <w:tab/>
      </w:r>
      <w:r w:rsidRPr="002C4337">
        <w:tab/>
      </w:r>
      <w:r w:rsidRPr="002C4337">
        <w:tab/>
      </w:r>
      <w:r w:rsidRPr="002C4337">
        <w:tab/>
      </w:r>
      <w:r w:rsidRPr="002C4337">
        <w:tab/>
      </w:r>
      <w:r w:rsidRPr="002C4337">
        <w:tab/>
        <w:t>$5,000</w:t>
      </w:r>
    </w:p>
    <w:p w14:paraId="2132DC26" w14:textId="77777777" w:rsidR="00AD4BDC" w:rsidRPr="002C4337" w:rsidRDefault="00AD4BDC" w:rsidP="00AD4BDC">
      <w:pPr>
        <w:spacing w:after="0" w:line="240" w:lineRule="auto"/>
        <w:ind w:left="720" w:firstLine="720"/>
      </w:pPr>
    </w:p>
    <w:p w14:paraId="37346B0E" w14:textId="77777777" w:rsidR="00AD4BDC" w:rsidRPr="002C4337" w:rsidRDefault="00AD4BDC" w:rsidP="00AD4BDC">
      <w:pPr>
        <w:spacing w:after="0" w:line="240" w:lineRule="auto"/>
        <w:ind w:left="720" w:firstLine="720"/>
      </w:pPr>
      <w:r w:rsidRPr="002C4337">
        <w:t>2010 WPB Faculty Awards</w:t>
      </w:r>
    </w:p>
    <w:p w14:paraId="70FBDC56" w14:textId="77777777" w:rsidR="00AD4BDC" w:rsidRPr="002C4337" w:rsidRDefault="00AD4BDC" w:rsidP="00AD4BDC">
      <w:pPr>
        <w:spacing w:after="0" w:line="240" w:lineRule="auto"/>
        <w:ind w:left="720" w:firstLine="720"/>
      </w:pPr>
      <w:r w:rsidRPr="002C4337">
        <w:t xml:space="preserve">Dr. </w:t>
      </w:r>
      <w:proofErr w:type="spellStart"/>
      <w:r w:rsidRPr="002C4337">
        <w:t>Veena</w:t>
      </w:r>
      <w:proofErr w:type="spellEnd"/>
      <w:r w:rsidRPr="002C4337">
        <w:t xml:space="preserve"> </w:t>
      </w:r>
      <w:proofErr w:type="spellStart"/>
      <w:r w:rsidRPr="002C4337">
        <w:t>Chattaraman</w:t>
      </w:r>
      <w:proofErr w:type="spellEnd"/>
      <w:r w:rsidRPr="002C4337">
        <w:tab/>
      </w:r>
      <w:r w:rsidRPr="002C4337">
        <w:tab/>
      </w:r>
      <w:r w:rsidRPr="002C4337">
        <w:tab/>
      </w:r>
      <w:r w:rsidRPr="002C4337">
        <w:tab/>
      </w:r>
      <w:r w:rsidRPr="002C4337">
        <w:tab/>
      </w:r>
      <w:r w:rsidRPr="002C4337">
        <w:tab/>
      </w:r>
      <w:r w:rsidRPr="002C4337">
        <w:tab/>
        <w:t>$3,000</w:t>
      </w:r>
    </w:p>
    <w:p w14:paraId="0940D0CC" w14:textId="77777777" w:rsidR="00AD4BDC" w:rsidRPr="002C4337" w:rsidRDefault="00AD4BDC" w:rsidP="00AD4BDC">
      <w:pPr>
        <w:spacing w:after="0" w:line="240" w:lineRule="auto"/>
        <w:ind w:left="720" w:firstLine="720"/>
      </w:pPr>
      <w:r w:rsidRPr="002C4337">
        <w:t xml:space="preserve">Dr. Jennifer </w:t>
      </w:r>
      <w:proofErr w:type="spellStart"/>
      <w:r w:rsidRPr="002C4337">
        <w:t>Kerpelman</w:t>
      </w:r>
      <w:proofErr w:type="spellEnd"/>
      <w:r w:rsidRPr="002C4337">
        <w:tab/>
      </w:r>
      <w:r w:rsidRPr="002C4337">
        <w:tab/>
      </w:r>
      <w:r w:rsidRPr="002C4337">
        <w:tab/>
      </w:r>
      <w:r w:rsidRPr="002C4337">
        <w:tab/>
      </w:r>
      <w:r w:rsidRPr="002C4337">
        <w:tab/>
      </w:r>
      <w:r w:rsidRPr="002C4337">
        <w:tab/>
      </w:r>
      <w:r w:rsidRPr="002C4337">
        <w:tab/>
        <w:t>$3,000</w:t>
      </w:r>
    </w:p>
    <w:p w14:paraId="1696D7D6" w14:textId="77777777" w:rsidR="00AD4BDC" w:rsidRPr="002C4337" w:rsidRDefault="00AD4BDC" w:rsidP="00AD4BDC">
      <w:pPr>
        <w:spacing w:after="0" w:line="240" w:lineRule="auto"/>
        <w:ind w:left="720" w:firstLine="720"/>
      </w:pPr>
      <w:r w:rsidRPr="002C4337">
        <w:t xml:space="preserve">Dr. Claire </w:t>
      </w:r>
      <w:proofErr w:type="spellStart"/>
      <w:r w:rsidRPr="002C4337">
        <w:t>Zizza</w:t>
      </w:r>
      <w:proofErr w:type="spellEnd"/>
      <w:r w:rsidRPr="002C4337">
        <w:tab/>
      </w:r>
      <w:r w:rsidRPr="002C4337">
        <w:tab/>
      </w:r>
      <w:r w:rsidRPr="002C4337">
        <w:tab/>
      </w:r>
      <w:r w:rsidRPr="002C4337">
        <w:tab/>
      </w:r>
      <w:r w:rsidRPr="002C4337">
        <w:tab/>
      </w:r>
      <w:r w:rsidRPr="002C4337">
        <w:tab/>
      </w:r>
      <w:r w:rsidRPr="002C4337">
        <w:tab/>
      </w:r>
      <w:r w:rsidRPr="002C4337">
        <w:tab/>
        <w:t>$3,000</w:t>
      </w:r>
    </w:p>
    <w:p w14:paraId="33E2E949" w14:textId="77777777" w:rsidR="00AD4BDC" w:rsidRPr="002C4337" w:rsidRDefault="00AD4BDC" w:rsidP="00AD4BDC">
      <w:pPr>
        <w:spacing w:after="0" w:line="240" w:lineRule="auto"/>
        <w:ind w:left="720" w:firstLine="720"/>
      </w:pPr>
    </w:p>
    <w:p w14:paraId="231C665F" w14:textId="77777777" w:rsidR="00AD4BDC" w:rsidRPr="002C4337" w:rsidRDefault="00AD4BDC" w:rsidP="00AD4BDC">
      <w:pPr>
        <w:spacing w:after="0" w:line="240" w:lineRule="auto"/>
        <w:ind w:left="720" w:firstLine="720"/>
      </w:pPr>
      <w:r w:rsidRPr="002C4337">
        <w:t xml:space="preserve">2010 Grant to Support the Initiative to: </w:t>
      </w:r>
    </w:p>
    <w:p w14:paraId="138FFD9E" w14:textId="77777777" w:rsidR="00AD4BDC" w:rsidRPr="002C4337" w:rsidRDefault="00AD4BDC" w:rsidP="00AD4BDC">
      <w:pPr>
        <w:spacing w:after="0" w:line="240" w:lineRule="auto"/>
        <w:ind w:left="720" w:firstLine="720"/>
      </w:pPr>
      <w:r w:rsidRPr="002C4337">
        <w:t>“Developing the Next Generations of Philanthropists”</w:t>
      </w:r>
      <w:r w:rsidRPr="002C4337">
        <w:tab/>
      </w:r>
      <w:r w:rsidRPr="002C4337">
        <w:tab/>
      </w:r>
      <w:r w:rsidRPr="002C4337">
        <w:tab/>
        <w:t>$3,000</w:t>
      </w:r>
    </w:p>
    <w:p w14:paraId="1601453B" w14:textId="77777777" w:rsidR="00AD4BDC" w:rsidRPr="002C4337" w:rsidRDefault="00AD4BDC" w:rsidP="00AD4BDC">
      <w:pPr>
        <w:spacing w:after="0" w:line="240" w:lineRule="auto"/>
        <w:ind w:left="720" w:firstLine="720"/>
      </w:pPr>
    </w:p>
    <w:p w14:paraId="49C9B011" w14:textId="77777777" w:rsidR="00AD4BDC" w:rsidRPr="002C4337" w:rsidRDefault="00AD4BDC" w:rsidP="00AD4BDC">
      <w:pPr>
        <w:spacing w:after="0" w:line="240" w:lineRule="auto"/>
        <w:ind w:left="720" w:firstLine="720"/>
      </w:pPr>
      <w:r w:rsidRPr="002C4337">
        <w:t xml:space="preserve">2010 Grant to Support Classroom Technology in </w:t>
      </w:r>
    </w:p>
    <w:p w14:paraId="59744887" w14:textId="77777777" w:rsidR="00AD4BDC" w:rsidRPr="002C4337" w:rsidRDefault="00AD4BDC" w:rsidP="00AD4BDC">
      <w:pPr>
        <w:spacing w:after="0" w:line="240" w:lineRule="auto"/>
        <w:ind w:left="720" w:firstLine="720"/>
      </w:pPr>
      <w:r w:rsidRPr="002C4337">
        <w:lastRenderedPageBreak/>
        <w:t>Joseph S. Bruno Auburn Aboard in Italy</w:t>
      </w:r>
      <w:r w:rsidRPr="002C4337">
        <w:tab/>
      </w:r>
      <w:r w:rsidRPr="002C4337">
        <w:tab/>
      </w:r>
      <w:r w:rsidRPr="002C4337">
        <w:tab/>
      </w:r>
      <w:r w:rsidRPr="002C4337">
        <w:tab/>
      </w:r>
      <w:r w:rsidRPr="002C4337">
        <w:tab/>
        <w:t>$1,475</w:t>
      </w:r>
    </w:p>
    <w:p w14:paraId="5D0F4067" w14:textId="77777777" w:rsidR="00AD4BDC" w:rsidRPr="002C4337" w:rsidRDefault="00AD4BDC" w:rsidP="00AD4BDC">
      <w:pPr>
        <w:spacing w:after="0" w:line="240" w:lineRule="auto"/>
        <w:ind w:left="720" w:firstLine="720"/>
      </w:pPr>
    </w:p>
    <w:p w14:paraId="2D2695B2" w14:textId="77777777" w:rsidR="00AD4BDC" w:rsidRPr="002C4337" w:rsidRDefault="00AD4BDC" w:rsidP="00AD4BDC">
      <w:pPr>
        <w:spacing w:after="0" w:line="240" w:lineRule="auto"/>
        <w:ind w:left="720" w:firstLine="720"/>
      </w:pPr>
      <w:r w:rsidRPr="002C4337">
        <w:t xml:space="preserve">2010 Challenge Grant to the </w:t>
      </w:r>
    </w:p>
    <w:p w14:paraId="3C49A52E" w14:textId="77777777" w:rsidR="00AD4BDC" w:rsidRPr="002C4337" w:rsidRDefault="00AD4BDC" w:rsidP="00AD4BDC">
      <w:pPr>
        <w:spacing w:after="0" w:line="240" w:lineRule="auto"/>
        <w:ind w:left="720" w:firstLine="720"/>
      </w:pPr>
      <w:r w:rsidRPr="002C4337">
        <w:t>College of Human Sciences Faculty Staff Campaign</w:t>
      </w:r>
      <w:r w:rsidRPr="002C4337">
        <w:tab/>
      </w:r>
      <w:r w:rsidRPr="002C4337">
        <w:tab/>
      </w:r>
      <w:r w:rsidRPr="002C4337">
        <w:tab/>
        <w:t>$1,000</w:t>
      </w:r>
    </w:p>
    <w:p w14:paraId="7052B58B" w14:textId="77777777" w:rsidR="00AD4BDC" w:rsidRDefault="00AD4BDC" w:rsidP="00AD4BDC">
      <w:pPr>
        <w:spacing w:after="0" w:line="240" w:lineRule="auto"/>
        <w:ind w:left="720" w:firstLine="720"/>
      </w:pPr>
    </w:p>
    <w:p w14:paraId="300B7B8D" w14:textId="77777777" w:rsidR="00AD4BDC" w:rsidRPr="002C4337" w:rsidRDefault="00AD4BDC" w:rsidP="00AD4BDC">
      <w:pPr>
        <w:spacing w:after="0" w:line="240" w:lineRule="auto"/>
        <w:ind w:left="720" w:firstLine="720"/>
      </w:pPr>
      <w:r w:rsidRPr="002C4337">
        <w:t>2009 WPB Annual Scholarships</w:t>
      </w:r>
    </w:p>
    <w:p w14:paraId="438F92FC" w14:textId="77777777" w:rsidR="00AD4BDC" w:rsidRPr="002C4337" w:rsidRDefault="00AD4BDC" w:rsidP="00AD4BDC">
      <w:pPr>
        <w:spacing w:after="0" w:line="240" w:lineRule="auto"/>
        <w:ind w:left="720" w:firstLine="720"/>
      </w:pPr>
      <w:r w:rsidRPr="002C4337">
        <w:t>Stephanie Cox</w:t>
      </w:r>
      <w:r w:rsidRPr="002C4337">
        <w:tab/>
      </w:r>
      <w:r w:rsidRPr="002C4337">
        <w:tab/>
      </w:r>
      <w:r w:rsidRPr="002C4337">
        <w:tab/>
      </w:r>
      <w:r w:rsidRPr="002C4337">
        <w:tab/>
      </w:r>
      <w:r w:rsidRPr="002C4337">
        <w:tab/>
      </w:r>
      <w:r w:rsidRPr="002C4337">
        <w:tab/>
      </w:r>
      <w:r w:rsidRPr="002C4337">
        <w:tab/>
      </w:r>
      <w:r w:rsidRPr="002C4337">
        <w:tab/>
        <w:t>$5,000</w:t>
      </w:r>
    </w:p>
    <w:p w14:paraId="7606A150" w14:textId="77777777" w:rsidR="00AD4BDC" w:rsidRPr="002C4337" w:rsidRDefault="00AD4BDC" w:rsidP="00AD4BDC">
      <w:pPr>
        <w:spacing w:after="0" w:line="240" w:lineRule="auto"/>
        <w:ind w:left="720" w:firstLine="720"/>
      </w:pPr>
      <w:r w:rsidRPr="002C4337">
        <w:t xml:space="preserve">Elizabeth </w:t>
      </w:r>
      <w:proofErr w:type="spellStart"/>
      <w:r w:rsidRPr="002C4337">
        <w:t>Gallas</w:t>
      </w:r>
      <w:proofErr w:type="spellEnd"/>
      <w:r w:rsidRPr="002C4337">
        <w:tab/>
      </w:r>
      <w:r w:rsidRPr="002C4337">
        <w:tab/>
      </w:r>
      <w:r w:rsidRPr="002C4337">
        <w:tab/>
      </w:r>
      <w:r w:rsidRPr="002C4337">
        <w:tab/>
      </w:r>
      <w:r w:rsidRPr="002C4337">
        <w:tab/>
      </w:r>
      <w:r w:rsidRPr="002C4337">
        <w:tab/>
      </w:r>
      <w:r w:rsidRPr="002C4337">
        <w:tab/>
      </w:r>
      <w:r w:rsidRPr="002C4337">
        <w:tab/>
        <w:t>$5,000</w:t>
      </w:r>
    </w:p>
    <w:p w14:paraId="77677D1C" w14:textId="77777777" w:rsidR="00AD4BDC" w:rsidRPr="002C4337" w:rsidRDefault="00AD4BDC" w:rsidP="00AD4BDC">
      <w:pPr>
        <w:spacing w:after="0" w:line="240" w:lineRule="auto"/>
        <w:ind w:left="720" w:firstLine="720"/>
      </w:pPr>
      <w:r w:rsidRPr="002C4337">
        <w:t>Rachel Wallace</w:t>
      </w:r>
      <w:r w:rsidRPr="002C4337">
        <w:tab/>
      </w:r>
      <w:r w:rsidRPr="002C4337">
        <w:tab/>
      </w:r>
      <w:r w:rsidRPr="002C4337">
        <w:tab/>
      </w:r>
      <w:r w:rsidRPr="002C4337">
        <w:tab/>
      </w:r>
      <w:r w:rsidRPr="002C4337">
        <w:tab/>
      </w:r>
      <w:r w:rsidRPr="002C4337">
        <w:tab/>
      </w:r>
      <w:r w:rsidRPr="002C4337">
        <w:tab/>
      </w:r>
      <w:r w:rsidRPr="002C4337">
        <w:tab/>
        <w:t>$5,000</w:t>
      </w:r>
    </w:p>
    <w:p w14:paraId="58378F89" w14:textId="77777777" w:rsidR="00AD4BDC" w:rsidRPr="002C4337" w:rsidRDefault="00AD4BDC" w:rsidP="00AD4BDC">
      <w:pPr>
        <w:spacing w:after="0" w:line="240" w:lineRule="auto"/>
        <w:ind w:left="720" w:firstLine="720"/>
      </w:pPr>
    </w:p>
    <w:p w14:paraId="668A580E" w14:textId="77777777" w:rsidR="00AD4BDC" w:rsidRPr="002C4337" w:rsidRDefault="00AD4BDC" w:rsidP="00AD4BDC">
      <w:pPr>
        <w:spacing w:after="0" w:line="240" w:lineRule="auto"/>
        <w:ind w:left="720" w:firstLine="720"/>
      </w:pPr>
      <w:r w:rsidRPr="002C4337">
        <w:t>2009 Endowed Scholarship Recipient</w:t>
      </w:r>
    </w:p>
    <w:p w14:paraId="6460F065" w14:textId="77777777" w:rsidR="00AD4BDC" w:rsidRPr="002C4337" w:rsidRDefault="00AD4BDC" w:rsidP="00AD4BDC">
      <w:pPr>
        <w:spacing w:after="0" w:line="240" w:lineRule="auto"/>
        <w:ind w:left="720" w:firstLine="720"/>
      </w:pPr>
      <w:r w:rsidRPr="002C4337">
        <w:t xml:space="preserve">Mallory </w:t>
      </w:r>
      <w:proofErr w:type="spellStart"/>
      <w:r w:rsidRPr="002C4337">
        <w:t>Lucier</w:t>
      </w:r>
      <w:proofErr w:type="spellEnd"/>
      <w:r w:rsidRPr="002C4337">
        <w:tab/>
      </w:r>
      <w:r w:rsidRPr="002C4337">
        <w:tab/>
      </w:r>
      <w:r w:rsidRPr="002C4337">
        <w:tab/>
      </w:r>
      <w:r w:rsidRPr="002C4337">
        <w:tab/>
      </w:r>
      <w:r w:rsidRPr="002C4337">
        <w:tab/>
      </w:r>
      <w:r w:rsidRPr="002C4337">
        <w:tab/>
      </w:r>
      <w:r w:rsidRPr="002C4337">
        <w:tab/>
      </w:r>
      <w:r w:rsidRPr="002C4337">
        <w:tab/>
        <w:t>$5,000</w:t>
      </w:r>
    </w:p>
    <w:p w14:paraId="75F32E53" w14:textId="77777777" w:rsidR="00AD4BDC" w:rsidRPr="002C4337" w:rsidRDefault="00AD4BDC" w:rsidP="00AD4BDC">
      <w:pPr>
        <w:spacing w:after="0" w:line="240" w:lineRule="auto"/>
        <w:ind w:left="720" w:firstLine="720"/>
      </w:pPr>
    </w:p>
    <w:p w14:paraId="0D452BFA" w14:textId="77777777" w:rsidR="00AD4BDC" w:rsidRPr="002C4337" w:rsidRDefault="00AD4BDC" w:rsidP="00AD4BDC">
      <w:pPr>
        <w:spacing w:after="0" w:line="240" w:lineRule="auto"/>
        <w:ind w:left="720" w:firstLine="720"/>
      </w:pPr>
      <w:r w:rsidRPr="002C4337">
        <w:t>2009 WPB Faculty Awards</w:t>
      </w:r>
    </w:p>
    <w:p w14:paraId="31B4D92F" w14:textId="77777777" w:rsidR="00AD4BDC" w:rsidRPr="002C4337" w:rsidRDefault="00AD4BDC" w:rsidP="00AD4BDC">
      <w:pPr>
        <w:spacing w:after="0" w:line="240" w:lineRule="auto"/>
        <w:ind w:left="720" w:firstLine="720"/>
      </w:pPr>
      <w:r w:rsidRPr="002C4337">
        <w:t>Shari Park-Gates</w:t>
      </w:r>
      <w:r w:rsidRPr="002C4337">
        <w:tab/>
      </w:r>
      <w:r w:rsidRPr="002C4337">
        <w:tab/>
      </w:r>
      <w:r w:rsidRPr="002C4337">
        <w:tab/>
      </w:r>
      <w:r w:rsidRPr="002C4337">
        <w:tab/>
      </w:r>
      <w:r w:rsidRPr="002C4337">
        <w:tab/>
      </w:r>
      <w:r w:rsidRPr="002C4337">
        <w:tab/>
      </w:r>
      <w:r w:rsidRPr="002C4337">
        <w:tab/>
        <w:t>$3,000</w:t>
      </w:r>
    </w:p>
    <w:p w14:paraId="01FC9EDE" w14:textId="77777777" w:rsidR="00AD4BDC" w:rsidRPr="002C4337" w:rsidRDefault="00AD4BDC" w:rsidP="00AD4BDC">
      <w:pPr>
        <w:spacing w:after="0" w:line="240" w:lineRule="auto"/>
        <w:ind w:left="720" w:firstLine="720"/>
      </w:pPr>
      <w:proofErr w:type="spellStart"/>
      <w:r w:rsidRPr="002C4337">
        <w:t>Sareen</w:t>
      </w:r>
      <w:proofErr w:type="spellEnd"/>
      <w:r w:rsidRPr="002C4337">
        <w:t xml:space="preserve"> Gropper</w:t>
      </w:r>
      <w:r w:rsidRPr="002C4337">
        <w:tab/>
      </w:r>
      <w:r w:rsidRPr="002C4337">
        <w:tab/>
      </w:r>
      <w:r w:rsidRPr="002C4337">
        <w:tab/>
      </w:r>
      <w:r w:rsidRPr="002C4337">
        <w:tab/>
      </w:r>
      <w:r w:rsidRPr="002C4337">
        <w:tab/>
      </w:r>
      <w:r w:rsidRPr="002C4337">
        <w:tab/>
      </w:r>
      <w:r w:rsidRPr="002C4337">
        <w:tab/>
      </w:r>
      <w:r w:rsidRPr="002C4337">
        <w:tab/>
        <w:t>$3,000</w:t>
      </w:r>
    </w:p>
    <w:p w14:paraId="5367665E" w14:textId="77777777" w:rsidR="00AD4BDC" w:rsidRPr="002C4337" w:rsidRDefault="00AD4BDC" w:rsidP="00AD4BDC">
      <w:pPr>
        <w:spacing w:after="0" w:line="240" w:lineRule="auto"/>
        <w:ind w:left="720" w:firstLine="720"/>
      </w:pPr>
      <w:r w:rsidRPr="002C4337">
        <w:t>Carol Roberson</w:t>
      </w:r>
      <w:r w:rsidRPr="002C4337">
        <w:tab/>
      </w:r>
      <w:r w:rsidRPr="002C4337">
        <w:tab/>
      </w:r>
      <w:r w:rsidRPr="002C4337">
        <w:tab/>
      </w:r>
      <w:r w:rsidRPr="002C4337">
        <w:tab/>
      </w:r>
      <w:r w:rsidRPr="002C4337">
        <w:tab/>
      </w:r>
      <w:r w:rsidRPr="002C4337">
        <w:tab/>
      </w:r>
      <w:r w:rsidRPr="002C4337">
        <w:tab/>
      </w:r>
      <w:r w:rsidRPr="002C4337">
        <w:tab/>
        <w:t>$3,000</w:t>
      </w:r>
    </w:p>
    <w:p w14:paraId="40CEF513" w14:textId="77777777" w:rsidR="00AD4BDC" w:rsidRPr="002C4337" w:rsidRDefault="00AD4BDC" w:rsidP="00AD4BDC">
      <w:pPr>
        <w:spacing w:after="0" w:line="240" w:lineRule="auto"/>
        <w:ind w:left="720" w:firstLine="720"/>
      </w:pPr>
    </w:p>
    <w:p w14:paraId="5E9CAAF9" w14:textId="77777777" w:rsidR="00AD4BDC" w:rsidRPr="002C4337" w:rsidRDefault="00AD4BDC" w:rsidP="00AD4BDC">
      <w:pPr>
        <w:spacing w:after="0" w:line="240" w:lineRule="auto"/>
        <w:ind w:left="720" w:firstLine="720"/>
      </w:pPr>
      <w:r w:rsidRPr="002C4337">
        <w:t>CHS Ambassadors Grant</w:t>
      </w:r>
      <w:r w:rsidRPr="002C4337">
        <w:tab/>
      </w:r>
      <w:r w:rsidRPr="002C4337">
        <w:tab/>
      </w:r>
      <w:r w:rsidRPr="002C4337">
        <w:tab/>
      </w:r>
      <w:r w:rsidRPr="002C4337">
        <w:tab/>
      </w:r>
      <w:r w:rsidRPr="002C4337">
        <w:tab/>
      </w:r>
      <w:r w:rsidRPr="002C4337">
        <w:tab/>
        <w:t>$1,000</w:t>
      </w:r>
    </w:p>
    <w:p w14:paraId="3B5800D4" w14:textId="77777777" w:rsidR="00AD4BDC" w:rsidRPr="002C4337" w:rsidRDefault="00AD4BDC" w:rsidP="00AD4BDC">
      <w:pPr>
        <w:spacing w:after="0" w:line="240" w:lineRule="auto"/>
        <w:ind w:left="720" w:firstLine="720"/>
      </w:pPr>
    </w:p>
    <w:p w14:paraId="3A248DD9" w14:textId="77777777" w:rsidR="00AD4BDC" w:rsidRPr="002C4337" w:rsidRDefault="00AD4BDC" w:rsidP="00AD4BDC">
      <w:pPr>
        <w:spacing w:after="0" w:line="240" w:lineRule="auto"/>
        <w:ind w:left="720" w:firstLine="720"/>
      </w:pPr>
      <w:r w:rsidRPr="002C4337">
        <w:t xml:space="preserve">2009 Grant to Support the Initiative to </w:t>
      </w:r>
    </w:p>
    <w:p w14:paraId="27628697" w14:textId="77777777" w:rsidR="00AD4BDC" w:rsidRPr="002C4337" w:rsidRDefault="00AD4BDC" w:rsidP="00AD4BDC">
      <w:pPr>
        <w:spacing w:after="0" w:line="240" w:lineRule="auto"/>
        <w:ind w:left="720" w:firstLine="720"/>
      </w:pPr>
      <w:r w:rsidRPr="002C4337">
        <w:t>“Recruit the Next Generation of Philanthropists”</w:t>
      </w:r>
      <w:r w:rsidRPr="002C4337">
        <w:tab/>
      </w:r>
      <w:r w:rsidRPr="002C4337">
        <w:tab/>
      </w:r>
      <w:r w:rsidRPr="002C4337">
        <w:tab/>
        <w:t>$11, 000</w:t>
      </w:r>
    </w:p>
    <w:p w14:paraId="09D210A5" w14:textId="77777777" w:rsidR="00AD4BDC" w:rsidRDefault="00AD4BDC" w:rsidP="00AD4BDC">
      <w:pPr>
        <w:spacing w:after="0" w:line="240" w:lineRule="auto"/>
        <w:ind w:left="720" w:firstLine="720"/>
      </w:pPr>
    </w:p>
    <w:p w14:paraId="5AD54FD9" w14:textId="77777777" w:rsidR="00AD4BDC" w:rsidRPr="002C4337" w:rsidRDefault="00AD4BDC" w:rsidP="00AD4BDC">
      <w:pPr>
        <w:spacing w:after="0" w:line="240" w:lineRule="auto"/>
        <w:ind w:left="720" w:firstLine="720"/>
      </w:pPr>
      <w:r w:rsidRPr="002C4337">
        <w:t>2008 WPB Annual Scholarships</w:t>
      </w:r>
    </w:p>
    <w:p w14:paraId="446523BB" w14:textId="77777777" w:rsidR="00AD4BDC" w:rsidRPr="002C4337" w:rsidRDefault="00AD4BDC" w:rsidP="00AD4BDC">
      <w:pPr>
        <w:spacing w:after="0" w:line="240" w:lineRule="auto"/>
        <w:ind w:left="720" w:firstLine="720"/>
      </w:pPr>
      <w:r w:rsidRPr="002C4337">
        <w:t>Erica Hardy</w:t>
      </w:r>
      <w:r w:rsidRPr="002C4337">
        <w:tab/>
      </w:r>
      <w:r w:rsidRPr="002C4337">
        <w:tab/>
      </w:r>
      <w:r w:rsidRPr="002C4337">
        <w:tab/>
      </w:r>
      <w:r w:rsidRPr="002C4337">
        <w:tab/>
      </w:r>
      <w:r w:rsidRPr="002C4337">
        <w:tab/>
      </w:r>
      <w:r w:rsidRPr="002C4337">
        <w:tab/>
      </w:r>
      <w:r w:rsidRPr="002C4337">
        <w:tab/>
      </w:r>
      <w:r w:rsidRPr="002C4337">
        <w:tab/>
        <w:t>$5,000</w:t>
      </w:r>
    </w:p>
    <w:p w14:paraId="771885FC" w14:textId="77777777" w:rsidR="00AD4BDC" w:rsidRPr="002C4337" w:rsidRDefault="00AD4BDC" w:rsidP="00AD4BDC">
      <w:pPr>
        <w:spacing w:after="0" w:line="240" w:lineRule="auto"/>
        <w:ind w:left="720" w:firstLine="720"/>
      </w:pPr>
      <w:proofErr w:type="spellStart"/>
      <w:r w:rsidRPr="002C4337">
        <w:t>Jalessa</w:t>
      </w:r>
      <w:proofErr w:type="spellEnd"/>
      <w:r w:rsidRPr="002C4337">
        <w:t xml:space="preserve"> </w:t>
      </w:r>
      <w:proofErr w:type="spellStart"/>
      <w:r w:rsidRPr="002C4337">
        <w:t>Albandani</w:t>
      </w:r>
      <w:proofErr w:type="spellEnd"/>
      <w:r w:rsidRPr="002C4337">
        <w:tab/>
      </w:r>
      <w:r w:rsidRPr="002C4337">
        <w:tab/>
      </w:r>
      <w:r w:rsidRPr="002C4337">
        <w:tab/>
      </w:r>
      <w:r w:rsidRPr="002C4337">
        <w:tab/>
      </w:r>
      <w:r w:rsidRPr="002C4337">
        <w:tab/>
      </w:r>
      <w:r w:rsidRPr="002C4337">
        <w:tab/>
      </w:r>
      <w:r w:rsidRPr="002C4337">
        <w:tab/>
        <w:t>$5,000</w:t>
      </w:r>
    </w:p>
    <w:p w14:paraId="02D91893" w14:textId="77777777" w:rsidR="00AD4BDC" w:rsidRPr="002C4337" w:rsidRDefault="00AD4BDC" w:rsidP="00AD4BDC">
      <w:pPr>
        <w:spacing w:after="0" w:line="240" w:lineRule="auto"/>
        <w:ind w:left="720" w:firstLine="720"/>
      </w:pPr>
      <w:r w:rsidRPr="002C4337">
        <w:t>Jana McClung</w:t>
      </w:r>
      <w:r w:rsidRPr="002C4337">
        <w:tab/>
      </w:r>
      <w:r w:rsidRPr="002C4337">
        <w:tab/>
      </w:r>
      <w:r w:rsidRPr="002C4337">
        <w:tab/>
      </w:r>
      <w:r w:rsidRPr="002C4337">
        <w:tab/>
      </w:r>
      <w:r w:rsidRPr="002C4337">
        <w:tab/>
      </w:r>
      <w:r w:rsidRPr="002C4337">
        <w:tab/>
      </w:r>
      <w:r w:rsidRPr="002C4337">
        <w:tab/>
      </w:r>
      <w:r w:rsidRPr="002C4337">
        <w:tab/>
        <w:t>$5,000</w:t>
      </w:r>
    </w:p>
    <w:p w14:paraId="5D9074F9" w14:textId="77777777" w:rsidR="00AD4BDC" w:rsidRPr="002C4337" w:rsidRDefault="00AD4BDC" w:rsidP="00AD4BDC">
      <w:pPr>
        <w:spacing w:after="0" w:line="240" w:lineRule="auto"/>
        <w:ind w:left="720" w:firstLine="720"/>
      </w:pPr>
      <w:r w:rsidRPr="002C4337">
        <w:t xml:space="preserve">Lacey </w:t>
      </w:r>
      <w:proofErr w:type="spellStart"/>
      <w:r w:rsidRPr="002C4337">
        <w:t>Ryffel</w:t>
      </w:r>
      <w:proofErr w:type="spellEnd"/>
      <w:r w:rsidRPr="002C4337">
        <w:tab/>
      </w:r>
      <w:r w:rsidRPr="002C4337">
        <w:tab/>
      </w:r>
      <w:r w:rsidRPr="002C4337">
        <w:tab/>
      </w:r>
      <w:r w:rsidRPr="002C4337">
        <w:tab/>
      </w:r>
      <w:r w:rsidRPr="002C4337">
        <w:tab/>
      </w:r>
      <w:r w:rsidRPr="002C4337">
        <w:tab/>
      </w:r>
      <w:r w:rsidRPr="002C4337">
        <w:tab/>
      </w:r>
      <w:r w:rsidRPr="002C4337">
        <w:tab/>
        <w:t>$5,000</w:t>
      </w:r>
    </w:p>
    <w:p w14:paraId="09E46FCC" w14:textId="77777777" w:rsidR="00AD4BDC" w:rsidRPr="002C4337" w:rsidRDefault="00AD4BDC" w:rsidP="00AD4BDC">
      <w:pPr>
        <w:spacing w:after="0" w:line="240" w:lineRule="auto"/>
        <w:ind w:left="720" w:firstLine="720"/>
      </w:pPr>
    </w:p>
    <w:p w14:paraId="1BA1887A" w14:textId="77777777" w:rsidR="00AD4BDC" w:rsidRPr="002C4337" w:rsidRDefault="00AD4BDC" w:rsidP="00AD4BDC">
      <w:pPr>
        <w:spacing w:after="0" w:line="240" w:lineRule="auto"/>
        <w:ind w:left="720" w:firstLine="720"/>
      </w:pPr>
      <w:r w:rsidRPr="002C4337">
        <w:t>2008 Endowed Scholarship Recipient</w:t>
      </w:r>
    </w:p>
    <w:p w14:paraId="1EFD7FF9" w14:textId="77777777" w:rsidR="00AD4BDC" w:rsidRPr="002C4337" w:rsidRDefault="00AD4BDC" w:rsidP="00AD4BDC">
      <w:pPr>
        <w:spacing w:after="0" w:line="240" w:lineRule="auto"/>
        <w:ind w:left="720" w:firstLine="720"/>
      </w:pPr>
      <w:r w:rsidRPr="002C4337">
        <w:t>Cassandra Kirkland</w:t>
      </w:r>
      <w:r w:rsidRPr="002C4337">
        <w:tab/>
      </w:r>
      <w:r w:rsidRPr="002C4337">
        <w:tab/>
      </w:r>
      <w:r w:rsidRPr="002C4337">
        <w:tab/>
      </w:r>
      <w:r w:rsidRPr="002C4337">
        <w:tab/>
      </w:r>
      <w:r w:rsidRPr="002C4337">
        <w:tab/>
      </w:r>
      <w:r w:rsidRPr="002C4337">
        <w:tab/>
      </w:r>
      <w:r w:rsidRPr="002C4337">
        <w:tab/>
        <w:t>$5,000</w:t>
      </w:r>
    </w:p>
    <w:p w14:paraId="7E232A27" w14:textId="77777777" w:rsidR="00AD4BDC" w:rsidRPr="002C4337" w:rsidRDefault="00AD4BDC" w:rsidP="00AD4BDC">
      <w:pPr>
        <w:spacing w:after="0" w:line="240" w:lineRule="auto"/>
        <w:ind w:left="720" w:firstLine="720"/>
      </w:pPr>
    </w:p>
    <w:p w14:paraId="26150AF0" w14:textId="77777777" w:rsidR="00AD4BDC" w:rsidRPr="002C4337" w:rsidRDefault="00AD4BDC" w:rsidP="00AD4BDC">
      <w:pPr>
        <w:spacing w:after="0" w:line="240" w:lineRule="auto"/>
        <w:ind w:left="720" w:firstLine="720"/>
      </w:pPr>
      <w:r w:rsidRPr="002C4337">
        <w:t>2008 WPB Italy Study Abroad Scholarship</w:t>
      </w:r>
    </w:p>
    <w:p w14:paraId="10515AE7" w14:textId="77777777" w:rsidR="00AD4BDC" w:rsidRPr="002C4337" w:rsidRDefault="00AD4BDC" w:rsidP="00AD4BDC">
      <w:pPr>
        <w:spacing w:after="0" w:line="240" w:lineRule="auto"/>
        <w:ind w:left="720" w:firstLine="720"/>
      </w:pPr>
      <w:r w:rsidRPr="002C4337">
        <w:t>Anna Graham Bailey</w:t>
      </w:r>
      <w:r w:rsidRPr="002C4337">
        <w:tab/>
      </w:r>
      <w:r w:rsidRPr="002C4337">
        <w:tab/>
      </w:r>
      <w:r w:rsidRPr="002C4337">
        <w:tab/>
      </w:r>
      <w:r w:rsidRPr="002C4337">
        <w:tab/>
      </w:r>
      <w:r w:rsidRPr="002C4337">
        <w:tab/>
      </w:r>
      <w:r w:rsidRPr="002C4337">
        <w:tab/>
      </w:r>
      <w:r w:rsidRPr="002C4337">
        <w:tab/>
        <w:t>$5,000</w:t>
      </w:r>
    </w:p>
    <w:p w14:paraId="1C190EDC" w14:textId="77777777" w:rsidR="00AD4BDC" w:rsidRPr="002C4337" w:rsidRDefault="00AD4BDC" w:rsidP="00AD4BDC">
      <w:pPr>
        <w:spacing w:after="0" w:line="240" w:lineRule="auto"/>
      </w:pPr>
    </w:p>
    <w:p w14:paraId="085BD795" w14:textId="77777777" w:rsidR="00AD4BDC" w:rsidRDefault="00AD4BDC" w:rsidP="00AD4BDC">
      <w:pPr>
        <w:spacing w:after="0" w:line="240" w:lineRule="auto"/>
        <w:ind w:left="720" w:firstLine="720"/>
      </w:pPr>
    </w:p>
    <w:p w14:paraId="466A1172" w14:textId="77777777" w:rsidR="00AD4BDC" w:rsidRPr="002C4337" w:rsidRDefault="00AD4BDC" w:rsidP="00AD4BDC">
      <w:pPr>
        <w:spacing w:after="0" w:line="240" w:lineRule="auto"/>
        <w:ind w:left="720" w:firstLine="720"/>
      </w:pPr>
      <w:r w:rsidRPr="002C4337">
        <w:t>2008 WPB Faculty Awards</w:t>
      </w:r>
    </w:p>
    <w:p w14:paraId="6E2C2398" w14:textId="77777777" w:rsidR="00AD4BDC" w:rsidRPr="002C4337" w:rsidRDefault="00AD4BDC" w:rsidP="00AD4BDC">
      <w:pPr>
        <w:spacing w:after="0" w:line="240" w:lineRule="auto"/>
        <w:ind w:left="720" w:firstLine="720"/>
      </w:pPr>
      <w:r w:rsidRPr="002C4337">
        <w:t>Jamie Andersen Sailors</w:t>
      </w:r>
      <w:r w:rsidRPr="002C4337">
        <w:tab/>
      </w:r>
      <w:r w:rsidRPr="002C4337">
        <w:tab/>
      </w:r>
      <w:r w:rsidRPr="002C4337">
        <w:tab/>
      </w:r>
      <w:r w:rsidRPr="002C4337">
        <w:tab/>
      </w:r>
      <w:r w:rsidRPr="002C4337">
        <w:tab/>
      </w:r>
      <w:r w:rsidRPr="002C4337">
        <w:tab/>
      </w:r>
      <w:r w:rsidRPr="002C4337">
        <w:tab/>
        <w:t>$3,000</w:t>
      </w:r>
    </w:p>
    <w:p w14:paraId="2E5E6E9D" w14:textId="77777777" w:rsidR="00AD4BDC" w:rsidRPr="002C4337" w:rsidRDefault="00AD4BDC" w:rsidP="00AD4BDC">
      <w:pPr>
        <w:spacing w:after="0" w:line="240" w:lineRule="auto"/>
        <w:ind w:left="720" w:firstLine="720"/>
      </w:pPr>
      <w:r w:rsidRPr="002C4337">
        <w:t>Robin Fellers</w:t>
      </w:r>
      <w:r w:rsidRPr="002C4337">
        <w:tab/>
      </w:r>
      <w:r w:rsidRPr="002C4337">
        <w:tab/>
      </w:r>
      <w:r w:rsidRPr="002C4337">
        <w:tab/>
      </w:r>
      <w:r w:rsidRPr="002C4337">
        <w:tab/>
      </w:r>
      <w:r w:rsidRPr="002C4337">
        <w:tab/>
      </w:r>
      <w:r w:rsidRPr="002C4337">
        <w:tab/>
      </w:r>
      <w:r w:rsidRPr="002C4337">
        <w:tab/>
      </w:r>
      <w:r w:rsidRPr="002C4337">
        <w:tab/>
        <w:t>$3,000</w:t>
      </w:r>
    </w:p>
    <w:p w14:paraId="77C64231" w14:textId="77777777" w:rsidR="00AD4BDC" w:rsidRPr="002C4337" w:rsidRDefault="00AD4BDC" w:rsidP="00AD4BDC">
      <w:pPr>
        <w:spacing w:after="0" w:line="240" w:lineRule="auto"/>
        <w:ind w:left="720" w:firstLine="720"/>
      </w:pPr>
      <w:r w:rsidRPr="002C4337">
        <w:t>Karla Simmons</w:t>
      </w:r>
      <w:r w:rsidRPr="002C4337">
        <w:tab/>
      </w:r>
      <w:r w:rsidRPr="002C4337">
        <w:tab/>
      </w:r>
      <w:r w:rsidRPr="002C4337">
        <w:tab/>
      </w:r>
      <w:r w:rsidRPr="002C4337">
        <w:tab/>
      </w:r>
      <w:r w:rsidRPr="002C4337">
        <w:tab/>
      </w:r>
      <w:r w:rsidRPr="002C4337">
        <w:tab/>
      </w:r>
      <w:r w:rsidRPr="002C4337">
        <w:tab/>
      </w:r>
      <w:r w:rsidRPr="002C4337">
        <w:tab/>
        <w:t>$3,000</w:t>
      </w:r>
    </w:p>
    <w:p w14:paraId="0BE644BF" w14:textId="77777777" w:rsidR="00AD4BDC" w:rsidRPr="002C4337" w:rsidRDefault="00AD4BDC" w:rsidP="00AD4BDC">
      <w:pPr>
        <w:spacing w:after="0" w:line="240" w:lineRule="auto"/>
        <w:ind w:left="720" w:firstLine="720"/>
      </w:pPr>
    </w:p>
    <w:p w14:paraId="1BE7F914" w14:textId="77777777" w:rsidR="00AD4BDC" w:rsidRPr="002C4337" w:rsidRDefault="00AD4BDC" w:rsidP="00AD4BDC">
      <w:pPr>
        <w:spacing w:after="0" w:line="240" w:lineRule="auto"/>
        <w:ind w:left="720" w:firstLine="720"/>
      </w:pPr>
      <w:r w:rsidRPr="002C4337">
        <w:t>2008 Graduate Student Thesis Award</w:t>
      </w:r>
    </w:p>
    <w:p w14:paraId="2D4B35C1" w14:textId="77777777" w:rsidR="00AD4BDC" w:rsidRPr="002C4337" w:rsidRDefault="00AD4BDC" w:rsidP="00AD4BDC">
      <w:pPr>
        <w:spacing w:after="0" w:line="240" w:lineRule="auto"/>
        <w:ind w:left="720" w:firstLine="720"/>
      </w:pPr>
      <w:r w:rsidRPr="002C4337">
        <w:t>Yuan Kang</w:t>
      </w:r>
      <w:r w:rsidRPr="002C4337">
        <w:tab/>
      </w:r>
      <w:r w:rsidRPr="002C4337">
        <w:tab/>
      </w:r>
      <w:r w:rsidRPr="002C4337">
        <w:tab/>
      </w:r>
      <w:r w:rsidRPr="002C4337">
        <w:tab/>
      </w:r>
      <w:r w:rsidRPr="002C4337">
        <w:tab/>
      </w:r>
      <w:r w:rsidRPr="002C4337">
        <w:tab/>
      </w:r>
      <w:r w:rsidRPr="002C4337">
        <w:tab/>
      </w:r>
      <w:r w:rsidRPr="002C4337">
        <w:tab/>
        <w:t>$2,000</w:t>
      </w:r>
    </w:p>
    <w:p w14:paraId="3959FD83" w14:textId="77777777" w:rsidR="00AD4BDC" w:rsidRPr="002C4337" w:rsidRDefault="00AD4BDC" w:rsidP="00AD4BDC">
      <w:pPr>
        <w:spacing w:after="0" w:line="240" w:lineRule="auto"/>
        <w:ind w:left="720" w:firstLine="720"/>
      </w:pPr>
      <w:proofErr w:type="spellStart"/>
      <w:r w:rsidRPr="002C4337">
        <w:t>Suan</w:t>
      </w:r>
      <w:proofErr w:type="spellEnd"/>
      <w:r w:rsidRPr="002C4337">
        <w:t xml:space="preserve"> </w:t>
      </w:r>
      <w:proofErr w:type="spellStart"/>
      <w:r w:rsidRPr="002C4337">
        <w:t>Eryight</w:t>
      </w:r>
      <w:proofErr w:type="spellEnd"/>
      <w:r w:rsidRPr="002C4337">
        <w:tab/>
      </w:r>
      <w:r w:rsidRPr="002C4337">
        <w:tab/>
      </w:r>
      <w:r w:rsidRPr="002C4337">
        <w:tab/>
      </w:r>
      <w:r w:rsidRPr="002C4337">
        <w:tab/>
      </w:r>
      <w:r w:rsidRPr="002C4337">
        <w:tab/>
      </w:r>
      <w:r w:rsidRPr="002C4337">
        <w:tab/>
      </w:r>
      <w:r w:rsidRPr="002C4337">
        <w:tab/>
      </w:r>
      <w:r w:rsidRPr="002C4337">
        <w:tab/>
        <w:t>$2,000</w:t>
      </w:r>
    </w:p>
    <w:p w14:paraId="4C5F609B" w14:textId="77777777" w:rsidR="00AD4BDC" w:rsidRPr="002C4337" w:rsidRDefault="00AD4BDC" w:rsidP="00AD4BDC">
      <w:pPr>
        <w:spacing w:after="0" w:line="240" w:lineRule="auto"/>
        <w:ind w:left="720" w:firstLine="720"/>
      </w:pPr>
      <w:r w:rsidRPr="002C4337">
        <w:t xml:space="preserve">Mary Elizabeth </w:t>
      </w:r>
      <w:proofErr w:type="spellStart"/>
      <w:r w:rsidRPr="002C4337">
        <w:t>Harben</w:t>
      </w:r>
      <w:proofErr w:type="spellEnd"/>
      <w:r w:rsidRPr="002C4337">
        <w:tab/>
      </w:r>
      <w:r w:rsidRPr="002C4337">
        <w:tab/>
      </w:r>
      <w:r w:rsidRPr="002C4337">
        <w:tab/>
      </w:r>
      <w:r w:rsidRPr="002C4337">
        <w:tab/>
      </w:r>
      <w:r w:rsidRPr="002C4337">
        <w:tab/>
      </w:r>
      <w:r w:rsidRPr="002C4337">
        <w:tab/>
      </w:r>
      <w:r w:rsidRPr="002C4337">
        <w:tab/>
        <w:t>$2,000</w:t>
      </w:r>
    </w:p>
    <w:p w14:paraId="020A083C" w14:textId="77777777" w:rsidR="00AD4BDC" w:rsidRPr="002C4337" w:rsidRDefault="00AD4BDC" w:rsidP="00AD4BDC">
      <w:pPr>
        <w:spacing w:after="0" w:line="240" w:lineRule="auto"/>
        <w:ind w:left="720" w:firstLine="720"/>
      </w:pPr>
    </w:p>
    <w:p w14:paraId="55EA84D1" w14:textId="77777777" w:rsidR="00AD4BDC" w:rsidRPr="002C4337" w:rsidRDefault="00AD4BDC" w:rsidP="00AD4BDC">
      <w:pPr>
        <w:spacing w:after="0" w:line="240" w:lineRule="auto"/>
        <w:ind w:left="720" w:firstLine="720"/>
      </w:pPr>
      <w:r w:rsidRPr="002C4337">
        <w:t>2008 CHS@AU Honors Student Research Award</w:t>
      </w:r>
    </w:p>
    <w:p w14:paraId="20F62769" w14:textId="77777777" w:rsidR="00AD4BDC" w:rsidRPr="002C4337" w:rsidRDefault="00AD4BDC" w:rsidP="00AD4BDC">
      <w:pPr>
        <w:spacing w:after="0" w:line="240" w:lineRule="auto"/>
        <w:ind w:left="720" w:firstLine="720"/>
      </w:pPr>
      <w:r w:rsidRPr="002C4337">
        <w:t>Jessica Davis and Dr. Suresh Matthews</w:t>
      </w:r>
      <w:r w:rsidRPr="002C4337">
        <w:tab/>
      </w:r>
      <w:r w:rsidRPr="002C4337">
        <w:tab/>
      </w:r>
      <w:r w:rsidRPr="002C4337">
        <w:tab/>
      </w:r>
      <w:r w:rsidRPr="002C4337">
        <w:tab/>
      </w:r>
      <w:r w:rsidRPr="002C4337">
        <w:tab/>
        <w:t>$2,000</w:t>
      </w:r>
    </w:p>
    <w:p w14:paraId="1E52BDB0" w14:textId="77777777" w:rsidR="00AD4BDC" w:rsidRPr="002C4337" w:rsidRDefault="00AD4BDC" w:rsidP="00AD4BDC">
      <w:pPr>
        <w:spacing w:after="0" w:line="240" w:lineRule="auto"/>
        <w:ind w:left="720" w:firstLine="720"/>
      </w:pPr>
      <w:r w:rsidRPr="002C4337">
        <w:lastRenderedPageBreak/>
        <w:t xml:space="preserve">Vanessa </w:t>
      </w:r>
      <w:proofErr w:type="spellStart"/>
      <w:r w:rsidRPr="002C4337">
        <w:t>Fredrikson</w:t>
      </w:r>
      <w:proofErr w:type="spellEnd"/>
      <w:r w:rsidRPr="002C4337">
        <w:t xml:space="preserve">-Oxford and Dr. </w:t>
      </w:r>
      <w:proofErr w:type="spellStart"/>
      <w:r w:rsidRPr="002C4337">
        <w:t>Sarajane</w:t>
      </w:r>
      <w:proofErr w:type="spellEnd"/>
      <w:r w:rsidRPr="002C4337">
        <w:t xml:space="preserve"> </w:t>
      </w:r>
      <w:proofErr w:type="spellStart"/>
      <w:r w:rsidRPr="002C4337">
        <w:t>Eisen</w:t>
      </w:r>
      <w:proofErr w:type="spellEnd"/>
      <w:r w:rsidRPr="002C4337">
        <w:t>-Brown</w:t>
      </w:r>
      <w:r w:rsidRPr="002C4337">
        <w:tab/>
      </w:r>
      <w:r w:rsidRPr="002C4337">
        <w:tab/>
        <w:t>$2,000</w:t>
      </w:r>
    </w:p>
    <w:p w14:paraId="6743DAE8" w14:textId="77777777" w:rsidR="00AD4BDC" w:rsidRPr="002C4337" w:rsidRDefault="00AD4BDC" w:rsidP="00AD4BDC">
      <w:pPr>
        <w:spacing w:after="0" w:line="240" w:lineRule="auto"/>
        <w:ind w:left="720" w:firstLine="720"/>
      </w:pPr>
    </w:p>
    <w:p w14:paraId="3131EB8C" w14:textId="77777777" w:rsidR="00AD4BDC" w:rsidRPr="002C4337" w:rsidRDefault="00AD4BDC" w:rsidP="00AD4BDC">
      <w:pPr>
        <w:spacing w:after="0" w:line="240" w:lineRule="auto"/>
        <w:ind w:left="720" w:firstLine="720"/>
      </w:pPr>
      <w:r>
        <w:t xml:space="preserve">2008 </w:t>
      </w:r>
      <w:r w:rsidRPr="002C4337">
        <w:t>Kappa Omicron Nu Grant</w:t>
      </w:r>
      <w:r w:rsidRPr="002C4337">
        <w:tab/>
      </w:r>
      <w:r w:rsidRPr="002C4337">
        <w:tab/>
      </w:r>
      <w:r w:rsidRPr="002C4337">
        <w:tab/>
      </w:r>
      <w:r w:rsidRPr="002C4337">
        <w:tab/>
      </w:r>
      <w:r w:rsidRPr="002C4337">
        <w:tab/>
      </w:r>
      <w:r w:rsidRPr="002C4337">
        <w:tab/>
        <w:t>$2,000</w:t>
      </w:r>
    </w:p>
    <w:p w14:paraId="63261799" w14:textId="77777777" w:rsidR="00AD4BDC" w:rsidRDefault="00AD4BDC" w:rsidP="00AD4BDC">
      <w:pPr>
        <w:spacing w:after="0" w:line="240" w:lineRule="auto"/>
      </w:pPr>
    </w:p>
    <w:p w14:paraId="47643C32" w14:textId="77777777" w:rsidR="00AD4BDC" w:rsidRPr="002C4337" w:rsidRDefault="00AD4BDC" w:rsidP="00AD4BDC">
      <w:pPr>
        <w:spacing w:after="0" w:line="240" w:lineRule="auto"/>
        <w:ind w:left="720" w:firstLine="720"/>
      </w:pPr>
      <w:r w:rsidRPr="002C4337">
        <w:t>2007 WPB Annual Scholarships</w:t>
      </w:r>
    </w:p>
    <w:p w14:paraId="6B662E6A" w14:textId="77777777" w:rsidR="00AD4BDC" w:rsidRPr="002C4337" w:rsidRDefault="00AD4BDC" w:rsidP="00AD4BDC">
      <w:pPr>
        <w:spacing w:after="0" w:line="240" w:lineRule="auto"/>
      </w:pPr>
      <w:r w:rsidRPr="002C4337">
        <w:tab/>
      </w:r>
      <w:r w:rsidRPr="002C4337">
        <w:tab/>
        <w:t>Audrey Hammonds</w:t>
      </w:r>
      <w:r w:rsidRPr="002C4337">
        <w:tab/>
      </w:r>
      <w:r w:rsidRPr="002C4337">
        <w:tab/>
      </w:r>
      <w:r w:rsidRPr="002C4337">
        <w:tab/>
      </w:r>
      <w:r w:rsidRPr="002C4337">
        <w:tab/>
      </w:r>
      <w:r w:rsidRPr="002C4337">
        <w:tab/>
      </w:r>
      <w:r w:rsidRPr="002C4337">
        <w:tab/>
      </w:r>
      <w:r w:rsidRPr="002C4337">
        <w:tab/>
        <w:t>$5,000</w:t>
      </w:r>
    </w:p>
    <w:p w14:paraId="4A0F9A0F" w14:textId="77777777" w:rsidR="00AD4BDC" w:rsidRPr="002C4337" w:rsidRDefault="00AD4BDC" w:rsidP="00AD4BDC">
      <w:pPr>
        <w:spacing w:after="0" w:line="240" w:lineRule="auto"/>
      </w:pPr>
      <w:r w:rsidRPr="002C4337">
        <w:tab/>
      </w:r>
      <w:r w:rsidRPr="002C4337">
        <w:tab/>
        <w:t>Kelly Foster</w:t>
      </w:r>
      <w:r w:rsidRPr="002C4337">
        <w:tab/>
      </w:r>
      <w:r w:rsidRPr="002C4337">
        <w:tab/>
      </w:r>
      <w:r w:rsidRPr="002C4337">
        <w:tab/>
      </w:r>
      <w:r w:rsidRPr="002C4337">
        <w:tab/>
      </w:r>
      <w:r w:rsidRPr="002C4337">
        <w:tab/>
      </w:r>
      <w:r w:rsidRPr="002C4337">
        <w:tab/>
      </w:r>
      <w:r w:rsidRPr="002C4337">
        <w:tab/>
      </w:r>
      <w:r w:rsidRPr="002C4337">
        <w:tab/>
        <w:t>$5,000</w:t>
      </w:r>
    </w:p>
    <w:p w14:paraId="53960D89" w14:textId="77777777" w:rsidR="00AD4BDC" w:rsidRPr="002C4337" w:rsidRDefault="00AD4BDC" w:rsidP="00AD4BDC">
      <w:pPr>
        <w:spacing w:after="0" w:line="240" w:lineRule="auto"/>
        <w:ind w:left="720" w:firstLine="720"/>
      </w:pPr>
      <w:r w:rsidRPr="002C4337">
        <w:t>Katie Stringer</w:t>
      </w:r>
      <w:r w:rsidRPr="002C4337">
        <w:tab/>
      </w:r>
      <w:r w:rsidRPr="002C4337">
        <w:tab/>
      </w:r>
      <w:r w:rsidRPr="002C4337">
        <w:tab/>
      </w:r>
      <w:r w:rsidRPr="002C4337">
        <w:tab/>
      </w:r>
      <w:r w:rsidRPr="002C4337">
        <w:tab/>
      </w:r>
      <w:r w:rsidRPr="002C4337">
        <w:tab/>
      </w:r>
      <w:r w:rsidRPr="002C4337">
        <w:tab/>
      </w:r>
      <w:r w:rsidRPr="002C4337">
        <w:tab/>
        <w:t>$5,000</w:t>
      </w:r>
    </w:p>
    <w:p w14:paraId="3E9223AD" w14:textId="77777777" w:rsidR="00AD4BDC" w:rsidRPr="002C4337" w:rsidRDefault="00AD4BDC" w:rsidP="00AD4BDC">
      <w:pPr>
        <w:spacing w:after="0" w:line="240" w:lineRule="auto"/>
      </w:pPr>
    </w:p>
    <w:p w14:paraId="076F74B3" w14:textId="77777777" w:rsidR="00AD4BDC" w:rsidRPr="002C4337" w:rsidRDefault="00AD4BDC" w:rsidP="00AD4BDC">
      <w:pPr>
        <w:spacing w:after="0" w:line="240" w:lineRule="auto"/>
        <w:ind w:left="720" w:firstLine="720"/>
      </w:pPr>
      <w:r w:rsidRPr="002C4337">
        <w:t>2007 Endowed Scholarship Recipient</w:t>
      </w:r>
    </w:p>
    <w:p w14:paraId="59DCAA21" w14:textId="77777777" w:rsidR="00AD4BDC" w:rsidRPr="002C4337" w:rsidRDefault="00AD4BDC" w:rsidP="00AD4BDC">
      <w:pPr>
        <w:spacing w:after="0" w:line="240" w:lineRule="auto"/>
        <w:ind w:left="720" w:firstLine="720"/>
      </w:pPr>
      <w:r w:rsidRPr="002C4337">
        <w:t>Sarah York</w:t>
      </w:r>
      <w:r w:rsidRPr="002C4337">
        <w:tab/>
      </w:r>
      <w:r w:rsidRPr="002C4337">
        <w:tab/>
      </w:r>
      <w:r w:rsidRPr="002C4337">
        <w:tab/>
      </w:r>
      <w:r w:rsidRPr="002C4337">
        <w:tab/>
      </w:r>
      <w:r w:rsidRPr="002C4337">
        <w:tab/>
      </w:r>
      <w:r w:rsidRPr="002C4337">
        <w:tab/>
      </w:r>
      <w:r w:rsidRPr="002C4337">
        <w:tab/>
      </w:r>
      <w:r w:rsidRPr="002C4337">
        <w:tab/>
        <w:t>$5,000</w:t>
      </w:r>
    </w:p>
    <w:p w14:paraId="01778930" w14:textId="77777777" w:rsidR="00AD4BDC" w:rsidRPr="002C4337" w:rsidRDefault="00AD4BDC" w:rsidP="00AD4BDC">
      <w:pPr>
        <w:spacing w:after="0" w:line="240" w:lineRule="auto"/>
      </w:pPr>
    </w:p>
    <w:p w14:paraId="61D697B4" w14:textId="77777777" w:rsidR="00AD4BDC" w:rsidRPr="002C4337" w:rsidRDefault="00AD4BDC" w:rsidP="00AD4BDC">
      <w:pPr>
        <w:spacing w:after="0" w:line="240" w:lineRule="auto"/>
        <w:ind w:left="720" w:firstLine="720"/>
      </w:pPr>
      <w:r w:rsidRPr="002C4337">
        <w:t>2007 WPB Italy Study Abroad Scholarship</w:t>
      </w:r>
    </w:p>
    <w:p w14:paraId="0086C71C" w14:textId="77777777" w:rsidR="00AD4BDC" w:rsidRPr="002C4337" w:rsidRDefault="00AD4BDC" w:rsidP="00AD4BDC">
      <w:pPr>
        <w:spacing w:after="0" w:line="240" w:lineRule="auto"/>
        <w:ind w:left="720" w:firstLine="720"/>
      </w:pPr>
      <w:r w:rsidRPr="002C4337">
        <w:t>Tess Davidson</w:t>
      </w:r>
      <w:r w:rsidRPr="002C4337">
        <w:tab/>
      </w:r>
      <w:r w:rsidRPr="002C4337">
        <w:tab/>
      </w:r>
      <w:r w:rsidRPr="002C4337">
        <w:tab/>
      </w:r>
      <w:r w:rsidRPr="002C4337">
        <w:tab/>
      </w:r>
      <w:r w:rsidRPr="002C4337">
        <w:tab/>
      </w:r>
      <w:r w:rsidRPr="002C4337">
        <w:tab/>
      </w:r>
      <w:r w:rsidRPr="002C4337">
        <w:tab/>
      </w:r>
      <w:r w:rsidRPr="002C4337">
        <w:tab/>
        <w:t>$5,000</w:t>
      </w:r>
    </w:p>
    <w:p w14:paraId="4D913FA2" w14:textId="77777777" w:rsidR="00AD4BDC" w:rsidRPr="002C4337" w:rsidRDefault="00AD4BDC" w:rsidP="00AD4BDC">
      <w:pPr>
        <w:spacing w:after="0" w:line="240" w:lineRule="auto"/>
      </w:pPr>
    </w:p>
    <w:p w14:paraId="5843081D" w14:textId="77777777" w:rsidR="00AD4BDC" w:rsidRPr="002C4337" w:rsidRDefault="00AD4BDC" w:rsidP="00AD4BDC">
      <w:pPr>
        <w:spacing w:after="0" w:line="240" w:lineRule="auto"/>
        <w:ind w:left="720" w:firstLine="720"/>
      </w:pPr>
      <w:r w:rsidRPr="002C4337">
        <w:t>2007 WPB Faculty Awards</w:t>
      </w:r>
    </w:p>
    <w:p w14:paraId="1E9B12CF" w14:textId="77777777" w:rsidR="00AD4BDC" w:rsidRPr="002C4337" w:rsidRDefault="00AD4BDC" w:rsidP="00AD4BDC">
      <w:pPr>
        <w:spacing w:after="0" w:line="240" w:lineRule="auto"/>
        <w:ind w:left="720" w:firstLine="720"/>
      </w:pPr>
      <w:r w:rsidRPr="002C4337">
        <w:t xml:space="preserve">Donna </w:t>
      </w:r>
      <w:proofErr w:type="spellStart"/>
      <w:r w:rsidRPr="002C4337">
        <w:t>Sollie</w:t>
      </w:r>
      <w:proofErr w:type="spellEnd"/>
      <w:r w:rsidRPr="002C4337">
        <w:tab/>
      </w:r>
      <w:r w:rsidRPr="002C4337">
        <w:tab/>
      </w:r>
      <w:r w:rsidRPr="002C4337">
        <w:tab/>
      </w:r>
      <w:r w:rsidRPr="002C4337">
        <w:tab/>
      </w:r>
      <w:r w:rsidRPr="002C4337">
        <w:tab/>
      </w:r>
      <w:r w:rsidRPr="002C4337">
        <w:tab/>
      </w:r>
      <w:r w:rsidRPr="002C4337">
        <w:tab/>
      </w:r>
      <w:r w:rsidRPr="002C4337">
        <w:tab/>
        <w:t>$3,000</w:t>
      </w:r>
    </w:p>
    <w:p w14:paraId="3E2D539C" w14:textId="77777777" w:rsidR="00AD4BDC" w:rsidRPr="002C4337" w:rsidRDefault="00AD4BDC" w:rsidP="00AD4BDC">
      <w:pPr>
        <w:spacing w:after="0" w:line="240" w:lineRule="auto"/>
        <w:ind w:left="720" w:firstLine="720"/>
      </w:pPr>
      <w:r w:rsidRPr="002C4337">
        <w:t>Paula Peek</w:t>
      </w:r>
      <w:r w:rsidRPr="002C4337">
        <w:tab/>
      </w:r>
      <w:r w:rsidRPr="002C4337">
        <w:tab/>
      </w:r>
      <w:r w:rsidRPr="002C4337">
        <w:tab/>
      </w:r>
      <w:r w:rsidRPr="002C4337">
        <w:tab/>
      </w:r>
      <w:r w:rsidRPr="002C4337">
        <w:tab/>
      </w:r>
      <w:r w:rsidRPr="002C4337">
        <w:tab/>
      </w:r>
      <w:r w:rsidRPr="002C4337">
        <w:tab/>
      </w:r>
      <w:r w:rsidRPr="002C4337">
        <w:tab/>
        <w:t>$3,000</w:t>
      </w:r>
    </w:p>
    <w:p w14:paraId="6BED5B4A" w14:textId="77777777" w:rsidR="00AD4BDC" w:rsidRPr="002C4337" w:rsidRDefault="00AD4BDC" w:rsidP="00AD4BDC">
      <w:pPr>
        <w:spacing w:after="0" w:line="240" w:lineRule="auto"/>
        <w:ind w:left="720" w:firstLine="720"/>
      </w:pPr>
      <w:r w:rsidRPr="002C4337">
        <w:t>Margaret Craig-Schmidt</w:t>
      </w:r>
      <w:r w:rsidRPr="002C4337">
        <w:tab/>
      </w:r>
      <w:r w:rsidRPr="002C4337">
        <w:tab/>
      </w:r>
      <w:r w:rsidRPr="002C4337">
        <w:tab/>
      </w:r>
      <w:r w:rsidRPr="002C4337">
        <w:tab/>
      </w:r>
      <w:r w:rsidRPr="002C4337">
        <w:tab/>
      </w:r>
      <w:r w:rsidRPr="002C4337">
        <w:tab/>
      </w:r>
      <w:r w:rsidRPr="002C4337">
        <w:tab/>
        <w:t>$3,000</w:t>
      </w:r>
    </w:p>
    <w:p w14:paraId="0BD41B00" w14:textId="77777777" w:rsidR="00AD4BDC" w:rsidRPr="002C4337" w:rsidRDefault="00AD4BDC" w:rsidP="00AD4BDC">
      <w:pPr>
        <w:spacing w:after="0" w:line="240" w:lineRule="auto"/>
        <w:ind w:left="720" w:firstLine="720"/>
      </w:pPr>
    </w:p>
    <w:p w14:paraId="631C7EE1" w14:textId="77777777" w:rsidR="00AD4BDC" w:rsidRPr="002C4337" w:rsidRDefault="00AD4BDC" w:rsidP="00AD4BDC">
      <w:pPr>
        <w:spacing w:after="0" w:line="240" w:lineRule="auto"/>
        <w:ind w:left="720" w:firstLine="720"/>
      </w:pPr>
      <w:r>
        <w:t xml:space="preserve">2007 </w:t>
      </w:r>
      <w:r w:rsidRPr="002C4337">
        <w:t>CHS Ambassadors Grant</w:t>
      </w:r>
      <w:r w:rsidRPr="002C4337">
        <w:tab/>
      </w:r>
      <w:r w:rsidRPr="002C4337">
        <w:tab/>
      </w:r>
      <w:r w:rsidRPr="002C4337">
        <w:tab/>
      </w:r>
      <w:r w:rsidRPr="002C4337">
        <w:tab/>
      </w:r>
      <w:r w:rsidRPr="002C4337">
        <w:tab/>
      </w:r>
      <w:r w:rsidRPr="002C4337">
        <w:tab/>
        <w:t>$2,000</w:t>
      </w:r>
    </w:p>
    <w:p w14:paraId="573C5A33" w14:textId="77777777" w:rsidR="00AD4BDC" w:rsidRDefault="00AD4BDC" w:rsidP="00AD4BDC">
      <w:pPr>
        <w:spacing w:after="0" w:line="240" w:lineRule="auto"/>
      </w:pPr>
    </w:p>
    <w:p w14:paraId="415D35E9" w14:textId="77777777" w:rsidR="00AD4BDC" w:rsidRPr="002C4337" w:rsidRDefault="00AD4BDC" w:rsidP="00AD4BDC">
      <w:pPr>
        <w:spacing w:after="0" w:line="240" w:lineRule="auto"/>
        <w:ind w:left="720" w:firstLine="720"/>
      </w:pPr>
      <w:r w:rsidRPr="002C4337">
        <w:t>2006 WPB Annual Scholarship</w:t>
      </w:r>
    </w:p>
    <w:p w14:paraId="2FEA0E40" w14:textId="77777777" w:rsidR="00AD4BDC" w:rsidRPr="002C4337" w:rsidRDefault="00AD4BDC" w:rsidP="00AD4BDC">
      <w:pPr>
        <w:spacing w:after="0" w:line="240" w:lineRule="auto"/>
      </w:pPr>
      <w:r w:rsidRPr="002C4337">
        <w:tab/>
      </w:r>
      <w:r w:rsidRPr="002C4337">
        <w:tab/>
        <w:t>Eugenia Parrett</w:t>
      </w:r>
      <w:r w:rsidRPr="002C4337">
        <w:tab/>
      </w:r>
      <w:r w:rsidRPr="002C4337">
        <w:tab/>
      </w:r>
      <w:r w:rsidRPr="002C4337">
        <w:tab/>
      </w:r>
      <w:r w:rsidRPr="002C4337">
        <w:tab/>
      </w:r>
      <w:r w:rsidRPr="002C4337">
        <w:tab/>
      </w:r>
      <w:r w:rsidRPr="002C4337">
        <w:tab/>
      </w:r>
      <w:r w:rsidRPr="002C4337">
        <w:tab/>
      </w:r>
      <w:r w:rsidRPr="002C4337">
        <w:tab/>
        <w:t>$5,000</w:t>
      </w:r>
    </w:p>
    <w:p w14:paraId="41318896" w14:textId="77777777" w:rsidR="00AD4BDC" w:rsidRPr="002C4337" w:rsidRDefault="00AD4BDC" w:rsidP="00AD4BDC">
      <w:pPr>
        <w:spacing w:after="0" w:line="240" w:lineRule="auto"/>
      </w:pPr>
      <w:r w:rsidRPr="002C4337">
        <w:tab/>
      </w:r>
      <w:r w:rsidRPr="002C4337">
        <w:tab/>
        <w:t>Kelly Roper</w:t>
      </w:r>
      <w:r w:rsidRPr="002C4337">
        <w:tab/>
      </w:r>
      <w:r w:rsidRPr="002C4337">
        <w:tab/>
      </w:r>
      <w:r w:rsidRPr="002C4337">
        <w:tab/>
      </w:r>
      <w:r w:rsidRPr="002C4337">
        <w:tab/>
      </w:r>
      <w:r w:rsidRPr="002C4337">
        <w:tab/>
      </w:r>
      <w:r w:rsidRPr="002C4337">
        <w:tab/>
      </w:r>
      <w:r w:rsidRPr="002C4337">
        <w:tab/>
      </w:r>
      <w:r w:rsidRPr="002C4337">
        <w:tab/>
        <w:t>$5,000</w:t>
      </w:r>
    </w:p>
    <w:p w14:paraId="2451CC71" w14:textId="77777777" w:rsidR="00AD4BDC" w:rsidRPr="002C4337" w:rsidRDefault="00AD4BDC" w:rsidP="00AD4BDC">
      <w:pPr>
        <w:spacing w:after="0" w:line="240" w:lineRule="auto"/>
      </w:pPr>
    </w:p>
    <w:p w14:paraId="711CDEBE" w14:textId="77777777" w:rsidR="00AD4BDC" w:rsidRPr="002C4337" w:rsidRDefault="00AD4BDC" w:rsidP="00AD4BDC">
      <w:pPr>
        <w:spacing w:after="0" w:line="240" w:lineRule="auto"/>
      </w:pPr>
      <w:r w:rsidRPr="002C4337">
        <w:tab/>
      </w:r>
      <w:r w:rsidRPr="002C4337">
        <w:tab/>
        <w:t>2006 Endowed Scholarship Recipient</w:t>
      </w:r>
    </w:p>
    <w:p w14:paraId="7B9A1B1A" w14:textId="77777777" w:rsidR="00AD4BDC" w:rsidRPr="002C4337" w:rsidRDefault="00AD4BDC" w:rsidP="00AD4BDC">
      <w:pPr>
        <w:spacing w:after="0" w:line="240" w:lineRule="auto"/>
      </w:pPr>
      <w:r w:rsidRPr="002C4337">
        <w:tab/>
      </w:r>
      <w:r w:rsidRPr="002C4337">
        <w:tab/>
        <w:t>Hillary Buchanan</w:t>
      </w:r>
      <w:r w:rsidRPr="002C4337">
        <w:tab/>
      </w:r>
      <w:r w:rsidRPr="002C4337">
        <w:tab/>
      </w:r>
      <w:r w:rsidRPr="002C4337">
        <w:tab/>
      </w:r>
      <w:r w:rsidRPr="002C4337">
        <w:tab/>
      </w:r>
      <w:r w:rsidRPr="002C4337">
        <w:tab/>
      </w:r>
      <w:r w:rsidRPr="002C4337">
        <w:tab/>
      </w:r>
      <w:r w:rsidRPr="002C4337">
        <w:tab/>
        <w:t>$5,000</w:t>
      </w:r>
    </w:p>
    <w:p w14:paraId="620EACDA" w14:textId="77777777" w:rsidR="00AD4BDC" w:rsidRDefault="00AD4BDC" w:rsidP="00AD4BDC">
      <w:pPr>
        <w:spacing w:after="0" w:line="240" w:lineRule="auto"/>
        <w:ind w:left="720" w:firstLine="720"/>
      </w:pPr>
    </w:p>
    <w:p w14:paraId="680A2380" w14:textId="77777777" w:rsidR="00AD4BDC" w:rsidRPr="002C4337" w:rsidRDefault="00AD4BDC" w:rsidP="00AD4BDC">
      <w:pPr>
        <w:spacing w:after="0" w:line="240" w:lineRule="auto"/>
        <w:ind w:left="720" w:firstLine="720"/>
      </w:pPr>
      <w:r w:rsidRPr="002C4337">
        <w:t>2005 WPB Annual Scholarship</w:t>
      </w:r>
    </w:p>
    <w:p w14:paraId="6800CC73" w14:textId="77777777" w:rsidR="00AD4BDC" w:rsidRPr="002C4337" w:rsidRDefault="00AD4BDC" w:rsidP="00AD4BDC">
      <w:pPr>
        <w:spacing w:after="0" w:line="240" w:lineRule="auto"/>
      </w:pPr>
      <w:r w:rsidRPr="002C4337">
        <w:tab/>
      </w:r>
      <w:r w:rsidRPr="002C4337">
        <w:tab/>
        <w:t>Janet Bowles</w:t>
      </w:r>
      <w:r w:rsidRPr="002C4337">
        <w:tab/>
      </w:r>
      <w:r w:rsidRPr="002C4337">
        <w:tab/>
      </w:r>
      <w:r w:rsidRPr="002C4337">
        <w:tab/>
      </w:r>
      <w:r w:rsidRPr="002C4337">
        <w:tab/>
      </w:r>
      <w:r w:rsidRPr="002C4337">
        <w:tab/>
      </w:r>
      <w:r w:rsidRPr="002C4337">
        <w:tab/>
      </w:r>
      <w:r w:rsidRPr="002C4337">
        <w:tab/>
      </w:r>
      <w:r w:rsidRPr="002C4337">
        <w:tab/>
        <w:t>$4,000</w:t>
      </w:r>
    </w:p>
    <w:p w14:paraId="01B047A6" w14:textId="77777777" w:rsidR="00AD4BDC" w:rsidRDefault="00AD4BDC" w:rsidP="00AD4BDC">
      <w:pPr>
        <w:spacing w:after="0" w:line="240" w:lineRule="auto"/>
      </w:pPr>
    </w:p>
    <w:p w14:paraId="62B9660C" w14:textId="77777777" w:rsidR="00AD4BDC" w:rsidRPr="002C4337" w:rsidRDefault="00AD4BDC" w:rsidP="00AD4BDC">
      <w:pPr>
        <w:spacing w:after="0" w:line="240" w:lineRule="auto"/>
        <w:ind w:left="720" w:firstLine="720"/>
      </w:pPr>
      <w:r w:rsidRPr="002C4337">
        <w:t>2004 WPB Annual Scholarship</w:t>
      </w:r>
    </w:p>
    <w:p w14:paraId="7D8CC3C8" w14:textId="77777777" w:rsidR="00AD4BDC" w:rsidRPr="002C4337" w:rsidRDefault="00AD4BDC" w:rsidP="00AD4BDC">
      <w:pPr>
        <w:spacing w:after="0" w:line="240" w:lineRule="auto"/>
      </w:pPr>
      <w:r w:rsidRPr="002C4337">
        <w:tab/>
      </w:r>
      <w:r w:rsidRPr="002C4337">
        <w:tab/>
        <w:t xml:space="preserve">Theresa </w:t>
      </w:r>
      <w:proofErr w:type="spellStart"/>
      <w:r w:rsidRPr="002C4337">
        <w:t>Garren</w:t>
      </w:r>
      <w:proofErr w:type="spellEnd"/>
      <w:r w:rsidRPr="002C4337">
        <w:tab/>
      </w:r>
      <w:r w:rsidRPr="002C4337">
        <w:tab/>
      </w:r>
      <w:r w:rsidRPr="002C4337">
        <w:tab/>
      </w:r>
      <w:r w:rsidRPr="002C4337">
        <w:tab/>
      </w:r>
      <w:r w:rsidRPr="002C4337">
        <w:tab/>
      </w:r>
      <w:r w:rsidRPr="002C4337">
        <w:tab/>
      </w:r>
      <w:r w:rsidRPr="002C4337">
        <w:tab/>
      </w:r>
      <w:r w:rsidRPr="002C4337">
        <w:tab/>
        <w:t>$4,000</w:t>
      </w:r>
    </w:p>
    <w:p w14:paraId="1C3FD64E" w14:textId="77777777" w:rsidR="00AD4BDC" w:rsidRDefault="00AD4BDC" w:rsidP="00AD4BDC">
      <w:pPr>
        <w:spacing w:after="0" w:line="240" w:lineRule="auto"/>
        <w:ind w:left="720" w:firstLine="720"/>
      </w:pPr>
    </w:p>
    <w:p w14:paraId="580D318C" w14:textId="77777777" w:rsidR="00AD4BDC" w:rsidRDefault="00AD4BDC" w:rsidP="00AD4BDC">
      <w:pPr>
        <w:spacing w:after="0" w:line="240" w:lineRule="auto"/>
        <w:ind w:left="720" w:firstLine="720"/>
      </w:pPr>
    </w:p>
    <w:p w14:paraId="0D329F14" w14:textId="77777777" w:rsidR="00AD4BDC" w:rsidRPr="002C4337" w:rsidRDefault="00AD4BDC" w:rsidP="00AD4BDC">
      <w:pPr>
        <w:spacing w:after="0" w:line="240" w:lineRule="auto"/>
        <w:ind w:left="720" w:firstLine="720"/>
      </w:pPr>
      <w:r w:rsidRPr="002C4337">
        <w:t>2003 WPB Annual Scholarship</w:t>
      </w:r>
    </w:p>
    <w:p w14:paraId="6A0D8639" w14:textId="77777777" w:rsidR="00AD4BDC" w:rsidRPr="002C4337" w:rsidRDefault="00AD4BDC" w:rsidP="00AD4BDC">
      <w:pPr>
        <w:spacing w:after="0" w:line="240" w:lineRule="auto"/>
      </w:pPr>
      <w:r w:rsidRPr="002C4337">
        <w:tab/>
      </w:r>
      <w:r w:rsidRPr="002C4337">
        <w:tab/>
        <w:t>Dorian Nelson</w:t>
      </w:r>
      <w:r w:rsidRPr="002C4337">
        <w:tab/>
      </w:r>
      <w:r w:rsidRPr="002C4337">
        <w:tab/>
      </w:r>
      <w:r w:rsidRPr="002C4337">
        <w:tab/>
      </w:r>
      <w:r w:rsidRPr="002C4337">
        <w:tab/>
      </w:r>
      <w:r w:rsidRPr="002C4337">
        <w:tab/>
      </w:r>
      <w:r w:rsidRPr="002C4337">
        <w:tab/>
      </w:r>
      <w:r w:rsidRPr="002C4337">
        <w:tab/>
      </w:r>
      <w:r w:rsidRPr="002C4337">
        <w:tab/>
        <w:t>$4,000</w:t>
      </w:r>
    </w:p>
    <w:p w14:paraId="23E32F3F" w14:textId="77777777" w:rsidR="00AD4BDC" w:rsidRPr="002C4337" w:rsidRDefault="00AD4BDC" w:rsidP="00AD4BDC">
      <w:pPr>
        <w:spacing w:after="0" w:line="240" w:lineRule="auto"/>
      </w:pPr>
    </w:p>
    <w:p w14:paraId="5D9844FF" w14:textId="77777777" w:rsidR="00AD4BDC" w:rsidRPr="002C4337" w:rsidRDefault="00AD4BDC" w:rsidP="00AD4BDC">
      <w:pPr>
        <w:spacing w:after="0" w:line="240" w:lineRule="auto"/>
      </w:pPr>
      <w:r w:rsidRPr="002C4337">
        <w:tab/>
      </w:r>
      <w:r w:rsidRPr="002C4337">
        <w:tab/>
      </w:r>
    </w:p>
    <w:p w14:paraId="359BE4EC" w14:textId="77777777" w:rsidR="00AD4BDC" w:rsidRPr="002C4337" w:rsidRDefault="00AD4BDC" w:rsidP="00AD4BDC">
      <w:pPr>
        <w:rPr>
          <w:noProof/>
        </w:rPr>
      </w:pPr>
      <w:r w:rsidRPr="002C4337">
        <w:tab/>
      </w:r>
      <w:r w:rsidRPr="002C4337">
        <w:tab/>
      </w:r>
      <w:r w:rsidRPr="002C4337">
        <w:tab/>
      </w:r>
      <w:r w:rsidRPr="002C4337">
        <w:tab/>
      </w:r>
      <w:r w:rsidRPr="002C4337">
        <w:tab/>
        <w:t>Total</w:t>
      </w:r>
      <w:r>
        <w:t xml:space="preserve"> Philanthropic Impact 2002-2013</w:t>
      </w:r>
      <w:r w:rsidRPr="002C4337">
        <w:t xml:space="preserve">:         </w:t>
      </w:r>
      <w:r>
        <w:t xml:space="preserve">         $409,225</w:t>
      </w:r>
    </w:p>
    <w:p w14:paraId="38A9F5FF" w14:textId="77777777" w:rsidR="00AD4BDC" w:rsidRPr="002C4337" w:rsidRDefault="00AD4BDC" w:rsidP="00AD4BDC">
      <w:pPr>
        <w:rPr>
          <w:b/>
          <w:noProof/>
          <w:highlight w:val="yellow"/>
          <w:u w:val="single"/>
        </w:rPr>
      </w:pPr>
    </w:p>
    <w:p w14:paraId="6B4EFD51" w14:textId="77777777" w:rsidR="00AD4BDC" w:rsidRPr="002C4337" w:rsidRDefault="00AD4BDC" w:rsidP="00AD4BDC">
      <w:pPr>
        <w:rPr>
          <w:b/>
          <w:noProof/>
          <w:highlight w:val="yellow"/>
          <w:u w:val="single"/>
        </w:rPr>
      </w:pPr>
    </w:p>
    <w:p w14:paraId="505909C8" w14:textId="77777777" w:rsidR="00AD4BDC" w:rsidRPr="002C4337" w:rsidRDefault="00AD4BDC" w:rsidP="00AD4BDC">
      <w:r w:rsidRPr="002C4337">
        <w:rPr>
          <w:b/>
          <w:noProof/>
          <w:highlight w:val="yellow"/>
          <w:u w:val="single"/>
        </w:rPr>
        <w:t xml:space="preserve">Mentoring </w:t>
      </w:r>
      <w:r w:rsidRPr="002C4337">
        <w:rPr>
          <w:b/>
          <w:noProof/>
          <w:highlight w:val="darkCyan"/>
          <w:u w:val="single"/>
        </w:rPr>
        <w:t>– KIM REWRITE THIS</w:t>
      </w:r>
      <w:r w:rsidRPr="002C4337">
        <w:rPr>
          <w:highlight w:val="yellow"/>
        </w:rPr>
        <w:br/>
        <w:t xml:space="preserve">An integral part of the Women’s Philanthropy Board mission is to serve as mentors for future </w:t>
      </w:r>
      <w:r w:rsidRPr="002C4337">
        <w:rPr>
          <w:highlight w:val="yellow"/>
        </w:rPr>
        <w:lastRenderedPageBreak/>
        <w:t>generations of philanthropists. The WPB accomplishes this goal by developing and implementing activities to educate College of Human Sciences</w:t>
      </w:r>
      <w:r>
        <w:rPr>
          <w:highlight w:val="yellow"/>
        </w:rPr>
        <w:t>’</w:t>
      </w:r>
      <w:r w:rsidRPr="002C4337">
        <w:rPr>
          <w:highlight w:val="yellow"/>
        </w:rPr>
        <w:t xml:space="preserve"> students and young professionals about planning for their financial futures and meeting their philanthropic goals. </w:t>
      </w:r>
      <w:r>
        <w:rPr>
          <w:highlight w:val="yellow"/>
        </w:rPr>
        <w:t xml:space="preserve"> </w:t>
      </w:r>
      <w:r w:rsidRPr="002C4337">
        <w:rPr>
          <w:highlight w:val="yellow"/>
        </w:rPr>
        <w:t xml:space="preserve">Please </w:t>
      </w:r>
      <w:r w:rsidR="00A944CD">
        <w:fldChar w:fldCharType="begin"/>
      </w:r>
      <w:r w:rsidR="00A944CD">
        <w:instrText xml:space="preserve"> HYPERLINK "http://www.humsci.auburn.edu/wpb/menteebrochure.pdf" \t "_self" </w:instrText>
      </w:r>
      <w:r w:rsidR="00A944CD">
        <w:fldChar w:fldCharType="separate"/>
      </w:r>
      <w:r w:rsidRPr="002C4337">
        <w:rPr>
          <w:color w:val="0000FF" w:themeColor="hyperlink"/>
          <w:highlight w:val="yellow"/>
          <w:u w:val="single"/>
        </w:rPr>
        <w:t>click here</w:t>
      </w:r>
      <w:r w:rsidR="00A944CD">
        <w:rPr>
          <w:color w:val="0000FF" w:themeColor="hyperlink"/>
          <w:highlight w:val="yellow"/>
          <w:u w:val="single"/>
        </w:rPr>
        <w:fldChar w:fldCharType="end"/>
      </w:r>
      <w:r w:rsidRPr="002C4337">
        <w:rPr>
          <w:highlight w:val="yellow"/>
        </w:rPr>
        <w:t xml:space="preserve"> for additional information on the WPB Mentoring program.</w:t>
      </w:r>
    </w:p>
    <w:p w14:paraId="02D91327" w14:textId="77777777" w:rsidR="00AD4BDC" w:rsidRPr="002C4337" w:rsidRDefault="00AD4BDC" w:rsidP="00AD4BDC">
      <w:pPr>
        <w:spacing w:before="100" w:beforeAutospacing="1" w:after="100" w:afterAutospacing="1" w:line="240" w:lineRule="auto"/>
        <w:outlineLvl w:val="1"/>
        <w:rPr>
          <w:rFonts w:eastAsia="Times New Roman" w:cs="Times New Roman"/>
          <w:b/>
          <w:bCs/>
        </w:rPr>
      </w:pPr>
    </w:p>
    <w:p w14:paraId="5CC07C4F" w14:textId="77777777" w:rsidR="00AD4BDC" w:rsidRPr="002C4337" w:rsidRDefault="00AD4BDC" w:rsidP="00AD4BDC">
      <w:pPr>
        <w:spacing w:before="100" w:beforeAutospacing="1" w:after="100" w:afterAutospacing="1" w:line="240" w:lineRule="auto"/>
        <w:outlineLvl w:val="1"/>
        <w:rPr>
          <w:rFonts w:eastAsia="Times New Roman" w:cs="Times New Roman"/>
          <w:b/>
          <w:bCs/>
        </w:rPr>
      </w:pPr>
      <w:r w:rsidRPr="002C4337">
        <w:rPr>
          <w:rFonts w:eastAsia="Times New Roman" w:cs="Times New Roman"/>
          <w:b/>
          <w:bCs/>
        </w:rPr>
        <w:t>WPB Executive Committee and Standing Committees</w:t>
      </w:r>
    </w:p>
    <w:p w14:paraId="5F6DC4EE" w14:textId="77777777" w:rsidR="00AD4BDC" w:rsidRPr="002C4337" w:rsidRDefault="00AD4BDC" w:rsidP="00AD4BDC">
      <w:pPr>
        <w:rPr>
          <w:b/>
        </w:rPr>
      </w:pPr>
      <w:r w:rsidRPr="002C4337">
        <w:rPr>
          <w:b/>
        </w:rPr>
        <w:t>WPB Executive Committee and Its Function</w:t>
      </w:r>
    </w:p>
    <w:p w14:paraId="1128D454" w14:textId="77777777" w:rsidR="00AD4BDC" w:rsidRPr="002C4337" w:rsidRDefault="00AD4BDC" w:rsidP="00AD4BDC">
      <w:pPr>
        <w:spacing w:after="0" w:line="240" w:lineRule="auto"/>
        <w:rPr>
          <w:rFonts w:eastAsia="Times New Roman" w:cs="Times New Roman"/>
        </w:rPr>
      </w:pPr>
      <w:r w:rsidRPr="002C4337">
        <w:rPr>
          <w:rFonts w:eastAsia="Times New Roman" w:cs="Times New Roman"/>
        </w:rPr>
        <w:t xml:space="preserve">The Women’s Philanthropy Board Executive Committee is composed of the WPB President; Vice-President; President Emerita; Chairs/Co-Chairs of all standing committees; one At-Large Visionary Member; one At-Large Legacy Member; one At-Large Corporate Partner Member; two At-Large Associate members; two At-Large Benefactor members; and the CHS Dean (ex-officio).  The Executive Committee is advisory in nature and is responsible for giving leadership to the WPB, ensuring programmatic and financial accountability for its membership, identifying strategy and exploring new directions for the organization and making decisions as appropriate on behalf of the entire board. </w:t>
      </w:r>
      <w:r>
        <w:rPr>
          <w:rFonts w:eastAsia="Times New Roman" w:cs="Times New Roman"/>
        </w:rPr>
        <w:t xml:space="preserve"> </w:t>
      </w:r>
      <w:r w:rsidRPr="00210533">
        <w:rPr>
          <w:rFonts w:eastAsia="Times New Roman" w:cs="Times New Roman"/>
          <w:highlight w:val="yellow"/>
        </w:rPr>
        <w:t xml:space="preserve">Please click </w:t>
      </w:r>
      <w:r w:rsidRPr="00210533">
        <w:rPr>
          <w:rFonts w:eastAsia="Times New Roman" w:cs="Times New Roman"/>
          <w:color w:val="0070C0"/>
          <w:highlight w:val="yellow"/>
          <w:u w:val="single"/>
        </w:rPr>
        <w:t xml:space="preserve">here </w:t>
      </w:r>
      <w:r w:rsidRPr="00210533">
        <w:rPr>
          <w:rFonts w:eastAsia="Times New Roman" w:cs="Times New Roman"/>
          <w:highlight w:val="yellow"/>
        </w:rPr>
        <w:t>for a current listing of WPB Executive Committee members.</w:t>
      </w:r>
    </w:p>
    <w:p w14:paraId="66664346" w14:textId="77777777" w:rsidR="00AD4BDC" w:rsidRPr="002C4337" w:rsidRDefault="00AD4BDC" w:rsidP="00AD4BDC">
      <w:pPr>
        <w:tabs>
          <w:tab w:val="left" w:pos="3195"/>
        </w:tabs>
      </w:pPr>
    </w:p>
    <w:p w14:paraId="7C2FCD6F" w14:textId="77777777" w:rsidR="00AD4BDC" w:rsidRPr="002C4337" w:rsidRDefault="00AD4BDC" w:rsidP="00AD4BDC">
      <w:pPr>
        <w:tabs>
          <w:tab w:val="left" w:pos="3195"/>
        </w:tabs>
        <w:rPr>
          <w:color w:val="000000"/>
        </w:rPr>
      </w:pPr>
      <w:r w:rsidRPr="002C4337">
        <w:t xml:space="preserve">WPB President </w:t>
      </w:r>
      <w:proofErr w:type="spellStart"/>
      <w:r w:rsidRPr="002C4337">
        <w:t>Emeritae</w:t>
      </w:r>
      <w:proofErr w:type="spellEnd"/>
      <w:r w:rsidRPr="002C4337">
        <w:t xml:space="preserve"> have a permanent place on the WPB Executive Committee.  The WPB Executive Committee members </w:t>
      </w:r>
      <w:r w:rsidRPr="002C4337">
        <w:rPr>
          <w:color w:val="000000"/>
        </w:rPr>
        <w:t>serve for two academic year terms and are appointed by the Dean of the College of Human Sciences.</w:t>
      </w:r>
    </w:p>
    <w:p w14:paraId="50E928F0" w14:textId="77777777" w:rsidR="00AD4BDC" w:rsidRPr="002C4337" w:rsidRDefault="00AD4BDC" w:rsidP="00AD4BDC">
      <w:pPr>
        <w:spacing w:before="100" w:beforeAutospacing="1" w:after="100" w:afterAutospacing="1" w:line="240" w:lineRule="auto"/>
        <w:rPr>
          <w:rFonts w:eastAsia="Times New Roman" w:cs="Times New Roman"/>
          <w:b/>
        </w:rPr>
      </w:pPr>
      <w:r w:rsidRPr="002C4337">
        <w:rPr>
          <w:rFonts w:eastAsia="Times New Roman" w:cs="Times New Roman"/>
          <w:b/>
        </w:rPr>
        <w:t>WPB Standing Committees and their functions</w:t>
      </w:r>
    </w:p>
    <w:p w14:paraId="1BD464B8" w14:textId="77777777" w:rsidR="00AD4BDC" w:rsidRPr="002C4337" w:rsidRDefault="00AD4BDC" w:rsidP="00AD4BDC">
      <w:r w:rsidRPr="002C4337">
        <w:t xml:space="preserve">The Women’s Philanthropy Board has six active committees which carry out the mission of the board.  These standing committees are composed of volunteer leaders from within the WPB membership.  Each committee has a Chair or, in some cases, Co-Chairs who are appointed by the Dean and provide leadership to the various committees.  Chairs and Co-Chairs serve a two year term and can serve a maximum of three terms.  In addition, a representative from the WPB personnel team serves in a non-voting liaison role representing the Office of the Dean.  For the Executive Committee meetings, </w:t>
      </w:r>
      <w:proofErr w:type="gramStart"/>
      <w:r w:rsidRPr="002C4337">
        <w:t>committee Chairs/Co-Chairs prepare</w:t>
      </w:r>
      <w:proofErr w:type="gramEnd"/>
      <w:r w:rsidRPr="002C4337">
        <w:t xml:space="preserve"> and present reports of their committee’s activities.  There are usually two WPB Executive Committee meetings per year.</w:t>
      </w:r>
    </w:p>
    <w:p w14:paraId="3E289F0A" w14:textId="77777777" w:rsidR="00AD4BDC" w:rsidRPr="002C4337" w:rsidRDefault="00AD4BDC" w:rsidP="00AD4BDC">
      <w:pPr>
        <w:spacing w:after="0" w:line="240" w:lineRule="auto"/>
        <w:rPr>
          <w:rFonts w:ascii="Times New Roman" w:eastAsia="Times New Roman" w:hAnsi="Times New Roman" w:cs="Times New Roman"/>
          <w:sz w:val="24"/>
          <w:szCs w:val="24"/>
        </w:rPr>
      </w:pPr>
    </w:p>
    <w:p w14:paraId="376A2550" w14:textId="77777777" w:rsidR="00AD4BDC" w:rsidRPr="002C4337" w:rsidRDefault="00AD4BDC" w:rsidP="00AD4BDC">
      <w:pPr>
        <w:spacing w:after="0" w:line="240" w:lineRule="auto"/>
        <w:rPr>
          <w:rFonts w:eastAsia="Times New Roman" w:cs="Times New Roman"/>
          <w:b/>
          <w:sz w:val="24"/>
          <w:szCs w:val="24"/>
        </w:rPr>
      </w:pPr>
      <w:r w:rsidRPr="002C4337">
        <w:rPr>
          <w:rFonts w:eastAsia="Times New Roman" w:cs="Times New Roman"/>
          <w:b/>
          <w:noProof/>
          <w:sz w:val="24"/>
          <w:szCs w:val="24"/>
        </w:rPr>
        <mc:AlternateContent>
          <mc:Choice Requires="wps">
            <w:drawing>
              <wp:anchor distT="0" distB="0" distL="114300" distR="114300" simplePos="0" relativeHeight="251659264" behindDoc="0" locked="0" layoutInCell="1" allowOverlap="1" wp14:anchorId="58AF98C8" wp14:editId="638509BF">
                <wp:simplePos x="0" y="0"/>
                <wp:positionH relativeFrom="column">
                  <wp:posOffset>1676400</wp:posOffset>
                </wp:positionH>
                <wp:positionV relativeFrom="paragraph">
                  <wp:posOffset>106680</wp:posOffset>
                </wp:positionV>
                <wp:extent cx="2743200" cy="4572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1B49" w14:textId="77777777" w:rsidR="00A944CD" w:rsidRPr="007A5ACD" w:rsidRDefault="00A944CD" w:rsidP="00AD4BDC">
                            <w:pPr>
                              <w:jc w:val="center"/>
                              <w:rPr>
                                <w:b/>
                                <w:color w:val="FFFFFF"/>
                                <w:sz w:val="48"/>
                                <w:szCs w:val="48"/>
                              </w:rPr>
                            </w:pPr>
                            <w:r w:rsidRPr="007A5ACD">
                              <w:rPr>
                                <w:b/>
                                <w:color w:val="FFFFFF"/>
                                <w:sz w:val="48"/>
                                <w:szCs w:val="48"/>
                              </w:rPr>
                              <w:t>Board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2pt;margin-top:8.4pt;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mssA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Gc3IF7caoABuZzu0ekvNpcnrdKW3eMdkiu0mx&#10;gs47dHq402Z0PbnYYELmvGlc9xvx7AIwxxuIDU+tzWbhmvkjDuLNYrMgHolmG48EWebd5mvizfJw&#10;Ps2usvU6C3/auCFJal6WTNgwJ2GF5M8ad5T4KImztLRseGnhbEpa7bbrRqEDBWHn7jsW5MLNf56G&#10;qxdweUEpjEiwimIvny3mHsnJ1IvnwcILwngVzwISkyx/TumOC/bvlFCf4ngaTUcx/ZZb4L7X3GjS&#10;cgOjo+FtihdnJ5pYCW5E6VprKG/G/UUpbPpPpYB2nxrtBGs1OqrVDNsBUKyKt7J8BOkqCcoCEcK8&#10;g00t1XeMepgdKdbf9lQxjJr3AuQfh4TYYeMOTq0YqUvL9tJCRQFQKTYYjdu1GQfUvlN8V0Ok8YcT&#10;8hZ+mYo7NT9lBVTsAeaDI3WcZXYAXZ6d19PEXf4CAAD//wMAUEsDBBQABgAIAAAAIQD+eAub3QAA&#10;AAkBAAAPAAAAZHJzL2Rvd25yZXYueG1sTI/NTsMwEITvSH0HaytxozZVsdI0TlUVcQVRfqTe3Hib&#10;RMTrKHab8PYsJzjuzGh2vmI7+U5ccYhtIAP3CwUCqQqupdrA+9vTXQYiJkvOdoHQwDdG2Jazm8Lm&#10;Loz0itdDqgWXUMytgSalPpcyVg16GxehR2LvHAZvE59DLd1gRy73nVwqpaW3LfGHxva4b7D6Oly8&#10;gY/n8/FzpV7qR//Qj2FSkvxaGnM7n3YbEAmn9BeG3/k8HUredAoXclF0BpZ6xSyJDc0IHNBrzcLJ&#10;QJZlIMtC/icofwAAAP//AwBQSwECLQAUAAYACAAAACEAtoM4kv4AAADhAQAAEwAAAAAAAAAAAAAA&#10;AAAAAAAAW0NvbnRlbnRfVHlwZXNdLnhtbFBLAQItABQABgAIAAAAIQA4/SH/1gAAAJQBAAALAAAA&#10;AAAAAAAAAAAAAC8BAABfcmVscy8ucmVsc1BLAQItABQABgAIAAAAIQASxLmssAIAALkFAAAOAAAA&#10;AAAAAAAAAAAAAC4CAABkcnMvZTJvRG9jLnhtbFBLAQItABQABgAIAAAAIQD+eAub3QAAAAkBAAAP&#10;AAAAAAAAAAAAAAAAAAoFAABkcnMvZG93bnJldi54bWxQSwUGAAAAAAQABADzAAAAFAYAAAAA&#10;" filled="f" stroked="f">
                <v:textbox>
                  <w:txbxContent>
                    <w:p w:rsidR="00AD4BDC" w:rsidRPr="007A5ACD" w:rsidRDefault="00AD4BDC" w:rsidP="00AD4BDC">
                      <w:pPr>
                        <w:jc w:val="center"/>
                        <w:rPr>
                          <w:b/>
                          <w:color w:val="FFFFFF"/>
                          <w:sz w:val="48"/>
                          <w:szCs w:val="48"/>
                        </w:rPr>
                      </w:pPr>
                      <w:r w:rsidRPr="007A5ACD">
                        <w:rPr>
                          <w:b/>
                          <w:color w:val="FFFFFF"/>
                          <w:sz w:val="48"/>
                          <w:szCs w:val="48"/>
                        </w:rPr>
                        <w:t>Board Structure</w:t>
                      </w:r>
                    </w:p>
                  </w:txbxContent>
                </v:textbox>
              </v:shape>
            </w:pict>
          </mc:Fallback>
        </mc:AlternateContent>
      </w:r>
      <w:r w:rsidRPr="002C4337">
        <w:rPr>
          <w:rFonts w:eastAsia="Times New Roman" w:cs="Times New Roman"/>
          <w:b/>
          <w:sz w:val="24"/>
          <w:szCs w:val="24"/>
        </w:rPr>
        <w:t>Women’s Philanthropy Board standing committees include:</w:t>
      </w:r>
    </w:p>
    <w:p w14:paraId="7E26505D" w14:textId="77777777" w:rsidR="00AD4BDC" w:rsidRPr="002C4337" w:rsidRDefault="00AD4BDC" w:rsidP="00AD4BDC">
      <w:pPr>
        <w:spacing w:after="0" w:line="240" w:lineRule="auto"/>
        <w:rPr>
          <w:rFonts w:eastAsia="Times New Roman" w:cs="Times New Roman"/>
          <w:sz w:val="24"/>
          <w:szCs w:val="24"/>
        </w:rPr>
      </w:pPr>
    </w:p>
    <w:p w14:paraId="1EE60BFA"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Corporate Partners</w:t>
      </w:r>
    </w:p>
    <w:p w14:paraId="7A6649F6"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Membership</w:t>
      </w:r>
    </w:p>
    <w:p w14:paraId="413061E5"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 xml:space="preserve">Scholarship and Recruiting </w:t>
      </w:r>
    </w:p>
    <w:p w14:paraId="78286E06"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Events and Networking</w:t>
      </w:r>
    </w:p>
    <w:p w14:paraId="4211C23B"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Mentoring</w:t>
      </w:r>
    </w:p>
    <w:p w14:paraId="3E553A8F"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Finance</w:t>
      </w:r>
    </w:p>
    <w:p w14:paraId="66B453B8"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lastRenderedPageBreak/>
        <w:t>1 At-Large Visionary Member</w:t>
      </w:r>
    </w:p>
    <w:p w14:paraId="2EFC9688"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 xml:space="preserve">1 At-Large Legacy Member </w:t>
      </w:r>
    </w:p>
    <w:p w14:paraId="2B27AD55"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1 At-Large Corporate Partner Member</w:t>
      </w:r>
    </w:p>
    <w:p w14:paraId="2C316C1F"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 xml:space="preserve">2 At-Large Benefactor Members </w:t>
      </w:r>
    </w:p>
    <w:p w14:paraId="7F0DBDB8" w14:textId="77777777" w:rsidR="00AD4BDC" w:rsidRPr="002C4337" w:rsidRDefault="00AD4BDC" w:rsidP="00AD4BDC">
      <w:pPr>
        <w:spacing w:after="0" w:line="240" w:lineRule="auto"/>
        <w:ind w:left="240" w:hanging="240"/>
        <w:rPr>
          <w:rFonts w:eastAsia="Times New Roman" w:cs="Times New Roman"/>
          <w:sz w:val="24"/>
          <w:szCs w:val="24"/>
        </w:rPr>
      </w:pPr>
      <w:r w:rsidRPr="002C4337">
        <w:rPr>
          <w:rFonts w:eastAsia="Times New Roman" w:cs="Times New Roman"/>
          <w:sz w:val="24"/>
          <w:szCs w:val="24"/>
        </w:rPr>
        <w:t>2 At-Large Associate Members</w:t>
      </w:r>
    </w:p>
    <w:p w14:paraId="4D344197" w14:textId="77777777" w:rsidR="00AD4BDC" w:rsidRPr="002C4337" w:rsidRDefault="00AD4BDC" w:rsidP="00AD4BDC">
      <w:pPr>
        <w:spacing w:after="0" w:line="240" w:lineRule="auto"/>
        <w:rPr>
          <w:rFonts w:eastAsia="Times New Roman" w:cs="Times New Roman"/>
          <w:b/>
        </w:rPr>
      </w:pPr>
    </w:p>
    <w:p w14:paraId="68C52089" w14:textId="77777777" w:rsidR="00AD4BDC" w:rsidRPr="002C4337" w:rsidRDefault="00AD4BDC" w:rsidP="00AD4BDC">
      <w:pPr>
        <w:spacing w:after="0" w:line="240" w:lineRule="auto"/>
        <w:rPr>
          <w:rFonts w:eastAsia="Times New Roman" w:cs="Times New Roman"/>
          <w:b/>
        </w:rPr>
      </w:pPr>
      <w:r w:rsidRPr="002C4337">
        <w:rPr>
          <w:rFonts w:eastAsia="Times New Roman" w:cs="Times New Roman"/>
          <w:b/>
        </w:rPr>
        <w:t>WPB Corporate Partners Committee</w:t>
      </w:r>
    </w:p>
    <w:p w14:paraId="6D7E0A13" w14:textId="77777777" w:rsidR="00AD4BDC" w:rsidRPr="002C4337" w:rsidRDefault="00AD4BDC" w:rsidP="00AD4BDC">
      <w:r w:rsidRPr="002C4337">
        <w:t>The WPB Corporate Partners Committee is responsible for identifying and recruiting businesses corporations to affiliate with our dynamic group of women as a WPB Corporate Partners. The WPB Corporate Partners Committee works in tandem with</w:t>
      </w:r>
      <w:r>
        <w:t xml:space="preserve"> WPB</w:t>
      </w:r>
      <w:r w:rsidRPr="002C4337">
        <w:t xml:space="preserve"> personnel and the College of Human Sciences</w:t>
      </w:r>
      <w:r>
        <w:t>’</w:t>
      </w:r>
      <w:r w:rsidRPr="002C4337">
        <w:t xml:space="preserve"> Development Office to ensure that all Auburn University/ Auburn University Foundation guidelines for soliciting Corporate Partners are complied with as required. </w:t>
      </w:r>
    </w:p>
    <w:p w14:paraId="175560BC" w14:textId="77777777" w:rsidR="00AD4BDC" w:rsidRPr="002C4337" w:rsidRDefault="00AD4BDC" w:rsidP="00AD4BDC">
      <w:pPr>
        <w:spacing w:after="0" w:line="240" w:lineRule="auto"/>
        <w:rPr>
          <w:rFonts w:eastAsia="Times New Roman" w:cs="Times New Roman"/>
          <w:b/>
        </w:rPr>
      </w:pPr>
    </w:p>
    <w:p w14:paraId="416CBA14" w14:textId="77777777" w:rsidR="00AD4BDC" w:rsidRPr="002C4337" w:rsidRDefault="00AD4BDC" w:rsidP="00AD4BDC">
      <w:pPr>
        <w:spacing w:after="0" w:line="240" w:lineRule="auto"/>
        <w:rPr>
          <w:rFonts w:eastAsia="Times New Roman" w:cs="Times New Roman"/>
          <w:b/>
        </w:rPr>
      </w:pPr>
      <w:r w:rsidRPr="002C4337">
        <w:rPr>
          <w:rFonts w:eastAsia="Times New Roman" w:cs="Times New Roman"/>
          <w:b/>
        </w:rPr>
        <w:t>WPB Membership Committee</w:t>
      </w:r>
    </w:p>
    <w:p w14:paraId="032B6A6F" w14:textId="77777777" w:rsidR="00AD4BDC" w:rsidRPr="002C4337" w:rsidRDefault="00AD4BDC" w:rsidP="00AD4BDC">
      <w:r w:rsidRPr="002C4337">
        <w:t>The WPB Membership Committee is responsible for developing and implementing strategies for recruiting members onto the board. The WPB Membership Committee works in tandem with</w:t>
      </w:r>
      <w:r>
        <w:t xml:space="preserve"> WPB </w:t>
      </w:r>
      <w:r w:rsidRPr="002C4337">
        <w:t>personnel and the College of Human Sciences</w:t>
      </w:r>
      <w:r>
        <w:t>’</w:t>
      </w:r>
      <w:r w:rsidRPr="002C4337">
        <w:t xml:space="preserve"> Development Office to ensure that all Auburn University/ Auburn University Foundation guidelines for soliciting members are complied with as required. </w:t>
      </w:r>
    </w:p>
    <w:p w14:paraId="339EDDA5" w14:textId="77777777" w:rsidR="00AD4BDC" w:rsidRPr="002C4337" w:rsidRDefault="00AD4BDC" w:rsidP="00AD4BDC">
      <w:pPr>
        <w:spacing w:after="0" w:line="240" w:lineRule="auto"/>
        <w:rPr>
          <w:rFonts w:eastAsia="Times New Roman" w:cs="Times New Roman"/>
          <w:b/>
        </w:rPr>
      </w:pPr>
    </w:p>
    <w:p w14:paraId="70A9DB0F" w14:textId="77777777" w:rsidR="00AD4BDC" w:rsidRPr="002C4337" w:rsidRDefault="00AD4BDC" w:rsidP="00AD4BDC">
      <w:pPr>
        <w:spacing w:after="0" w:line="240" w:lineRule="auto"/>
        <w:rPr>
          <w:rFonts w:eastAsia="Times New Roman" w:cs="Times New Roman"/>
          <w:b/>
        </w:rPr>
      </w:pPr>
      <w:r w:rsidRPr="002C4337">
        <w:rPr>
          <w:rFonts w:eastAsia="Times New Roman" w:cs="Times New Roman"/>
          <w:b/>
        </w:rPr>
        <w:t>WPB Scholarship and Recruiting Committee</w:t>
      </w:r>
    </w:p>
    <w:p w14:paraId="3F45B04E" w14:textId="77777777" w:rsidR="00AD4BDC" w:rsidRPr="002C4337" w:rsidRDefault="00AD4BDC" w:rsidP="00AD4BDC">
      <w:r w:rsidRPr="002C4337">
        <w:t xml:space="preserve">The WPB Scholarship and Recruiting Committee </w:t>
      </w:r>
      <w:proofErr w:type="gramStart"/>
      <w:r w:rsidRPr="002C4337">
        <w:t>is</w:t>
      </w:r>
      <w:proofErr w:type="gramEnd"/>
      <w:r w:rsidRPr="002C4337">
        <w:t xml:space="preserve"> responsible for developing and implementing strategies for increasing and promoting scholarships and other philanthropic awards from the board.  </w:t>
      </w:r>
    </w:p>
    <w:p w14:paraId="6F8982DD" w14:textId="77777777" w:rsidR="00AD4BDC" w:rsidRPr="002C4337" w:rsidRDefault="00AD4BDC" w:rsidP="00AD4BDC">
      <w:pPr>
        <w:spacing w:after="0" w:line="240" w:lineRule="auto"/>
        <w:rPr>
          <w:rFonts w:eastAsia="Times New Roman" w:cs="Times New Roman"/>
          <w:b/>
        </w:rPr>
      </w:pPr>
      <w:r w:rsidRPr="002C4337">
        <w:rPr>
          <w:rFonts w:eastAsia="Times New Roman" w:cs="Times New Roman"/>
          <w:b/>
        </w:rPr>
        <w:t>WPB Mentoring Committee</w:t>
      </w:r>
    </w:p>
    <w:p w14:paraId="096E5305" w14:textId="77777777" w:rsidR="00AD4BDC" w:rsidRPr="002C4337" w:rsidRDefault="00AD4BDC" w:rsidP="00AD4BDC">
      <w:r w:rsidRPr="002C4337">
        <w:t xml:space="preserve">The WPB Mentoring Committee is responsible for developing and implementing plans and programs to educate CHS/other interested students and </w:t>
      </w:r>
      <w:r>
        <w:t>young p</w:t>
      </w:r>
      <w:r w:rsidRPr="002C4337">
        <w:t>e</w:t>
      </w:r>
      <w:r>
        <w:t>o</w:t>
      </w:r>
      <w:r w:rsidRPr="002C4337">
        <w:t>ple about planning for their financial futures and meeting their philanthropic goals.</w:t>
      </w:r>
    </w:p>
    <w:p w14:paraId="6873AEAC" w14:textId="77777777" w:rsidR="00AD4BDC" w:rsidRPr="002C4337" w:rsidRDefault="00AD4BDC" w:rsidP="00AD4BDC">
      <w:pPr>
        <w:spacing w:after="0" w:line="240" w:lineRule="auto"/>
        <w:rPr>
          <w:rFonts w:eastAsia="Times New Roman" w:cs="Times New Roman"/>
          <w:b/>
        </w:rPr>
      </w:pPr>
      <w:r w:rsidRPr="002C4337">
        <w:rPr>
          <w:rFonts w:eastAsia="Times New Roman" w:cs="Times New Roman"/>
          <w:b/>
        </w:rPr>
        <w:t>WPB Finance Committee</w:t>
      </w:r>
    </w:p>
    <w:p w14:paraId="3900DDBE" w14:textId="77777777" w:rsidR="00AD4BDC" w:rsidRPr="002C4337" w:rsidRDefault="00AD4BDC" w:rsidP="00AD4BDC">
      <w:r w:rsidRPr="002C4337">
        <w:t>The WPB Finance Committee is responsible for working with WPB personnel liaisons in preparing and sharing the WPB Finance report as appropriate.</w:t>
      </w:r>
    </w:p>
    <w:p w14:paraId="71479305" w14:textId="77777777" w:rsidR="00AD4BDC" w:rsidRPr="002C4337" w:rsidRDefault="00AD4BDC" w:rsidP="00AD4BDC">
      <w:pPr>
        <w:spacing w:after="0" w:line="240" w:lineRule="auto"/>
        <w:rPr>
          <w:rFonts w:eastAsia="Times New Roman" w:cs="Times New Roman"/>
          <w:b/>
        </w:rPr>
      </w:pPr>
      <w:r w:rsidRPr="002C4337">
        <w:rPr>
          <w:rFonts w:eastAsia="Times New Roman" w:cs="Times New Roman"/>
          <w:b/>
        </w:rPr>
        <w:t>WPB Events and Networking Committee</w:t>
      </w:r>
    </w:p>
    <w:p w14:paraId="61E00E37" w14:textId="77777777" w:rsidR="00AD4BDC" w:rsidRPr="002C4337" w:rsidRDefault="00AD4BDC" w:rsidP="00AD4BDC">
      <w:r w:rsidRPr="002C4337">
        <w:t>The WPB Events and Networking Committee is responsible for generating and evaluating speaker suggestions, assisting with the arrangements and promotion for the Fall Luncheon, Winter Meeting and Spring Symposium when appropriate.</w:t>
      </w:r>
    </w:p>
    <w:p w14:paraId="6B8E474B" w14:textId="77777777" w:rsidR="00AD4BDC" w:rsidRPr="002C4337" w:rsidRDefault="00AD4BDC" w:rsidP="00AD4BDC"/>
    <w:p w14:paraId="4C51F6FD" w14:textId="77777777" w:rsidR="00AD4BDC" w:rsidRDefault="00AD4BDC" w:rsidP="00AD4BDC"/>
    <w:p w14:paraId="7F7D33BA" w14:textId="77777777" w:rsidR="00E072F5" w:rsidRDefault="00E072F5" w:rsidP="000B18D9"/>
    <w:p w14:paraId="01367563" w14:textId="77777777" w:rsidR="00AD4BDC" w:rsidRDefault="00AD4BDC" w:rsidP="000B18D9"/>
    <w:p w14:paraId="21421289" w14:textId="77777777" w:rsidR="00E072F5" w:rsidRDefault="00E072F5" w:rsidP="000B18D9"/>
    <w:p w14:paraId="7ECDD4C1" w14:textId="77777777" w:rsidR="00E072F5" w:rsidRDefault="00E072F5" w:rsidP="00E072F5">
      <w:pPr>
        <w:jc w:val="center"/>
        <w:rPr>
          <w:b/>
        </w:rPr>
      </w:pPr>
      <w:r w:rsidRPr="00E072F5">
        <w:rPr>
          <w:b/>
        </w:rPr>
        <w:t xml:space="preserve">Camp </w:t>
      </w:r>
      <w:proofErr w:type="spellStart"/>
      <w:r w:rsidRPr="00E072F5">
        <w:rPr>
          <w:b/>
        </w:rPr>
        <w:t>iCare</w:t>
      </w:r>
      <w:proofErr w:type="spellEnd"/>
    </w:p>
    <w:p w14:paraId="3967E44A" w14:textId="77777777" w:rsidR="008E15FE" w:rsidRDefault="008E15FE" w:rsidP="00E072F5">
      <w:pPr>
        <w:jc w:val="center"/>
        <w:rPr>
          <w:b/>
        </w:rPr>
      </w:pPr>
      <w:r w:rsidRPr="008E15FE">
        <w:rPr>
          <w:b/>
          <w:highlight w:val="green"/>
        </w:rPr>
        <w:t>See attached file of Camp iCare pictures to accompany this web page on the Cary Center site</w:t>
      </w:r>
    </w:p>
    <w:p w14:paraId="61ADC9F7" w14:textId="77777777" w:rsidR="00E072F5" w:rsidRDefault="00E072F5" w:rsidP="00E072F5">
      <w:pPr>
        <w:rPr>
          <w:b/>
        </w:rPr>
      </w:pPr>
      <w:r>
        <w:rPr>
          <w:b/>
        </w:rPr>
        <w:t>About</w:t>
      </w:r>
    </w:p>
    <w:p w14:paraId="6329F5D3" w14:textId="77777777" w:rsidR="00081137" w:rsidRDefault="00081137" w:rsidP="00E072F5">
      <w:r>
        <w:t xml:space="preserve">Camp iCare began through a joint venture between the </w:t>
      </w:r>
      <w:hyperlink r:id="rId29" w:history="1">
        <w:r>
          <w:rPr>
            <w:rStyle w:val="Hyperlink"/>
          </w:rPr>
          <w:t>College of Human Sciences’ Women’s Philanthropy Board</w:t>
        </w:r>
      </w:hyperlink>
      <w:r>
        <w:t xml:space="preserve"> and the </w:t>
      </w:r>
      <w:hyperlink r:id="rId30" w:history="1">
        <w:r w:rsidR="00C52E62">
          <w:rPr>
            <w:rStyle w:val="Hyperlink"/>
          </w:rPr>
          <w:t>Auburn University E</w:t>
        </w:r>
        <w:r>
          <w:rPr>
            <w:rStyle w:val="Hyperlink"/>
          </w:rPr>
          <w:t>arly Learning Center in the Department of Human Development and Family Studies</w:t>
        </w:r>
      </w:hyperlink>
      <w:r w:rsidR="00CC4158">
        <w:t xml:space="preserve"> in 2010</w:t>
      </w:r>
      <w:r w:rsidR="00A5087D">
        <w:t>.</w:t>
      </w:r>
      <w:r w:rsidR="00E553A0">
        <w:t xml:space="preserve">  </w:t>
      </w:r>
      <w:r>
        <w:t>Today</w:t>
      </w:r>
      <w:r w:rsidR="00CC5FDC">
        <w:t>,</w:t>
      </w:r>
      <w:r>
        <w:t xml:space="preserve"> Camp iCare is a division of </w:t>
      </w:r>
      <w:r w:rsidRPr="00A86927">
        <w:t xml:space="preserve">the </w:t>
      </w:r>
      <w:hyperlink r:id="rId31" w:history="1">
        <w:r w:rsidRPr="00A86927">
          <w:rPr>
            <w:rStyle w:val="Hyperlink"/>
            <w:color w:val="auto"/>
            <w:u w:val="none"/>
          </w:rPr>
          <w:t>Cary Center for the Advancement of Philanthropy and Nonprofit Studies</w:t>
        </w:r>
      </w:hyperlink>
      <w:r w:rsidR="00A86927">
        <w:t xml:space="preserve"> </w:t>
      </w:r>
      <w:r w:rsidR="00A86927" w:rsidRPr="00A86927">
        <w:rPr>
          <w:highlight w:val="cyan"/>
        </w:rPr>
        <w:t>(insert new link here ---- need to get when the new page is formed)</w:t>
      </w:r>
      <w:r w:rsidRPr="00A86927">
        <w:rPr>
          <w:highlight w:val="cyan"/>
        </w:rPr>
        <w:t>,</w:t>
      </w:r>
      <w:r w:rsidR="00A5087D">
        <w:t xml:space="preserve"> an academic center in Auburn University’s </w:t>
      </w:r>
      <w:hyperlink r:id="rId32" w:history="1">
        <w:r>
          <w:rPr>
            <w:rStyle w:val="Hyperlink"/>
          </w:rPr>
          <w:t>College of Human Sciences</w:t>
        </w:r>
      </w:hyperlink>
      <w:r w:rsidR="00C52E62">
        <w:t xml:space="preserve"> and remains a joint venture with the AU Early Learning Center.</w:t>
      </w:r>
      <w:r>
        <w:t xml:space="preserve"> Camp </w:t>
      </w:r>
      <w:proofErr w:type="spellStart"/>
      <w:r>
        <w:t>iCare’s</w:t>
      </w:r>
      <w:proofErr w:type="spellEnd"/>
      <w:r>
        <w:t xml:space="preserve"> unique focus of instilling financial know-how combined with philanthropic responsibility is unparalleled in a university-base</w:t>
      </w:r>
      <w:r w:rsidR="00CC5FDC">
        <w:t>d, academic center.</w:t>
      </w:r>
    </w:p>
    <w:p w14:paraId="5BC88B79" w14:textId="77777777" w:rsidR="00081137" w:rsidRDefault="00E072F5" w:rsidP="00081137">
      <w:r>
        <w:t>Camp iCare is a sum</w:t>
      </w:r>
      <w:r w:rsidR="00985622">
        <w:t xml:space="preserve">mer camp for kids ages 6-12 that </w:t>
      </w:r>
      <w:r>
        <w:t>te</w:t>
      </w:r>
      <w:r w:rsidR="00985622">
        <w:t>ach</w:t>
      </w:r>
      <w:r w:rsidR="00CC5FDC">
        <w:t>es participants</w:t>
      </w:r>
      <w:r>
        <w:t xml:space="preserve"> how to be "money smart" and philanthropically eng</w:t>
      </w:r>
      <w:r w:rsidR="00985622">
        <w:t>aged.  Since its beginning, children and volunteers from all over the country have attended this exciting camp.</w:t>
      </w:r>
      <w:r w:rsidR="00081137">
        <w:t xml:space="preserve">  In previous years, Camp iCare has been hosted at Wrights Mill Road Elementary School </w:t>
      </w:r>
      <w:r w:rsidR="00081137" w:rsidRPr="00081137">
        <w:rPr>
          <w:highlight w:val="cyan"/>
        </w:rPr>
        <w:t xml:space="preserve">(insert link here: </w:t>
      </w:r>
      <w:hyperlink r:id="rId33" w:history="1">
        <w:r w:rsidR="00081137" w:rsidRPr="00081137">
          <w:rPr>
            <w:rStyle w:val="Hyperlink"/>
            <w:highlight w:val="cyan"/>
          </w:rPr>
          <w:t>http://www.auburnschools.org/wrightsmill/new_web/wmr/</w:t>
        </w:r>
      </w:hyperlink>
      <w:proofErr w:type="gramStart"/>
      <w:r w:rsidR="00081137" w:rsidRPr="00081137">
        <w:rPr>
          <w:highlight w:val="cyan"/>
        </w:rPr>
        <w:t>)</w:t>
      </w:r>
      <w:r w:rsidR="00081137">
        <w:t xml:space="preserve">  in</w:t>
      </w:r>
      <w:proofErr w:type="gramEnd"/>
      <w:r w:rsidR="00081137">
        <w:t xml:space="preserve"> Auburn, Alabama.  In 2013, Camp iCare will take place at Lee-Scott Academy </w:t>
      </w:r>
      <w:r w:rsidR="00081137" w:rsidRPr="00081137">
        <w:rPr>
          <w:highlight w:val="cyan"/>
        </w:rPr>
        <w:t>(insert link here:  http://www.lee-scott.org/)</w:t>
      </w:r>
      <w:r w:rsidR="00081137">
        <w:t xml:space="preserve"> in Auburn, Alabama.</w:t>
      </w:r>
    </w:p>
    <w:p w14:paraId="379B8968" w14:textId="77777777" w:rsidR="00081137" w:rsidRDefault="00081137" w:rsidP="00081137">
      <w:r>
        <w:t xml:space="preserve">For more information about Camp </w:t>
      </w:r>
      <w:proofErr w:type="spellStart"/>
      <w:r>
        <w:t>iCare</w:t>
      </w:r>
      <w:proofErr w:type="spellEnd"/>
      <w:r>
        <w:t xml:space="preserve">, please email us at </w:t>
      </w:r>
      <w:hyperlink r:id="rId34" w:history="1">
        <w:r w:rsidRPr="00C4270D">
          <w:rPr>
            <w:rStyle w:val="Hyperlink"/>
          </w:rPr>
          <w:t>campicare@auburn.edu</w:t>
        </w:r>
      </w:hyperlink>
      <w:r>
        <w:t xml:space="preserve"> or cal</w:t>
      </w:r>
      <w:r w:rsidR="00CC4158">
        <w:t>l 334-844-3506</w:t>
      </w:r>
    </w:p>
    <w:p w14:paraId="64F33C90" w14:textId="77777777" w:rsidR="00985622" w:rsidRPr="001E7630" w:rsidRDefault="00E072F5" w:rsidP="00081137">
      <w:r>
        <w:br/>
      </w:r>
      <w:r w:rsidR="00985622" w:rsidRPr="001E7630">
        <w:rPr>
          <w:b/>
        </w:rPr>
        <w:t>Vision</w:t>
      </w:r>
    </w:p>
    <w:p w14:paraId="62673BB9" w14:textId="77777777" w:rsidR="001E7630" w:rsidRPr="000B18D9" w:rsidRDefault="001E7630" w:rsidP="001E7630">
      <w:pPr>
        <w:spacing w:before="100" w:beforeAutospacing="1" w:after="100" w:afterAutospacing="1" w:line="240" w:lineRule="auto"/>
        <w:rPr>
          <w:rFonts w:eastAsia="Times New Roman" w:cs="Times New Roman"/>
        </w:rPr>
      </w:pPr>
      <w:r w:rsidRPr="00A86927">
        <w:rPr>
          <w:rFonts w:eastAsia="Times New Roman" w:cs="Times New Roman"/>
        </w:rPr>
        <w:t>To promote financial awareness, philanthropic responsibility and leadership in youth (ages 6-12)</w:t>
      </w:r>
      <w:r w:rsidRPr="000B18D9">
        <w:rPr>
          <w:rFonts w:eastAsia="Times New Roman" w:cs="Times New Roman"/>
        </w:rPr>
        <w:t xml:space="preserve"> as a means of enabling the College of Human Sciences </w:t>
      </w:r>
      <w:r w:rsidRPr="00A86927">
        <w:rPr>
          <w:rFonts w:eastAsia="Times New Roman" w:cs="Times New Roman"/>
        </w:rPr>
        <w:t xml:space="preserve">and the Cary Center for the Advancement of Philanthropy and Nonprofit Studies </w:t>
      </w:r>
      <w:r w:rsidRPr="000B18D9">
        <w:rPr>
          <w:rFonts w:eastAsia="Times New Roman" w:cs="Times New Roman"/>
        </w:rPr>
        <w:t>at Auburn University to enhance human well-being and improve the quality of life worldwide.</w:t>
      </w:r>
    </w:p>
    <w:p w14:paraId="2D6B1920" w14:textId="77777777" w:rsidR="00985622" w:rsidRPr="00A86927" w:rsidRDefault="00985622" w:rsidP="00E072F5">
      <w:pPr>
        <w:rPr>
          <w:b/>
        </w:rPr>
      </w:pPr>
      <w:r w:rsidRPr="00A86927">
        <w:rPr>
          <w:b/>
        </w:rPr>
        <w:t>Mission</w:t>
      </w:r>
    </w:p>
    <w:p w14:paraId="00AFB034" w14:textId="77777777" w:rsidR="00CC5FDC" w:rsidRPr="000B18D9" w:rsidRDefault="00CC5FDC" w:rsidP="00CC5FDC">
      <w:pPr>
        <w:spacing w:before="100" w:beforeAutospacing="1" w:after="240" w:line="240" w:lineRule="auto"/>
        <w:rPr>
          <w:rFonts w:eastAsia="Times New Roman" w:cs="Times New Roman"/>
        </w:rPr>
      </w:pPr>
      <w:r w:rsidRPr="00A86927">
        <w:rPr>
          <w:rFonts w:eastAsia="Times New Roman" w:cs="Times New Roman"/>
        </w:rPr>
        <w:t>Camp iCare was launched as a joint venture between the Auburn University’s College of Human Sciences’ Women’s Philanthropy Board and Early Learning Center in the Department of Human Development and Family Studies</w:t>
      </w:r>
      <w:r w:rsidR="006B537F" w:rsidRPr="00A86927">
        <w:rPr>
          <w:rFonts w:eastAsia="Times New Roman" w:cs="Times New Roman"/>
        </w:rPr>
        <w:t xml:space="preserve"> in 2009</w:t>
      </w:r>
      <w:r w:rsidRPr="00A86927">
        <w:rPr>
          <w:rFonts w:eastAsia="Times New Roman" w:cs="Times New Roman"/>
        </w:rPr>
        <w:t>. Th</w:t>
      </w:r>
      <w:r w:rsidR="009E43AE">
        <w:rPr>
          <w:rFonts w:eastAsia="Times New Roman" w:cs="Times New Roman"/>
        </w:rPr>
        <w:t>rough Camp iCare, we educate</w:t>
      </w:r>
      <w:r w:rsidR="006B537F" w:rsidRPr="00A86927">
        <w:rPr>
          <w:rFonts w:eastAsia="Times New Roman" w:cs="Times New Roman"/>
        </w:rPr>
        <w:t xml:space="preserve">, enable and empower youth ages 6-12 to: </w:t>
      </w:r>
    </w:p>
    <w:p w14:paraId="6F076A9E" w14:textId="77777777" w:rsidR="00CC5FDC" w:rsidRPr="000B18D9" w:rsidRDefault="00CC5FDC" w:rsidP="00CC5FDC">
      <w:pPr>
        <w:spacing w:after="240" w:line="240" w:lineRule="auto"/>
        <w:rPr>
          <w:rFonts w:eastAsia="Times New Roman" w:cs="Times New Roman"/>
        </w:rPr>
      </w:pPr>
      <w:r w:rsidRPr="00A86927">
        <w:rPr>
          <w:rFonts w:eastAsia="Times New Roman" w:cs="Times New Roman"/>
          <w:b/>
          <w:bCs/>
        </w:rPr>
        <w:t>Develop</w:t>
      </w:r>
      <w:r w:rsidRPr="000B18D9">
        <w:rPr>
          <w:rFonts w:eastAsia="Times New Roman" w:cs="Times New Roman"/>
        </w:rPr>
        <w:t xml:space="preserve"> their full leadership potential</w:t>
      </w:r>
      <w:r w:rsidR="00C52E62">
        <w:rPr>
          <w:rFonts w:eastAsia="Times New Roman" w:cs="Times New Roman"/>
        </w:rPr>
        <w:t>,</w:t>
      </w:r>
    </w:p>
    <w:p w14:paraId="0A92244B" w14:textId="77777777" w:rsidR="00CC5FDC" w:rsidRPr="00A86927" w:rsidRDefault="00CC5FDC" w:rsidP="00CC5FDC">
      <w:pPr>
        <w:spacing w:after="240" w:line="240" w:lineRule="auto"/>
        <w:rPr>
          <w:rFonts w:eastAsia="Times New Roman" w:cs="Times New Roman"/>
        </w:rPr>
      </w:pPr>
      <w:r w:rsidRPr="00A86927">
        <w:rPr>
          <w:rFonts w:eastAsia="Times New Roman" w:cs="Times New Roman"/>
          <w:b/>
          <w:bCs/>
        </w:rPr>
        <w:t>Achieve</w:t>
      </w:r>
      <w:r w:rsidRPr="000B18D9">
        <w:rPr>
          <w:rFonts w:eastAsia="Times New Roman" w:cs="Times New Roman"/>
        </w:rPr>
        <w:t xml:space="preserve"> indepe</w:t>
      </w:r>
      <w:r w:rsidR="006B537F" w:rsidRPr="00A86927">
        <w:rPr>
          <w:rFonts w:eastAsia="Times New Roman" w:cs="Times New Roman"/>
        </w:rPr>
        <w:t xml:space="preserve">ndence as financial </w:t>
      </w:r>
      <w:r w:rsidRPr="000B18D9">
        <w:rPr>
          <w:rFonts w:eastAsia="Times New Roman" w:cs="Times New Roman"/>
        </w:rPr>
        <w:t>decision-makers</w:t>
      </w:r>
      <w:r w:rsidR="00C52E62">
        <w:rPr>
          <w:rFonts w:eastAsia="Times New Roman" w:cs="Times New Roman"/>
        </w:rPr>
        <w:t>,</w:t>
      </w:r>
    </w:p>
    <w:p w14:paraId="2386F7B0" w14:textId="77777777" w:rsidR="006B537F" w:rsidRPr="000B18D9" w:rsidRDefault="006B537F" w:rsidP="00CC5FDC">
      <w:pPr>
        <w:spacing w:after="240" w:line="240" w:lineRule="auto"/>
        <w:rPr>
          <w:rFonts w:eastAsia="Times New Roman" w:cs="Times New Roman"/>
        </w:rPr>
      </w:pPr>
      <w:r w:rsidRPr="00A86927">
        <w:rPr>
          <w:rFonts w:eastAsia="Times New Roman" w:cs="Times New Roman"/>
          <w:b/>
        </w:rPr>
        <w:t>Promote</w:t>
      </w:r>
      <w:r w:rsidR="00A86927">
        <w:rPr>
          <w:rFonts w:eastAsia="Times New Roman" w:cs="Times New Roman"/>
        </w:rPr>
        <w:t xml:space="preserve"> an u</w:t>
      </w:r>
      <w:r w:rsidRPr="00A86927">
        <w:rPr>
          <w:rFonts w:eastAsia="Times New Roman" w:cs="Times New Roman"/>
        </w:rPr>
        <w:t xml:space="preserve">nderstanding </w:t>
      </w:r>
      <w:r w:rsidR="00A86927">
        <w:rPr>
          <w:rFonts w:eastAsia="Times New Roman" w:cs="Times New Roman"/>
        </w:rPr>
        <w:t xml:space="preserve">of philanthropic </w:t>
      </w:r>
      <w:r w:rsidRPr="00A86927">
        <w:rPr>
          <w:rFonts w:eastAsia="Times New Roman" w:cs="Times New Roman"/>
        </w:rPr>
        <w:t>engagement</w:t>
      </w:r>
      <w:r w:rsidR="00C52E62">
        <w:rPr>
          <w:rFonts w:eastAsia="Times New Roman" w:cs="Times New Roman"/>
        </w:rPr>
        <w:t>,</w:t>
      </w:r>
    </w:p>
    <w:p w14:paraId="0BD8D563" w14:textId="77777777" w:rsidR="00CC5FDC" w:rsidRPr="000B18D9" w:rsidRDefault="00CC5FDC" w:rsidP="00CC5FDC">
      <w:pPr>
        <w:spacing w:after="240" w:line="240" w:lineRule="auto"/>
        <w:rPr>
          <w:rFonts w:eastAsia="Times New Roman" w:cs="Times New Roman"/>
        </w:rPr>
      </w:pPr>
      <w:r w:rsidRPr="00A86927">
        <w:rPr>
          <w:rFonts w:eastAsia="Times New Roman" w:cs="Times New Roman"/>
          <w:b/>
          <w:bCs/>
        </w:rPr>
        <w:lastRenderedPageBreak/>
        <w:t>Serve</w:t>
      </w:r>
      <w:r w:rsidRPr="000B18D9">
        <w:rPr>
          <w:rFonts w:eastAsia="Times New Roman" w:cs="Times New Roman"/>
        </w:rPr>
        <w:t xml:space="preserve"> as mentors for future generations of philanthropists</w:t>
      </w:r>
      <w:r w:rsidR="00C52E62">
        <w:rPr>
          <w:rFonts w:eastAsia="Times New Roman" w:cs="Times New Roman"/>
        </w:rPr>
        <w:t>,</w:t>
      </w:r>
      <w:r w:rsidR="006B537F" w:rsidRPr="00A86927">
        <w:rPr>
          <w:rFonts w:eastAsia="Times New Roman" w:cs="Times New Roman"/>
        </w:rPr>
        <w:t xml:space="preserve"> and</w:t>
      </w:r>
    </w:p>
    <w:p w14:paraId="187EDE28" w14:textId="77777777" w:rsidR="00CC5FDC" w:rsidRPr="00C52E62" w:rsidRDefault="00CC5FDC" w:rsidP="00CC5FDC">
      <w:pPr>
        <w:pStyle w:val="style15"/>
        <w:rPr>
          <w:rFonts w:asciiTheme="minorHAnsi" w:hAnsiTheme="minorHAnsi"/>
          <w:b/>
          <w:color w:val="FF0000"/>
          <w:sz w:val="22"/>
          <w:szCs w:val="22"/>
        </w:rPr>
      </w:pPr>
      <w:r w:rsidRPr="00C52E62">
        <w:rPr>
          <w:rFonts w:asciiTheme="minorHAnsi" w:hAnsiTheme="minorHAnsi"/>
          <w:b/>
          <w:bCs/>
          <w:sz w:val="22"/>
          <w:szCs w:val="22"/>
          <w:highlight w:val="yellow"/>
        </w:rPr>
        <w:t>Broaden</w:t>
      </w:r>
      <w:r w:rsidRPr="00C52E62">
        <w:rPr>
          <w:rFonts w:asciiTheme="minorHAnsi" w:hAnsiTheme="minorHAnsi"/>
          <w:sz w:val="22"/>
          <w:szCs w:val="22"/>
          <w:highlight w:val="yellow"/>
        </w:rPr>
        <w:t xml:space="preserve"> the base of financial support for the College of Human Sciences</w:t>
      </w:r>
      <w:r w:rsidR="00C52E62">
        <w:rPr>
          <w:rFonts w:asciiTheme="minorHAnsi" w:hAnsiTheme="minorHAnsi"/>
          <w:sz w:val="22"/>
          <w:szCs w:val="22"/>
        </w:rPr>
        <w:t xml:space="preserve">. </w:t>
      </w:r>
      <w:r w:rsidR="00C52E62">
        <w:rPr>
          <w:rFonts w:asciiTheme="minorHAnsi" w:hAnsiTheme="minorHAnsi"/>
          <w:color w:val="FF0000"/>
          <w:sz w:val="22"/>
          <w:szCs w:val="22"/>
        </w:rPr>
        <w:t xml:space="preserve">Is this correct for Camp </w:t>
      </w:r>
      <w:proofErr w:type="spellStart"/>
      <w:r w:rsidR="00C52E62">
        <w:rPr>
          <w:rFonts w:asciiTheme="minorHAnsi" w:hAnsiTheme="minorHAnsi"/>
          <w:color w:val="FF0000"/>
          <w:sz w:val="22"/>
          <w:szCs w:val="22"/>
        </w:rPr>
        <w:t>iCare</w:t>
      </w:r>
      <w:proofErr w:type="spellEnd"/>
      <w:r w:rsidR="00C52E62">
        <w:rPr>
          <w:rFonts w:asciiTheme="minorHAnsi" w:hAnsiTheme="minorHAnsi"/>
          <w:color w:val="FF0000"/>
          <w:sz w:val="22"/>
          <w:szCs w:val="22"/>
        </w:rPr>
        <w:t>?</w:t>
      </w:r>
    </w:p>
    <w:p w14:paraId="561D57EE"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t>What is Camp iCare?</w:t>
      </w:r>
    </w:p>
    <w:p w14:paraId="3EC33687" w14:textId="77777777" w:rsidR="00EC0D99" w:rsidRPr="00EC0D99" w:rsidRDefault="00EC0D99" w:rsidP="00EC0D99">
      <w:pPr>
        <w:pStyle w:val="NormalWeb"/>
        <w:rPr>
          <w:rFonts w:asciiTheme="minorHAnsi" w:hAnsiTheme="minorHAnsi"/>
          <w:sz w:val="22"/>
          <w:szCs w:val="22"/>
        </w:rPr>
      </w:pPr>
      <w:r w:rsidRPr="00EC0D99">
        <w:rPr>
          <w:rFonts w:asciiTheme="minorHAnsi" w:hAnsiTheme="minorHAnsi"/>
          <w:sz w:val="22"/>
          <w:szCs w:val="22"/>
        </w:rPr>
        <w:t>Does your child think money “grows on trees?” Do you find yourself wondering how to teach your child about the value of money? Does your child care about people and wants to make the world a better place? Is your child aware that they can make a HUGE difference in the lives of others at a young age? If you answered “yes” to any of these questions and you have a child</w:t>
      </w:r>
      <w:r w:rsidR="00C52E62">
        <w:rPr>
          <w:rFonts w:asciiTheme="minorHAnsi" w:hAnsiTheme="minorHAnsi"/>
          <w:sz w:val="22"/>
          <w:szCs w:val="22"/>
        </w:rPr>
        <w:t xml:space="preserve"> between the ages of</w:t>
      </w:r>
      <w:r w:rsidRPr="00EC0D99">
        <w:rPr>
          <w:rFonts w:asciiTheme="minorHAnsi" w:hAnsiTheme="minorHAnsi"/>
          <w:sz w:val="22"/>
          <w:szCs w:val="22"/>
        </w:rPr>
        <w:t xml:space="preserve"> 6 </w:t>
      </w:r>
      <w:r w:rsidR="00C52E62">
        <w:rPr>
          <w:rFonts w:asciiTheme="minorHAnsi" w:hAnsiTheme="minorHAnsi"/>
          <w:sz w:val="22"/>
          <w:szCs w:val="22"/>
        </w:rPr>
        <w:t>and</w:t>
      </w:r>
      <w:r w:rsidRPr="00EC0D99">
        <w:rPr>
          <w:rFonts w:asciiTheme="minorHAnsi" w:hAnsiTheme="minorHAnsi"/>
          <w:sz w:val="22"/>
          <w:szCs w:val="22"/>
        </w:rPr>
        <w:t xml:space="preserve"> 12 then Camp </w:t>
      </w:r>
      <w:proofErr w:type="spellStart"/>
      <w:r w:rsidRPr="00EC0D99">
        <w:rPr>
          <w:rFonts w:asciiTheme="minorHAnsi" w:hAnsiTheme="minorHAnsi"/>
          <w:sz w:val="22"/>
          <w:szCs w:val="22"/>
        </w:rPr>
        <w:t>iCare</w:t>
      </w:r>
      <w:proofErr w:type="spellEnd"/>
      <w:r w:rsidRPr="00EC0D99">
        <w:rPr>
          <w:rFonts w:asciiTheme="minorHAnsi" w:hAnsiTheme="minorHAnsi"/>
          <w:sz w:val="22"/>
          <w:szCs w:val="22"/>
        </w:rPr>
        <w:t xml:space="preserve"> is </w:t>
      </w:r>
      <w:r w:rsidR="00C52E62">
        <w:rPr>
          <w:rFonts w:asciiTheme="minorHAnsi" w:hAnsiTheme="minorHAnsi"/>
          <w:sz w:val="22"/>
          <w:szCs w:val="22"/>
        </w:rPr>
        <w:t>for you!</w:t>
      </w:r>
    </w:p>
    <w:p w14:paraId="620FB68D"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t>Who should attend?</w:t>
      </w:r>
    </w:p>
    <w:p w14:paraId="0FDB3371" w14:textId="77777777" w:rsidR="00EC0D99" w:rsidRPr="00EC0D99" w:rsidRDefault="00EC0D99" w:rsidP="00EC0D99">
      <w:pPr>
        <w:pStyle w:val="NormalWeb"/>
        <w:rPr>
          <w:rFonts w:asciiTheme="minorHAnsi" w:hAnsiTheme="minorHAnsi"/>
          <w:sz w:val="22"/>
          <w:szCs w:val="22"/>
        </w:rPr>
      </w:pPr>
      <w:r w:rsidRPr="00EC0D99">
        <w:rPr>
          <w:rFonts w:asciiTheme="minorHAnsi" w:hAnsiTheme="minorHAnsi"/>
          <w:sz w:val="22"/>
          <w:szCs w:val="22"/>
        </w:rPr>
        <w:t>Camp iCare is a summer camp experience for kids ages 6 – 12. At Camp iCare financial and philanthropic responsibility are taught through engaging and informative courses, activities and field trip experiences. During this information-packed camp, students will become more in-tuned about being money smart and philanthropically engaged.</w:t>
      </w:r>
    </w:p>
    <w:p w14:paraId="67511EF6"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t>How does Camp iCare work?</w:t>
      </w:r>
    </w:p>
    <w:p w14:paraId="2E1DA3F4" w14:textId="77777777" w:rsidR="00060880" w:rsidRDefault="00EC0D99" w:rsidP="00EC0D99">
      <w:pPr>
        <w:pStyle w:val="NormalWeb"/>
        <w:rPr>
          <w:rFonts w:asciiTheme="minorHAnsi" w:hAnsiTheme="minorHAnsi"/>
          <w:sz w:val="22"/>
          <w:szCs w:val="22"/>
        </w:rPr>
      </w:pPr>
      <w:r w:rsidRPr="00EC0D99">
        <w:rPr>
          <w:rFonts w:asciiTheme="minorHAnsi" w:hAnsiTheme="minorHAnsi"/>
          <w:sz w:val="22"/>
          <w:szCs w:val="22"/>
        </w:rPr>
        <w:t>Camp iCare is a four-day, morning camp for students ages 6 – 12</w:t>
      </w:r>
      <w:r w:rsidR="00060880">
        <w:rPr>
          <w:rFonts w:asciiTheme="minorHAnsi" w:hAnsiTheme="minorHAnsi"/>
          <w:sz w:val="22"/>
          <w:szCs w:val="22"/>
        </w:rPr>
        <w:t xml:space="preserve"> that occurs in the summer months</w:t>
      </w:r>
      <w:r w:rsidRPr="00EC0D99">
        <w:rPr>
          <w:rFonts w:asciiTheme="minorHAnsi" w:hAnsiTheme="minorHAnsi"/>
          <w:sz w:val="22"/>
          <w:szCs w:val="22"/>
        </w:rPr>
        <w:t>. (Students must have completed Kindergarten.) During Camp iCare campers will participate in dynamic, hands-on learning and service oriented activities. The topics that are covered will include wants vs. nee</w:t>
      </w:r>
      <w:r w:rsidR="00C52E62">
        <w:rPr>
          <w:rFonts w:asciiTheme="minorHAnsi" w:hAnsiTheme="minorHAnsi"/>
          <w:sz w:val="22"/>
          <w:szCs w:val="22"/>
        </w:rPr>
        <w:t>ds, leadership</w:t>
      </w:r>
      <w:r w:rsidRPr="00EC0D99">
        <w:rPr>
          <w:rFonts w:asciiTheme="minorHAnsi" w:hAnsiTheme="minorHAnsi"/>
          <w:sz w:val="22"/>
          <w:szCs w:val="22"/>
        </w:rPr>
        <w:t xml:space="preserve"> and giving (time, talent, treasure and trust). </w:t>
      </w:r>
    </w:p>
    <w:p w14:paraId="42278049" w14:textId="77777777" w:rsidR="00EC0D99" w:rsidRPr="00C52E62" w:rsidRDefault="00060880" w:rsidP="00C52E62">
      <w:pPr>
        <w:pStyle w:val="NormalWeb"/>
        <w:rPr>
          <w:rFonts w:asciiTheme="minorHAnsi" w:hAnsiTheme="minorHAnsi"/>
          <w:sz w:val="22"/>
          <w:szCs w:val="22"/>
        </w:rPr>
      </w:pPr>
      <w:r>
        <w:rPr>
          <w:rFonts w:asciiTheme="minorHAnsi" w:hAnsiTheme="minorHAnsi"/>
          <w:sz w:val="22"/>
          <w:szCs w:val="22"/>
        </w:rPr>
        <w:t>When will Camp iCare take place?  Camp iCare 2013 will occur Monday, Ju</w:t>
      </w:r>
      <w:r w:rsidR="00C52E62">
        <w:rPr>
          <w:rFonts w:asciiTheme="minorHAnsi" w:hAnsiTheme="minorHAnsi"/>
          <w:sz w:val="22"/>
          <w:szCs w:val="22"/>
        </w:rPr>
        <w:t xml:space="preserve">ly 8- Thursday, July 11, 2013. </w:t>
      </w:r>
      <w:hyperlink r:id="rId35" w:history="1">
        <w:r w:rsidR="00EC0D99" w:rsidRPr="00C52E62">
          <w:rPr>
            <w:rStyle w:val="Hyperlink"/>
            <w:rFonts w:asciiTheme="minorHAnsi" w:hAnsiTheme="minorHAnsi"/>
            <w:color w:val="auto"/>
            <w:sz w:val="22"/>
            <w:szCs w:val="22"/>
          </w:rPr>
          <w:t>Click here for the Camp iCare Daily Schedule, Information, and Frequently Asked Questions</w:t>
        </w:r>
      </w:hyperlink>
      <w:r w:rsidR="00C52E62">
        <w:rPr>
          <w:rStyle w:val="Hyperlink"/>
          <w:rFonts w:asciiTheme="minorHAnsi" w:hAnsiTheme="minorHAnsi"/>
          <w:color w:val="auto"/>
          <w:sz w:val="22"/>
          <w:szCs w:val="22"/>
        </w:rPr>
        <w:t>.</w:t>
      </w:r>
    </w:p>
    <w:p w14:paraId="007156A7"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t>What makes this camp unique?</w:t>
      </w:r>
    </w:p>
    <w:p w14:paraId="1715E7E3" w14:textId="77777777" w:rsidR="00EC0D99" w:rsidRPr="00EC0D99" w:rsidRDefault="00EC0D99" w:rsidP="00EC0D99">
      <w:pPr>
        <w:pStyle w:val="NormalWeb"/>
        <w:rPr>
          <w:rFonts w:asciiTheme="minorHAnsi" w:hAnsiTheme="minorHAnsi"/>
          <w:sz w:val="22"/>
          <w:szCs w:val="22"/>
        </w:rPr>
      </w:pPr>
      <w:r w:rsidRPr="00EC0D99">
        <w:rPr>
          <w:rFonts w:asciiTheme="minorHAnsi" w:hAnsiTheme="minorHAnsi"/>
          <w:sz w:val="22"/>
          <w:szCs w:val="22"/>
        </w:rPr>
        <w:t>Camp iCare is the first of its kind on the Auburn University campus and very rare nation-wide and is dedicated to teaching kids how to be money smart, understand wants vs. needs and practice philanthropy. Through this unique learning program, campers will develop their leadership and giving skills while making a positive impact on others.</w:t>
      </w:r>
    </w:p>
    <w:p w14:paraId="3E6DB12E"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t>How will Camp iCare help my child succeed in the future?</w:t>
      </w:r>
    </w:p>
    <w:p w14:paraId="1132FC28" w14:textId="77777777" w:rsidR="00EC0D99" w:rsidRPr="00EC0D99" w:rsidRDefault="00EC0D99" w:rsidP="00EC0D99">
      <w:pPr>
        <w:pStyle w:val="NormalWeb"/>
        <w:rPr>
          <w:rFonts w:asciiTheme="minorHAnsi" w:hAnsiTheme="minorHAnsi"/>
          <w:sz w:val="22"/>
          <w:szCs w:val="22"/>
        </w:rPr>
      </w:pPr>
      <w:r w:rsidRPr="00EC0D99">
        <w:rPr>
          <w:rFonts w:asciiTheme="minorHAnsi" w:hAnsiTheme="minorHAnsi"/>
          <w:sz w:val="22"/>
          <w:szCs w:val="22"/>
        </w:rPr>
        <w:t>Camp iCare is designed to foster children’s imaginations, develop le</w:t>
      </w:r>
      <w:r w:rsidR="00C52E62">
        <w:rPr>
          <w:rFonts w:asciiTheme="minorHAnsi" w:hAnsiTheme="minorHAnsi"/>
          <w:sz w:val="22"/>
          <w:szCs w:val="22"/>
        </w:rPr>
        <w:t xml:space="preserve">adership, encourage compassion </w:t>
      </w:r>
      <w:r w:rsidRPr="00EC0D99">
        <w:rPr>
          <w:rFonts w:asciiTheme="minorHAnsi" w:hAnsiTheme="minorHAnsi"/>
          <w:sz w:val="22"/>
          <w:szCs w:val="22"/>
        </w:rPr>
        <w:t xml:space="preserve">and highlight the need for children to be money smart while helping others. After participating in Camp </w:t>
      </w:r>
      <w:proofErr w:type="spellStart"/>
      <w:r w:rsidRPr="00EC0D99">
        <w:rPr>
          <w:rFonts w:asciiTheme="minorHAnsi" w:hAnsiTheme="minorHAnsi"/>
          <w:sz w:val="22"/>
          <w:szCs w:val="22"/>
        </w:rPr>
        <w:t>iCare</w:t>
      </w:r>
      <w:proofErr w:type="spellEnd"/>
      <w:r w:rsidR="00C52E62">
        <w:rPr>
          <w:rFonts w:asciiTheme="minorHAnsi" w:hAnsiTheme="minorHAnsi"/>
          <w:sz w:val="22"/>
          <w:szCs w:val="22"/>
        </w:rPr>
        <w:t>,</w:t>
      </w:r>
      <w:r w:rsidRPr="00EC0D99">
        <w:rPr>
          <w:rFonts w:asciiTheme="minorHAnsi" w:hAnsiTheme="minorHAnsi"/>
          <w:sz w:val="22"/>
          <w:szCs w:val="22"/>
        </w:rPr>
        <w:t xml:space="preserve"> we believe your child will feel empowered and encouraged to make a difference in the world.</w:t>
      </w:r>
    </w:p>
    <w:p w14:paraId="6C003C6E"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lastRenderedPageBreak/>
        <w:t>What is the cost and how do I register my child?</w:t>
      </w:r>
    </w:p>
    <w:p w14:paraId="601B471D" w14:textId="77777777" w:rsidR="00EC0D99" w:rsidRPr="00EC0D99" w:rsidRDefault="00EC0D99" w:rsidP="00EC0D99">
      <w:pPr>
        <w:pStyle w:val="NormalWeb"/>
        <w:rPr>
          <w:rFonts w:asciiTheme="minorHAnsi" w:hAnsiTheme="minorHAnsi"/>
          <w:sz w:val="22"/>
          <w:szCs w:val="22"/>
        </w:rPr>
      </w:pPr>
      <w:r w:rsidRPr="00EC0D99">
        <w:rPr>
          <w:rFonts w:asciiTheme="minorHAnsi" w:hAnsiTheme="minorHAnsi"/>
          <w:sz w:val="22"/>
          <w:szCs w:val="22"/>
        </w:rPr>
        <w:t xml:space="preserve">The tuition for Camp iCare is $140 “Early Bird” and $160 after January 31, 2013 per camper registered. Camper registration is on a first come-first serve basis and will be accepted until June 15, 2013. There are a limited number of places for Camp iCare so we encourage you to register early. </w:t>
      </w:r>
    </w:p>
    <w:p w14:paraId="118406D1" w14:textId="77777777" w:rsidR="00EC0D99" w:rsidRPr="00EC0D99" w:rsidRDefault="00A944CD" w:rsidP="00EC0D99">
      <w:pPr>
        <w:numPr>
          <w:ilvl w:val="0"/>
          <w:numId w:val="4"/>
        </w:numPr>
        <w:spacing w:before="100" w:beforeAutospacing="1" w:after="100" w:afterAutospacing="1" w:line="240" w:lineRule="auto"/>
      </w:pPr>
      <w:hyperlink r:id="rId36" w:history="1">
        <w:r w:rsidR="00EC0D99" w:rsidRPr="00EC0D99">
          <w:rPr>
            <w:rStyle w:val="Hyperlink"/>
            <w:color w:val="auto"/>
          </w:rPr>
          <w:t>Click here for the Camp iCare Registration Form</w:t>
        </w:r>
      </w:hyperlink>
    </w:p>
    <w:p w14:paraId="11064D41"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t>What is included in the camp fees?</w:t>
      </w:r>
    </w:p>
    <w:p w14:paraId="39CE7B79" w14:textId="77777777" w:rsidR="00EC0D99" w:rsidRPr="00EC0D99" w:rsidRDefault="00EC0D99" w:rsidP="00EC0D99">
      <w:pPr>
        <w:numPr>
          <w:ilvl w:val="0"/>
          <w:numId w:val="5"/>
        </w:numPr>
        <w:spacing w:before="100" w:beforeAutospacing="1" w:after="100" w:afterAutospacing="1" w:line="240" w:lineRule="auto"/>
      </w:pPr>
      <w:r w:rsidRPr="00EC0D99">
        <w:t xml:space="preserve">All materials and take </w:t>
      </w:r>
      <w:proofErr w:type="spellStart"/>
      <w:r w:rsidRPr="00EC0D99">
        <w:t>aways</w:t>
      </w:r>
      <w:proofErr w:type="spellEnd"/>
      <w:r w:rsidRPr="00EC0D99">
        <w:t xml:space="preserve"> for all courses/activities</w:t>
      </w:r>
    </w:p>
    <w:p w14:paraId="4163A806" w14:textId="77777777" w:rsidR="00EC0D99" w:rsidRPr="00EC0D99" w:rsidRDefault="00EC0D99" w:rsidP="00EC0D99">
      <w:pPr>
        <w:numPr>
          <w:ilvl w:val="0"/>
          <w:numId w:val="5"/>
        </w:numPr>
        <w:spacing w:before="100" w:beforeAutospacing="1" w:after="100" w:afterAutospacing="1" w:line="240" w:lineRule="auto"/>
      </w:pPr>
      <w:r w:rsidRPr="00EC0D99">
        <w:t>Instructors or counselors for each course/activity</w:t>
      </w:r>
    </w:p>
    <w:p w14:paraId="2731CA91" w14:textId="77777777" w:rsidR="00EC0D99" w:rsidRPr="00EC0D99" w:rsidRDefault="00EC0D99" w:rsidP="00EC0D99">
      <w:pPr>
        <w:numPr>
          <w:ilvl w:val="0"/>
          <w:numId w:val="5"/>
        </w:numPr>
        <w:spacing w:before="100" w:beforeAutospacing="1" w:after="100" w:afterAutospacing="1" w:line="240" w:lineRule="auto"/>
      </w:pPr>
      <w:r w:rsidRPr="00EC0D99">
        <w:t>An exciting activity each day</w:t>
      </w:r>
    </w:p>
    <w:p w14:paraId="3C34F517" w14:textId="77777777" w:rsidR="00EC0D99" w:rsidRPr="00EC0D99" w:rsidRDefault="00EC0D99" w:rsidP="00EC0D99">
      <w:pPr>
        <w:numPr>
          <w:ilvl w:val="0"/>
          <w:numId w:val="5"/>
        </w:numPr>
        <w:spacing w:before="100" w:beforeAutospacing="1" w:after="100" w:afterAutospacing="1" w:line="240" w:lineRule="auto"/>
      </w:pPr>
      <w:r w:rsidRPr="00EC0D99">
        <w:t>A charity service lea</w:t>
      </w:r>
      <w:r w:rsidR="00C52E62">
        <w:t>rning field trip to a local non</w:t>
      </w:r>
      <w:r w:rsidRPr="00EC0D99">
        <w:t>profit organization</w:t>
      </w:r>
    </w:p>
    <w:p w14:paraId="56AB5A15" w14:textId="77777777" w:rsidR="00EC0D99" w:rsidRPr="00EC0D99" w:rsidRDefault="00EC0D99" w:rsidP="00EC0D99">
      <w:pPr>
        <w:numPr>
          <w:ilvl w:val="0"/>
          <w:numId w:val="5"/>
        </w:numPr>
        <w:spacing w:before="100" w:beforeAutospacing="1" w:after="100" w:afterAutospacing="1" w:line="240" w:lineRule="auto"/>
      </w:pPr>
      <w:r w:rsidRPr="00EC0D99">
        <w:t>All snacks (morning snack breaks are provided)</w:t>
      </w:r>
    </w:p>
    <w:p w14:paraId="06ABB298" w14:textId="77777777" w:rsidR="00EC0D99" w:rsidRPr="00EC0D99" w:rsidRDefault="00EC0D99" w:rsidP="00EC0D99">
      <w:pPr>
        <w:numPr>
          <w:ilvl w:val="0"/>
          <w:numId w:val="5"/>
        </w:numPr>
        <w:spacing w:before="100" w:beforeAutospacing="1" w:after="100" w:afterAutospacing="1" w:line="240" w:lineRule="auto"/>
      </w:pPr>
      <w:r w:rsidRPr="00EC0D99">
        <w:t>Special Camp iCare T-shirt</w:t>
      </w:r>
    </w:p>
    <w:p w14:paraId="03EF3854" w14:textId="77777777" w:rsidR="00EC0D99" w:rsidRPr="00EC0D99" w:rsidRDefault="00EC0D99" w:rsidP="00EC0D99">
      <w:pPr>
        <w:numPr>
          <w:ilvl w:val="0"/>
          <w:numId w:val="5"/>
        </w:numPr>
        <w:spacing w:before="100" w:beforeAutospacing="1" w:after="100" w:afterAutospacing="1" w:line="240" w:lineRule="auto"/>
      </w:pPr>
      <w:r w:rsidRPr="00EC0D99">
        <w:t xml:space="preserve">Certificate of achievement (and a great photo </w:t>
      </w:r>
      <w:r w:rsidR="00C52E62">
        <w:t xml:space="preserve">opportunity </w:t>
      </w:r>
      <w:r w:rsidRPr="00EC0D99">
        <w:t>at the closing ceremony!)</w:t>
      </w:r>
    </w:p>
    <w:p w14:paraId="0B50B075" w14:textId="77777777" w:rsidR="00EC0D99" w:rsidRPr="00EC0D99" w:rsidRDefault="00EC0D99" w:rsidP="00EC0D99">
      <w:pPr>
        <w:pStyle w:val="Heading5"/>
        <w:rPr>
          <w:rFonts w:asciiTheme="minorHAnsi" w:hAnsiTheme="minorHAnsi"/>
          <w:color w:val="auto"/>
        </w:rPr>
      </w:pPr>
      <w:r w:rsidRPr="00EC0D99">
        <w:rPr>
          <w:rStyle w:val="Strong"/>
          <w:rFonts w:asciiTheme="minorHAnsi" w:hAnsiTheme="minorHAnsi"/>
          <w:b w:val="0"/>
          <w:bCs w:val="0"/>
          <w:color w:val="auto"/>
        </w:rPr>
        <w:t>Contact us</w:t>
      </w:r>
      <w:r w:rsidR="00E5592A">
        <w:rPr>
          <w:rStyle w:val="Strong"/>
          <w:rFonts w:asciiTheme="minorHAnsi" w:hAnsiTheme="minorHAnsi"/>
          <w:b w:val="0"/>
          <w:bCs w:val="0"/>
          <w:color w:val="auto"/>
        </w:rPr>
        <w:t>:</w:t>
      </w:r>
    </w:p>
    <w:p w14:paraId="318E25FD" w14:textId="77777777" w:rsidR="00EC0D99" w:rsidRPr="00EC0D99" w:rsidRDefault="00EC0D99" w:rsidP="00EC0D99">
      <w:pPr>
        <w:pStyle w:val="NormalWeb"/>
        <w:rPr>
          <w:rFonts w:asciiTheme="minorHAnsi" w:hAnsiTheme="minorHAnsi"/>
          <w:sz w:val="22"/>
          <w:szCs w:val="22"/>
        </w:rPr>
      </w:pPr>
      <w:r w:rsidRPr="00EC0D99">
        <w:rPr>
          <w:rFonts w:asciiTheme="minorHAnsi" w:hAnsiTheme="minorHAnsi"/>
          <w:sz w:val="22"/>
          <w:szCs w:val="22"/>
        </w:rPr>
        <w:t xml:space="preserve">For more information, please contact the </w:t>
      </w:r>
      <w:r w:rsidR="00E5592A">
        <w:rPr>
          <w:rFonts w:asciiTheme="minorHAnsi" w:hAnsiTheme="minorHAnsi"/>
          <w:sz w:val="22"/>
          <w:szCs w:val="22"/>
        </w:rPr>
        <w:t>Camp iCare office at 334-844-3506</w:t>
      </w:r>
      <w:r w:rsidRPr="00EC0D99">
        <w:rPr>
          <w:rFonts w:asciiTheme="minorHAnsi" w:hAnsiTheme="minorHAnsi"/>
          <w:sz w:val="22"/>
          <w:szCs w:val="22"/>
        </w:rPr>
        <w:t xml:space="preserve"> </w:t>
      </w:r>
      <w:r w:rsidR="00E5592A">
        <w:rPr>
          <w:rFonts w:asciiTheme="minorHAnsi" w:hAnsiTheme="minorHAnsi"/>
          <w:sz w:val="22"/>
          <w:szCs w:val="22"/>
        </w:rPr>
        <w:t xml:space="preserve">or </w:t>
      </w:r>
      <w:hyperlink r:id="rId37" w:history="1">
        <w:r w:rsidRPr="00EC0D99">
          <w:rPr>
            <w:rStyle w:val="Hyperlink"/>
            <w:rFonts w:asciiTheme="minorHAnsi" w:hAnsiTheme="minorHAnsi"/>
            <w:color w:val="auto"/>
            <w:sz w:val="22"/>
            <w:szCs w:val="22"/>
          </w:rPr>
          <w:t>CampiCare@auburn.edu</w:t>
        </w:r>
      </w:hyperlink>
      <w:r w:rsidRPr="00EC0D99">
        <w:rPr>
          <w:rFonts w:asciiTheme="minorHAnsi" w:hAnsiTheme="minorHAnsi"/>
          <w:sz w:val="22"/>
          <w:szCs w:val="22"/>
        </w:rPr>
        <w:t>.</w:t>
      </w:r>
    </w:p>
    <w:p w14:paraId="35541834" w14:textId="77777777" w:rsidR="00CC5FDC" w:rsidRPr="00EC0D99" w:rsidRDefault="00CC5FDC" w:rsidP="00CC5FDC"/>
    <w:p w14:paraId="76314CB1" w14:textId="77777777" w:rsidR="00CC4158" w:rsidRDefault="00CC4158" w:rsidP="00CC4158">
      <w:r>
        <w:t xml:space="preserve">Check us out on </w:t>
      </w:r>
      <w:r w:rsidRPr="00A53A89">
        <w:rPr>
          <w:highlight w:val="cyan"/>
        </w:rPr>
        <w:t xml:space="preserve">Facebook, Twitter, </w:t>
      </w:r>
      <w:proofErr w:type="spellStart"/>
      <w:r w:rsidRPr="00A53A89">
        <w:rPr>
          <w:highlight w:val="cyan"/>
        </w:rPr>
        <w:t>Pinterest</w:t>
      </w:r>
      <w:proofErr w:type="spellEnd"/>
      <w:r w:rsidRPr="00A53A89">
        <w:rPr>
          <w:highlight w:val="cyan"/>
        </w:rPr>
        <w:t xml:space="preserve">, </w:t>
      </w:r>
      <w:proofErr w:type="spellStart"/>
      <w:proofErr w:type="gramStart"/>
      <w:r w:rsidRPr="00A53A89">
        <w:rPr>
          <w:highlight w:val="cyan"/>
        </w:rPr>
        <w:t>Instagram</w:t>
      </w:r>
      <w:proofErr w:type="spellEnd"/>
      <w:proofErr w:type="gramEnd"/>
    </w:p>
    <w:p w14:paraId="5C581F48" w14:textId="77777777" w:rsidR="00CC5FDC" w:rsidRPr="00EC0D99" w:rsidRDefault="00CC5FDC" w:rsidP="00E072F5"/>
    <w:p w14:paraId="3BB4E619" w14:textId="77777777" w:rsidR="00CC5FDC" w:rsidRPr="00EC0D99" w:rsidRDefault="00CC5FDC" w:rsidP="00E072F5"/>
    <w:p w14:paraId="25EC17DD" w14:textId="77777777" w:rsidR="00E072F5" w:rsidRDefault="00E072F5" w:rsidP="00E072F5"/>
    <w:p w14:paraId="6D5C3766" w14:textId="77777777" w:rsidR="00CC4158" w:rsidRDefault="00CC4158" w:rsidP="00E072F5"/>
    <w:p w14:paraId="05C63427" w14:textId="77777777" w:rsidR="00CC4158" w:rsidRDefault="00CC4158" w:rsidP="00E072F5"/>
    <w:p w14:paraId="1FCB6575" w14:textId="77777777" w:rsidR="00CC4158" w:rsidRDefault="00CC4158" w:rsidP="00E072F5"/>
    <w:p w14:paraId="58FFF033" w14:textId="77777777" w:rsidR="00CC4158" w:rsidRDefault="00CC4158" w:rsidP="00E072F5"/>
    <w:p w14:paraId="6DAEC54B" w14:textId="77777777" w:rsidR="00CC4158" w:rsidRDefault="00CC4158" w:rsidP="00E072F5"/>
    <w:p w14:paraId="64D3B63F" w14:textId="77777777" w:rsidR="00CC4158" w:rsidRDefault="00CC4158" w:rsidP="00E072F5"/>
    <w:p w14:paraId="29036D39" w14:textId="77777777" w:rsidR="00CC4158" w:rsidRDefault="00CC4158" w:rsidP="00E072F5"/>
    <w:p w14:paraId="0381F17D" w14:textId="77777777" w:rsidR="00CC4158" w:rsidRDefault="00CC4158" w:rsidP="00E072F5"/>
    <w:p w14:paraId="2B19EA5B" w14:textId="77777777" w:rsidR="005C7DBA" w:rsidRDefault="005C7DBA">
      <w:pPr>
        <w:rPr>
          <w:b/>
        </w:rPr>
      </w:pPr>
      <w:r>
        <w:rPr>
          <w:b/>
        </w:rPr>
        <w:lastRenderedPageBreak/>
        <w:br w:type="page"/>
      </w:r>
    </w:p>
    <w:p w14:paraId="1C406367" w14:textId="77777777" w:rsidR="00CC4158" w:rsidRPr="00CC4158" w:rsidRDefault="005C7DBA" w:rsidP="00CC4158">
      <w:pPr>
        <w:jc w:val="center"/>
        <w:rPr>
          <w:b/>
        </w:rPr>
      </w:pPr>
      <w:r>
        <w:rPr>
          <w:b/>
        </w:rPr>
        <w:lastRenderedPageBreak/>
        <w:t>REAL</w:t>
      </w:r>
      <w:r w:rsidR="00CC4158" w:rsidRPr="00CC4158">
        <w:rPr>
          <w:b/>
        </w:rPr>
        <w:t xml:space="preserve"> Cents </w:t>
      </w:r>
      <w:r>
        <w:rPr>
          <w:b/>
        </w:rPr>
        <w:t>REAL</w:t>
      </w:r>
      <w:r w:rsidR="00CC4158" w:rsidRPr="00CC4158">
        <w:rPr>
          <w:b/>
        </w:rPr>
        <w:t xml:space="preserve"> Change</w:t>
      </w:r>
    </w:p>
    <w:p w14:paraId="6D321EB0" w14:textId="77777777" w:rsidR="00CC4158" w:rsidRDefault="005C7DBA" w:rsidP="00CC4158">
      <w:pPr>
        <w:jc w:val="center"/>
        <w:rPr>
          <w:b/>
          <w:highlight w:val="green"/>
        </w:rPr>
      </w:pPr>
      <w:r>
        <w:rPr>
          <w:b/>
          <w:highlight w:val="green"/>
        </w:rPr>
        <w:t>See attached file of REAL</w:t>
      </w:r>
      <w:r w:rsidR="00CC4158">
        <w:rPr>
          <w:b/>
          <w:highlight w:val="green"/>
        </w:rPr>
        <w:t xml:space="preserve"> Cents R</w:t>
      </w:r>
      <w:r>
        <w:rPr>
          <w:b/>
          <w:highlight w:val="green"/>
        </w:rPr>
        <w:t>EAL</w:t>
      </w:r>
      <w:r w:rsidR="00CC4158">
        <w:rPr>
          <w:b/>
          <w:highlight w:val="green"/>
        </w:rPr>
        <w:t xml:space="preserve"> Change</w:t>
      </w:r>
      <w:r w:rsidR="00CC4158" w:rsidRPr="008E15FE">
        <w:rPr>
          <w:b/>
          <w:highlight w:val="green"/>
        </w:rPr>
        <w:t xml:space="preserve"> pictures to accompany this web page </w:t>
      </w:r>
    </w:p>
    <w:p w14:paraId="36D02F96" w14:textId="77777777" w:rsidR="00CC4158" w:rsidRDefault="00CC4158" w:rsidP="00CC4158">
      <w:pPr>
        <w:jc w:val="center"/>
        <w:rPr>
          <w:b/>
        </w:rPr>
      </w:pPr>
      <w:proofErr w:type="gramStart"/>
      <w:r w:rsidRPr="008E15FE">
        <w:rPr>
          <w:b/>
          <w:highlight w:val="green"/>
        </w:rPr>
        <w:t>on</w:t>
      </w:r>
      <w:proofErr w:type="gramEnd"/>
      <w:r w:rsidRPr="008E15FE">
        <w:rPr>
          <w:b/>
          <w:highlight w:val="green"/>
        </w:rPr>
        <w:t xml:space="preserve"> the Cary Center site</w:t>
      </w:r>
    </w:p>
    <w:p w14:paraId="6BBE6BD3" w14:textId="77777777" w:rsidR="00CC4158" w:rsidRPr="008122A5" w:rsidRDefault="008122A5" w:rsidP="008122A5">
      <w:pPr>
        <w:jc w:val="center"/>
      </w:pPr>
      <w:r w:rsidRPr="008122A5">
        <w:rPr>
          <w:rStyle w:val="Strong"/>
        </w:rPr>
        <w:t>REAL: Recognize Me! Empower Me! Appreciate Me! My Legacy!</w:t>
      </w:r>
    </w:p>
    <w:p w14:paraId="033B71CC" w14:textId="77777777" w:rsidR="00CC4158" w:rsidRDefault="00CC4158" w:rsidP="00CC4158">
      <w:pPr>
        <w:rPr>
          <w:b/>
        </w:rPr>
      </w:pPr>
      <w:r>
        <w:rPr>
          <w:b/>
        </w:rPr>
        <w:t>About</w:t>
      </w:r>
    </w:p>
    <w:p w14:paraId="1A894134" w14:textId="77777777" w:rsidR="00951C53" w:rsidRDefault="005C7DBA" w:rsidP="00CC4158">
      <w:r>
        <w:t>REAL</w:t>
      </w:r>
      <w:r w:rsidR="00CC4158">
        <w:t xml:space="preserve"> Cents </w:t>
      </w:r>
      <w:r>
        <w:t>REAL</w:t>
      </w:r>
      <w:r w:rsidR="00CC4158">
        <w:t xml:space="preserve"> Change began through a joint venture between the </w:t>
      </w:r>
      <w:hyperlink r:id="rId38" w:history="1">
        <w:r w:rsidR="00CC4158">
          <w:rPr>
            <w:rStyle w:val="Hyperlink"/>
          </w:rPr>
          <w:t>College of Human Sciences’ Women’s Philanthropy Board</w:t>
        </w:r>
      </w:hyperlink>
      <w:r w:rsidR="00CC4158">
        <w:t xml:space="preserve"> and the Boys &amp; Girls Clubs of Greater Lee County in 2010 </w:t>
      </w:r>
      <w:r w:rsidR="00CC4158" w:rsidRPr="00EF0E88">
        <w:rPr>
          <w:highlight w:val="cyan"/>
        </w:rPr>
        <w:t xml:space="preserve">(insert link here to Boys and Girls Clubs -- </w:t>
      </w:r>
      <w:hyperlink r:id="rId39" w:history="1">
        <w:r w:rsidR="00951C53" w:rsidRPr="00C4270D">
          <w:rPr>
            <w:rStyle w:val="Hyperlink"/>
            <w:highlight w:val="cyan"/>
          </w:rPr>
          <w:t>http://bgcleeco.org/default.aspx</w:t>
        </w:r>
      </w:hyperlink>
      <w:r w:rsidR="00EF0E88" w:rsidRPr="00EF0E88">
        <w:rPr>
          <w:highlight w:val="cyan"/>
        </w:rPr>
        <w:t>)</w:t>
      </w:r>
      <w:r w:rsidR="00951C53">
        <w:t xml:space="preserve"> through a generous grant from the Davison Bruce Foundation.</w:t>
      </w:r>
    </w:p>
    <w:p w14:paraId="1E97342C" w14:textId="77777777" w:rsidR="00CC4158" w:rsidRDefault="00CC4158" w:rsidP="00CC4158">
      <w:r>
        <w:t>Today,</w:t>
      </w:r>
      <w:r w:rsidR="00EF0E88">
        <w:t xml:space="preserve"> </w:t>
      </w:r>
      <w:r w:rsidR="005C7DBA">
        <w:t>REAL</w:t>
      </w:r>
      <w:r w:rsidR="00EF0E88">
        <w:t xml:space="preserve"> Cents </w:t>
      </w:r>
      <w:r w:rsidR="005C7DBA">
        <w:t>REAL</w:t>
      </w:r>
      <w:r w:rsidR="00EF0E88">
        <w:t xml:space="preserve"> Change</w:t>
      </w:r>
      <w:r>
        <w:t xml:space="preserve"> is a division of </w:t>
      </w:r>
      <w:r w:rsidRPr="00A86927">
        <w:t xml:space="preserve">the </w:t>
      </w:r>
      <w:hyperlink r:id="rId40" w:history="1">
        <w:r w:rsidRPr="00A86927">
          <w:rPr>
            <w:rStyle w:val="Hyperlink"/>
            <w:color w:val="auto"/>
            <w:u w:val="none"/>
          </w:rPr>
          <w:t>Cary Center for the Advancement of Philanthropy and Nonprofit Studies</w:t>
        </w:r>
      </w:hyperlink>
      <w:r>
        <w:t xml:space="preserve"> </w:t>
      </w:r>
      <w:r w:rsidRPr="00A86927">
        <w:rPr>
          <w:highlight w:val="cyan"/>
        </w:rPr>
        <w:t>(insert new link here ---- need to get when the new page is formed),</w:t>
      </w:r>
      <w:r>
        <w:t xml:space="preserve"> an academic center in Auburn University’s </w:t>
      </w:r>
      <w:hyperlink r:id="rId41" w:history="1">
        <w:r>
          <w:rPr>
            <w:rStyle w:val="Hyperlink"/>
          </w:rPr>
          <w:t>College of Human Sciences</w:t>
        </w:r>
      </w:hyperlink>
      <w:r w:rsidR="00EF0E88">
        <w:t xml:space="preserve">. </w:t>
      </w:r>
      <w:r w:rsidR="005C7DBA">
        <w:t>REAL</w:t>
      </w:r>
      <w:r w:rsidR="00EF0E88">
        <w:t xml:space="preserve"> Cents </w:t>
      </w:r>
      <w:r w:rsidR="005C7DBA">
        <w:t>REAL</w:t>
      </w:r>
      <w:r w:rsidR="00EF0E88">
        <w:t xml:space="preserve"> Change</w:t>
      </w:r>
      <w:r w:rsidR="008122A5">
        <w:t xml:space="preserve"> learning series, programs and summer camps aim to instill financial know-how and</w:t>
      </w:r>
      <w:r>
        <w:t xml:space="preserve"> philanthropic responsibility </w:t>
      </w:r>
      <w:r w:rsidR="008122A5">
        <w:t xml:space="preserve">in its participants. </w:t>
      </w:r>
    </w:p>
    <w:p w14:paraId="29B94305" w14:textId="77777777" w:rsidR="00EF0E88" w:rsidRDefault="005C7DBA" w:rsidP="00CC4158">
      <w:r>
        <w:t>REAL</w:t>
      </w:r>
      <w:r w:rsidR="00EF0E88">
        <w:t xml:space="preserve"> Cents </w:t>
      </w:r>
      <w:r>
        <w:t>REAL</w:t>
      </w:r>
      <w:r w:rsidR="00EF0E88">
        <w:t xml:space="preserve"> Change</w:t>
      </w:r>
      <w:r w:rsidR="00CC4158">
        <w:t xml:space="preserve"> </w:t>
      </w:r>
      <w:r w:rsidR="008122A5">
        <w:t>messages a</w:t>
      </w:r>
      <w:r w:rsidR="00951C53">
        <w:t>nd</w:t>
      </w:r>
      <w:r w:rsidR="008122A5">
        <w:t xml:space="preserve"> objectives are delivered through </w:t>
      </w:r>
      <w:r w:rsidR="00CC4158">
        <w:t>a</w:t>
      </w:r>
      <w:r w:rsidR="00EF0E88">
        <w:t xml:space="preserve"> learning series</w:t>
      </w:r>
      <w:r w:rsidR="008122A5">
        <w:t>, individual programs and/or</w:t>
      </w:r>
      <w:r w:rsidR="00CC4158">
        <w:t xml:space="preserve"> </w:t>
      </w:r>
      <w:r w:rsidR="008122A5">
        <w:t xml:space="preserve">in </w:t>
      </w:r>
      <w:r w:rsidR="00CC4158">
        <w:t>sum</w:t>
      </w:r>
      <w:r w:rsidR="00EF0E88">
        <w:t xml:space="preserve">mer </w:t>
      </w:r>
      <w:r w:rsidR="008122A5">
        <w:t xml:space="preserve">residential </w:t>
      </w:r>
      <w:r w:rsidR="00EF0E88">
        <w:t>camp</w:t>
      </w:r>
      <w:r w:rsidR="008122A5">
        <w:t>s</w:t>
      </w:r>
      <w:r w:rsidR="00EF0E88">
        <w:t xml:space="preserve"> for teens ages 13-18</w:t>
      </w:r>
      <w:r w:rsidR="008122A5">
        <w:t xml:space="preserve">.  </w:t>
      </w:r>
      <w:r>
        <w:t>REAL</w:t>
      </w:r>
      <w:r w:rsidR="008122A5">
        <w:t xml:space="preserve"> Cents </w:t>
      </w:r>
      <w:r>
        <w:t>REAL</w:t>
      </w:r>
      <w:r w:rsidR="008122A5">
        <w:t xml:space="preserve"> Change</w:t>
      </w:r>
      <w:r w:rsidR="00CC4158">
        <w:t xml:space="preserve"> teaches participants how to be</w:t>
      </w:r>
      <w:r w:rsidR="008122A5">
        <w:t xml:space="preserve"> REAL</w:t>
      </w:r>
      <w:r w:rsidR="00CC4158">
        <w:t xml:space="preserve"> "money smart" and philanthropically engaged</w:t>
      </w:r>
      <w:r w:rsidR="008122A5">
        <w:t xml:space="preserve"> citizens</w:t>
      </w:r>
      <w:r w:rsidR="00EF0E88">
        <w:t xml:space="preserve">.  Since its beginning, </w:t>
      </w:r>
      <w:r w:rsidR="00951C53">
        <w:t xml:space="preserve">numerous </w:t>
      </w:r>
      <w:r w:rsidR="00EF0E88">
        <w:t>teens</w:t>
      </w:r>
      <w:r w:rsidR="00951C53">
        <w:t xml:space="preserve"> and volunteers</w:t>
      </w:r>
      <w:r w:rsidR="00EF0E88">
        <w:t xml:space="preserve"> have taken part in the </w:t>
      </w:r>
      <w:r>
        <w:t>REAL</w:t>
      </w:r>
      <w:r w:rsidR="00EF0E88">
        <w:t xml:space="preserve"> Cents </w:t>
      </w:r>
      <w:r>
        <w:t>REAL</w:t>
      </w:r>
      <w:r w:rsidR="00EF0E88">
        <w:t xml:space="preserve"> Change programming</w:t>
      </w:r>
      <w:r w:rsidR="008122A5">
        <w:t>.</w:t>
      </w:r>
    </w:p>
    <w:p w14:paraId="434CD1C9" w14:textId="77777777" w:rsidR="008122A5" w:rsidRPr="0098654A" w:rsidRDefault="008122A5" w:rsidP="00CC4158">
      <w:pPr>
        <w:rPr>
          <w:b/>
        </w:rPr>
      </w:pPr>
      <w:r w:rsidRPr="0098654A">
        <w:rPr>
          <w:b/>
        </w:rPr>
        <w:t>Vision</w:t>
      </w:r>
    </w:p>
    <w:p w14:paraId="7518E3FC" w14:textId="77777777" w:rsidR="008122A5" w:rsidRPr="00473A11" w:rsidRDefault="009E43AE" w:rsidP="00473A11">
      <w:pPr>
        <w:spacing w:before="100" w:beforeAutospacing="1" w:after="100" w:afterAutospacing="1" w:line="240" w:lineRule="auto"/>
        <w:rPr>
          <w:rFonts w:eastAsia="Times New Roman" w:cs="Times New Roman"/>
        </w:rPr>
      </w:pPr>
      <w:r w:rsidRPr="00A86927">
        <w:rPr>
          <w:rFonts w:eastAsia="Times New Roman" w:cs="Times New Roman"/>
        </w:rPr>
        <w:t>To promote financial awareness, philanthropic respon</w:t>
      </w:r>
      <w:r>
        <w:rPr>
          <w:rFonts w:eastAsia="Times New Roman" w:cs="Times New Roman"/>
        </w:rPr>
        <w:t>sibility and leadership in teens (ages 13-18</w:t>
      </w:r>
      <w:r w:rsidRPr="00A86927">
        <w:rPr>
          <w:rFonts w:eastAsia="Times New Roman" w:cs="Times New Roman"/>
        </w:rPr>
        <w:t>)</w:t>
      </w:r>
      <w:r w:rsidRPr="000B18D9">
        <w:rPr>
          <w:rFonts w:eastAsia="Times New Roman" w:cs="Times New Roman"/>
        </w:rPr>
        <w:t xml:space="preserve"> as a means of enabling the College of Human Sciences </w:t>
      </w:r>
      <w:r w:rsidRPr="00A86927">
        <w:rPr>
          <w:rFonts w:eastAsia="Times New Roman" w:cs="Times New Roman"/>
        </w:rPr>
        <w:t xml:space="preserve">and the Cary Center for the Advancement of Philanthropy and Nonprofit Studies </w:t>
      </w:r>
      <w:r w:rsidRPr="000B18D9">
        <w:rPr>
          <w:rFonts w:eastAsia="Times New Roman" w:cs="Times New Roman"/>
        </w:rPr>
        <w:t>at Auburn University to enhance human well-being and improve</w:t>
      </w:r>
      <w:r w:rsidR="00473A11">
        <w:rPr>
          <w:rFonts w:eastAsia="Times New Roman" w:cs="Times New Roman"/>
        </w:rPr>
        <w:t xml:space="preserve"> the quality of life worldwide.</w:t>
      </w:r>
    </w:p>
    <w:p w14:paraId="56EF1DD3" w14:textId="77777777" w:rsidR="00473A11" w:rsidRPr="0098654A" w:rsidRDefault="008122A5" w:rsidP="00473A11">
      <w:pPr>
        <w:rPr>
          <w:b/>
        </w:rPr>
      </w:pPr>
      <w:r w:rsidRPr="0098654A">
        <w:rPr>
          <w:b/>
        </w:rPr>
        <w:t>Mission</w:t>
      </w:r>
    </w:p>
    <w:p w14:paraId="2E581B6B" w14:textId="77777777" w:rsidR="00473A11" w:rsidRPr="000B18D9" w:rsidRDefault="005C7DBA" w:rsidP="00473A11">
      <w:pPr>
        <w:spacing w:before="100" w:beforeAutospacing="1" w:after="240" w:line="240" w:lineRule="auto"/>
        <w:rPr>
          <w:rFonts w:eastAsia="Times New Roman" w:cs="Times New Roman"/>
        </w:rPr>
      </w:pPr>
      <w:r>
        <w:rPr>
          <w:rFonts w:eastAsia="Times New Roman" w:cs="Times New Roman"/>
        </w:rPr>
        <w:t>REAL</w:t>
      </w:r>
      <w:r w:rsidR="00473A11">
        <w:rPr>
          <w:rFonts w:eastAsia="Times New Roman" w:cs="Times New Roman"/>
        </w:rPr>
        <w:t xml:space="preserve"> Cents </w:t>
      </w:r>
      <w:r>
        <w:rPr>
          <w:rFonts w:eastAsia="Times New Roman" w:cs="Times New Roman"/>
        </w:rPr>
        <w:t>REAL</w:t>
      </w:r>
      <w:r w:rsidR="00473A11">
        <w:rPr>
          <w:rFonts w:eastAsia="Times New Roman" w:cs="Times New Roman"/>
        </w:rPr>
        <w:t xml:space="preserve"> Change</w:t>
      </w:r>
      <w:r w:rsidR="00473A11" w:rsidRPr="00A86927">
        <w:rPr>
          <w:rFonts w:eastAsia="Times New Roman" w:cs="Times New Roman"/>
        </w:rPr>
        <w:t xml:space="preserve"> was launched as a joint venture between the Auburn University’s College of Human Sciences’ Women’s Philan</w:t>
      </w:r>
      <w:r w:rsidR="00473A11">
        <w:rPr>
          <w:rFonts w:eastAsia="Times New Roman" w:cs="Times New Roman"/>
        </w:rPr>
        <w:t>thropy Board and The Boys &amp; Girls Clubs of Greater Lee County</w:t>
      </w:r>
      <w:r w:rsidR="00D733FA">
        <w:rPr>
          <w:rFonts w:eastAsia="Times New Roman" w:cs="Times New Roman"/>
        </w:rPr>
        <w:t xml:space="preserve"> as a result of a generous grant from the Davison Bruce Foundation.  </w:t>
      </w:r>
      <w:r w:rsidR="00473A11" w:rsidRPr="00A86927">
        <w:rPr>
          <w:rFonts w:eastAsia="Times New Roman" w:cs="Times New Roman"/>
        </w:rPr>
        <w:t>Th</w:t>
      </w:r>
      <w:r w:rsidR="00D733FA">
        <w:rPr>
          <w:rFonts w:eastAsia="Times New Roman" w:cs="Times New Roman"/>
        </w:rPr>
        <w:t xml:space="preserve">rough </w:t>
      </w:r>
      <w:r>
        <w:rPr>
          <w:rFonts w:eastAsia="Times New Roman" w:cs="Times New Roman"/>
        </w:rPr>
        <w:t>REAL</w:t>
      </w:r>
      <w:r w:rsidR="00D733FA">
        <w:rPr>
          <w:rFonts w:eastAsia="Times New Roman" w:cs="Times New Roman"/>
        </w:rPr>
        <w:t xml:space="preserve"> Cents </w:t>
      </w:r>
      <w:r>
        <w:rPr>
          <w:rFonts w:eastAsia="Times New Roman" w:cs="Times New Roman"/>
        </w:rPr>
        <w:t>REAL</w:t>
      </w:r>
      <w:r w:rsidR="00D733FA">
        <w:rPr>
          <w:rFonts w:eastAsia="Times New Roman" w:cs="Times New Roman"/>
        </w:rPr>
        <w:t xml:space="preserve"> Change</w:t>
      </w:r>
      <w:r w:rsidR="00473A11">
        <w:rPr>
          <w:rFonts w:eastAsia="Times New Roman" w:cs="Times New Roman"/>
        </w:rPr>
        <w:t>, we educate</w:t>
      </w:r>
      <w:r w:rsidR="00473A11" w:rsidRPr="00A86927">
        <w:rPr>
          <w:rFonts w:eastAsia="Times New Roman" w:cs="Times New Roman"/>
        </w:rPr>
        <w:t>, en</w:t>
      </w:r>
      <w:r w:rsidR="00473A11">
        <w:rPr>
          <w:rFonts w:eastAsia="Times New Roman" w:cs="Times New Roman"/>
        </w:rPr>
        <w:t xml:space="preserve">able and empower </w:t>
      </w:r>
      <w:proofErr w:type="gramStart"/>
      <w:r w:rsidR="00473A11">
        <w:rPr>
          <w:rFonts w:eastAsia="Times New Roman" w:cs="Times New Roman"/>
        </w:rPr>
        <w:t>teens</w:t>
      </w:r>
      <w:proofErr w:type="gramEnd"/>
      <w:r w:rsidR="00473A11">
        <w:rPr>
          <w:rFonts w:eastAsia="Times New Roman" w:cs="Times New Roman"/>
        </w:rPr>
        <w:t xml:space="preserve"> ages 13-18</w:t>
      </w:r>
      <w:r w:rsidR="00473A11" w:rsidRPr="00A86927">
        <w:rPr>
          <w:rFonts w:eastAsia="Times New Roman" w:cs="Times New Roman"/>
        </w:rPr>
        <w:t xml:space="preserve"> to: </w:t>
      </w:r>
    </w:p>
    <w:p w14:paraId="0520A3B4" w14:textId="77777777" w:rsidR="00473A11" w:rsidRPr="0098654A" w:rsidRDefault="00473A11" w:rsidP="00473A11">
      <w:pPr>
        <w:spacing w:after="240" w:line="240" w:lineRule="auto"/>
        <w:rPr>
          <w:rFonts w:eastAsia="Times New Roman" w:cs="Times New Roman"/>
        </w:rPr>
      </w:pPr>
      <w:r w:rsidRPr="005C7DBA">
        <w:rPr>
          <w:rFonts w:eastAsia="Times New Roman" w:cs="Times New Roman"/>
          <w:b/>
          <w:bCs/>
        </w:rPr>
        <w:t>Develop</w:t>
      </w:r>
      <w:r w:rsidRPr="0098654A">
        <w:rPr>
          <w:rFonts w:eastAsia="Times New Roman" w:cs="Times New Roman"/>
        </w:rPr>
        <w:t xml:space="preserve"> their full leadership potential</w:t>
      </w:r>
      <w:r w:rsidR="005C7DBA">
        <w:rPr>
          <w:rFonts w:eastAsia="Times New Roman" w:cs="Times New Roman"/>
        </w:rPr>
        <w:t>,</w:t>
      </w:r>
    </w:p>
    <w:p w14:paraId="5034DCF9" w14:textId="77777777" w:rsidR="00473A11" w:rsidRPr="0098654A" w:rsidRDefault="00473A11" w:rsidP="00473A11">
      <w:pPr>
        <w:spacing w:after="240" w:line="240" w:lineRule="auto"/>
        <w:rPr>
          <w:rFonts w:eastAsia="Times New Roman" w:cs="Times New Roman"/>
        </w:rPr>
      </w:pPr>
      <w:r w:rsidRPr="005C7DBA">
        <w:rPr>
          <w:rFonts w:eastAsia="Times New Roman" w:cs="Times New Roman"/>
          <w:b/>
          <w:bCs/>
        </w:rPr>
        <w:t>Achieve</w:t>
      </w:r>
      <w:r w:rsidRPr="0098654A">
        <w:rPr>
          <w:rFonts w:eastAsia="Times New Roman" w:cs="Times New Roman"/>
        </w:rPr>
        <w:t xml:space="preserve"> independence as financial decision-makers</w:t>
      </w:r>
      <w:r w:rsidR="005C7DBA">
        <w:rPr>
          <w:rFonts w:eastAsia="Times New Roman" w:cs="Times New Roman"/>
        </w:rPr>
        <w:t>,</w:t>
      </w:r>
    </w:p>
    <w:p w14:paraId="170E1939" w14:textId="77777777" w:rsidR="00473A11" w:rsidRPr="0098654A" w:rsidRDefault="00473A11" w:rsidP="00473A11">
      <w:pPr>
        <w:spacing w:after="240" w:line="240" w:lineRule="auto"/>
        <w:rPr>
          <w:rFonts w:eastAsia="Times New Roman" w:cs="Times New Roman"/>
        </w:rPr>
      </w:pPr>
      <w:r w:rsidRPr="005C7DBA">
        <w:rPr>
          <w:rFonts w:eastAsia="Times New Roman" w:cs="Times New Roman"/>
          <w:b/>
        </w:rPr>
        <w:t>Promote</w:t>
      </w:r>
      <w:r w:rsidRPr="0098654A">
        <w:rPr>
          <w:rFonts w:eastAsia="Times New Roman" w:cs="Times New Roman"/>
        </w:rPr>
        <w:t xml:space="preserve"> an understanding of philanthropic engagement</w:t>
      </w:r>
      <w:r w:rsidR="005C7DBA">
        <w:rPr>
          <w:rFonts w:eastAsia="Times New Roman" w:cs="Times New Roman"/>
        </w:rPr>
        <w:t>,</w:t>
      </w:r>
    </w:p>
    <w:p w14:paraId="12EA4E3E" w14:textId="77777777" w:rsidR="00473A11" w:rsidRPr="0098654A" w:rsidRDefault="00473A11" w:rsidP="00473A11">
      <w:pPr>
        <w:spacing w:after="240" w:line="240" w:lineRule="auto"/>
        <w:rPr>
          <w:rFonts w:eastAsia="Times New Roman" w:cs="Times New Roman"/>
        </w:rPr>
      </w:pPr>
      <w:r w:rsidRPr="005C7DBA">
        <w:rPr>
          <w:rFonts w:eastAsia="Times New Roman" w:cs="Times New Roman"/>
          <w:b/>
          <w:bCs/>
        </w:rPr>
        <w:t>Serve</w:t>
      </w:r>
      <w:r w:rsidRPr="0098654A">
        <w:rPr>
          <w:rFonts w:eastAsia="Times New Roman" w:cs="Times New Roman"/>
        </w:rPr>
        <w:t xml:space="preserve"> as mentors for future generations of philanthropists</w:t>
      </w:r>
      <w:r w:rsidR="005C7DBA">
        <w:rPr>
          <w:rFonts w:eastAsia="Times New Roman" w:cs="Times New Roman"/>
        </w:rPr>
        <w:t>,</w:t>
      </w:r>
      <w:r w:rsidRPr="0098654A">
        <w:rPr>
          <w:rFonts w:eastAsia="Times New Roman" w:cs="Times New Roman"/>
        </w:rPr>
        <w:t xml:space="preserve"> and</w:t>
      </w:r>
    </w:p>
    <w:p w14:paraId="41C84C48" w14:textId="77777777" w:rsidR="00473A11" w:rsidRPr="005C7DBA" w:rsidRDefault="00473A11" w:rsidP="00473A11">
      <w:pPr>
        <w:pStyle w:val="style15"/>
        <w:rPr>
          <w:rFonts w:asciiTheme="minorHAnsi" w:hAnsiTheme="minorHAnsi"/>
          <w:color w:val="FF0000"/>
          <w:sz w:val="22"/>
          <w:szCs w:val="22"/>
        </w:rPr>
      </w:pPr>
      <w:r w:rsidRPr="005C7DBA">
        <w:rPr>
          <w:rFonts w:asciiTheme="minorHAnsi" w:hAnsiTheme="minorHAnsi"/>
          <w:b/>
          <w:bCs/>
          <w:sz w:val="22"/>
          <w:szCs w:val="22"/>
        </w:rPr>
        <w:lastRenderedPageBreak/>
        <w:t>Broaden</w:t>
      </w:r>
      <w:r w:rsidRPr="0098654A">
        <w:rPr>
          <w:rFonts w:asciiTheme="minorHAnsi" w:hAnsiTheme="minorHAnsi"/>
          <w:sz w:val="22"/>
          <w:szCs w:val="22"/>
        </w:rPr>
        <w:t xml:space="preserve"> the base of financial support for the College of Human Sciences</w:t>
      </w:r>
      <w:r w:rsidR="005C7DBA">
        <w:rPr>
          <w:rFonts w:asciiTheme="minorHAnsi" w:hAnsiTheme="minorHAnsi"/>
          <w:sz w:val="22"/>
          <w:szCs w:val="22"/>
        </w:rPr>
        <w:t xml:space="preserve">. </w:t>
      </w:r>
      <w:r w:rsidR="005C7DBA">
        <w:rPr>
          <w:rFonts w:asciiTheme="minorHAnsi" w:hAnsiTheme="minorHAnsi"/>
          <w:color w:val="FF0000"/>
          <w:sz w:val="22"/>
          <w:szCs w:val="22"/>
        </w:rPr>
        <w:t>Is this appropriate for RC2?</w:t>
      </w:r>
    </w:p>
    <w:p w14:paraId="3C2342FE" w14:textId="77777777" w:rsidR="00473A11" w:rsidRPr="00473A11" w:rsidRDefault="00473A11" w:rsidP="00473A11"/>
    <w:p w14:paraId="2FCDE623" w14:textId="77777777" w:rsidR="00CC4158" w:rsidRDefault="00CC4158" w:rsidP="00CC4158">
      <w:r>
        <w:t>For more i</w:t>
      </w:r>
      <w:r w:rsidR="00EF0E88">
        <w:t xml:space="preserve">nformation about how to get involved with </w:t>
      </w:r>
      <w:r w:rsidR="005C7DBA">
        <w:t>REAL</w:t>
      </w:r>
      <w:r w:rsidR="00EF0E88">
        <w:t xml:space="preserve"> Cents </w:t>
      </w:r>
      <w:r w:rsidR="005C7DBA">
        <w:t>REAL</w:t>
      </w:r>
      <w:r w:rsidR="00EF0E88">
        <w:t xml:space="preserve"> Change</w:t>
      </w:r>
      <w:r>
        <w:t xml:space="preserve">, please email us at </w:t>
      </w:r>
      <w:hyperlink r:id="rId42" w:history="1">
        <w:r w:rsidR="005C7DBA" w:rsidRPr="005D7354">
          <w:rPr>
            <w:rStyle w:val="Hyperlink"/>
          </w:rPr>
          <w:t>realcentsrealchange@auburn.edu</w:t>
        </w:r>
      </w:hyperlink>
      <w:r>
        <w:t xml:space="preserve"> or cal</w:t>
      </w:r>
      <w:r w:rsidR="00EF0E88">
        <w:t>l 334-844-3506.</w:t>
      </w:r>
    </w:p>
    <w:p w14:paraId="09029AB8" w14:textId="77777777" w:rsidR="0098654A" w:rsidRDefault="0098654A" w:rsidP="0098654A">
      <w:r>
        <w:t xml:space="preserve">Check us out on </w:t>
      </w:r>
      <w:r w:rsidRPr="00A53A89">
        <w:rPr>
          <w:highlight w:val="cyan"/>
        </w:rPr>
        <w:t xml:space="preserve">Facebook, Twitter, </w:t>
      </w:r>
      <w:proofErr w:type="spellStart"/>
      <w:r w:rsidRPr="00A53A89">
        <w:rPr>
          <w:highlight w:val="cyan"/>
        </w:rPr>
        <w:t>Pinterest</w:t>
      </w:r>
      <w:proofErr w:type="spellEnd"/>
      <w:r w:rsidRPr="00A53A89">
        <w:rPr>
          <w:highlight w:val="cyan"/>
        </w:rPr>
        <w:t xml:space="preserve">, </w:t>
      </w:r>
      <w:proofErr w:type="spellStart"/>
      <w:proofErr w:type="gramStart"/>
      <w:r w:rsidRPr="00A53A89">
        <w:rPr>
          <w:highlight w:val="cyan"/>
        </w:rPr>
        <w:t>Instagram</w:t>
      </w:r>
      <w:proofErr w:type="spellEnd"/>
      <w:proofErr w:type="gramEnd"/>
    </w:p>
    <w:p w14:paraId="43F63BB1" w14:textId="77777777" w:rsidR="00CC4158" w:rsidRDefault="00CC4158" w:rsidP="00E072F5"/>
    <w:p w14:paraId="585CCDA4" w14:textId="77777777" w:rsidR="00EF0E88" w:rsidRPr="00EF0E88" w:rsidRDefault="00EF0E88" w:rsidP="00E072F5">
      <w:pPr>
        <w:rPr>
          <w:b/>
        </w:rPr>
      </w:pPr>
      <w:r w:rsidRPr="00EF0E88">
        <w:rPr>
          <w:b/>
        </w:rPr>
        <w:t xml:space="preserve">About </w:t>
      </w:r>
      <w:r w:rsidR="005C7DBA">
        <w:rPr>
          <w:b/>
        </w:rPr>
        <w:t>REAL</w:t>
      </w:r>
      <w:r w:rsidRPr="00EF0E88">
        <w:rPr>
          <w:b/>
        </w:rPr>
        <w:t xml:space="preserve"> Cents </w:t>
      </w:r>
      <w:r w:rsidR="005C7DBA">
        <w:rPr>
          <w:b/>
        </w:rPr>
        <w:t>REAL</w:t>
      </w:r>
      <w:r w:rsidRPr="00EF0E88">
        <w:rPr>
          <w:b/>
        </w:rPr>
        <w:t xml:space="preserve"> Change in The Boys &amp; Girls Clubs of Greater Lee County</w:t>
      </w:r>
    </w:p>
    <w:p w14:paraId="7B49EC55" w14:textId="77777777" w:rsidR="00264EA2" w:rsidRDefault="005C7DBA" w:rsidP="0098654A">
      <w:r>
        <w:t>REAL</w:t>
      </w:r>
      <w:r w:rsidR="0098654A">
        <w:t xml:space="preserve"> Cents </w:t>
      </w:r>
      <w:r>
        <w:t>REAL</w:t>
      </w:r>
      <w:r w:rsidR="0098654A">
        <w:t xml:space="preserve"> Change in The Boys &amp; Girls Clubs of Greater Lee County has been made possible through a generous grant from the Davison Bruce Foundation.</w:t>
      </w:r>
      <w:r w:rsidR="00264EA2">
        <w:t xml:space="preserve">  This learning series started in 2010 and continues to make an impact on its participants.  So far </w:t>
      </w:r>
      <w:r>
        <w:t xml:space="preserve">more than 60 teens </w:t>
      </w:r>
      <w:r w:rsidR="00264EA2">
        <w:t xml:space="preserve">have participated in the </w:t>
      </w:r>
      <w:r>
        <w:t>REAL</w:t>
      </w:r>
      <w:r w:rsidR="00264EA2">
        <w:t xml:space="preserve"> Cents </w:t>
      </w:r>
      <w:r>
        <w:t>REAL</w:t>
      </w:r>
      <w:r w:rsidR="00264EA2">
        <w:t xml:space="preserve"> Change/Boys &amp; Girls Clubs of Greater Lee County partnership.</w:t>
      </w:r>
    </w:p>
    <w:p w14:paraId="5DFC7E53" w14:textId="77777777" w:rsidR="0098654A" w:rsidRDefault="00264EA2" w:rsidP="00264EA2">
      <w:r>
        <w:t xml:space="preserve">The </w:t>
      </w:r>
      <w:r w:rsidR="005C7DBA">
        <w:t>REAL</w:t>
      </w:r>
      <w:r>
        <w:t xml:space="preserve"> Cents </w:t>
      </w:r>
      <w:r w:rsidR="005C7DBA">
        <w:t>REAL</w:t>
      </w:r>
      <w:r>
        <w:t xml:space="preserve"> Change Learning Series in The Boys &amp; Girls Clubs of Greater Lee County further enhances and empowers teens through education, leadership and philanthropy.  This learning series is a 12 month long project and accompanying summer day camp that takes place in The Boys &amp; Girls Clubs of Greater Lee County Teen Rooms.  </w:t>
      </w:r>
      <w:r w:rsidR="005C7DBA">
        <w:t>REAL</w:t>
      </w:r>
      <w:r>
        <w:t xml:space="preserve"> Cents </w:t>
      </w:r>
      <w:r w:rsidR="005C7DBA">
        <w:t>REAL</w:t>
      </w:r>
      <w:r>
        <w:t xml:space="preserve"> Change assists participants in achieving understanding of financial and philanthropic responsibility.  </w:t>
      </w:r>
    </w:p>
    <w:p w14:paraId="3A872353" w14:textId="77777777" w:rsidR="0098654A" w:rsidRPr="0098654A" w:rsidRDefault="0098654A" w:rsidP="0098654A">
      <w:pPr>
        <w:pStyle w:val="List2"/>
        <w:tabs>
          <w:tab w:val="left" w:pos="360"/>
          <w:tab w:val="left" w:pos="1890"/>
          <w:tab w:val="left" w:pos="1980"/>
          <w:tab w:val="left" w:pos="5310"/>
          <w:tab w:val="left" w:pos="6120"/>
          <w:tab w:val="left" w:pos="8100"/>
          <w:tab w:val="left" w:pos="10620"/>
        </w:tabs>
        <w:ind w:left="0" w:firstLine="0"/>
        <w:rPr>
          <w:rFonts w:asciiTheme="minorHAnsi" w:hAnsiTheme="minorHAnsi"/>
          <w:sz w:val="22"/>
          <w:szCs w:val="22"/>
        </w:rPr>
      </w:pPr>
      <w:r>
        <w:rPr>
          <w:rFonts w:asciiTheme="minorHAnsi" w:hAnsiTheme="minorHAnsi"/>
          <w:sz w:val="22"/>
          <w:szCs w:val="22"/>
        </w:rPr>
        <w:t xml:space="preserve">Through </w:t>
      </w:r>
      <w:r w:rsidR="005C7DBA">
        <w:rPr>
          <w:rFonts w:asciiTheme="minorHAnsi" w:hAnsiTheme="minorHAnsi"/>
          <w:sz w:val="22"/>
          <w:szCs w:val="22"/>
        </w:rPr>
        <w:t>REAL</w:t>
      </w:r>
      <w:r>
        <w:rPr>
          <w:rFonts w:asciiTheme="minorHAnsi" w:hAnsiTheme="minorHAnsi"/>
          <w:sz w:val="22"/>
          <w:szCs w:val="22"/>
        </w:rPr>
        <w:t xml:space="preserve"> Cents </w:t>
      </w:r>
      <w:r w:rsidR="005C7DBA">
        <w:rPr>
          <w:rFonts w:asciiTheme="minorHAnsi" w:hAnsiTheme="minorHAnsi"/>
          <w:sz w:val="22"/>
          <w:szCs w:val="22"/>
        </w:rPr>
        <w:t>REAL</w:t>
      </w:r>
      <w:r>
        <w:rPr>
          <w:rFonts w:asciiTheme="minorHAnsi" w:hAnsiTheme="minorHAnsi"/>
          <w:sz w:val="22"/>
          <w:szCs w:val="22"/>
        </w:rPr>
        <w:t xml:space="preserve"> Change</w:t>
      </w:r>
      <w:r w:rsidRPr="0098654A">
        <w:rPr>
          <w:rFonts w:asciiTheme="minorHAnsi" w:hAnsiTheme="minorHAnsi"/>
          <w:sz w:val="22"/>
          <w:szCs w:val="22"/>
        </w:rPr>
        <w:t>, Boys a</w:t>
      </w:r>
      <w:r>
        <w:rPr>
          <w:rFonts w:asciiTheme="minorHAnsi" w:hAnsiTheme="minorHAnsi"/>
          <w:sz w:val="22"/>
          <w:szCs w:val="22"/>
        </w:rPr>
        <w:t>nd Girls Club</w:t>
      </w:r>
      <w:r w:rsidR="005C7DBA">
        <w:rPr>
          <w:rFonts w:asciiTheme="minorHAnsi" w:hAnsiTheme="minorHAnsi"/>
          <w:sz w:val="22"/>
          <w:szCs w:val="22"/>
        </w:rPr>
        <w:t xml:space="preserve"> of Greater Lee County</w:t>
      </w:r>
      <w:r>
        <w:rPr>
          <w:rFonts w:asciiTheme="minorHAnsi" w:hAnsiTheme="minorHAnsi"/>
          <w:sz w:val="22"/>
          <w:szCs w:val="22"/>
        </w:rPr>
        <w:t xml:space="preserve"> teen members </w:t>
      </w:r>
      <w:r w:rsidRPr="0098654A">
        <w:rPr>
          <w:rFonts w:asciiTheme="minorHAnsi" w:hAnsiTheme="minorHAnsi"/>
          <w:sz w:val="22"/>
          <w:szCs w:val="22"/>
        </w:rPr>
        <w:t>learn the basic skills of financial management and philanthropic servic</w:t>
      </w:r>
      <w:r>
        <w:rPr>
          <w:rFonts w:asciiTheme="minorHAnsi" w:hAnsiTheme="minorHAnsi"/>
          <w:sz w:val="22"/>
          <w:szCs w:val="22"/>
        </w:rPr>
        <w:t xml:space="preserve">e.  The </w:t>
      </w:r>
      <w:r w:rsidR="005C7DBA">
        <w:rPr>
          <w:rFonts w:asciiTheme="minorHAnsi" w:hAnsiTheme="minorHAnsi"/>
          <w:sz w:val="22"/>
          <w:szCs w:val="22"/>
        </w:rPr>
        <w:t>REAL Cents</w:t>
      </w:r>
      <w:r>
        <w:rPr>
          <w:rFonts w:asciiTheme="minorHAnsi" w:hAnsiTheme="minorHAnsi"/>
          <w:sz w:val="22"/>
          <w:szCs w:val="22"/>
        </w:rPr>
        <w:t xml:space="preserve"> </w:t>
      </w:r>
      <w:r w:rsidR="005C7DBA">
        <w:rPr>
          <w:rFonts w:asciiTheme="minorHAnsi" w:hAnsiTheme="minorHAnsi"/>
          <w:sz w:val="22"/>
          <w:szCs w:val="22"/>
        </w:rPr>
        <w:t>REAL</w:t>
      </w:r>
      <w:r>
        <w:rPr>
          <w:rFonts w:asciiTheme="minorHAnsi" w:hAnsiTheme="minorHAnsi"/>
          <w:sz w:val="22"/>
          <w:szCs w:val="22"/>
        </w:rPr>
        <w:t xml:space="preserve"> Change</w:t>
      </w:r>
      <w:r w:rsidRPr="0098654A">
        <w:rPr>
          <w:rFonts w:asciiTheme="minorHAnsi" w:hAnsiTheme="minorHAnsi"/>
          <w:sz w:val="22"/>
          <w:szCs w:val="22"/>
        </w:rPr>
        <w:t xml:space="preserve"> learning o</w:t>
      </w:r>
      <w:r>
        <w:rPr>
          <w:rFonts w:asciiTheme="minorHAnsi" w:hAnsiTheme="minorHAnsi"/>
          <w:sz w:val="22"/>
          <w:szCs w:val="22"/>
        </w:rPr>
        <w:t>bjectives are for participants to</w:t>
      </w:r>
      <w:r w:rsidRPr="0098654A">
        <w:rPr>
          <w:rFonts w:asciiTheme="minorHAnsi" w:hAnsiTheme="minorHAnsi"/>
          <w:sz w:val="22"/>
          <w:szCs w:val="22"/>
        </w:rPr>
        <w:t>:</w:t>
      </w:r>
    </w:p>
    <w:p w14:paraId="6D62F394" w14:textId="77777777" w:rsidR="0098654A" w:rsidRPr="0098654A" w:rsidRDefault="0098654A" w:rsidP="0098654A">
      <w:pPr>
        <w:pStyle w:val="List2"/>
        <w:tabs>
          <w:tab w:val="left" w:pos="360"/>
          <w:tab w:val="left" w:pos="1890"/>
          <w:tab w:val="left" w:pos="1980"/>
          <w:tab w:val="left" w:pos="5310"/>
          <w:tab w:val="left" w:pos="6120"/>
          <w:tab w:val="left" w:pos="8100"/>
          <w:tab w:val="left" w:pos="10620"/>
        </w:tabs>
        <w:ind w:left="360"/>
        <w:rPr>
          <w:rFonts w:asciiTheme="minorHAnsi" w:hAnsiTheme="minorHAnsi"/>
          <w:sz w:val="22"/>
          <w:szCs w:val="22"/>
        </w:rPr>
      </w:pPr>
    </w:p>
    <w:p w14:paraId="08275919" w14:textId="77777777" w:rsidR="0098654A" w:rsidRPr="0098654A" w:rsidRDefault="0098654A" w:rsidP="0098654A">
      <w:pPr>
        <w:pStyle w:val="List2"/>
        <w:numPr>
          <w:ilvl w:val="0"/>
          <w:numId w:val="11"/>
        </w:numPr>
        <w:tabs>
          <w:tab w:val="left" w:pos="360"/>
          <w:tab w:val="left" w:pos="1890"/>
          <w:tab w:val="left" w:pos="1980"/>
          <w:tab w:val="left" w:pos="5310"/>
          <w:tab w:val="left" w:pos="6120"/>
          <w:tab w:val="left" w:pos="8100"/>
          <w:tab w:val="left" w:pos="10620"/>
        </w:tabs>
        <w:ind w:left="360"/>
        <w:rPr>
          <w:rFonts w:asciiTheme="minorHAnsi" w:hAnsiTheme="minorHAnsi"/>
          <w:sz w:val="22"/>
          <w:szCs w:val="22"/>
        </w:rPr>
      </w:pPr>
      <w:r w:rsidRPr="0098654A">
        <w:rPr>
          <w:rFonts w:asciiTheme="minorHAnsi" w:hAnsiTheme="minorHAnsi"/>
          <w:sz w:val="22"/>
          <w:szCs w:val="22"/>
        </w:rPr>
        <w:t>Gain knowledge about personal finances, wealth stewardship and</w:t>
      </w:r>
      <w:r w:rsidR="005C7DBA">
        <w:rPr>
          <w:rFonts w:asciiTheme="minorHAnsi" w:hAnsiTheme="minorHAnsi"/>
          <w:sz w:val="22"/>
          <w:szCs w:val="22"/>
        </w:rPr>
        <w:t xml:space="preserve"> </w:t>
      </w:r>
      <w:r w:rsidRPr="0098654A">
        <w:rPr>
          <w:rFonts w:asciiTheme="minorHAnsi" w:hAnsiTheme="minorHAnsi"/>
          <w:sz w:val="22"/>
          <w:szCs w:val="22"/>
        </w:rPr>
        <w:t>philanthropy;</w:t>
      </w:r>
    </w:p>
    <w:p w14:paraId="6891CFF3" w14:textId="77777777" w:rsidR="0098654A" w:rsidRPr="0098654A" w:rsidRDefault="0098654A" w:rsidP="0098654A">
      <w:pPr>
        <w:pStyle w:val="List2"/>
        <w:numPr>
          <w:ilvl w:val="0"/>
          <w:numId w:val="11"/>
        </w:numPr>
        <w:tabs>
          <w:tab w:val="left" w:pos="360"/>
          <w:tab w:val="left" w:pos="1890"/>
          <w:tab w:val="left" w:pos="1980"/>
          <w:tab w:val="left" w:pos="5310"/>
          <w:tab w:val="left" w:pos="6120"/>
          <w:tab w:val="left" w:pos="8100"/>
          <w:tab w:val="left" w:pos="10620"/>
        </w:tabs>
        <w:ind w:left="360"/>
        <w:rPr>
          <w:rFonts w:asciiTheme="minorHAnsi" w:hAnsiTheme="minorHAnsi"/>
          <w:sz w:val="22"/>
          <w:szCs w:val="22"/>
        </w:rPr>
      </w:pPr>
      <w:r>
        <w:rPr>
          <w:rFonts w:asciiTheme="minorHAnsi" w:hAnsiTheme="minorHAnsi"/>
          <w:sz w:val="22"/>
          <w:szCs w:val="22"/>
        </w:rPr>
        <w:t>Strengthen self-</w:t>
      </w:r>
      <w:r w:rsidRPr="0098654A">
        <w:rPr>
          <w:rFonts w:asciiTheme="minorHAnsi" w:hAnsiTheme="minorHAnsi"/>
          <w:sz w:val="22"/>
          <w:szCs w:val="22"/>
        </w:rPr>
        <w:t>awareness, creativity and time-management skills;</w:t>
      </w:r>
    </w:p>
    <w:p w14:paraId="3CE37C23" w14:textId="77777777" w:rsidR="0098654A" w:rsidRPr="0098654A" w:rsidRDefault="0098654A" w:rsidP="0098654A">
      <w:pPr>
        <w:pStyle w:val="List2"/>
        <w:numPr>
          <w:ilvl w:val="0"/>
          <w:numId w:val="11"/>
        </w:numPr>
        <w:tabs>
          <w:tab w:val="left" w:pos="360"/>
          <w:tab w:val="left" w:pos="1890"/>
          <w:tab w:val="left" w:pos="1980"/>
          <w:tab w:val="left" w:pos="5310"/>
          <w:tab w:val="left" w:pos="6120"/>
          <w:tab w:val="left" w:pos="8100"/>
          <w:tab w:val="left" w:pos="10620"/>
        </w:tabs>
        <w:ind w:left="360"/>
        <w:rPr>
          <w:rFonts w:asciiTheme="minorHAnsi" w:hAnsiTheme="minorHAnsi"/>
          <w:sz w:val="22"/>
          <w:szCs w:val="22"/>
        </w:rPr>
      </w:pPr>
      <w:r w:rsidRPr="0098654A">
        <w:rPr>
          <w:rFonts w:asciiTheme="minorHAnsi" w:hAnsiTheme="minorHAnsi"/>
          <w:sz w:val="22"/>
          <w:szCs w:val="22"/>
        </w:rPr>
        <w:t>Develop and understand basic financial management skills such as budgeting, debt avoidance, financial planning and savings;</w:t>
      </w:r>
    </w:p>
    <w:p w14:paraId="7E1E22E7" w14:textId="77777777" w:rsidR="0098654A" w:rsidRPr="0098654A" w:rsidRDefault="0098654A" w:rsidP="0098654A">
      <w:pPr>
        <w:pStyle w:val="List2"/>
        <w:numPr>
          <w:ilvl w:val="0"/>
          <w:numId w:val="11"/>
        </w:numPr>
        <w:tabs>
          <w:tab w:val="left" w:pos="360"/>
          <w:tab w:val="left" w:pos="1890"/>
          <w:tab w:val="left" w:pos="1980"/>
          <w:tab w:val="left" w:pos="5310"/>
          <w:tab w:val="left" w:pos="6120"/>
          <w:tab w:val="left" w:pos="8100"/>
          <w:tab w:val="left" w:pos="10620"/>
        </w:tabs>
        <w:ind w:left="360"/>
        <w:rPr>
          <w:rFonts w:asciiTheme="minorHAnsi" w:hAnsiTheme="minorHAnsi"/>
          <w:sz w:val="22"/>
          <w:szCs w:val="22"/>
        </w:rPr>
      </w:pPr>
      <w:r w:rsidRPr="0098654A">
        <w:rPr>
          <w:rFonts w:asciiTheme="minorHAnsi" w:hAnsiTheme="minorHAnsi"/>
          <w:sz w:val="22"/>
          <w:szCs w:val="22"/>
        </w:rPr>
        <w:t>Create and develop a philanthropic giving plan which utilizes one’s resources of time, talent, treasure and trust;</w:t>
      </w:r>
      <w:r w:rsidR="005C7DBA">
        <w:rPr>
          <w:rFonts w:asciiTheme="minorHAnsi" w:hAnsiTheme="minorHAnsi"/>
          <w:sz w:val="22"/>
          <w:szCs w:val="22"/>
        </w:rPr>
        <w:t xml:space="preserve"> and</w:t>
      </w:r>
    </w:p>
    <w:p w14:paraId="652DF01A" w14:textId="77777777" w:rsidR="0098654A" w:rsidRPr="0098654A" w:rsidRDefault="0098654A" w:rsidP="0098654A">
      <w:pPr>
        <w:pStyle w:val="List2"/>
        <w:numPr>
          <w:ilvl w:val="0"/>
          <w:numId w:val="11"/>
        </w:numPr>
        <w:tabs>
          <w:tab w:val="left" w:pos="360"/>
          <w:tab w:val="left" w:pos="1890"/>
          <w:tab w:val="left" w:pos="1980"/>
          <w:tab w:val="left" w:pos="5310"/>
          <w:tab w:val="left" w:pos="6120"/>
          <w:tab w:val="left" w:pos="8100"/>
          <w:tab w:val="left" w:pos="10620"/>
        </w:tabs>
        <w:ind w:left="360"/>
        <w:rPr>
          <w:rFonts w:asciiTheme="minorHAnsi" w:hAnsiTheme="minorHAnsi"/>
          <w:sz w:val="22"/>
          <w:szCs w:val="22"/>
        </w:rPr>
      </w:pPr>
      <w:r w:rsidRPr="0098654A">
        <w:rPr>
          <w:rFonts w:asciiTheme="minorHAnsi" w:hAnsiTheme="minorHAnsi"/>
          <w:sz w:val="22"/>
          <w:szCs w:val="22"/>
        </w:rPr>
        <w:t>Understand the crucial nature of creating a sustainable existence for themselves and others.</w:t>
      </w:r>
    </w:p>
    <w:p w14:paraId="2E60FCC6" w14:textId="77777777" w:rsidR="0098654A" w:rsidRPr="0098654A" w:rsidRDefault="0098654A" w:rsidP="0098654A">
      <w:pPr>
        <w:pStyle w:val="List2"/>
        <w:tabs>
          <w:tab w:val="left" w:pos="360"/>
          <w:tab w:val="left" w:pos="1890"/>
          <w:tab w:val="left" w:pos="1980"/>
          <w:tab w:val="left" w:pos="5310"/>
          <w:tab w:val="left" w:pos="6120"/>
          <w:tab w:val="left" w:pos="8100"/>
          <w:tab w:val="left" w:pos="10620"/>
        </w:tabs>
        <w:ind w:left="360"/>
        <w:rPr>
          <w:rFonts w:asciiTheme="minorHAnsi" w:hAnsiTheme="minorHAnsi"/>
          <w:sz w:val="22"/>
          <w:szCs w:val="22"/>
        </w:rPr>
      </w:pPr>
    </w:p>
    <w:p w14:paraId="59CDFDE9" w14:textId="77777777" w:rsidR="00EF0E88" w:rsidRDefault="0098654A" w:rsidP="0098654A">
      <w:r>
        <w:t xml:space="preserve">The impact of </w:t>
      </w:r>
      <w:r w:rsidR="005C7DBA">
        <w:t>REAL</w:t>
      </w:r>
      <w:r>
        <w:t xml:space="preserve"> Cents </w:t>
      </w:r>
      <w:r w:rsidR="005C7DBA">
        <w:t>REAL</w:t>
      </w:r>
      <w:r>
        <w:t xml:space="preserve"> Change is evident in many ways. “INSERT QUOTE HERE FROM WANDA LEWIS”  “INSERT ANOTHER QUOTE HERE FROM WILLIAM FARROW AND/OR ANOTHER PARTICIPANT&gt;&gt;&gt;&gt;</w:t>
      </w:r>
    </w:p>
    <w:p w14:paraId="4E92C682" w14:textId="77777777" w:rsidR="00EF0E88" w:rsidRPr="0098654A" w:rsidRDefault="00EF0E88" w:rsidP="00E072F5"/>
    <w:p w14:paraId="6FD65485" w14:textId="77777777" w:rsidR="00EF0E88" w:rsidRPr="008122A5" w:rsidRDefault="00EF0E88" w:rsidP="00EF0E88">
      <w:pPr>
        <w:rPr>
          <w:b/>
        </w:rPr>
      </w:pPr>
      <w:r w:rsidRPr="008122A5">
        <w:rPr>
          <w:b/>
        </w:rPr>
        <w:t xml:space="preserve">About </w:t>
      </w:r>
      <w:r w:rsidR="005C7DBA">
        <w:rPr>
          <w:b/>
        </w:rPr>
        <w:t>REAL</w:t>
      </w:r>
      <w:r w:rsidRPr="008122A5">
        <w:rPr>
          <w:b/>
        </w:rPr>
        <w:t xml:space="preserve"> Cents </w:t>
      </w:r>
      <w:r w:rsidR="005C7DBA">
        <w:rPr>
          <w:b/>
        </w:rPr>
        <w:t>REAL</w:t>
      </w:r>
      <w:r w:rsidRPr="008122A5">
        <w:rPr>
          <w:b/>
        </w:rPr>
        <w:t xml:space="preserve"> Change Summer Camp</w:t>
      </w:r>
    </w:p>
    <w:p w14:paraId="0C7576B8" w14:textId="77777777" w:rsidR="00EF0E88" w:rsidRPr="00EF0E88" w:rsidRDefault="00EF0E88" w:rsidP="00EF0E88">
      <w:pPr>
        <w:pStyle w:val="Heading4"/>
        <w:rPr>
          <w:rFonts w:asciiTheme="minorHAnsi" w:hAnsiTheme="minorHAnsi"/>
          <w:b w:val="0"/>
          <w:i w:val="0"/>
          <w:color w:val="auto"/>
        </w:rPr>
      </w:pPr>
      <w:r w:rsidRPr="00EF0E88">
        <w:rPr>
          <w:rStyle w:val="Strong"/>
          <w:rFonts w:asciiTheme="minorHAnsi" w:hAnsiTheme="minorHAnsi"/>
          <w:bCs/>
          <w:i w:val="0"/>
          <w:color w:val="auto"/>
        </w:rPr>
        <w:t>June 16-21, 2013</w:t>
      </w:r>
    </w:p>
    <w:p w14:paraId="115822D3" w14:textId="77777777" w:rsidR="0098654A" w:rsidRDefault="0098654A" w:rsidP="008122A5"/>
    <w:p w14:paraId="7D3CB20B" w14:textId="77777777" w:rsidR="00EF0E88" w:rsidRPr="00EF0E88" w:rsidRDefault="008122A5" w:rsidP="008122A5">
      <w:r>
        <w:lastRenderedPageBreak/>
        <w:t xml:space="preserve">Starting in Summer 2013, </w:t>
      </w:r>
      <w:r w:rsidR="005C7DBA">
        <w:t>REAL</w:t>
      </w:r>
      <w:r>
        <w:t xml:space="preserve"> Cents </w:t>
      </w:r>
      <w:r w:rsidR="005C7DBA">
        <w:t>REAL</w:t>
      </w:r>
      <w:r>
        <w:t xml:space="preserve"> Change will be available to teens in a summer residential camp that will take place on Auburn University’s campus. This residential camp is made possible through a joint partnership between the Cary Center for the Advancement of Philanthropy and Nonprofit Studies and the AU Office of Professional and Continuing Education. </w:t>
      </w:r>
      <w:r w:rsidRPr="00EF0E88">
        <w:rPr>
          <w:highlight w:val="cyan"/>
        </w:rPr>
        <w:t>(</w:t>
      </w:r>
      <w:proofErr w:type="gramStart"/>
      <w:r w:rsidRPr="00EF0E88">
        <w:rPr>
          <w:highlight w:val="cyan"/>
        </w:rPr>
        <w:t>insert</w:t>
      </w:r>
      <w:proofErr w:type="gramEnd"/>
      <w:r w:rsidRPr="00EF0E88">
        <w:rPr>
          <w:highlight w:val="cyan"/>
        </w:rPr>
        <w:t xml:space="preserve"> link here to OPCE -- http://www.auburn.edu/outreach/opce/)</w:t>
      </w:r>
    </w:p>
    <w:p w14:paraId="1C875572" w14:textId="77777777" w:rsidR="00EF0E88" w:rsidRPr="00EF0E88" w:rsidRDefault="00EF0E88" w:rsidP="00EF0E88">
      <w:pPr>
        <w:pStyle w:val="NormalWeb"/>
        <w:rPr>
          <w:rFonts w:asciiTheme="minorHAnsi" w:hAnsiTheme="minorHAnsi"/>
          <w:sz w:val="22"/>
          <w:szCs w:val="22"/>
        </w:rPr>
      </w:pPr>
      <w:r w:rsidRPr="00EF0E88">
        <w:rPr>
          <w:rFonts w:asciiTheme="minorHAnsi" w:hAnsiTheme="minorHAnsi"/>
          <w:sz w:val="22"/>
          <w:szCs w:val="22"/>
        </w:rPr>
        <w:t xml:space="preserve">The </w:t>
      </w:r>
      <w:r w:rsidR="005C7DBA">
        <w:rPr>
          <w:rFonts w:asciiTheme="minorHAnsi" w:hAnsiTheme="minorHAnsi"/>
          <w:sz w:val="22"/>
          <w:szCs w:val="22"/>
        </w:rPr>
        <w:t xml:space="preserve">REAL Cents </w:t>
      </w:r>
      <w:r w:rsidRPr="00EF0E88">
        <w:rPr>
          <w:rFonts w:asciiTheme="minorHAnsi" w:hAnsiTheme="minorHAnsi"/>
          <w:sz w:val="22"/>
          <w:szCs w:val="22"/>
        </w:rPr>
        <w:t xml:space="preserve"> </w:t>
      </w:r>
      <w:r w:rsidR="005C7DBA">
        <w:rPr>
          <w:rFonts w:asciiTheme="minorHAnsi" w:hAnsiTheme="minorHAnsi"/>
          <w:sz w:val="22"/>
          <w:szCs w:val="22"/>
        </w:rPr>
        <w:t>REAL</w:t>
      </w:r>
      <w:r w:rsidRPr="00EF0E88">
        <w:rPr>
          <w:rFonts w:asciiTheme="minorHAnsi" w:hAnsiTheme="minorHAnsi"/>
          <w:sz w:val="22"/>
          <w:szCs w:val="22"/>
        </w:rPr>
        <w:t xml:space="preserve"> Change Summer Camp is a week-long residential camp produced by the Cary Center for the Advancement of Philanthropy and Nonprofit Studies and College of Human Sciences that empowers teens (ages 13-18) through education, leadership and philanthropy. Throughout </w:t>
      </w:r>
      <w:r w:rsidR="005C7DBA">
        <w:rPr>
          <w:rFonts w:asciiTheme="minorHAnsi" w:hAnsiTheme="minorHAnsi"/>
          <w:sz w:val="22"/>
          <w:szCs w:val="22"/>
        </w:rPr>
        <w:t>REAL Cents</w:t>
      </w:r>
      <w:r w:rsidRPr="00EF0E88">
        <w:rPr>
          <w:rFonts w:asciiTheme="minorHAnsi" w:hAnsiTheme="minorHAnsi"/>
          <w:sz w:val="22"/>
          <w:szCs w:val="22"/>
        </w:rPr>
        <w:t xml:space="preserve"> </w:t>
      </w:r>
      <w:r w:rsidR="005C7DBA">
        <w:rPr>
          <w:rFonts w:asciiTheme="minorHAnsi" w:hAnsiTheme="minorHAnsi"/>
          <w:sz w:val="22"/>
          <w:szCs w:val="22"/>
        </w:rPr>
        <w:t>REAL</w:t>
      </w:r>
      <w:r w:rsidRPr="00EF0E88">
        <w:rPr>
          <w:rFonts w:asciiTheme="minorHAnsi" w:hAnsiTheme="minorHAnsi"/>
          <w:sz w:val="22"/>
          <w:szCs w:val="22"/>
        </w:rPr>
        <w:t xml:space="preserve"> Change Summer Camp, teen participants will learn the basic skills of financial management and how to maximize their philanthropic impact.</w:t>
      </w:r>
    </w:p>
    <w:p w14:paraId="0EE5BD3A" w14:textId="77777777" w:rsidR="00EF0E88" w:rsidRPr="00EF0E88" w:rsidRDefault="00EF0E88" w:rsidP="00EF0E88">
      <w:pPr>
        <w:pStyle w:val="NormalWeb"/>
        <w:rPr>
          <w:rFonts w:asciiTheme="minorHAnsi" w:hAnsiTheme="minorHAnsi"/>
          <w:sz w:val="22"/>
          <w:szCs w:val="22"/>
        </w:rPr>
      </w:pPr>
      <w:r w:rsidRPr="00EF0E88">
        <w:rPr>
          <w:rFonts w:asciiTheme="minorHAnsi" w:hAnsiTheme="minorHAnsi"/>
          <w:sz w:val="22"/>
          <w:szCs w:val="22"/>
        </w:rPr>
        <w:t xml:space="preserve">Participants will experience campus-life while residing in Auburn's </w:t>
      </w:r>
      <w:hyperlink r:id="rId43" w:history="1">
        <w:r w:rsidRPr="00EF0E88">
          <w:rPr>
            <w:rStyle w:val="Hyperlink"/>
            <w:rFonts w:asciiTheme="minorHAnsi" w:hAnsiTheme="minorHAnsi"/>
            <w:sz w:val="22"/>
            <w:szCs w:val="22"/>
            <w:u w:val="none"/>
          </w:rPr>
          <w:t>resident dormitories</w:t>
        </w:r>
      </w:hyperlink>
      <w:r w:rsidRPr="00EF0E88">
        <w:rPr>
          <w:rFonts w:asciiTheme="minorHAnsi" w:hAnsiTheme="minorHAnsi"/>
          <w:sz w:val="22"/>
          <w:szCs w:val="22"/>
        </w:rPr>
        <w:t xml:space="preserve">, eating at campus </w:t>
      </w:r>
      <w:hyperlink r:id="rId44" w:history="1">
        <w:r w:rsidRPr="00EF0E88">
          <w:rPr>
            <w:rStyle w:val="Hyperlink"/>
            <w:rFonts w:asciiTheme="minorHAnsi" w:hAnsiTheme="minorHAnsi"/>
            <w:sz w:val="22"/>
            <w:szCs w:val="22"/>
            <w:u w:val="none"/>
          </w:rPr>
          <w:t>dining facilities</w:t>
        </w:r>
      </w:hyperlink>
      <w:r w:rsidRPr="00EF0E88">
        <w:rPr>
          <w:rFonts w:asciiTheme="minorHAnsi" w:hAnsiTheme="minorHAnsi"/>
          <w:sz w:val="22"/>
          <w:szCs w:val="22"/>
        </w:rPr>
        <w:t>, and enjoying evening social and recreational activities. Camp participants will have 24/7 counselor supervision.</w:t>
      </w:r>
    </w:p>
    <w:p w14:paraId="1E990023" w14:textId="77777777" w:rsidR="00EF0E88" w:rsidRPr="00EF0E88" w:rsidRDefault="00A944CD" w:rsidP="00EF0E88">
      <w:pPr>
        <w:numPr>
          <w:ilvl w:val="0"/>
          <w:numId w:val="7"/>
        </w:numPr>
        <w:spacing w:before="100" w:beforeAutospacing="1" w:after="100" w:afterAutospacing="1" w:line="240" w:lineRule="auto"/>
      </w:pPr>
      <w:hyperlink r:id="rId45" w:history="1">
        <w:r w:rsidR="00EF0E88" w:rsidRPr="00EF0E88">
          <w:rPr>
            <w:rStyle w:val="Hyperlink"/>
            <w:u w:val="none"/>
          </w:rPr>
          <w:t>Welcome Letter from the Executive Director, Cary Center</w:t>
        </w:r>
      </w:hyperlink>
    </w:p>
    <w:p w14:paraId="6EA6FCAE" w14:textId="77777777" w:rsidR="00EF0E88" w:rsidRDefault="00A944CD" w:rsidP="00EF0E88">
      <w:pPr>
        <w:numPr>
          <w:ilvl w:val="0"/>
          <w:numId w:val="7"/>
        </w:numPr>
        <w:spacing w:before="100" w:beforeAutospacing="1" w:after="100" w:afterAutospacing="1" w:line="240" w:lineRule="auto"/>
      </w:pPr>
      <w:hyperlink r:id="rId46" w:history="1">
        <w:r w:rsidR="00EF0E88" w:rsidRPr="00EF0E88">
          <w:rPr>
            <w:rStyle w:val="Hyperlink"/>
            <w:u w:val="none"/>
          </w:rPr>
          <w:t>Click here for a draft schedule</w:t>
        </w:r>
      </w:hyperlink>
    </w:p>
    <w:p w14:paraId="1738815F" w14:textId="77777777" w:rsidR="00EF0E88" w:rsidRPr="00EF0E88" w:rsidRDefault="00EF0E88" w:rsidP="00EF0E88">
      <w:pPr>
        <w:numPr>
          <w:ilvl w:val="0"/>
          <w:numId w:val="7"/>
        </w:numPr>
        <w:spacing w:before="100" w:beforeAutospacing="1" w:after="100" w:afterAutospacing="1" w:line="240" w:lineRule="auto"/>
      </w:pPr>
      <w:r>
        <w:t xml:space="preserve">See this link for more details:  </w:t>
      </w:r>
      <w:hyperlink r:id="rId47" w:history="1">
        <w:r w:rsidR="005C7DBA" w:rsidRPr="005D7354">
          <w:rPr>
            <w:rStyle w:val="Hyperlink"/>
          </w:rPr>
          <w:t>http://www.auburn.edu/outreach/opce/summerexperience/realcentsrealchange.html</w:t>
        </w:r>
      </w:hyperlink>
      <w:r w:rsidR="005C7DBA">
        <w:t xml:space="preserve"> </w:t>
      </w:r>
    </w:p>
    <w:p w14:paraId="6DC7CB30" w14:textId="77777777" w:rsidR="00EF0E88" w:rsidRPr="00EF0E88" w:rsidRDefault="00EF0E88" w:rsidP="00EF0E88">
      <w:pPr>
        <w:pStyle w:val="NormalWeb"/>
        <w:rPr>
          <w:rFonts w:asciiTheme="minorHAnsi" w:hAnsiTheme="minorHAnsi"/>
          <w:sz w:val="22"/>
          <w:szCs w:val="22"/>
        </w:rPr>
      </w:pPr>
      <w:r w:rsidRPr="00EF0E88">
        <w:rPr>
          <w:rStyle w:val="Strong"/>
          <w:rFonts w:asciiTheme="minorHAnsi" w:hAnsiTheme="minorHAnsi"/>
          <w:b w:val="0"/>
          <w:sz w:val="22"/>
          <w:szCs w:val="22"/>
        </w:rPr>
        <w:t>Tuition</w:t>
      </w:r>
      <w:r w:rsidRPr="00EF0E88">
        <w:rPr>
          <w:rFonts w:asciiTheme="minorHAnsi" w:hAnsiTheme="minorHAnsi"/>
          <w:sz w:val="22"/>
          <w:szCs w:val="22"/>
        </w:rPr>
        <w:br/>
        <w:t>Tuition is $549 and covers all instruction, housing, meals, and recreational activities.</w:t>
      </w:r>
    </w:p>
    <w:p w14:paraId="24CADAB0" w14:textId="77777777" w:rsidR="00EF0E88" w:rsidRPr="00EF0E88" w:rsidRDefault="00EF0E88" w:rsidP="00EF0E88">
      <w:pPr>
        <w:pStyle w:val="NormalWeb"/>
        <w:rPr>
          <w:rFonts w:asciiTheme="minorHAnsi" w:hAnsiTheme="minorHAnsi"/>
          <w:sz w:val="22"/>
          <w:szCs w:val="22"/>
        </w:rPr>
      </w:pPr>
      <w:r w:rsidRPr="00EF0E88">
        <w:rPr>
          <w:rStyle w:val="Strong"/>
          <w:rFonts w:asciiTheme="minorHAnsi" w:hAnsiTheme="minorHAnsi"/>
          <w:b w:val="0"/>
          <w:sz w:val="22"/>
          <w:szCs w:val="22"/>
        </w:rPr>
        <w:t>Registration</w:t>
      </w:r>
      <w:r w:rsidRPr="00EF0E88">
        <w:rPr>
          <w:rFonts w:asciiTheme="minorHAnsi" w:hAnsiTheme="minorHAnsi"/>
          <w:sz w:val="22"/>
          <w:szCs w:val="22"/>
        </w:rPr>
        <w:t xml:space="preserve"> </w:t>
      </w:r>
    </w:p>
    <w:p w14:paraId="15345B4C" w14:textId="77777777" w:rsidR="00EF0E88" w:rsidRPr="00EF0E88" w:rsidRDefault="00A944CD" w:rsidP="00EF0E88">
      <w:pPr>
        <w:numPr>
          <w:ilvl w:val="0"/>
          <w:numId w:val="8"/>
        </w:numPr>
        <w:spacing w:before="100" w:beforeAutospacing="1" w:after="100" w:afterAutospacing="1" w:line="240" w:lineRule="auto"/>
      </w:pPr>
      <w:hyperlink r:id="rId48" w:history="1">
        <w:r w:rsidR="00EF0E88" w:rsidRPr="00EF0E88">
          <w:rPr>
            <w:rStyle w:val="Hyperlink"/>
            <w:u w:val="none"/>
          </w:rPr>
          <w:t>Click here to register online</w:t>
        </w:r>
      </w:hyperlink>
    </w:p>
    <w:p w14:paraId="149F1F6B" w14:textId="77777777" w:rsidR="00EF0E88" w:rsidRPr="00EF0E88" w:rsidRDefault="00A944CD" w:rsidP="00EF0E88">
      <w:pPr>
        <w:numPr>
          <w:ilvl w:val="0"/>
          <w:numId w:val="8"/>
        </w:numPr>
        <w:spacing w:before="100" w:beforeAutospacing="1" w:after="100" w:afterAutospacing="1" w:line="240" w:lineRule="auto"/>
      </w:pPr>
      <w:hyperlink r:id="rId49" w:history="1">
        <w:r w:rsidR="00EF0E88" w:rsidRPr="00EF0E88">
          <w:rPr>
            <w:rStyle w:val="Hyperlink"/>
            <w:u w:val="none"/>
          </w:rPr>
          <w:t>Click here to register by phone, mail, or fax</w:t>
        </w:r>
      </w:hyperlink>
    </w:p>
    <w:p w14:paraId="3785172D" w14:textId="77777777" w:rsidR="005C7DBA" w:rsidRDefault="00EF0E88" w:rsidP="005C7DBA">
      <w:pPr>
        <w:pStyle w:val="NoSpacing"/>
        <w:rPr>
          <w:rStyle w:val="Strong"/>
          <w:b w:val="0"/>
        </w:rPr>
      </w:pPr>
      <w:r w:rsidRPr="00EF0E88">
        <w:rPr>
          <w:rStyle w:val="Strong"/>
          <w:b w:val="0"/>
        </w:rPr>
        <w:t>Required Forms and Insurance</w:t>
      </w:r>
    </w:p>
    <w:p w14:paraId="07D6E1E2" w14:textId="77777777" w:rsidR="00EF0E88" w:rsidRPr="005C7DBA" w:rsidRDefault="00EF0E88" w:rsidP="005C7DBA">
      <w:pPr>
        <w:pStyle w:val="NoSpacing"/>
        <w:rPr>
          <w:bCs/>
        </w:rPr>
      </w:pPr>
      <w:r w:rsidRPr="00EF0E88">
        <w:br/>
        <w:t>Complete and return the required camp form packet no later than two weeks after registering for the camp. Return instructions are included in the packet.</w:t>
      </w:r>
    </w:p>
    <w:p w14:paraId="59A447FB" w14:textId="77777777" w:rsidR="00EF0E88" w:rsidRPr="00EF0E88" w:rsidRDefault="00A944CD" w:rsidP="00EF0E88">
      <w:pPr>
        <w:numPr>
          <w:ilvl w:val="0"/>
          <w:numId w:val="9"/>
        </w:numPr>
        <w:spacing w:before="100" w:beforeAutospacing="1" w:after="100" w:afterAutospacing="1" w:line="240" w:lineRule="auto"/>
      </w:pPr>
      <w:hyperlink r:id="rId50" w:history="1">
        <w:r w:rsidR="00EF0E88" w:rsidRPr="00EF0E88">
          <w:rPr>
            <w:rStyle w:val="Hyperlink"/>
            <w:u w:val="none"/>
          </w:rPr>
          <w:t>Click here</w:t>
        </w:r>
      </w:hyperlink>
      <w:r w:rsidR="00EF0E88" w:rsidRPr="00EF0E88">
        <w:t xml:space="preserve"> for the required camp form packet.</w:t>
      </w:r>
    </w:p>
    <w:p w14:paraId="0E6A60D2" w14:textId="77777777" w:rsidR="00EF0E88" w:rsidRPr="00EF0E88" w:rsidRDefault="00EF0E88" w:rsidP="00EF0E88">
      <w:pPr>
        <w:pStyle w:val="NormalWeb"/>
        <w:rPr>
          <w:rFonts w:asciiTheme="minorHAnsi" w:hAnsiTheme="minorHAnsi"/>
          <w:sz w:val="22"/>
          <w:szCs w:val="22"/>
        </w:rPr>
      </w:pPr>
      <w:r w:rsidRPr="00EF0E88">
        <w:rPr>
          <w:rFonts w:asciiTheme="minorHAnsi" w:hAnsiTheme="minorHAnsi"/>
          <w:sz w:val="22"/>
          <w:szCs w:val="22"/>
        </w:rPr>
        <w:t>As proof of health insurance, all participants must attach a copy of the participant's health insurance card (front and back) with the camp form packet. If the participant does not have current health insurance coverage, please contact us as soon as possible for options.</w:t>
      </w:r>
    </w:p>
    <w:p w14:paraId="22111CB3" w14:textId="77777777" w:rsidR="00EF0E88" w:rsidRPr="00EF0E88" w:rsidRDefault="00EF0E88" w:rsidP="00EF0E88">
      <w:pPr>
        <w:pStyle w:val="NormalWeb"/>
        <w:rPr>
          <w:rFonts w:asciiTheme="minorHAnsi" w:hAnsiTheme="minorHAnsi"/>
          <w:sz w:val="22"/>
          <w:szCs w:val="22"/>
        </w:rPr>
      </w:pPr>
      <w:r w:rsidRPr="00EF0E88">
        <w:rPr>
          <w:rStyle w:val="Strong"/>
          <w:rFonts w:asciiTheme="minorHAnsi" w:hAnsiTheme="minorHAnsi"/>
          <w:b w:val="0"/>
          <w:sz w:val="22"/>
          <w:szCs w:val="22"/>
        </w:rPr>
        <w:t>Important Links</w:t>
      </w:r>
    </w:p>
    <w:p w14:paraId="0586D2A7" w14:textId="77777777" w:rsidR="00EF0E88" w:rsidRPr="00EF0E88" w:rsidRDefault="00A944CD" w:rsidP="00EF0E88">
      <w:pPr>
        <w:numPr>
          <w:ilvl w:val="0"/>
          <w:numId w:val="10"/>
        </w:numPr>
        <w:spacing w:before="100" w:beforeAutospacing="1" w:after="100" w:afterAutospacing="1" w:line="240" w:lineRule="auto"/>
      </w:pPr>
      <w:hyperlink r:id="rId51" w:history="1">
        <w:r w:rsidR="00EF0E88" w:rsidRPr="00EF0E88">
          <w:rPr>
            <w:rStyle w:val="Hyperlink"/>
            <w:u w:val="none"/>
          </w:rPr>
          <w:t>Camp FAQs</w:t>
        </w:r>
      </w:hyperlink>
    </w:p>
    <w:p w14:paraId="204BF90E" w14:textId="77777777" w:rsidR="00EF0E88" w:rsidRPr="00EF0E88" w:rsidRDefault="00A944CD" w:rsidP="00EF0E88">
      <w:pPr>
        <w:numPr>
          <w:ilvl w:val="0"/>
          <w:numId w:val="10"/>
        </w:numPr>
        <w:spacing w:before="100" w:beforeAutospacing="1" w:after="100" w:afterAutospacing="1" w:line="240" w:lineRule="auto"/>
      </w:pPr>
      <w:hyperlink r:id="rId52" w:history="1">
        <w:r w:rsidR="00EF0E88" w:rsidRPr="00EF0E88">
          <w:rPr>
            <w:rStyle w:val="Hyperlink"/>
            <w:u w:val="none"/>
          </w:rPr>
          <w:t>Camp Supplies</w:t>
        </w:r>
      </w:hyperlink>
    </w:p>
    <w:p w14:paraId="1D9E6442" w14:textId="77777777" w:rsidR="00EF0E88" w:rsidRPr="00EF0E88" w:rsidRDefault="00A944CD" w:rsidP="00EF0E88">
      <w:pPr>
        <w:numPr>
          <w:ilvl w:val="0"/>
          <w:numId w:val="10"/>
        </w:numPr>
        <w:spacing w:before="100" w:beforeAutospacing="1" w:after="100" w:afterAutospacing="1" w:line="240" w:lineRule="auto"/>
      </w:pPr>
      <w:hyperlink r:id="rId53" w:history="1">
        <w:r w:rsidR="00EF0E88" w:rsidRPr="00EF0E88">
          <w:rPr>
            <w:rStyle w:val="Hyperlink"/>
            <w:u w:val="none"/>
          </w:rPr>
          <w:t>Getting to Auburn</w:t>
        </w:r>
      </w:hyperlink>
    </w:p>
    <w:p w14:paraId="6078E71B" w14:textId="77777777" w:rsidR="00EF0E88" w:rsidRPr="00EF0E88" w:rsidRDefault="00A944CD" w:rsidP="00EF0E88">
      <w:pPr>
        <w:numPr>
          <w:ilvl w:val="0"/>
          <w:numId w:val="10"/>
        </w:numPr>
        <w:spacing w:before="100" w:beforeAutospacing="1" w:after="100" w:afterAutospacing="1" w:line="240" w:lineRule="auto"/>
      </w:pPr>
      <w:hyperlink r:id="rId54" w:history="1">
        <w:r w:rsidR="00EF0E88" w:rsidRPr="00EF0E88">
          <w:rPr>
            <w:rStyle w:val="Hyperlink"/>
            <w:u w:val="none"/>
          </w:rPr>
          <w:t>Summer Experience on Facebook</w:t>
        </w:r>
      </w:hyperlink>
    </w:p>
    <w:p w14:paraId="1946DA51" w14:textId="77777777" w:rsidR="00EF0E88" w:rsidRPr="00EF0E88" w:rsidRDefault="00A944CD" w:rsidP="00EF0E88">
      <w:pPr>
        <w:numPr>
          <w:ilvl w:val="0"/>
          <w:numId w:val="10"/>
        </w:numPr>
        <w:spacing w:before="100" w:beforeAutospacing="1" w:after="100" w:afterAutospacing="1" w:line="240" w:lineRule="auto"/>
      </w:pPr>
      <w:hyperlink r:id="rId55" w:history="1">
        <w:r w:rsidR="00EF0E88" w:rsidRPr="00EF0E88">
          <w:rPr>
            <w:rStyle w:val="Hyperlink"/>
            <w:u w:val="none"/>
          </w:rPr>
          <w:t>Auburn University Admissions: Prospective Students</w:t>
        </w:r>
      </w:hyperlink>
    </w:p>
    <w:p w14:paraId="4E32114B" w14:textId="77777777" w:rsidR="00EF0E88" w:rsidRPr="00EF0E88" w:rsidRDefault="00A944CD" w:rsidP="00EF0E88">
      <w:pPr>
        <w:numPr>
          <w:ilvl w:val="0"/>
          <w:numId w:val="10"/>
        </w:numPr>
        <w:spacing w:before="100" w:beforeAutospacing="1" w:after="100" w:afterAutospacing="1" w:line="240" w:lineRule="auto"/>
      </w:pPr>
      <w:hyperlink r:id="rId56" w:history="1">
        <w:r w:rsidR="00EF0E88" w:rsidRPr="00EF0E88">
          <w:rPr>
            <w:rStyle w:val="Hyperlink"/>
            <w:u w:val="none"/>
          </w:rPr>
          <w:t>Auburn University Campus Tours + Visit</w:t>
        </w:r>
      </w:hyperlink>
    </w:p>
    <w:p w14:paraId="71CE491A" w14:textId="77777777" w:rsidR="00EF0E88" w:rsidRPr="00EF0E88" w:rsidRDefault="00A944CD" w:rsidP="00EF0E88">
      <w:pPr>
        <w:numPr>
          <w:ilvl w:val="0"/>
          <w:numId w:val="10"/>
        </w:numPr>
        <w:spacing w:before="100" w:beforeAutospacing="1" w:after="100" w:afterAutospacing="1" w:line="240" w:lineRule="auto"/>
      </w:pPr>
      <w:hyperlink r:id="rId57" w:history="1">
        <w:r w:rsidR="00EF0E88" w:rsidRPr="00EF0E88">
          <w:rPr>
            <w:rStyle w:val="Hyperlink"/>
            <w:u w:val="none"/>
          </w:rPr>
          <w:t>The Auburn-Opelika Tourism Bureau: Local Lodging, Shopping, and Dining</w:t>
        </w:r>
      </w:hyperlink>
    </w:p>
    <w:p w14:paraId="11D76901" w14:textId="77777777" w:rsidR="00EF0E88" w:rsidRPr="005C7DBA" w:rsidRDefault="00EF0E88" w:rsidP="00EF0E88">
      <w:pPr>
        <w:pStyle w:val="NormalWeb"/>
        <w:rPr>
          <w:rFonts w:asciiTheme="minorHAnsi" w:hAnsiTheme="minorHAnsi"/>
          <w:color w:val="FF0000"/>
          <w:sz w:val="22"/>
          <w:szCs w:val="22"/>
        </w:rPr>
      </w:pPr>
      <w:r w:rsidRPr="00EF0E88">
        <w:rPr>
          <w:rStyle w:val="Strong"/>
          <w:rFonts w:asciiTheme="minorHAnsi" w:hAnsiTheme="minorHAnsi"/>
          <w:b w:val="0"/>
          <w:sz w:val="22"/>
          <w:szCs w:val="22"/>
        </w:rPr>
        <w:t>Stay Connected</w:t>
      </w:r>
      <w:r w:rsidRPr="00EF0E88">
        <w:rPr>
          <w:rFonts w:asciiTheme="minorHAnsi" w:hAnsiTheme="minorHAnsi"/>
          <w:sz w:val="22"/>
          <w:szCs w:val="22"/>
        </w:rPr>
        <w:br/>
      </w:r>
      <w:r w:rsidRPr="005C7DBA">
        <w:rPr>
          <w:rFonts w:asciiTheme="minorHAnsi" w:hAnsiTheme="minorHAnsi"/>
          <w:sz w:val="22"/>
          <w:szCs w:val="22"/>
          <w:highlight w:val="yellow"/>
        </w:rPr>
        <w:t xml:space="preserve">If you would like to receive updates on our Summer Experience summer programs, please </w:t>
      </w:r>
      <w:hyperlink r:id="rId58" w:history="1">
        <w:r w:rsidRPr="005C7DBA">
          <w:rPr>
            <w:rStyle w:val="Hyperlink"/>
            <w:rFonts w:asciiTheme="minorHAnsi" w:hAnsiTheme="minorHAnsi"/>
            <w:sz w:val="22"/>
            <w:szCs w:val="22"/>
            <w:highlight w:val="yellow"/>
            <w:u w:val="none"/>
          </w:rPr>
          <w:t>join our announcement list</w:t>
        </w:r>
      </w:hyperlink>
      <w:r w:rsidRPr="005C7DBA">
        <w:rPr>
          <w:rFonts w:asciiTheme="minorHAnsi" w:hAnsiTheme="minorHAnsi"/>
          <w:sz w:val="22"/>
          <w:szCs w:val="22"/>
          <w:highlight w:val="yellow"/>
        </w:rPr>
        <w:t xml:space="preserve">. We also invite you to "like" our </w:t>
      </w:r>
      <w:hyperlink r:id="rId59" w:history="1">
        <w:r w:rsidRPr="005C7DBA">
          <w:rPr>
            <w:rStyle w:val="Hyperlink"/>
            <w:rFonts w:asciiTheme="minorHAnsi" w:hAnsiTheme="minorHAnsi"/>
            <w:sz w:val="22"/>
            <w:szCs w:val="22"/>
            <w:highlight w:val="yellow"/>
            <w:u w:val="none"/>
          </w:rPr>
          <w:t>Summer Experience Facebook page</w:t>
        </w:r>
      </w:hyperlink>
      <w:r w:rsidRPr="005C7DBA">
        <w:rPr>
          <w:rFonts w:asciiTheme="minorHAnsi" w:hAnsiTheme="minorHAnsi"/>
          <w:sz w:val="22"/>
          <w:szCs w:val="22"/>
          <w:highlight w:val="yellow"/>
        </w:rPr>
        <w:t>.</w:t>
      </w:r>
      <w:r w:rsidR="005C7DBA">
        <w:rPr>
          <w:rFonts w:asciiTheme="minorHAnsi" w:hAnsiTheme="minorHAnsi"/>
          <w:sz w:val="22"/>
          <w:szCs w:val="22"/>
        </w:rPr>
        <w:t xml:space="preserve">  </w:t>
      </w:r>
      <w:r w:rsidR="005C7DBA">
        <w:rPr>
          <w:rFonts w:asciiTheme="minorHAnsi" w:hAnsiTheme="minorHAnsi"/>
          <w:color w:val="FF0000"/>
          <w:sz w:val="22"/>
          <w:szCs w:val="22"/>
        </w:rPr>
        <w:t>Should this be changed to the Cary Center/RC2 stuff?</w:t>
      </w:r>
    </w:p>
    <w:p w14:paraId="0FE3F6E6" w14:textId="77777777" w:rsidR="00EF0E88" w:rsidRPr="00EF0E88" w:rsidRDefault="00EF0E88" w:rsidP="00EF0E88">
      <w:pPr>
        <w:pStyle w:val="NormalWeb"/>
        <w:rPr>
          <w:rFonts w:asciiTheme="minorHAnsi" w:hAnsiTheme="minorHAnsi"/>
          <w:sz w:val="22"/>
          <w:szCs w:val="22"/>
        </w:rPr>
      </w:pPr>
      <w:r w:rsidRPr="00EF0E88">
        <w:rPr>
          <w:rStyle w:val="Strong"/>
          <w:rFonts w:asciiTheme="minorHAnsi" w:hAnsiTheme="minorHAnsi"/>
          <w:b w:val="0"/>
          <w:sz w:val="22"/>
          <w:szCs w:val="22"/>
        </w:rPr>
        <w:t>Cancellation &amp; Refund Policy</w:t>
      </w:r>
      <w:r w:rsidRPr="00EF0E88">
        <w:rPr>
          <w:rFonts w:asciiTheme="minorHAnsi" w:hAnsiTheme="minorHAnsi"/>
          <w:sz w:val="22"/>
          <w:szCs w:val="22"/>
        </w:rPr>
        <w:br/>
        <w:t xml:space="preserve">Please read our </w:t>
      </w:r>
      <w:hyperlink r:id="rId60" w:history="1">
        <w:r w:rsidRPr="00EF0E88">
          <w:rPr>
            <w:rStyle w:val="Hyperlink"/>
            <w:rFonts w:asciiTheme="minorHAnsi" w:hAnsiTheme="minorHAnsi"/>
            <w:sz w:val="22"/>
            <w:szCs w:val="22"/>
            <w:u w:val="none"/>
          </w:rPr>
          <w:t>Cancellation &amp; Refund Policy.</w:t>
        </w:r>
      </w:hyperlink>
    </w:p>
    <w:p w14:paraId="37839D7D" w14:textId="77777777" w:rsidR="00EF0E88" w:rsidRDefault="00EF0E88" w:rsidP="00EF0E88">
      <w:pPr>
        <w:pStyle w:val="NormalWeb"/>
        <w:rPr>
          <w:rFonts w:asciiTheme="minorHAnsi" w:hAnsiTheme="minorHAnsi"/>
          <w:sz w:val="22"/>
          <w:szCs w:val="22"/>
        </w:rPr>
      </w:pPr>
      <w:r w:rsidRPr="00EF0E88">
        <w:rPr>
          <w:rStyle w:val="Strong"/>
          <w:rFonts w:asciiTheme="minorHAnsi" w:hAnsiTheme="minorHAnsi"/>
          <w:b w:val="0"/>
          <w:sz w:val="22"/>
          <w:szCs w:val="22"/>
        </w:rPr>
        <w:t>Contact Information</w:t>
      </w:r>
      <w:r w:rsidRPr="00EF0E88">
        <w:rPr>
          <w:rFonts w:asciiTheme="minorHAnsi" w:hAnsiTheme="minorHAnsi"/>
          <w:sz w:val="22"/>
          <w:szCs w:val="22"/>
        </w:rPr>
        <w:br/>
      </w:r>
      <w:proofErr w:type="gramStart"/>
      <w:r w:rsidRPr="00EF0E88">
        <w:rPr>
          <w:rFonts w:asciiTheme="minorHAnsi" w:hAnsiTheme="minorHAnsi"/>
          <w:sz w:val="22"/>
          <w:szCs w:val="22"/>
        </w:rPr>
        <w:t>For</w:t>
      </w:r>
      <w:proofErr w:type="gramEnd"/>
      <w:r w:rsidRPr="00EF0E88">
        <w:rPr>
          <w:rFonts w:asciiTheme="minorHAnsi" w:hAnsiTheme="minorHAnsi"/>
          <w:sz w:val="22"/>
          <w:szCs w:val="22"/>
        </w:rPr>
        <w:t xml:space="preserve"> program questions, please contact the coordinator, </w:t>
      </w:r>
      <w:hyperlink r:id="rId61" w:history="1">
        <w:r w:rsidRPr="00EF0E88">
          <w:rPr>
            <w:rStyle w:val="Hyperlink"/>
            <w:rFonts w:asciiTheme="minorHAnsi" w:hAnsiTheme="minorHAnsi"/>
            <w:sz w:val="22"/>
            <w:szCs w:val="22"/>
            <w:u w:val="none"/>
          </w:rPr>
          <w:t>James Birdsong</w:t>
        </w:r>
      </w:hyperlink>
      <w:r>
        <w:rPr>
          <w:rFonts w:asciiTheme="minorHAnsi" w:hAnsiTheme="minorHAnsi"/>
          <w:sz w:val="22"/>
          <w:szCs w:val="22"/>
        </w:rPr>
        <w:t xml:space="preserve"> at 334</w:t>
      </w:r>
      <w:r w:rsidR="005C7DBA">
        <w:rPr>
          <w:rFonts w:asciiTheme="minorHAnsi" w:hAnsiTheme="minorHAnsi"/>
          <w:sz w:val="22"/>
          <w:szCs w:val="22"/>
        </w:rPr>
        <w:t>-844-</w:t>
      </w:r>
      <w:r>
        <w:rPr>
          <w:rFonts w:asciiTheme="minorHAnsi" w:hAnsiTheme="minorHAnsi"/>
          <w:sz w:val="22"/>
          <w:szCs w:val="22"/>
        </w:rPr>
        <w:t>5817 or the Cary Center at 334-844-3506.</w:t>
      </w:r>
    </w:p>
    <w:p w14:paraId="4F3D8646" w14:textId="77777777" w:rsidR="00EF0E88" w:rsidRPr="00EF0E88" w:rsidRDefault="00EF0E88" w:rsidP="00EF0E88">
      <w:pPr>
        <w:pStyle w:val="NormalWeb"/>
        <w:rPr>
          <w:rFonts w:asciiTheme="minorHAnsi" w:hAnsiTheme="minorHAnsi"/>
          <w:sz w:val="22"/>
          <w:szCs w:val="22"/>
        </w:rPr>
      </w:pPr>
    </w:p>
    <w:p w14:paraId="0654F84F" w14:textId="77777777" w:rsidR="00EF0E88" w:rsidRDefault="00EF0E88" w:rsidP="00E072F5"/>
    <w:p w14:paraId="04C6B01E" w14:textId="77777777" w:rsidR="00441280" w:rsidRDefault="00441280" w:rsidP="00E072F5"/>
    <w:p w14:paraId="555F11F7" w14:textId="77777777" w:rsidR="00441280" w:rsidRDefault="00441280" w:rsidP="00E072F5"/>
    <w:p w14:paraId="3B410ADF" w14:textId="77777777" w:rsidR="00441280" w:rsidRDefault="00441280" w:rsidP="00E072F5"/>
    <w:p w14:paraId="494AD431" w14:textId="77777777" w:rsidR="00441280" w:rsidRDefault="00441280" w:rsidP="00E072F5"/>
    <w:p w14:paraId="56BB4B11" w14:textId="77777777" w:rsidR="00441280" w:rsidRDefault="00441280" w:rsidP="00E072F5"/>
    <w:p w14:paraId="6A3BC143" w14:textId="77777777" w:rsidR="00441280" w:rsidRDefault="00441280" w:rsidP="00E072F5"/>
    <w:p w14:paraId="11720B5F" w14:textId="77777777" w:rsidR="00441280" w:rsidRDefault="00441280" w:rsidP="00E072F5"/>
    <w:p w14:paraId="5F2B01CB" w14:textId="77777777" w:rsidR="00441280" w:rsidRDefault="00441280" w:rsidP="00E072F5"/>
    <w:p w14:paraId="0FF0B120" w14:textId="77777777" w:rsidR="00441280" w:rsidRDefault="00441280" w:rsidP="00E072F5"/>
    <w:p w14:paraId="1FC7CD14" w14:textId="77777777" w:rsidR="00441280" w:rsidRDefault="00441280" w:rsidP="00E072F5"/>
    <w:p w14:paraId="4F13316F" w14:textId="77777777" w:rsidR="00441280" w:rsidRDefault="00441280" w:rsidP="00E072F5"/>
    <w:p w14:paraId="2E5C5FDE" w14:textId="77777777" w:rsidR="00441280" w:rsidRDefault="00441280" w:rsidP="00E072F5"/>
    <w:p w14:paraId="28D69ABF" w14:textId="77777777" w:rsidR="00441280" w:rsidRDefault="00441280" w:rsidP="00E072F5"/>
    <w:p w14:paraId="4BFB55B9" w14:textId="77777777" w:rsidR="00441280" w:rsidRDefault="00441280" w:rsidP="00E072F5"/>
    <w:p w14:paraId="041466DD" w14:textId="77777777" w:rsidR="005C7DBA" w:rsidRDefault="005C7DBA">
      <w:r>
        <w:br w:type="page"/>
      </w:r>
    </w:p>
    <w:p w14:paraId="1DBAD8CC" w14:textId="77777777" w:rsidR="00441280" w:rsidRDefault="00441280" w:rsidP="005C7DBA">
      <w:pPr>
        <w:jc w:val="center"/>
        <w:rPr>
          <w:b/>
        </w:rPr>
      </w:pPr>
      <w:r w:rsidRPr="00441280">
        <w:rPr>
          <w:b/>
        </w:rPr>
        <w:lastRenderedPageBreak/>
        <w:t>Community Knowledge 360</w:t>
      </w:r>
    </w:p>
    <w:p w14:paraId="241BB98B" w14:textId="77777777" w:rsidR="00441280" w:rsidRDefault="00441280" w:rsidP="00441280">
      <w:pPr>
        <w:jc w:val="center"/>
        <w:rPr>
          <w:b/>
        </w:rPr>
      </w:pPr>
    </w:p>
    <w:p w14:paraId="56A9BC26" w14:textId="77777777" w:rsidR="00441280" w:rsidRPr="004216DA" w:rsidRDefault="00441280" w:rsidP="00441280">
      <w:pPr>
        <w:rPr>
          <w:rFonts w:cs="Arial"/>
          <w:b/>
        </w:rPr>
      </w:pPr>
      <w:r w:rsidRPr="004216DA">
        <w:rPr>
          <w:rFonts w:cs="Arial"/>
          <w:b/>
        </w:rPr>
        <w:t>About</w:t>
      </w:r>
    </w:p>
    <w:p w14:paraId="48A3CF8D" w14:textId="77777777" w:rsidR="00441280" w:rsidRDefault="00441280" w:rsidP="00441280">
      <w:pPr>
        <w:rPr>
          <w:rFonts w:cs="Arial"/>
        </w:rPr>
      </w:pPr>
      <w:r w:rsidRPr="00441280">
        <w:rPr>
          <w:rFonts w:cs="Arial"/>
        </w:rPr>
        <w:t>The Auburn University Cary Center for the Advancement of Philanthropy and Nonprofit Studies in the College of Human Sciences and the Professional and Continuing Education have joined forces to offer a variety of professional development and community courses that educate and empower individuals, families, communities and nonprofit leaders to achieve a broader understanding in matters related to financial stewardship, philanthropic responsibility and nonprofit leadership.  Through these courses, participants learn how to maximize individual and collective impact while creating enduring legacies.  Community Knowledge 360 courses are available to anyone and vary in times offered.</w:t>
      </w:r>
    </w:p>
    <w:p w14:paraId="4F5E3494" w14:textId="77777777" w:rsidR="00441280" w:rsidRPr="004216DA" w:rsidRDefault="00441280" w:rsidP="00441280">
      <w:pPr>
        <w:rPr>
          <w:rFonts w:cs="Arial"/>
          <w:b/>
        </w:rPr>
      </w:pPr>
      <w:r w:rsidRPr="004216DA">
        <w:rPr>
          <w:rFonts w:cs="Arial"/>
          <w:b/>
        </w:rPr>
        <w:t>Vision</w:t>
      </w:r>
    </w:p>
    <w:p w14:paraId="6C14023B" w14:textId="77777777" w:rsidR="00441280" w:rsidRPr="00441280" w:rsidRDefault="00441280" w:rsidP="00441280">
      <w:pPr>
        <w:spacing w:before="100" w:beforeAutospacing="1" w:after="100" w:afterAutospacing="1" w:line="240" w:lineRule="auto"/>
        <w:rPr>
          <w:rFonts w:eastAsia="Times New Roman" w:cs="Times New Roman"/>
        </w:rPr>
      </w:pPr>
      <w:r w:rsidRPr="00A86927">
        <w:rPr>
          <w:rFonts w:eastAsia="Times New Roman" w:cs="Times New Roman"/>
        </w:rPr>
        <w:t>To promote financial awareness, philanthropic respon</w:t>
      </w:r>
      <w:r>
        <w:rPr>
          <w:rFonts w:eastAsia="Times New Roman" w:cs="Times New Roman"/>
        </w:rPr>
        <w:t xml:space="preserve">sibility and nonprofit leadership </w:t>
      </w:r>
      <w:r w:rsidRPr="000B18D9">
        <w:rPr>
          <w:rFonts w:eastAsia="Times New Roman" w:cs="Times New Roman"/>
        </w:rPr>
        <w:t xml:space="preserve">as a means of enabling the College of Human Sciences </w:t>
      </w:r>
      <w:r w:rsidRPr="00A86927">
        <w:rPr>
          <w:rFonts w:eastAsia="Times New Roman" w:cs="Times New Roman"/>
        </w:rPr>
        <w:t xml:space="preserve">and the Cary Center for the Advancement of Philanthropy and Nonprofit Studies </w:t>
      </w:r>
      <w:r w:rsidRPr="000B18D9">
        <w:rPr>
          <w:rFonts w:eastAsia="Times New Roman" w:cs="Times New Roman"/>
        </w:rPr>
        <w:t>at Auburn University to enhance human well-being and improve</w:t>
      </w:r>
      <w:r>
        <w:rPr>
          <w:rFonts w:eastAsia="Times New Roman" w:cs="Times New Roman"/>
        </w:rPr>
        <w:t xml:space="preserve"> the quality of life worldwide.</w:t>
      </w:r>
    </w:p>
    <w:p w14:paraId="56A683EC" w14:textId="77777777" w:rsidR="00441280" w:rsidRPr="004216DA" w:rsidRDefault="00441280" w:rsidP="00441280">
      <w:pPr>
        <w:rPr>
          <w:rFonts w:cs="Arial"/>
          <w:b/>
        </w:rPr>
      </w:pPr>
      <w:r w:rsidRPr="004216DA">
        <w:rPr>
          <w:rFonts w:cs="Arial"/>
          <w:b/>
        </w:rPr>
        <w:t>Mission</w:t>
      </w:r>
    </w:p>
    <w:p w14:paraId="4D1FE38E" w14:textId="77777777" w:rsidR="00441280" w:rsidRPr="000B18D9" w:rsidRDefault="00441280" w:rsidP="00441280">
      <w:pPr>
        <w:spacing w:before="100" w:beforeAutospacing="1" w:after="240" w:line="240" w:lineRule="auto"/>
        <w:rPr>
          <w:rFonts w:eastAsia="Times New Roman" w:cs="Times New Roman"/>
        </w:rPr>
      </w:pPr>
      <w:r>
        <w:rPr>
          <w:rFonts w:eastAsia="Times New Roman" w:cs="Times New Roman"/>
        </w:rPr>
        <w:t>Community Knowledge 360</w:t>
      </w:r>
      <w:r w:rsidRPr="00A86927">
        <w:rPr>
          <w:rFonts w:eastAsia="Times New Roman" w:cs="Times New Roman"/>
        </w:rPr>
        <w:t xml:space="preserve"> was launched</w:t>
      </w:r>
      <w:r>
        <w:rPr>
          <w:rFonts w:eastAsia="Times New Roman" w:cs="Times New Roman"/>
        </w:rPr>
        <w:t xml:space="preserve"> as a joint venture </w:t>
      </w:r>
      <w:proofErr w:type="gramStart"/>
      <w:r>
        <w:rPr>
          <w:rFonts w:eastAsia="Times New Roman" w:cs="Times New Roman"/>
        </w:rPr>
        <w:t xml:space="preserve">between </w:t>
      </w:r>
      <w:r w:rsidRPr="00A86927">
        <w:rPr>
          <w:rFonts w:eastAsia="Times New Roman" w:cs="Times New Roman"/>
        </w:rPr>
        <w:t>Auburn University</w:t>
      </w:r>
      <w:proofErr w:type="gramEnd"/>
      <w:r w:rsidRPr="00A86927">
        <w:rPr>
          <w:rFonts w:eastAsia="Times New Roman" w:cs="Times New Roman"/>
        </w:rPr>
        <w:t xml:space="preserve">’s </w:t>
      </w:r>
      <w:r>
        <w:rPr>
          <w:rFonts w:eastAsia="Times New Roman" w:cs="Times New Roman"/>
        </w:rPr>
        <w:t xml:space="preserve">Office of Professional and Community Education and the </w:t>
      </w:r>
      <w:r w:rsidRPr="00A86927">
        <w:rPr>
          <w:rFonts w:eastAsia="Times New Roman" w:cs="Times New Roman"/>
        </w:rPr>
        <w:t>College of Hum</w:t>
      </w:r>
      <w:r>
        <w:rPr>
          <w:rFonts w:eastAsia="Times New Roman" w:cs="Times New Roman"/>
        </w:rPr>
        <w:t xml:space="preserve">an Sciences’ Cary Center for the Advancement of Philanthropy and Nonprofit Studies.  </w:t>
      </w:r>
      <w:r w:rsidRPr="00A86927">
        <w:rPr>
          <w:rFonts w:eastAsia="Times New Roman" w:cs="Times New Roman"/>
        </w:rPr>
        <w:t>Th</w:t>
      </w:r>
      <w:r>
        <w:rPr>
          <w:rFonts w:eastAsia="Times New Roman" w:cs="Times New Roman"/>
        </w:rPr>
        <w:t>rough Community Knowledge 360, we educate</w:t>
      </w:r>
      <w:r w:rsidRPr="00A86927">
        <w:rPr>
          <w:rFonts w:eastAsia="Times New Roman" w:cs="Times New Roman"/>
        </w:rPr>
        <w:t>, en</w:t>
      </w:r>
      <w:r>
        <w:rPr>
          <w:rFonts w:eastAsia="Times New Roman" w:cs="Times New Roman"/>
        </w:rPr>
        <w:t>able and empower citizens to:</w:t>
      </w:r>
    </w:p>
    <w:p w14:paraId="5B698ADD" w14:textId="77777777" w:rsidR="00441280" w:rsidRPr="0098654A" w:rsidRDefault="00441280" w:rsidP="00441280">
      <w:pPr>
        <w:spacing w:after="240" w:line="240" w:lineRule="auto"/>
        <w:rPr>
          <w:rFonts w:eastAsia="Times New Roman" w:cs="Times New Roman"/>
        </w:rPr>
      </w:pPr>
      <w:r w:rsidRPr="005C7DBA">
        <w:rPr>
          <w:rFonts w:eastAsia="Times New Roman" w:cs="Times New Roman"/>
          <w:b/>
          <w:bCs/>
        </w:rPr>
        <w:t>Develop</w:t>
      </w:r>
      <w:r w:rsidRPr="0098654A">
        <w:rPr>
          <w:rFonts w:eastAsia="Times New Roman" w:cs="Times New Roman"/>
        </w:rPr>
        <w:t xml:space="preserve"> their full leadership potential</w:t>
      </w:r>
      <w:r w:rsidR="005C7DBA">
        <w:rPr>
          <w:rFonts w:eastAsia="Times New Roman" w:cs="Times New Roman"/>
        </w:rPr>
        <w:t>,</w:t>
      </w:r>
    </w:p>
    <w:p w14:paraId="7B0116AD" w14:textId="77777777" w:rsidR="00441280" w:rsidRPr="0098654A" w:rsidRDefault="00441280" w:rsidP="00441280">
      <w:pPr>
        <w:spacing w:after="240" w:line="240" w:lineRule="auto"/>
        <w:rPr>
          <w:rFonts w:eastAsia="Times New Roman" w:cs="Times New Roman"/>
        </w:rPr>
      </w:pPr>
      <w:r w:rsidRPr="005C7DBA">
        <w:rPr>
          <w:rFonts w:eastAsia="Times New Roman" w:cs="Times New Roman"/>
          <w:b/>
          <w:bCs/>
        </w:rPr>
        <w:t>Achieve</w:t>
      </w:r>
      <w:r w:rsidRPr="0098654A">
        <w:rPr>
          <w:rFonts w:eastAsia="Times New Roman" w:cs="Times New Roman"/>
        </w:rPr>
        <w:t xml:space="preserve"> independence as financial decision-makers</w:t>
      </w:r>
      <w:r w:rsidR="005C7DBA">
        <w:rPr>
          <w:rFonts w:eastAsia="Times New Roman" w:cs="Times New Roman"/>
        </w:rPr>
        <w:t>,</w:t>
      </w:r>
    </w:p>
    <w:p w14:paraId="73CFD53E" w14:textId="77777777" w:rsidR="00441280" w:rsidRPr="0098654A" w:rsidRDefault="00441280" w:rsidP="00441280">
      <w:pPr>
        <w:spacing w:after="240" w:line="240" w:lineRule="auto"/>
        <w:rPr>
          <w:rFonts w:eastAsia="Times New Roman" w:cs="Times New Roman"/>
        </w:rPr>
      </w:pPr>
      <w:r w:rsidRPr="005C7DBA">
        <w:rPr>
          <w:rFonts w:eastAsia="Times New Roman" w:cs="Times New Roman"/>
          <w:b/>
        </w:rPr>
        <w:t>Promote</w:t>
      </w:r>
      <w:r w:rsidRPr="0098654A">
        <w:rPr>
          <w:rFonts w:eastAsia="Times New Roman" w:cs="Times New Roman"/>
        </w:rPr>
        <w:t xml:space="preserve"> an understanding of philanthropic engagement</w:t>
      </w:r>
      <w:r>
        <w:rPr>
          <w:rFonts w:eastAsia="Times New Roman" w:cs="Times New Roman"/>
        </w:rPr>
        <w:t xml:space="preserve"> and nonprofit organizations</w:t>
      </w:r>
      <w:r w:rsidR="005C7DBA">
        <w:rPr>
          <w:rFonts w:eastAsia="Times New Roman" w:cs="Times New Roman"/>
        </w:rPr>
        <w:t>,</w:t>
      </w:r>
    </w:p>
    <w:p w14:paraId="0734A908" w14:textId="77777777" w:rsidR="00441280" w:rsidRPr="0098654A" w:rsidRDefault="00441280" w:rsidP="00441280">
      <w:pPr>
        <w:spacing w:after="240" w:line="240" w:lineRule="auto"/>
        <w:rPr>
          <w:rFonts w:eastAsia="Times New Roman" w:cs="Times New Roman"/>
        </w:rPr>
      </w:pPr>
      <w:r w:rsidRPr="005C7DBA">
        <w:rPr>
          <w:rFonts w:eastAsia="Times New Roman" w:cs="Times New Roman"/>
          <w:b/>
          <w:bCs/>
        </w:rPr>
        <w:t>Serve</w:t>
      </w:r>
      <w:r w:rsidRPr="0098654A">
        <w:rPr>
          <w:rFonts w:eastAsia="Times New Roman" w:cs="Times New Roman"/>
        </w:rPr>
        <w:t xml:space="preserve"> as mentors for future generations of philanthropists</w:t>
      </w:r>
      <w:r w:rsidR="005C7DBA">
        <w:rPr>
          <w:rFonts w:eastAsia="Times New Roman" w:cs="Times New Roman"/>
        </w:rPr>
        <w:t>,</w:t>
      </w:r>
      <w:r w:rsidRPr="0098654A">
        <w:rPr>
          <w:rFonts w:eastAsia="Times New Roman" w:cs="Times New Roman"/>
        </w:rPr>
        <w:t xml:space="preserve"> and</w:t>
      </w:r>
    </w:p>
    <w:p w14:paraId="0A4554FA" w14:textId="77777777" w:rsidR="004216DA" w:rsidRPr="005C7DBA" w:rsidRDefault="00441280" w:rsidP="004216DA">
      <w:pPr>
        <w:pStyle w:val="style15"/>
        <w:rPr>
          <w:rFonts w:asciiTheme="minorHAnsi" w:hAnsiTheme="minorHAnsi"/>
          <w:color w:val="FF0000"/>
          <w:sz w:val="22"/>
          <w:szCs w:val="22"/>
        </w:rPr>
      </w:pPr>
      <w:r w:rsidRPr="005C7DBA">
        <w:rPr>
          <w:rFonts w:asciiTheme="minorHAnsi" w:hAnsiTheme="minorHAnsi"/>
          <w:b/>
          <w:bCs/>
          <w:sz w:val="22"/>
          <w:szCs w:val="22"/>
          <w:highlight w:val="yellow"/>
        </w:rPr>
        <w:t>Broaden</w:t>
      </w:r>
      <w:r w:rsidRPr="005C7DBA">
        <w:rPr>
          <w:rFonts w:asciiTheme="minorHAnsi" w:hAnsiTheme="minorHAnsi"/>
          <w:sz w:val="22"/>
          <w:szCs w:val="22"/>
          <w:highlight w:val="yellow"/>
        </w:rPr>
        <w:t xml:space="preserve"> the base of financial support for the College of Human Sciences</w:t>
      </w:r>
      <w:r w:rsidR="005C7DBA" w:rsidRPr="005C7DBA">
        <w:rPr>
          <w:rFonts w:asciiTheme="minorHAnsi" w:hAnsiTheme="minorHAnsi"/>
          <w:sz w:val="22"/>
          <w:szCs w:val="22"/>
          <w:highlight w:val="yellow"/>
        </w:rPr>
        <w:t>.</w:t>
      </w:r>
      <w:r w:rsidR="005C7DBA">
        <w:rPr>
          <w:rFonts w:asciiTheme="minorHAnsi" w:hAnsiTheme="minorHAnsi"/>
          <w:sz w:val="22"/>
          <w:szCs w:val="22"/>
        </w:rPr>
        <w:t xml:space="preserve"> </w:t>
      </w:r>
      <w:r w:rsidR="005C7DBA">
        <w:rPr>
          <w:rFonts w:asciiTheme="minorHAnsi" w:hAnsiTheme="minorHAnsi"/>
          <w:color w:val="FF0000"/>
          <w:sz w:val="22"/>
          <w:szCs w:val="22"/>
        </w:rPr>
        <w:t>Is this right for CK360?</w:t>
      </w:r>
    </w:p>
    <w:p w14:paraId="20D9AFB9" w14:textId="77777777" w:rsidR="00441280" w:rsidRPr="004216DA" w:rsidRDefault="00441280" w:rsidP="004216DA">
      <w:pPr>
        <w:pStyle w:val="style15"/>
        <w:rPr>
          <w:rFonts w:asciiTheme="minorHAnsi" w:hAnsiTheme="minorHAnsi"/>
          <w:sz w:val="22"/>
          <w:szCs w:val="22"/>
        </w:rPr>
      </w:pPr>
      <w:r w:rsidRPr="004216DA">
        <w:rPr>
          <w:rFonts w:asciiTheme="minorHAnsi" w:hAnsiTheme="minorHAnsi"/>
          <w:b/>
          <w:sz w:val="22"/>
          <w:szCs w:val="22"/>
        </w:rPr>
        <w:t>Programs and classes</w:t>
      </w:r>
    </w:p>
    <w:p w14:paraId="5A3708D3" w14:textId="77777777" w:rsidR="00B03830" w:rsidRDefault="00441280" w:rsidP="00441280">
      <w:r w:rsidRPr="004216DA">
        <w:t xml:space="preserve">Classes that are offered through Community Knowledge 360 vary from term to term. </w:t>
      </w:r>
      <w:r w:rsidR="00F340CB" w:rsidRPr="004216DA">
        <w:t>I</w:t>
      </w:r>
      <w:r w:rsidR="00B03830">
        <w:t xml:space="preserve">nstructors of these courses provide quality sessions.  If you are interested in applying to become a Community </w:t>
      </w:r>
      <w:proofErr w:type="gramStart"/>
      <w:r w:rsidR="00B03830">
        <w:t xml:space="preserve">Knowledge </w:t>
      </w:r>
      <w:r w:rsidR="005C7DBA">
        <w:t xml:space="preserve"> </w:t>
      </w:r>
      <w:r w:rsidR="00B03830">
        <w:t>instructor</w:t>
      </w:r>
      <w:proofErr w:type="gramEnd"/>
      <w:r w:rsidR="00B03830">
        <w:t xml:space="preserve">, please see this </w:t>
      </w:r>
      <w:proofErr w:type="spellStart"/>
      <w:r w:rsidR="00B03830">
        <w:t>powerpoint</w:t>
      </w:r>
      <w:proofErr w:type="spellEnd"/>
      <w:r w:rsidR="00B03830">
        <w:t xml:space="preserve"> </w:t>
      </w:r>
      <w:r w:rsidR="00B03830" w:rsidRPr="00B03830">
        <w:rPr>
          <w:highlight w:val="cyan"/>
        </w:rPr>
        <w:t>(INSERT LINK HERE).</w:t>
      </w:r>
      <w:r w:rsidR="00B03830">
        <w:t xml:space="preserve">  </w:t>
      </w:r>
    </w:p>
    <w:p w14:paraId="0C5A5E79" w14:textId="77777777" w:rsidR="00F340CB" w:rsidRDefault="00B03830" w:rsidP="00441280">
      <w:r>
        <w:t>Continuing Education Units (CEU’s) are offered for each course and vary based on the hours of instruction provided.</w:t>
      </w:r>
    </w:p>
    <w:p w14:paraId="01E6F6F1" w14:textId="77777777" w:rsidR="004216DA" w:rsidRDefault="00B03830" w:rsidP="00441280">
      <w:r>
        <w:lastRenderedPageBreak/>
        <w:t>For additional information regarding Community Knowledge 360 courses, please contact the Office of Professional and Continuing Education at 334-844-5100 or the Cary Center for the Advancement of Philanthropy and Nonprofit Studies at 334-844-3524.</w:t>
      </w:r>
    </w:p>
    <w:p w14:paraId="149C2AC2" w14:textId="77777777" w:rsidR="00441280" w:rsidRPr="00BD3041" w:rsidRDefault="00441280" w:rsidP="00441280">
      <w:r w:rsidRPr="00BD3041">
        <w:t>Courses that have been offered in the past include:</w:t>
      </w:r>
    </w:p>
    <w:p w14:paraId="46211897" w14:textId="77777777" w:rsidR="00F340CB" w:rsidRPr="00BD3041" w:rsidRDefault="00F340CB" w:rsidP="00F340CB">
      <w:pPr>
        <w:tabs>
          <w:tab w:val="left" w:pos="1440"/>
          <w:tab w:val="left" w:pos="2880"/>
          <w:tab w:val="left" w:pos="4320"/>
          <w:tab w:val="left" w:pos="5760"/>
          <w:tab w:val="left" w:pos="7200"/>
          <w:tab w:val="left" w:pos="7920"/>
          <w:tab w:val="left" w:pos="8640"/>
        </w:tabs>
        <w:contextualSpacing/>
        <w:rPr>
          <w:rFonts w:cs="Arial"/>
          <w:b/>
          <w:bCs/>
        </w:rPr>
      </w:pPr>
      <w:r w:rsidRPr="00BD3041">
        <w:rPr>
          <w:rFonts w:cs="Arial"/>
          <w:b/>
          <w:bCs/>
        </w:rPr>
        <w:t>ALABAMA'S PROPERTY TAX LAWS - DEMYSTIFIED -</w:t>
      </w:r>
      <w:r w:rsidR="005C7DBA">
        <w:rPr>
          <w:rFonts w:cs="Arial"/>
          <w:b/>
          <w:bCs/>
        </w:rPr>
        <w:t xml:space="preserve"> </w:t>
      </w:r>
      <w:r w:rsidRPr="00BD3041">
        <w:rPr>
          <w:rFonts w:cs="Arial"/>
        </w:rPr>
        <w:t>The course will be an overview of property taxes in Alabama with a special emphasis on homestead property and motor vehicles as they relate specifically to potential estate planning.  This presentation is designed to explore the processing of arriving at tax values and the distribution of taxes when collected as well as "demystify" Alabama's property tax laws.</w:t>
      </w:r>
    </w:p>
    <w:p w14:paraId="7EB9279A" w14:textId="77777777" w:rsidR="00F340CB" w:rsidRPr="00BD3041" w:rsidRDefault="00F340CB" w:rsidP="00B95B05">
      <w:pPr>
        <w:tabs>
          <w:tab w:val="left" w:pos="1440"/>
          <w:tab w:val="left" w:pos="2880"/>
          <w:tab w:val="left" w:pos="3960"/>
          <w:tab w:val="left" w:pos="4320"/>
          <w:tab w:val="left" w:pos="5760"/>
          <w:tab w:val="left" w:pos="7200"/>
          <w:tab w:val="left" w:pos="7920"/>
          <w:tab w:val="left" w:pos="8640"/>
        </w:tabs>
        <w:contextualSpacing/>
        <w:rPr>
          <w:rFonts w:cs="Arial"/>
        </w:rPr>
      </w:pPr>
      <w:r w:rsidRPr="00BD3041">
        <w:rPr>
          <w:rFonts w:cs="Arial"/>
        </w:rPr>
        <w:tab/>
      </w:r>
      <w:r w:rsidRPr="00BD3041">
        <w:rPr>
          <w:rFonts w:cs="Arial"/>
        </w:rPr>
        <w:tab/>
      </w:r>
    </w:p>
    <w:p w14:paraId="20313B7A" w14:textId="77777777" w:rsidR="00F340CB" w:rsidRPr="00BD3041" w:rsidRDefault="00F340CB" w:rsidP="00F340CB">
      <w:pPr>
        <w:tabs>
          <w:tab w:val="left" w:pos="1440"/>
          <w:tab w:val="left" w:pos="2880"/>
          <w:tab w:val="left" w:pos="4320"/>
          <w:tab w:val="left" w:pos="5760"/>
          <w:tab w:val="left" w:pos="7200"/>
          <w:tab w:val="left" w:pos="8640"/>
        </w:tabs>
        <w:contextualSpacing/>
        <w:rPr>
          <w:rFonts w:cs="Arial"/>
        </w:rPr>
      </w:pPr>
      <w:r w:rsidRPr="00BD3041">
        <w:rPr>
          <w:rFonts w:cs="Arial"/>
          <w:b/>
          <w:bCs/>
        </w:rPr>
        <w:t xml:space="preserve">BEING RETIREMENT </w:t>
      </w:r>
      <w:r w:rsidR="005C7DBA" w:rsidRPr="00BD3041">
        <w:rPr>
          <w:rFonts w:cs="Arial"/>
          <w:b/>
          <w:bCs/>
        </w:rPr>
        <w:t xml:space="preserve">READY </w:t>
      </w:r>
      <w:r w:rsidR="005C7DBA" w:rsidRPr="00BD3041">
        <w:rPr>
          <w:rFonts w:cs="Arial"/>
        </w:rPr>
        <w:t>-</w:t>
      </w:r>
      <w:r w:rsidRPr="00BD3041">
        <w:rPr>
          <w:rFonts w:cs="Arial"/>
        </w:rPr>
        <w:t xml:space="preserve"> What does $282,827 with a Cola mean to your </w:t>
      </w:r>
      <w:r w:rsidR="005C7DBA">
        <w:rPr>
          <w:rFonts w:cs="Arial"/>
        </w:rPr>
        <w:t xml:space="preserve">retirement?  Food for thought… </w:t>
      </w:r>
      <w:r w:rsidRPr="00BD3041">
        <w:rPr>
          <w:rFonts w:cs="Arial"/>
        </w:rPr>
        <w:t xml:space="preserve">this is the bare minimum amount it will take for two people to eat in a 25-year retirement!  As retirement gets closer, knowing what's coming up and how to prepare for it is something that everyone will need to address, ideally sooner rather than later.  This class will focus on strategies designed to prepare individuals for achieving and sustaining financial security as well as managing risk throughout retirement.  </w:t>
      </w:r>
    </w:p>
    <w:p w14:paraId="1BC38CF7" w14:textId="77777777" w:rsidR="00F340CB" w:rsidRPr="00BD3041" w:rsidRDefault="00F340CB" w:rsidP="00F340CB">
      <w:pPr>
        <w:contextualSpacing/>
        <w:rPr>
          <w:rFonts w:cs="Arial"/>
        </w:rPr>
      </w:pPr>
    </w:p>
    <w:p w14:paraId="3803AACF" w14:textId="77777777" w:rsidR="00F340CB" w:rsidRPr="00BD3041" w:rsidRDefault="00F340CB" w:rsidP="00F340CB">
      <w:pPr>
        <w:contextualSpacing/>
        <w:rPr>
          <w:rFonts w:cs="Arial"/>
        </w:rPr>
      </w:pPr>
      <w:r w:rsidRPr="00BD3041">
        <w:rPr>
          <w:rFonts w:cs="Arial"/>
          <w:b/>
          <w:bCs/>
        </w:rPr>
        <w:t>DEVELOP A FUNDRAISING PROGAM FROM THE GROUND UP</w:t>
      </w:r>
      <w:r w:rsidRPr="00BD3041">
        <w:rPr>
          <w:rFonts w:cs="Arial"/>
        </w:rPr>
        <w:t xml:space="preserve"> - Is your fundraising program where it should be? This class will arm you with tools to start or enhance your fundraising program. Learn how to d</w:t>
      </w:r>
      <w:r w:rsidR="00DB58FB">
        <w:rPr>
          <w:rFonts w:cs="Arial"/>
        </w:rPr>
        <w:t>evelop a plan, execute the plan</w:t>
      </w:r>
      <w:r w:rsidRPr="00BD3041">
        <w:rPr>
          <w:rFonts w:cs="Arial"/>
        </w:rPr>
        <w:t xml:space="preserve"> and measure successful outcomes.   Learn how to find potential new donors and develop loyal donors.</w:t>
      </w:r>
    </w:p>
    <w:p w14:paraId="7FBCA12F" w14:textId="77777777" w:rsidR="00F340CB" w:rsidRPr="00BD3041" w:rsidRDefault="00F340CB" w:rsidP="00F340CB">
      <w:pPr>
        <w:tabs>
          <w:tab w:val="left" w:pos="1440"/>
          <w:tab w:val="left" w:pos="2880"/>
          <w:tab w:val="left" w:pos="4320"/>
          <w:tab w:val="left" w:pos="5760"/>
          <w:tab w:val="left" w:pos="7200"/>
          <w:tab w:val="left" w:pos="7920"/>
          <w:tab w:val="left" w:pos="8640"/>
        </w:tabs>
        <w:contextualSpacing/>
        <w:rPr>
          <w:rFonts w:cs="Arial"/>
        </w:rPr>
      </w:pPr>
    </w:p>
    <w:p w14:paraId="02808E0D" w14:textId="77777777" w:rsidR="00F340CB" w:rsidRPr="00BD3041" w:rsidRDefault="00F340CB" w:rsidP="00F340CB">
      <w:pPr>
        <w:tabs>
          <w:tab w:val="left" w:pos="1440"/>
          <w:tab w:val="left" w:pos="2880"/>
          <w:tab w:val="left" w:pos="4320"/>
          <w:tab w:val="left" w:pos="5760"/>
          <w:tab w:val="left" w:pos="7200"/>
          <w:tab w:val="left" w:pos="7920"/>
          <w:tab w:val="left" w:pos="8640"/>
        </w:tabs>
        <w:contextualSpacing/>
        <w:rPr>
          <w:rFonts w:cs="Arial"/>
        </w:rPr>
      </w:pPr>
      <w:r w:rsidRPr="00BD3041">
        <w:rPr>
          <w:rFonts w:cs="Arial"/>
          <w:b/>
          <w:bCs/>
        </w:rPr>
        <w:t>DEVELOPING AND EXECUTING A WINNING BUSINESS PLAN -</w:t>
      </w:r>
      <w:r w:rsidRPr="00BD3041">
        <w:rPr>
          <w:rFonts w:cs="Arial"/>
        </w:rPr>
        <w:t xml:space="preserve"> Have a great idea and want to succeed in launching a new business?  Looking to put a plan into action to maximize profits?  Need financing and want to create a winning case for investors or lending institutions? This course will assist you with developing and executing the essential components of a thorough business plan so that you can achieve your profit goals.</w:t>
      </w:r>
    </w:p>
    <w:p w14:paraId="18D63382" w14:textId="77777777" w:rsidR="00F340CB" w:rsidRPr="00BD3041" w:rsidRDefault="00F340CB" w:rsidP="00F340CB">
      <w:pPr>
        <w:contextualSpacing/>
        <w:rPr>
          <w:rFonts w:cs="Arial"/>
        </w:rPr>
      </w:pPr>
    </w:p>
    <w:p w14:paraId="6C82D133" w14:textId="77777777" w:rsidR="00F340CB" w:rsidRPr="00BD3041" w:rsidRDefault="00F340CB" w:rsidP="00F340CB">
      <w:pPr>
        <w:contextualSpacing/>
        <w:rPr>
          <w:rFonts w:cs="Arial"/>
          <w:b/>
          <w:bCs/>
        </w:rPr>
      </w:pPr>
      <w:r w:rsidRPr="00BD3041">
        <w:rPr>
          <w:rFonts w:cs="Arial"/>
          <w:b/>
          <w:bCs/>
        </w:rPr>
        <w:t xml:space="preserve">GETTING THE MOST OUT OF SOCIAL MEDIA &amp; ONLINE MARKETING FOR YOUR SMALL BUSINESS OR NON-PROFIT - </w:t>
      </w:r>
      <w:r w:rsidRPr="00BD3041">
        <w:rPr>
          <w:rFonts w:cs="Arial"/>
        </w:rPr>
        <w:t xml:space="preserve">Your business or non-profit organization MUST harness the power of the internet to survive in this search economy.  Attend this class for an eye-opening session on harnessing the power of the "down-the-street web."  You'll gain basic insight on the importance of local search and social media for getting more customers, clients, patients or donors. (Plus 5 Tricks No One Else is Using That Will Put You at the Top of the Game) </w:t>
      </w:r>
    </w:p>
    <w:p w14:paraId="71A0939A" w14:textId="77777777" w:rsidR="00F340CB" w:rsidRPr="00BD3041" w:rsidRDefault="00F340CB" w:rsidP="00F340CB">
      <w:pPr>
        <w:tabs>
          <w:tab w:val="left" w:pos="1440"/>
          <w:tab w:val="left" w:pos="2880"/>
          <w:tab w:val="left" w:pos="4320"/>
          <w:tab w:val="left" w:pos="5760"/>
          <w:tab w:val="left" w:pos="7200"/>
          <w:tab w:val="left" w:pos="7920"/>
          <w:tab w:val="left" w:pos="8640"/>
        </w:tabs>
        <w:contextualSpacing/>
        <w:rPr>
          <w:rFonts w:cs="Arial"/>
        </w:rPr>
      </w:pPr>
      <w:r w:rsidRPr="00BD3041">
        <w:rPr>
          <w:rFonts w:cs="Arial"/>
        </w:rPr>
        <w:tab/>
      </w:r>
      <w:r w:rsidRPr="00BD3041">
        <w:rPr>
          <w:rFonts w:cs="Arial"/>
        </w:rPr>
        <w:tab/>
      </w:r>
    </w:p>
    <w:p w14:paraId="384B6160" w14:textId="77777777" w:rsidR="00F340CB" w:rsidRPr="00BD3041" w:rsidRDefault="00F340CB" w:rsidP="00F340CB">
      <w:pPr>
        <w:tabs>
          <w:tab w:val="left" w:pos="1440"/>
          <w:tab w:val="left" w:pos="2880"/>
          <w:tab w:val="left" w:pos="4320"/>
          <w:tab w:val="left" w:pos="5760"/>
          <w:tab w:val="left" w:pos="7200"/>
          <w:tab w:val="left" w:pos="8640"/>
        </w:tabs>
        <w:contextualSpacing/>
        <w:rPr>
          <w:rFonts w:cs="Arial"/>
        </w:rPr>
      </w:pPr>
      <w:r w:rsidRPr="00BD3041">
        <w:rPr>
          <w:rFonts w:cs="Arial"/>
          <w:b/>
          <w:bCs/>
        </w:rPr>
        <w:t>GRANTS:  RESEARCH AND WRITING -</w:t>
      </w:r>
      <w:r w:rsidRPr="00BD3041">
        <w:rPr>
          <w:rFonts w:cs="Arial"/>
        </w:rPr>
        <w:t xml:space="preserve"> Actively prepare for your organization's future.  Find appropriate funding sources through research and writing compelling and effective grant proposals based on your organization's mission, strategic plan and project goals.</w:t>
      </w:r>
    </w:p>
    <w:p w14:paraId="3EE35F0A" w14:textId="77777777" w:rsidR="00F340CB" w:rsidRPr="00BD3041" w:rsidRDefault="00F340CB" w:rsidP="00F340CB">
      <w:pPr>
        <w:tabs>
          <w:tab w:val="left" w:pos="1440"/>
          <w:tab w:val="left" w:pos="2880"/>
          <w:tab w:val="left" w:pos="4320"/>
          <w:tab w:val="left" w:pos="5760"/>
          <w:tab w:val="left" w:pos="7200"/>
          <w:tab w:val="left" w:pos="8640"/>
        </w:tabs>
        <w:contextualSpacing/>
        <w:rPr>
          <w:rFonts w:cs="Arial"/>
        </w:rPr>
      </w:pPr>
    </w:p>
    <w:p w14:paraId="33C1E132" w14:textId="77777777" w:rsidR="00F340CB" w:rsidRPr="00BD3041" w:rsidRDefault="00F340CB" w:rsidP="00F340CB">
      <w:pPr>
        <w:tabs>
          <w:tab w:val="left" w:pos="1440"/>
          <w:tab w:val="left" w:pos="2880"/>
          <w:tab w:val="left" w:pos="4320"/>
          <w:tab w:val="left" w:pos="5760"/>
          <w:tab w:val="left" w:pos="7200"/>
          <w:tab w:val="left" w:pos="8640"/>
        </w:tabs>
        <w:contextualSpacing/>
        <w:rPr>
          <w:rFonts w:cs="Arial"/>
        </w:rPr>
      </w:pPr>
      <w:r w:rsidRPr="00BD3041">
        <w:rPr>
          <w:rFonts w:cs="Arial"/>
          <w:b/>
          <w:bCs/>
        </w:rPr>
        <w:t>LEGAL BASICS AND FINANCIAL PLANNING IN DIVORCE -</w:t>
      </w:r>
      <w:r w:rsidR="00DB58FB">
        <w:rPr>
          <w:rFonts w:cs="Arial"/>
          <w:b/>
          <w:bCs/>
        </w:rPr>
        <w:t xml:space="preserve"> </w:t>
      </w:r>
      <w:r w:rsidRPr="00BD3041">
        <w:rPr>
          <w:rFonts w:cs="Arial"/>
        </w:rPr>
        <w:t xml:space="preserve">Over 50% of marriages end in divorce - if the worst happens, are you prepared?  This class will introduce some basic legal principles related to divorce </w:t>
      </w:r>
      <w:r w:rsidRPr="00BD3041">
        <w:rPr>
          <w:rFonts w:cs="Arial"/>
        </w:rPr>
        <w:lastRenderedPageBreak/>
        <w:t xml:space="preserve">in Alabama and explain how financial information is used in divorce.  Attendees will also understand the importance of being knowledgeable about one's finances before ever meeting with an attorney. </w:t>
      </w:r>
    </w:p>
    <w:p w14:paraId="2FE8F77C" w14:textId="77777777" w:rsidR="00B95B05" w:rsidRPr="00BD3041" w:rsidRDefault="00B95B05" w:rsidP="00F340CB">
      <w:pPr>
        <w:tabs>
          <w:tab w:val="left" w:pos="1440"/>
          <w:tab w:val="left" w:pos="2880"/>
          <w:tab w:val="left" w:pos="4320"/>
          <w:tab w:val="left" w:pos="5760"/>
          <w:tab w:val="left" w:pos="7200"/>
          <w:tab w:val="left" w:pos="8640"/>
        </w:tabs>
        <w:contextualSpacing/>
        <w:rPr>
          <w:rFonts w:cs="Arial"/>
        </w:rPr>
      </w:pPr>
    </w:p>
    <w:p w14:paraId="176B0BFE" w14:textId="77777777" w:rsidR="00F340CB" w:rsidRPr="00BD3041" w:rsidRDefault="00B95B05" w:rsidP="00DB58FB">
      <w:pPr>
        <w:widowControl w:val="0"/>
        <w:tabs>
          <w:tab w:val="left" w:pos="3960"/>
        </w:tabs>
        <w:rPr>
          <w:rFonts w:cs="Arial"/>
        </w:rPr>
      </w:pPr>
      <w:r w:rsidRPr="00BD3041">
        <w:rPr>
          <w:b/>
        </w:rPr>
        <w:t xml:space="preserve">MANAGING THE CHALLENGES OF CAREGIVING - </w:t>
      </w:r>
      <w:r w:rsidRPr="00BD3041">
        <w:rPr>
          <w:rFonts w:cs="Arial"/>
        </w:rPr>
        <w:t xml:space="preserve">Eldercare giving can be especially complex given the personal, health and financial challenges that accompany caring for an older family member. The stressful situations that occur between adult children and aging parents can be detrimental to the health and well-being of all concerned. In these situations, it is especially important that caregivers manage their own well-being at all times.  This course provides helpful insights into the factors that can contribute to caregiver burnout and useful techniques and resources for adjusting to the responsibilities of managing the process. </w:t>
      </w:r>
    </w:p>
    <w:p w14:paraId="00B7CEBE" w14:textId="77777777" w:rsidR="00F340CB" w:rsidRPr="00BD3041" w:rsidRDefault="00F340CB" w:rsidP="00F340CB">
      <w:pPr>
        <w:tabs>
          <w:tab w:val="left" w:pos="1440"/>
          <w:tab w:val="left" w:pos="2880"/>
          <w:tab w:val="left" w:pos="4320"/>
          <w:tab w:val="left" w:pos="5760"/>
          <w:tab w:val="left" w:pos="7200"/>
          <w:tab w:val="left" w:pos="8640"/>
        </w:tabs>
        <w:contextualSpacing/>
        <w:rPr>
          <w:rFonts w:cs="Arial"/>
          <w:b/>
          <w:bCs/>
        </w:rPr>
      </w:pPr>
      <w:r w:rsidRPr="00BD3041">
        <w:rPr>
          <w:rFonts w:cs="Arial"/>
          <w:b/>
          <w:bCs/>
        </w:rPr>
        <w:t xml:space="preserve">MAXIMIZE YOUR NONPROFIT'S EFFORTS WITH AN EFFECTIVE BOARD AND VOLUNTEERS - </w:t>
      </w:r>
      <w:r w:rsidRPr="00BD3041">
        <w:rPr>
          <w:rFonts w:cs="Arial"/>
        </w:rPr>
        <w:t>No help, low budget, high expectations.   In this class, we will explore creative ideas on how best to use your board members and volunteers to move your nonprofit forward. How do you get them involved? How do you motivate them to work with you? Explore the solutions with us.</w:t>
      </w:r>
    </w:p>
    <w:p w14:paraId="2682FCBB" w14:textId="77777777" w:rsidR="00F340CB" w:rsidRPr="00BD3041" w:rsidRDefault="00F340CB" w:rsidP="00F340CB">
      <w:pPr>
        <w:tabs>
          <w:tab w:val="left" w:pos="1440"/>
          <w:tab w:val="left" w:pos="2880"/>
          <w:tab w:val="left" w:pos="4320"/>
          <w:tab w:val="left" w:pos="5760"/>
          <w:tab w:val="left" w:pos="7200"/>
          <w:tab w:val="left" w:pos="8640"/>
        </w:tabs>
        <w:contextualSpacing/>
        <w:rPr>
          <w:rFonts w:cs="Arial"/>
        </w:rPr>
      </w:pPr>
      <w:r w:rsidRPr="00BD3041">
        <w:rPr>
          <w:rFonts w:cs="Arial"/>
        </w:rPr>
        <w:tab/>
      </w:r>
    </w:p>
    <w:p w14:paraId="0A266422" w14:textId="77777777" w:rsidR="00F340CB" w:rsidRPr="00BD3041" w:rsidRDefault="00F340CB" w:rsidP="00F340CB">
      <w:pPr>
        <w:tabs>
          <w:tab w:val="left" w:pos="1440"/>
          <w:tab w:val="left" w:pos="2880"/>
          <w:tab w:val="left" w:pos="4320"/>
          <w:tab w:val="left" w:pos="5760"/>
          <w:tab w:val="left" w:pos="7200"/>
          <w:tab w:val="left" w:pos="8640"/>
        </w:tabs>
        <w:contextualSpacing/>
        <w:rPr>
          <w:rFonts w:cs="Arial"/>
        </w:rPr>
      </w:pPr>
      <w:r w:rsidRPr="00BD3041">
        <w:rPr>
          <w:rFonts w:cs="Arial"/>
          <w:b/>
          <w:bCs/>
        </w:rPr>
        <w:t>MONEY MAKEOVER:  CREA</w:t>
      </w:r>
      <w:r w:rsidR="00DB58FB">
        <w:rPr>
          <w:rFonts w:cs="Arial"/>
          <w:b/>
          <w:bCs/>
        </w:rPr>
        <w:t>TING A SPENDING AND SAVING PLAN</w:t>
      </w:r>
      <w:r w:rsidRPr="00BD3041">
        <w:rPr>
          <w:rFonts w:cs="Arial"/>
        </w:rPr>
        <w:t xml:space="preserve"> - Do you fail every time you try to budget your money?  It may have something to do with how the word "budget" affects you.  Budget implies you cannot choose how you spend your money.  In this course, we will do a money makeover, ditch the B word, and create a spending and saving plan.  This new "you" will be in charge of your finances and it may come as a surprise that you enjoy sticking to your plan.  </w:t>
      </w:r>
    </w:p>
    <w:p w14:paraId="7DDC354A" w14:textId="77777777" w:rsidR="00F340CB" w:rsidRPr="00BD3041" w:rsidRDefault="00F340CB" w:rsidP="00F340CB">
      <w:pPr>
        <w:tabs>
          <w:tab w:val="left" w:pos="7920"/>
        </w:tabs>
        <w:contextualSpacing/>
        <w:rPr>
          <w:rFonts w:cs="Arial"/>
        </w:rPr>
      </w:pPr>
    </w:p>
    <w:p w14:paraId="03F564A4" w14:textId="77777777" w:rsidR="00F340CB" w:rsidRPr="00BD3041" w:rsidRDefault="00F340CB" w:rsidP="00F340CB">
      <w:pPr>
        <w:tabs>
          <w:tab w:val="left" w:pos="7920"/>
        </w:tabs>
        <w:contextualSpacing/>
        <w:rPr>
          <w:rFonts w:cs="Arial"/>
          <w:b/>
          <w:bCs/>
        </w:rPr>
      </w:pPr>
      <w:r w:rsidRPr="00BD3041">
        <w:rPr>
          <w:rFonts w:cs="Arial"/>
          <w:b/>
          <w:bCs/>
        </w:rPr>
        <w:t>PUBLIC POLICY AND ADVOCACY IN THE NONPROFIT SECTOR -</w:t>
      </w:r>
      <w:r w:rsidR="00DB58FB">
        <w:rPr>
          <w:rFonts w:cs="Arial"/>
          <w:b/>
          <w:bCs/>
        </w:rPr>
        <w:t xml:space="preserve"> </w:t>
      </w:r>
      <w:r w:rsidRPr="00BD3041">
        <w:rPr>
          <w:rFonts w:cs="Arial"/>
        </w:rPr>
        <w:t xml:space="preserve">Want to make a difference in a problem facing your community or state; chances are good that you will need to engage in public policy advocacy?  Many of our nation's most important public policies have come from citizens joining together through nonprofit organizations to lobby for their causes.  This course will examine how nonprofits can impact their mission and those they serve by legally and effectively engaging in public policy advocacy.  We will discuss different forms of advocacy and strategies that have worked for nonprofits and citizen groups at the local and state levels.   </w:t>
      </w:r>
    </w:p>
    <w:p w14:paraId="7822901C" w14:textId="77777777" w:rsidR="00F340CB" w:rsidRPr="00BD3041" w:rsidRDefault="00F340CB" w:rsidP="00F340CB">
      <w:pPr>
        <w:tabs>
          <w:tab w:val="left" w:pos="1440"/>
          <w:tab w:val="left" w:pos="2880"/>
          <w:tab w:val="left" w:pos="4320"/>
          <w:tab w:val="left" w:pos="5760"/>
          <w:tab w:val="left" w:pos="7200"/>
          <w:tab w:val="left" w:pos="7920"/>
        </w:tabs>
        <w:contextualSpacing/>
        <w:rPr>
          <w:rFonts w:cs="Arial"/>
        </w:rPr>
      </w:pPr>
    </w:p>
    <w:p w14:paraId="60FF8CA3" w14:textId="77777777" w:rsidR="00F340CB" w:rsidRPr="00BD3041" w:rsidRDefault="00F340CB" w:rsidP="00F340CB">
      <w:pPr>
        <w:tabs>
          <w:tab w:val="left" w:pos="1440"/>
          <w:tab w:val="left" w:pos="2880"/>
          <w:tab w:val="left" w:pos="4320"/>
          <w:tab w:val="left" w:pos="5760"/>
          <w:tab w:val="left" w:pos="7200"/>
          <w:tab w:val="left" w:pos="7920"/>
        </w:tabs>
        <w:contextualSpacing/>
        <w:rPr>
          <w:rFonts w:cs="Arial"/>
        </w:rPr>
      </w:pPr>
      <w:r w:rsidRPr="00BD3041">
        <w:rPr>
          <w:rFonts w:cs="Arial"/>
          <w:b/>
          <w:bCs/>
        </w:rPr>
        <w:t>SOCIAL SECURITY BENEFITS &amp; THE NEW DEAL -</w:t>
      </w:r>
      <w:r w:rsidR="00DB58FB">
        <w:rPr>
          <w:rFonts w:cs="Arial"/>
        </w:rPr>
        <w:t xml:space="preserve"> </w:t>
      </w:r>
      <w:r w:rsidRPr="00BD3041">
        <w:rPr>
          <w:rFonts w:cs="Arial"/>
        </w:rPr>
        <w:t>This class will focus on cracking the social security code and unlocking the secrets to effective retirement planning.  Individuals and couples of all ages, particularly those between 45 and 65 will benefit from the knowledge presented, including how to separate social security facts and myths.   Optional workbooks will be available for purchase at the first class meeting.</w:t>
      </w:r>
    </w:p>
    <w:p w14:paraId="46C33CD4" w14:textId="77777777" w:rsidR="00F340CB" w:rsidRPr="00BD3041" w:rsidRDefault="00F340CB" w:rsidP="00F340CB">
      <w:pPr>
        <w:tabs>
          <w:tab w:val="left" w:pos="1440"/>
          <w:tab w:val="left" w:pos="2880"/>
          <w:tab w:val="left" w:pos="4320"/>
          <w:tab w:val="left" w:pos="5760"/>
          <w:tab w:val="left" w:pos="7200"/>
          <w:tab w:val="left" w:pos="7920"/>
        </w:tabs>
        <w:contextualSpacing/>
        <w:rPr>
          <w:rFonts w:cs="Arial"/>
        </w:rPr>
      </w:pPr>
    </w:p>
    <w:p w14:paraId="4B017545" w14:textId="77777777" w:rsidR="00DB58FB" w:rsidRDefault="00F340CB" w:rsidP="00DB58FB">
      <w:pPr>
        <w:tabs>
          <w:tab w:val="left" w:pos="1440"/>
          <w:tab w:val="left" w:pos="2880"/>
          <w:tab w:val="left" w:pos="4320"/>
          <w:tab w:val="left" w:pos="5760"/>
          <w:tab w:val="left" w:pos="7200"/>
          <w:tab w:val="left" w:pos="7920"/>
        </w:tabs>
        <w:contextualSpacing/>
        <w:rPr>
          <w:rFonts w:cs="Arial"/>
        </w:rPr>
      </w:pPr>
      <w:r w:rsidRPr="00BD3041">
        <w:rPr>
          <w:rFonts w:cs="Arial"/>
          <w:b/>
          <w:bCs/>
        </w:rPr>
        <w:t xml:space="preserve">STARTING A </w:t>
      </w:r>
      <w:r w:rsidR="00DB58FB">
        <w:rPr>
          <w:rFonts w:cs="Arial"/>
          <w:b/>
          <w:bCs/>
        </w:rPr>
        <w:t xml:space="preserve">NOT FOR PROFIT ORGANIZATION - </w:t>
      </w:r>
      <w:r w:rsidRPr="00BD3041">
        <w:rPr>
          <w:rFonts w:cs="Arial"/>
        </w:rPr>
        <w:t>Learn how to navigate the waters of the not for profit sector.  This class will focus on how to obtain and keep tax exempt status and education about funding streams, restrictions and donor expectations.  We will discuss the many resources that are available for the not for profit sector and how to use those to ensure the long term success of the organization.</w:t>
      </w:r>
    </w:p>
    <w:p w14:paraId="11FCB342" w14:textId="77777777" w:rsidR="00DB58FB" w:rsidRDefault="00DB58FB" w:rsidP="00DB58FB">
      <w:pPr>
        <w:tabs>
          <w:tab w:val="left" w:pos="1440"/>
          <w:tab w:val="left" w:pos="2880"/>
          <w:tab w:val="left" w:pos="4320"/>
          <w:tab w:val="left" w:pos="5760"/>
          <w:tab w:val="left" w:pos="7200"/>
          <w:tab w:val="left" w:pos="7920"/>
        </w:tabs>
        <w:contextualSpacing/>
        <w:rPr>
          <w:rFonts w:cs="Arial"/>
        </w:rPr>
      </w:pPr>
    </w:p>
    <w:p w14:paraId="2675A0A1" w14:textId="77777777" w:rsidR="00B95B05" w:rsidRPr="00DB58FB" w:rsidRDefault="00DB58FB" w:rsidP="00DB58FB">
      <w:pPr>
        <w:tabs>
          <w:tab w:val="left" w:pos="1440"/>
          <w:tab w:val="left" w:pos="2880"/>
          <w:tab w:val="left" w:pos="4320"/>
          <w:tab w:val="left" w:pos="5760"/>
          <w:tab w:val="left" w:pos="7200"/>
          <w:tab w:val="left" w:pos="7920"/>
        </w:tabs>
        <w:contextualSpacing/>
        <w:rPr>
          <w:rFonts w:cs="Arial"/>
        </w:rPr>
      </w:pPr>
      <w:r w:rsidRPr="00DB58FB">
        <w:rPr>
          <w:rFonts w:cs="Arial"/>
          <w:b/>
          <w:bCs/>
        </w:rPr>
        <w:lastRenderedPageBreak/>
        <w:t>TAXES – THE GREAT UNKNOWN</w:t>
      </w:r>
      <w:r>
        <w:rPr>
          <w:rFonts w:cs="Arial"/>
          <w:color w:val="000000"/>
        </w:rPr>
        <w:t xml:space="preserve"> - </w:t>
      </w:r>
      <w:r w:rsidR="00B95B05" w:rsidRPr="00BD3041">
        <w:rPr>
          <w:rFonts w:cs="Arial"/>
          <w:color w:val="000000"/>
        </w:rPr>
        <w:t>2012 began with the fate of the Bush-era tax cuts uncertain, and no resolution appears in sight.  The chance of any agreement between the two parties before the November election is slim at best.  The uncertainty many taxpayers face in tax planning for 2013 and beyond grows daily.    This course will examine the various tax cuts set to expire and the effect this will have on individual taxpayers.  We will also discuss the tax implications the new health care act will have on individuals.</w:t>
      </w:r>
    </w:p>
    <w:p w14:paraId="099FF611" w14:textId="77777777" w:rsidR="00441280" w:rsidRPr="00BD3041" w:rsidRDefault="00441280" w:rsidP="00441280"/>
    <w:sectPr w:rsidR="00441280" w:rsidRPr="00BD30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1CBD0" w14:textId="77777777" w:rsidR="00B5100B" w:rsidRDefault="00B5100B" w:rsidP="00B5100B">
      <w:pPr>
        <w:spacing w:after="0" w:line="240" w:lineRule="auto"/>
      </w:pPr>
      <w:r>
        <w:separator/>
      </w:r>
    </w:p>
  </w:endnote>
  <w:endnote w:type="continuationSeparator" w:id="0">
    <w:p w14:paraId="2E7EA7D8" w14:textId="77777777" w:rsidR="00B5100B" w:rsidRDefault="00B5100B" w:rsidP="00B5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fornian FB">
    <w:altName w:val="Helvetica Neue Bold Condensed"/>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3BD1B" w14:textId="77777777" w:rsidR="00B5100B" w:rsidRDefault="00B5100B" w:rsidP="00B5100B">
      <w:pPr>
        <w:spacing w:after="0" w:line="240" w:lineRule="auto"/>
      </w:pPr>
      <w:r>
        <w:separator/>
      </w:r>
    </w:p>
  </w:footnote>
  <w:footnote w:type="continuationSeparator" w:id="0">
    <w:p w14:paraId="31AB860E" w14:textId="77777777" w:rsidR="00B5100B" w:rsidRDefault="00B5100B" w:rsidP="00B510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784"/>
    <w:multiLevelType w:val="multilevel"/>
    <w:tmpl w:val="C660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9246F"/>
    <w:multiLevelType w:val="multilevel"/>
    <w:tmpl w:val="E7CC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A7A45"/>
    <w:multiLevelType w:val="hybridMultilevel"/>
    <w:tmpl w:val="9CDA0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943A7"/>
    <w:multiLevelType w:val="multilevel"/>
    <w:tmpl w:val="2FF8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D7BEE"/>
    <w:multiLevelType w:val="multilevel"/>
    <w:tmpl w:val="40B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9A162B"/>
    <w:multiLevelType w:val="multilevel"/>
    <w:tmpl w:val="4FEE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71767"/>
    <w:multiLevelType w:val="hybridMultilevel"/>
    <w:tmpl w:val="5B880E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9201EC"/>
    <w:multiLevelType w:val="multilevel"/>
    <w:tmpl w:val="E29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22EDC"/>
    <w:multiLevelType w:val="hybridMultilevel"/>
    <w:tmpl w:val="AEA4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5B4339"/>
    <w:multiLevelType w:val="multilevel"/>
    <w:tmpl w:val="43DE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46A8B"/>
    <w:multiLevelType w:val="hybridMultilevel"/>
    <w:tmpl w:val="44409D92"/>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9"/>
  </w:num>
  <w:num w:numId="5">
    <w:abstractNumId w:val="7"/>
  </w:num>
  <w:num w:numId="6">
    <w:abstractNumId w:val="10"/>
  </w:num>
  <w:num w:numId="7">
    <w:abstractNumId w:val="0"/>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21"/>
    <w:rsid w:val="00000147"/>
    <w:rsid w:val="0002082F"/>
    <w:rsid w:val="00060880"/>
    <w:rsid w:val="00081137"/>
    <w:rsid w:val="000A75F1"/>
    <w:rsid w:val="000B18D9"/>
    <w:rsid w:val="00120F2F"/>
    <w:rsid w:val="00124EA5"/>
    <w:rsid w:val="001B5970"/>
    <w:rsid w:val="001E2D70"/>
    <w:rsid w:val="001E7630"/>
    <w:rsid w:val="001F1AF5"/>
    <w:rsid w:val="00233EE0"/>
    <w:rsid w:val="00264EA2"/>
    <w:rsid w:val="00294D20"/>
    <w:rsid w:val="002D21BA"/>
    <w:rsid w:val="00303499"/>
    <w:rsid w:val="00316BF7"/>
    <w:rsid w:val="00346C00"/>
    <w:rsid w:val="00387B12"/>
    <w:rsid w:val="00400F46"/>
    <w:rsid w:val="004216DA"/>
    <w:rsid w:val="00441280"/>
    <w:rsid w:val="00473A11"/>
    <w:rsid w:val="004B6176"/>
    <w:rsid w:val="00595480"/>
    <w:rsid w:val="005C7DBA"/>
    <w:rsid w:val="00644BBF"/>
    <w:rsid w:val="00651EE2"/>
    <w:rsid w:val="006B537F"/>
    <w:rsid w:val="006C72D2"/>
    <w:rsid w:val="0078122D"/>
    <w:rsid w:val="007E4312"/>
    <w:rsid w:val="008122A5"/>
    <w:rsid w:val="008327FF"/>
    <w:rsid w:val="00842E92"/>
    <w:rsid w:val="008C1721"/>
    <w:rsid w:val="008E15FE"/>
    <w:rsid w:val="008E17A0"/>
    <w:rsid w:val="008E5F7E"/>
    <w:rsid w:val="008E6B7B"/>
    <w:rsid w:val="00906D45"/>
    <w:rsid w:val="00951C53"/>
    <w:rsid w:val="00963432"/>
    <w:rsid w:val="00985622"/>
    <w:rsid w:val="0098654A"/>
    <w:rsid w:val="009907C4"/>
    <w:rsid w:val="009B2FBE"/>
    <w:rsid w:val="009E43AE"/>
    <w:rsid w:val="00A12E45"/>
    <w:rsid w:val="00A2579B"/>
    <w:rsid w:val="00A5087D"/>
    <w:rsid w:val="00A53A89"/>
    <w:rsid w:val="00A86927"/>
    <w:rsid w:val="00A944CD"/>
    <w:rsid w:val="00AA6358"/>
    <w:rsid w:val="00AD4BDC"/>
    <w:rsid w:val="00AE4055"/>
    <w:rsid w:val="00B03830"/>
    <w:rsid w:val="00B5100B"/>
    <w:rsid w:val="00B64FD0"/>
    <w:rsid w:val="00B95B05"/>
    <w:rsid w:val="00BA3330"/>
    <w:rsid w:val="00BD3041"/>
    <w:rsid w:val="00C2063D"/>
    <w:rsid w:val="00C30268"/>
    <w:rsid w:val="00C44B5C"/>
    <w:rsid w:val="00C52E62"/>
    <w:rsid w:val="00C744A8"/>
    <w:rsid w:val="00C876C3"/>
    <w:rsid w:val="00CA6F0E"/>
    <w:rsid w:val="00CB6E98"/>
    <w:rsid w:val="00CC4158"/>
    <w:rsid w:val="00CC5FDC"/>
    <w:rsid w:val="00CC7CEE"/>
    <w:rsid w:val="00D252A4"/>
    <w:rsid w:val="00D42CB0"/>
    <w:rsid w:val="00D733FA"/>
    <w:rsid w:val="00DB58FB"/>
    <w:rsid w:val="00DC4DB9"/>
    <w:rsid w:val="00DF2EC7"/>
    <w:rsid w:val="00E05040"/>
    <w:rsid w:val="00E072F5"/>
    <w:rsid w:val="00E553A0"/>
    <w:rsid w:val="00E5592A"/>
    <w:rsid w:val="00EC0D99"/>
    <w:rsid w:val="00EF0E88"/>
    <w:rsid w:val="00F06AA4"/>
    <w:rsid w:val="00F340CB"/>
    <w:rsid w:val="00F97A1F"/>
    <w:rsid w:val="00FC1FF9"/>
    <w:rsid w:val="00FC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6D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0E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E4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EF0E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D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721"/>
    <w:pPr>
      <w:ind w:left="720"/>
      <w:contextualSpacing/>
    </w:pPr>
  </w:style>
  <w:style w:type="character" w:styleId="Hyperlink">
    <w:name w:val="Hyperlink"/>
    <w:basedOn w:val="DefaultParagraphFont"/>
    <w:uiPriority w:val="99"/>
    <w:unhideWhenUsed/>
    <w:rsid w:val="008C1721"/>
    <w:rPr>
      <w:color w:val="0000FF" w:themeColor="hyperlink"/>
      <w:u w:val="single"/>
    </w:rPr>
  </w:style>
  <w:style w:type="paragraph" w:styleId="NoSpacing">
    <w:name w:val="No Spacing"/>
    <w:uiPriority w:val="1"/>
    <w:qFormat/>
    <w:rsid w:val="00644BBF"/>
    <w:pPr>
      <w:spacing w:after="0" w:line="240" w:lineRule="auto"/>
    </w:pPr>
  </w:style>
  <w:style w:type="paragraph" w:styleId="BalloonText">
    <w:name w:val="Balloon Text"/>
    <w:basedOn w:val="Normal"/>
    <w:link w:val="BalloonTextChar"/>
    <w:uiPriority w:val="99"/>
    <w:semiHidden/>
    <w:unhideWhenUsed/>
    <w:rsid w:val="00CA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0E"/>
    <w:rPr>
      <w:rFonts w:ascii="Tahoma" w:hAnsi="Tahoma" w:cs="Tahoma"/>
      <w:sz w:val="16"/>
      <w:szCs w:val="16"/>
    </w:rPr>
  </w:style>
  <w:style w:type="paragraph" w:customStyle="1" w:styleId="style15">
    <w:name w:val="style15"/>
    <w:basedOn w:val="Normal"/>
    <w:rsid w:val="000B18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B18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18D9"/>
    <w:rPr>
      <w:b/>
      <w:bCs/>
    </w:rPr>
  </w:style>
  <w:style w:type="character" w:styleId="FollowedHyperlink">
    <w:name w:val="FollowedHyperlink"/>
    <w:basedOn w:val="DefaultParagraphFont"/>
    <w:uiPriority w:val="99"/>
    <w:semiHidden/>
    <w:unhideWhenUsed/>
    <w:rsid w:val="000B18D9"/>
    <w:rPr>
      <w:color w:val="800080" w:themeColor="followedHyperlink"/>
      <w:u w:val="single"/>
    </w:rPr>
  </w:style>
  <w:style w:type="character" w:customStyle="1" w:styleId="Heading2Char">
    <w:name w:val="Heading 2 Char"/>
    <w:basedOn w:val="DefaultParagraphFont"/>
    <w:link w:val="Heading2"/>
    <w:uiPriority w:val="9"/>
    <w:rsid w:val="007E431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EC0D99"/>
    <w:rPr>
      <w:rFonts w:asciiTheme="majorHAnsi" w:eastAsiaTheme="majorEastAsia" w:hAnsiTheme="majorHAnsi" w:cstheme="majorBidi"/>
      <w:color w:val="243F60" w:themeColor="accent1" w:themeShade="7F"/>
    </w:rPr>
  </w:style>
  <w:style w:type="paragraph" w:customStyle="1" w:styleId="Achievement">
    <w:name w:val="Achievement"/>
    <w:basedOn w:val="Normal"/>
    <w:rsid w:val="00124EA5"/>
    <w:pPr>
      <w:numPr>
        <w:numId w:val="6"/>
      </w:num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0E8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F0E88"/>
    <w:rPr>
      <w:rFonts w:asciiTheme="majorHAnsi" w:eastAsiaTheme="majorEastAsia" w:hAnsiTheme="majorHAnsi" w:cstheme="majorBidi"/>
      <w:b/>
      <w:bCs/>
      <w:i/>
      <w:iCs/>
      <w:color w:val="4F81BD" w:themeColor="accent1"/>
    </w:rPr>
  </w:style>
  <w:style w:type="paragraph" w:styleId="List2">
    <w:name w:val="List 2"/>
    <w:basedOn w:val="Normal"/>
    <w:rsid w:val="00473A11"/>
    <w:pPr>
      <w:spacing w:after="0" w:line="240" w:lineRule="auto"/>
      <w:ind w:left="720" w:hanging="36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10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00B"/>
  </w:style>
  <w:style w:type="paragraph" w:styleId="Footer">
    <w:name w:val="footer"/>
    <w:basedOn w:val="Normal"/>
    <w:link w:val="FooterChar"/>
    <w:uiPriority w:val="99"/>
    <w:unhideWhenUsed/>
    <w:rsid w:val="00B510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0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0E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E4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EF0E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D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721"/>
    <w:pPr>
      <w:ind w:left="720"/>
      <w:contextualSpacing/>
    </w:pPr>
  </w:style>
  <w:style w:type="character" w:styleId="Hyperlink">
    <w:name w:val="Hyperlink"/>
    <w:basedOn w:val="DefaultParagraphFont"/>
    <w:uiPriority w:val="99"/>
    <w:unhideWhenUsed/>
    <w:rsid w:val="008C1721"/>
    <w:rPr>
      <w:color w:val="0000FF" w:themeColor="hyperlink"/>
      <w:u w:val="single"/>
    </w:rPr>
  </w:style>
  <w:style w:type="paragraph" w:styleId="NoSpacing">
    <w:name w:val="No Spacing"/>
    <w:uiPriority w:val="1"/>
    <w:qFormat/>
    <w:rsid w:val="00644BBF"/>
    <w:pPr>
      <w:spacing w:after="0" w:line="240" w:lineRule="auto"/>
    </w:pPr>
  </w:style>
  <w:style w:type="paragraph" w:styleId="BalloonText">
    <w:name w:val="Balloon Text"/>
    <w:basedOn w:val="Normal"/>
    <w:link w:val="BalloonTextChar"/>
    <w:uiPriority w:val="99"/>
    <w:semiHidden/>
    <w:unhideWhenUsed/>
    <w:rsid w:val="00CA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0E"/>
    <w:rPr>
      <w:rFonts w:ascii="Tahoma" w:hAnsi="Tahoma" w:cs="Tahoma"/>
      <w:sz w:val="16"/>
      <w:szCs w:val="16"/>
    </w:rPr>
  </w:style>
  <w:style w:type="paragraph" w:customStyle="1" w:styleId="style15">
    <w:name w:val="style15"/>
    <w:basedOn w:val="Normal"/>
    <w:rsid w:val="000B18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B18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18D9"/>
    <w:rPr>
      <w:b/>
      <w:bCs/>
    </w:rPr>
  </w:style>
  <w:style w:type="character" w:styleId="FollowedHyperlink">
    <w:name w:val="FollowedHyperlink"/>
    <w:basedOn w:val="DefaultParagraphFont"/>
    <w:uiPriority w:val="99"/>
    <w:semiHidden/>
    <w:unhideWhenUsed/>
    <w:rsid w:val="000B18D9"/>
    <w:rPr>
      <w:color w:val="800080" w:themeColor="followedHyperlink"/>
      <w:u w:val="single"/>
    </w:rPr>
  </w:style>
  <w:style w:type="character" w:customStyle="1" w:styleId="Heading2Char">
    <w:name w:val="Heading 2 Char"/>
    <w:basedOn w:val="DefaultParagraphFont"/>
    <w:link w:val="Heading2"/>
    <w:uiPriority w:val="9"/>
    <w:rsid w:val="007E431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EC0D99"/>
    <w:rPr>
      <w:rFonts w:asciiTheme="majorHAnsi" w:eastAsiaTheme="majorEastAsia" w:hAnsiTheme="majorHAnsi" w:cstheme="majorBidi"/>
      <w:color w:val="243F60" w:themeColor="accent1" w:themeShade="7F"/>
    </w:rPr>
  </w:style>
  <w:style w:type="paragraph" w:customStyle="1" w:styleId="Achievement">
    <w:name w:val="Achievement"/>
    <w:basedOn w:val="Normal"/>
    <w:rsid w:val="00124EA5"/>
    <w:pPr>
      <w:numPr>
        <w:numId w:val="6"/>
      </w:num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0E8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F0E88"/>
    <w:rPr>
      <w:rFonts w:asciiTheme="majorHAnsi" w:eastAsiaTheme="majorEastAsia" w:hAnsiTheme="majorHAnsi" w:cstheme="majorBidi"/>
      <w:b/>
      <w:bCs/>
      <w:i/>
      <w:iCs/>
      <w:color w:val="4F81BD" w:themeColor="accent1"/>
    </w:rPr>
  </w:style>
  <w:style w:type="paragraph" w:styleId="List2">
    <w:name w:val="List 2"/>
    <w:basedOn w:val="Normal"/>
    <w:rsid w:val="00473A11"/>
    <w:pPr>
      <w:spacing w:after="0" w:line="240" w:lineRule="auto"/>
      <w:ind w:left="720" w:hanging="36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10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00B"/>
  </w:style>
  <w:style w:type="paragraph" w:styleId="Footer">
    <w:name w:val="footer"/>
    <w:basedOn w:val="Normal"/>
    <w:link w:val="FooterChar"/>
    <w:uiPriority w:val="99"/>
    <w:unhideWhenUsed/>
    <w:rsid w:val="00B510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240">
      <w:bodyDiv w:val="1"/>
      <w:marLeft w:val="0"/>
      <w:marRight w:val="0"/>
      <w:marTop w:val="0"/>
      <w:marBottom w:val="0"/>
      <w:divBdr>
        <w:top w:val="none" w:sz="0" w:space="0" w:color="auto"/>
        <w:left w:val="none" w:sz="0" w:space="0" w:color="auto"/>
        <w:bottom w:val="none" w:sz="0" w:space="0" w:color="auto"/>
        <w:right w:val="none" w:sz="0" w:space="0" w:color="auto"/>
      </w:divBdr>
    </w:div>
    <w:div w:id="1182234388">
      <w:bodyDiv w:val="1"/>
      <w:marLeft w:val="0"/>
      <w:marRight w:val="0"/>
      <w:marTop w:val="0"/>
      <w:marBottom w:val="0"/>
      <w:divBdr>
        <w:top w:val="none" w:sz="0" w:space="0" w:color="auto"/>
        <w:left w:val="none" w:sz="0" w:space="0" w:color="auto"/>
        <w:bottom w:val="none" w:sz="0" w:space="0" w:color="auto"/>
        <w:right w:val="none" w:sz="0" w:space="0" w:color="auto"/>
      </w:divBdr>
    </w:div>
    <w:div w:id="1312102162">
      <w:bodyDiv w:val="1"/>
      <w:marLeft w:val="0"/>
      <w:marRight w:val="0"/>
      <w:marTop w:val="0"/>
      <w:marBottom w:val="0"/>
      <w:divBdr>
        <w:top w:val="none" w:sz="0" w:space="0" w:color="auto"/>
        <w:left w:val="none" w:sz="0" w:space="0" w:color="auto"/>
        <w:bottom w:val="none" w:sz="0" w:space="0" w:color="auto"/>
        <w:right w:val="none" w:sz="0" w:space="0" w:color="auto"/>
      </w:divBdr>
      <w:divsChild>
        <w:div w:id="1745182996">
          <w:marLeft w:val="0"/>
          <w:marRight w:val="0"/>
          <w:marTop w:val="0"/>
          <w:marBottom w:val="0"/>
          <w:divBdr>
            <w:top w:val="none" w:sz="0" w:space="0" w:color="auto"/>
            <w:left w:val="none" w:sz="0" w:space="0" w:color="auto"/>
            <w:bottom w:val="none" w:sz="0" w:space="0" w:color="auto"/>
            <w:right w:val="none" w:sz="0" w:space="0" w:color="auto"/>
          </w:divBdr>
        </w:div>
        <w:div w:id="1602296557">
          <w:marLeft w:val="0"/>
          <w:marRight w:val="0"/>
          <w:marTop w:val="0"/>
          <w:marBottom w:val="0"/>
          <w:divBdr>
            <w:top w:val="none" w:sz="0" w:space="0" w:color="auto"/>
            <w:left w:val="none" w:sz="0" w:space="0" w:color="auto"/>
            <w:bottom w:val="none" w:sz="0" w:space="0" w:color="auto"/>
            <w:right w:val="none" w:sz="0" w:space="0" w:color="auto"/>
          </w:divBdr>
        </w:div>
        <w:div w:id="127820703">
          <w:marLeft w:val="0"/>
          <w:marRight w:val="0"/>
          <w:marTop w:val="0"/>
          <w:marBottom w:val="0"/>
          <w:divBdr>
            <w:top w:val="none" w:sz="0" w:space="0" w:color="auto"/>
            <w:left w:val="none" w:sz="0" w:space="0" w:color="auto"/>
            <w:bottom w:val="none" w:sz="0" w:space="0" w:color="auto"/>
            <w:right w:val="none" w:sz="0" w:space="0" w:color="auto"/>
          </w:divBdr>
        </w:div>
      </w:divsChild>
    </w:div>
    <w:div w:id="1815835766">
      <w:bodyDiv w:val="1"/>
      <w:marLeft w:val="0"/>
      <w:marRight w:val="0"/>
      <w:marTop w:val="0"/>
      <w:marBottom w:val="0"/>
      <w:divBdr>
        <w:top w:val="none" w:sz="0" w:space="0" w:color="auto"/>
        <w:left w:val="none" w:sz="0" w:space="0" w:color="auto"/>
        <w:bottom w:val="none" w:sz="0" w:space="0" w:color="auto"/>
        <w:right w:val="none" w:sz="0" w:space="0" w:color="auto"/>
      </w:divBdr>
    </w:div>
    <w:div w:id="21031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jeanchatzky.com/" TargetMode="External"/><Relationship Id="rId14" Type="http://schemas.openxmlformats.org/officeDocument/2006/relationships/hyperlink" Target="http://en.wikipedia.org/wiki/Jane_Bryant_Quinn" TargetMode="External"/><Relationship Id="rId15" Type="http://schemas.openxmlformats.org/officeDocument/2006/relationships/hyperlink" Target="http://www.wife.org/" TargetMode="External"/><Relationship Id="rId16" Type="http://schemas.openxmlformats.org/officeDocument/2006/relationships/hyperlink" Target="http://www.kiplinger.com/about/staff/jbodnar.html" TargetMode="External"/><Relationship Id="rId17" Type="http://schemas.openxmlformats.org/officeDocument/2006/relationships/hyperlink" Target="http://www.nancylopezgolf.com/" TargetMode="External"/><Relationship Id="rId18" Type="http://schemas.openxmlformats.org/officeDocument/2006/relationships/hyperlink" Target="http://www.kiplinger.com/customer-service/about-us/index.html" TargetMode="External"/><Relationship Id="rId19" Type="http://schemas.openxmlformats.org/officeDocument/2006/relationships/hyperlink" Target="http://en.wikipedia.org/wiki/David_G._Bronner" TargetMode="External"/><Relationship Id="rId63" Type="http://schemas.openxmlformats.org/officeDocument/2006/relationships/theme" Target="theme/theme1.xml"/><Relationship Id="rId50" Type="http://schemas.openxmlformats.org/officeDocument/2006/relationships/hyperlink" Target="http://www.auburn.edu/outreach/opce/summercamps/documents/form_packet.pdf" TargetMode="External"/><Relationship Id="rId51" Type="http://schemas.openxmlformats.org/officeDocument/2006/relationships/hyperlink" Target="http://www.auburn.edu/outreach/opce/summerexperience/FAQs.pdf" TargetMode="External"/><Relationship Id="rId52" Type="http://schemas.openxmlformats.org/officeDocument/2006/relationships/hyperlink" Target="http://www.auburn.edu/outreach/opce/summercamps/campsupplies.htm" TargetMode="External"/><Relationship Id="rId53" Type="http://schemas.openxmlformats.org/officeDocument/2006/relationships/hyperlink" Target="http://www.auburn.edu/outreach/opce/summercamps/directions.htm" TargetMode="External"/><Relationship Id="rId54" Type="http://schemas.openxmlformats.org/officeDocument/2006/relationships/hyperlink" Target="https://www.facebook.com/auburnsummerexperience" TargetMode="External"/><Relationship Id="rId55" Type="http://schemas.openxmlformats.org/officeDocument/2006/relationships/hyperlink" Target="http://www.auburn.edu/main/prospectivestudents.html" TargetMode="External"/><Relationship Id="rId56" Type="http://schemas.openxmlformats.org/officeDocument/2006/relationships/hyperlink" Target="http://www.auburn.edu/admissions/visit/" TargetMode="External"/><Relationship Id="rId57" Type="http://schemas.openxmlformats.org/officeDocument/2006/relationships/hyperlink" Target="http://www.aotourism.com/" TargetMode="External"/><Relationship Id="rId58" Type="http://schemas.openxmlformats.org/officeDocument/2006/relationships/hyperlink" Target="http://visitor.r20.constantcontact.com/manage/optin/ea?v=001KhgrVwuZAoU93ac8ovrPeA%3D%3D" TargetMode="External"/><Relationship Id="rId59" Type="http://schemas.openxmlformats.org/officeDocument/2006/relationships/hyperlink" Target="https://www.facebook.com/auburnsummerexperience" TargetMode="External"/><Relationship Id="rId40" Type="http://schemas.openxmlformats.org/officeDocument/2006/relationships/hyperlink" Target="http://www.facebook.com/pages/Cary-Center-for-the-Advancement-of-Philanthropy-and-Nonprofit-Studies/270398042988037" TargetMode="External"/><Relationship Id="rId41" Type="http://schemas.openxmlformats.org/officeDocument/2006/relationships/hyperlink" Target="http://www.humsci.auburn.edu/index.php" TargetMode="External"/><Relationship Id="rId42" Type="http://schemas.openxmlformats.org/officeDocument/2006/relationships/hyperlink" Target="mailto:realcentsrealchange@auburn.edu" TargetMode="External"/><Relationship Id="rId43" Type="http://schemas.openxmlformats.org/officeDocument/2006/relationships/hyperlink" Target="https://fp.auburn.edu/housing/areas.asp" TargetMode="External"/><Relationship Id="rId44" Type="http://schemas.openxmlformats.org/officeDocument/2006/relationships/hyperlink" Target="http://www.dineoncampus.com/auburn/" TargetMode="External"/><Relationship Id="rId45" Type="http://schemas.openxmlformats.org/officeDocument/2006/relationships/hyperlink" Target="http://www.auburn.edu/outreach/opce/summerexperience/documents/realcents_coverletter.pdf" TargetMode="External"/><Relationship Id="rId46" Type="http://schemas.openxmlformats.org/officeDocument/2006/relationships/hyperlink" Target="http://www.auburn.edu/outreach/opce/summerexperience/documents/REALCentsSchedule.pdf" TargetMode="External"/><Relationship Id="rId47" Type="http://schemas.openxmlformats.org/officeDocument/2006/relationships/hyperlink" Target="http://www.auburn.edu/outreach/opce/summerexperience/realcentsrealchange.html" TargetMode="External"/><Relationship Id="rId48" Type="http://schemas.openxmlformats.org/officeDocument/2006/relationships/hyperlink" Target="https://mell-base.uce.auburn.edu/wconnect/CourseStatus.awp?&amp;course=C130616B" TargetMode="External"/><Relationship Id="rId49" Type="http://schemas.openxmlformats.org/officeDocument/2006/relationships/hyperlink" Target="http://www.auburn.edu/outreach/opce/summercamps/documents/spring13_registratio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warfield@auburn.edu" TargetMode="External"/><Relationship Id="rId30" Type="http://schemas.openxmlformats.org/officeDocument/2006/relationships/hyperlink" Target="http://www.humsci.auburn.edu/hdfs/earlylearn-main.php" TargetMode="External"/><Relationship Id="rId31" Type="http://schemas.openxmlformats.org/officeDocument/2006/relationships/hyperlink" Target="http://www.facebook.com/pages/Cary-Center-for-the-Advancement-of-Philanthropy-and-Nonprofit-Studies/270398042988037" TargetMode="External"/><Relationship Id="rId32" Type="http://schemas.openxmlformats.org/officeDocument/2006/relationships/hyperlink" Target="http://www.humsci.auburn.edu/index.php" TargetMode="External"/><Relationship Id="rId33" Type="http://schemas.openxmlformats.org/officeDocument/2006/relationships/hyperlink" Target="http://www.auburnschools.org/wrightsmill/new_web/wmr/" TargetMode="External"/><Relationship Id="rId34" Type="http://schemas.openxmlformats.org/officeDocument/2006/relationships/hyperlink" Target="mailto:campicare@auburn.edu" TargetMode="External"/><Relationship Id="rId35" Type="http://schemas.openxmlformats.org/officeDocument/2006/relationships/hyperlink" Target="http://www.auburn.edu/outreach/opce/summerexperience/documents/2013camp_icare_info.pdf" TargetMode="External"/><Relationship Id="rId36" Type="http://schemas.openxmlformats.org/officeDocument/2006/relationships/hyperlink" Target="http://www.auburn.edu/outreach/opce/summerexperience/documents/2013camp_icare_registration.pdf" TargetMode="External"/><Relationship Id="rId37" Type="http://schemas.openxmlformats.org/officeDocument/2006/relationships/hyperlink" Target="mailto:CampiCare@auburn.edu" TargetMode="External"/><Relationship Id="rId38" Type="http://schemas.openxmlformats.org/officeDocument/2006/relationships/hyperlink" Target="http://www.humsci.auburn.edu/wpb/" TargetMode="External"/><Relationship Id="rId39" Type="http://schemas.openxmlformats.org/officeDocument/2006/relationships/hyperlink" Target="http://bgcleeco.org/default.aspx" TargetMode="External"/><Relationship Id="rId20" Type="http://schemas.openxmlformats.org/officeDocument/2006/relationships/hyperlink" Target="http://www.feedprojects.org/" TargetMode="External"/><Relationship Id="rId21" Type="http://schemas.openxmlformats.org/officeDocument/2006/relationships/hyperlink" Target="http://www.feedprojects.org/" TargetMode="External"/><Relationship Id="rId22" Type="http://schemas.openxmlformats.org/officeDocument/2006/relationships/hyperlink" Target="http://www.gao.gov/about/workforce/gdbiog.html" TargetMode="External"/><Relationship Id="rId23" Type="http://schemas.openxmlformats.org/officeDocument/2006/relationships/hyperlink" Target="http://www.frbatlanta.org/invoke.cfm?objectid=B1C7EAFA-5056-9F12-12C76458BDEFBBB2&amp;method=display_body" TargetMode="External"/><Relationship Id="rId24" Type="http://schemas.openxmlformats.org/officeDocument/2006/relationships/hyperlink" Target="http://www.truettcathy.com/" TargetMode="External"/><Relationship Id="rId25" Type="http://schemas.openxmlformats.org/officeDocument/2006/relationships/hyperlink" Target="http://kayivey.org/" TargetMode="External"/><Relationship Id="rId26" Type="http://schemas.openxmlformats.org/officeDocument/2006/relationships/hyperlink" Target="http://www.today.com/id/38937373/ns/today/t/jenna-bush-hager/" TargetMode="External"/><Relationship Id="rId27" Type="http://schemas.openxmlformats.org/officeDocument/2006/relationships/hyperlink" Target="http://carlaspearls.com/" TargetMode="External"/><Relationship Id="rId28" Type="http://schemas.openxmlformats.org/officeDocument/2006/relationships/hyperlink" Target="http://www.andyandrews.com/" TargetMode="External"/><Relationship Id="rId29" Type="http://schemas.openxmlformats.org/officeDocument/2006/relationships/hyperlink" Target="http://www.humsci.auburn.edu/wpb/" TargetMode="External"/><Relationship Id="rId60" Type="http://schemas.openxmlformats.org/officeDocument/2006/relationships/hyperlink" Target="http://www.auburn.edu/outreach/opce/summerexperience/refundpolicy.htm" TargetMode="External"/><Relationship Id="rId61" Type="http://schemas.openxmlformats.org/officeDocument/2006/relationships/hyperlink" Target="mailto:james.birdsong@auburn.edu" TargetMode="External"/><Relationship Id="rId62" Type="http://schemas.openxmlformats.org/officeDocument/2006/relationships/fontTable" Target="fontTable.xml"/><Relationship Id="rId10" Type="http://schemas.openxmlformats.org/officeDocument/2006/relationships/hyperlink" Target="http://www.humsci.auburn.edu/acad/files/nonprofit_minor.pdf" TargetMode="External"/><Relationship Id="rId11" Type="http://schemas.openxmlformats.org/officeDocument/2006/relationships/hyperlink" Target="mailto:carycenter@auburn.edu" TargetMode="External"/><Relationship Id="rId12" Type="http://schemas.openxmlformats.org/officeDocument/2006/relationships/hyperlink" Target="http://www.bobikesba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E678-FD52-BD4A-BF32-02D66C19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7442</Words>
  <Characters>42421</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James</dc:creator>
  <cp:lastModifiedBy>Jayne Kucera</cp:lastModifiedBy>
  <cp:revision>4</cp:revision>
  <cp:lastPrinted>2013-07-26T14:08:00Z</cp:lastPrinted>
  <dcterms:created xsi:type="dcterms:W3CDTF">2013-05-28T18:53:00Z</dcterms:created>
  <dcterms:modified xsi:type="dcterms:W3CDTF">2013-09-18T14:43:00Z</dcterms:modified>
</cp:coreProperties>
</file>