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FC" w:rsidRDefault="00E93FFC" w:rsidP="00E93FFC">
      <w:pPr>
        <w:jc w:val="center"/>
        <w:rPr>
          <w:b/>
        </w:rPr>
      </w:pPr>
      <w:r>
        <w:rPr>
          <w:b/>
        </w:rPr>
        <w:t>MINUTES</w:t>
      </w:r>
    </w:p>
    <w:p w:rsidR="00E93FFC" w:rsidRDefault="00E93FFC" w:rsidP="00E93FFC">
      <w:pPr>
        <w:jc w:val="center"/>
        <w:rPr>
          <w:b/>
        </w:rPr>
      </w:pPr>
      <w:r>
        <w:rPr>
          <w:b/>
        </w:rPr>
        <w:t>AUBURN UNIVERSITY RETIREE ASSOCIATION</w:t>
      </w:r>
    </w:p>
    <w:p w:rsidR="00E93FFC" w:rsidRDefault="00E93FFC" w:rsidP="00E93FFC">
      <w:pPr>
        <w:jc w:val="center"/>
        <w:rPr>
          <w:b/>
        </w:rPr>
      </w:pPr>
      <w:r>
        <w:rPr>
          <w:b/>
        </w:rPr>
        <w:t>BOARD OF DIRECTORS</w:t>
      </w:r>
    </w:p>
    <w:p w:rsidR="00E93FFC" w:rsidRDefault="00E93FFC" w:rsidP="00E93FFC">
      <w:pPr>
        <w:jc w:val="center"/>
        <w:rPr>
          <w:b/>
        </w:rPr>
      </w:pPr>
      <w:r>
        <w:rPr>
          <w:b/>
        </w:rPr>
        <w:t>DECEMBER 15, 2011</w:t>
      </w:r>
    </w:p>
    <w:p w:rsidR="00E93FFC" w:rsidRDefault="00E93FFC" w:rsidP="00E93FFC">
      <w:pPr>
        <w:jc w:val="center"/>
        <w:rPr>
          <w:b/>
        </w:rPr>
      </w:pPr>
      <w:r>
        <w:rPr>
          <w:b/>
        </w:rPr>
        <w:t>MONARCH ESTATES</w:t>
      </w:r>
    </w:p>
    <w:p w:rsidR="00E93FFC" w:rsidRPr="00E93FFC" w:rsidRDefault="00E93FFC" w:rsidP="00E93FFC"/>
    <w:p w:rsidR="00E93FFC" w:rsidRPr="00E93FFC" w:rsidRDefault="00E93FFC" w:rsidP="00E93FFC">
      <w:pPr>
        <w:rPr>
          <w:b/>
        </w:rPr>
      </w:pPr>
      <w:r>
        <w:rPr>
          <w:b/>
        </w:rPr>
        <w:t>1. CALL TO ORDER-</w:t>
      </w:r>
    </w:p>
    <w:p w:rsidR="00E93FFC" w:rsidRDefault="00876F80" w:rsidP="00E93FFC">
      <w:r>
        <w:tab/>
        <w:t>President Hackel</w:t>
      </w:r>
      <w:r w:rsidR="00E93FFC">
        <w:t xml:space="preserve"> called the meeting to order at 1:30 P.M. with the following in attendance: </w:t>
      </w:r>
      <w:proofErr w:type="spellStart"/>
      <w:r w:rsidR="00E93FFC">
        <w:t>Alverson</w:t>
      </w:r>
      <w:proofErr w:type="spellEnd"/>
      <w:r w:rsidR="00E93FFC">
        <w:t xml:space="preserve">, Call, Hackel, Hitchcock, Housel, Wilson, and </w:t>
      </w:r>
      <w:proofErr w:type="spellStart"/>
      <w:r w:rsidR="00E93FFC">
        <w:t>Wolfinger</w:t>
      </w:r>
      <w:proofErr w:type="spellEnd"/>
      <w:r w:rsidR="00E93FFC">
        <w:t>.</w:t>
      </w:r>
    </w:p>
    <w:p w:rsidR="00E93FFC" w:rsidRDefault="00E93FFC" w:rsidP="00E93FFC">
      <w:pPr>
        <w:rPr>
          <w:b/>
        </w:rPr>
      </w:pPr>
      <w:r>
        <w:rPr>
          <w:b/>
        </w:rPr>
        <w:t>2. PRESIDENT’S REMARKS-</w:t>
      </w:r>
    </w:p>
    <w:p w:rsidR="007F5B8C" w:rsidRDefault="00E93FFC" w:rsidP="00E93FFC">
      <w:r>
        <w:tab/>
      </w:r>
      <w:r w:rsidR="007F5B8C">
        <w:t xml:space="preserve">A.  </w:t>
      </w:r>
      <w:r w:rsidR="00975A31">
        <w:t>Hackel attended a recent AERA Board meeting in Birmingham. The purpose of this meeting was to discuss an upcoming resolution in April to approve a position for higher education on the AERA Board. There is opposition by the Secretary of State on this and he and other Board members were asked to contact local unit</w:t>
      </w:r>
      <w:r w:rsidR="00435B7E">
        <w:t>s</w:t>
      </w:r>
      <w:r w:rsidR="00975A31">
        <w:t xml:space="preserve"> for support.</w:t>
      </w:r>
    </w:p>
    <w:p w:rsidR="00FC4A21" w:rsidRDefault="007F5B8C" w:rsidP="007F5B8C">
      <w:r>
        <w:tab/>
        <w:t>B.   Examples of the new AURA website prepared by Brock Parker were discussed.</w:t>
      </w:r>
      <w:r w:rsidR="00FC4A21">
        <w:t xml:space="preserve"> The homepage will have links to: </w:t>
      </w:r>
      <w:r>
        <w:t xml:space="preserve">Board, Committees, Goals, Agendas, Minutes, Announcements, Newsletters, How to Join, Contact, and Home. </w:t>
      </w:r>
      <w:r w:rsidR="00FC4A21">
        <w:t xml:space="preserve"> Help in writing the header on the home page was requested. If changes are required there will be additional costs to keep the site updated.</w:t>
      </w:r>
    </w:p>
    <w:p w:rsidR="00FC4A21" w:rsidRPr="00FC4A21" w:rsidRDefault="00FC4A21" w:rsidP="00FC4A21"/>
    <w:p w:rsidR="00FC4A21" w:rsidRPr="00FC4A21" w:rsidRDefault="00FC4A21" w:rsidP="00FC4A21">
      <w:pPr>
        <w:rPr>
          <w:b/>
        </w:rPr>
      </w:pPr>
      <w:r>
        <w:rPr>
          <w:b/>
        </w:rPr>
        <w:t>3. MINUTES-</w:t>
      </w:r>
    </w:p>
    <w:p w:rsidR="00FC4A21" w:rsidRDefault="00FC4A21" w:rsidP="00FC4A21">
      <w:r>
        <w:tab/>
        <w:t>The October 20, 2011 minutes were approved as submitted upon a motion by Call and second by Rogers.</w:t>
      </w:r>
    </w:p>
    <w:p w:rsidR="00FC4A21" w:rsidRDefault="00FC4A21" w:rsidP="00FC4A21">
      <w:pPr>
        <w:rPr>
          <w:b/>
        </w:rPr>
      </w:pPr>
      <w:r>
        <w:rPr>
          <w:b/>
        </w:rPr>
        <w:t>4. TREASURER’S REPORT-</w:t>
      </w:r>
    </w:p>
    <w:p w:rsidR="00E57F72" w:rsidRDefault="00E57F72" w:rsidP="00FC4A21">
      <w:r>
        <w:tab/>
        <w:t>Call reviewed the attached</w:t>
      </w:r>
      <w:r w:rsidR="00FC4A21">
        <w:t xml:space="preserve"> Decemb</w:t>
      </w:r>
      <w:r>
        <w:t>er 15, 2011</w:t>
      </w:r>
      <w:r w:rsidR="00FC4A21">
        <w:t xml:space="preserve"> report</w:t>
      </w:r>
      <w:r>
        <w:t>. This</w:t>
      </w:r>
      <w:r w:rsidR="00FC4A21">
        <w:t xml:space="preserve"> was approved upon a motion by </w:t>
      </w:r>
      <w:proofErr w:type="spellStart"/>
      <w:r w:rsidR="00FC4A21">
        <w:t>Wolfinger</w:t>
      </w:r>
      <w:proofErr w:type="spellEnd"/>
      <w:r w:rsidR="00FC4A21">
        <w:t xml:space="preserve"> and second by Rogers. </w:t>
      </w:r>
      <w:r>
        <w:t>The current Certificate of Deposit which matures on December 27, 2011 will be deposited in AURA’s checking account.</w:t>
      </w:r>
    </w:p>
    <w:p w:rsidR="006715D6" w:rsidRDefault="00E57F72" w:rsidP="00E57F72">
      <w:r>
        <w:tab/>
        <w:t>Following the report, Hackel showed thank you letter</w:t>
      </w:r>
      <w:r w:rsidR="00435B7E">
        <w:t>s</w:t>
      </w:r>
      <w:r>
        <w:t xml:space="preserve"> from</w:t>
      </w:r>
      <w:r w:rsidR="00435B7E">
        <w:t xml:space="preserve"> current AURA Scholarship recipie</w:t>
      </w:r>
      <w:r>
        <w:t>nts</w:t>
      </w:r>
      <w:r w:rsidR="00435B7E">
        <w:t xml:space="preserve"> and suggested they be in the next AURA Newsletter and Housel suggested the recipients be invited to the AURA Annual meeting in May.  Hackel reported AUM’s Retiree </w:t>
      </w:r>
      <w:proofErr w:type="spellStart"/>
      <w:r w:rsidR="00435B7E">
        <w:t>Scholardship</w:t>
      </w:r>
      <w:proofErr w:type="spellEnd"/>
      <w:r w:rsidR="00435B7E">
        <w:t xml:space="preserve"> Fund has reached $25,000 and now a scholarship will be awarded.</w:t>
      </w:r>
    </w:p>
    <w:p w:rsidR="006715D6" w:rsidRDefault="006715D6">
      <w:r>
        <w:br w:type="page"/>
      </w:r>
    </w:p>
    <w:p w:rsidR="006715D6" w:rsidRDefault="006715D6" w:rsidP="006715D6">
      <w:pPr>
        <w:rPr>
          <w:b/>
        </w:rPr>
      </w:pPr>
      <w:r>
        <w:rPr>
          <w:b/>
        </w:rPr>
        <w:lastRenderedPageBreak/>
        <w:t xml:space="preserve">5. COMMITTEE REPORTS- </w:t>
      </w:r>
    </w:p>
    <w:p w:rsidR="006715D6" w:rsidRDefault="006715D6" w:rsidP="006715D6">
      <w:r>
        <w:tab/>
        <w:t>A. Membership- Rogers announced $2,240 has been received for 2012 dues. Of 440 dues requests recently mailed, there were 122 received the first week. New potential members will receive a membership request in early January.</w:t>
      </w:r>
    </w:p>
    <w:p w:rsidR="006715D6" w:rsidRDefault="006715D6" w:rsidP="006715D6">
      <w:r>
        <w:tab/>
        <w:t xml:space="preserve">B. Social and Special Events- Call announced the </w:t>
      </w:r>
      <w:proofErr w:type="spellStart"/>
      <w:r>
        <w:t>Saugahatchee</w:t>
      </w:r>
      <w:proofErr w:type="spellEnd"/>
      <w:r>
        <w:t xml:space="preserve"> Country Club is available for the May 25, 2012 Annual AURA Meeting and Bailey Award Luncheon. The location and date was agreeable by the Board. </w:t>
      </w:r>
      <w:proofErr w:type="spellStart"/>
      <w:r>
        <w:t>Cavendar</w:t>
      </w:r>
      <w:proofErr w:type="spellEnd"/>
      <w:r>
        <w:t xml:space="preserve"> will be contacted for the source of last year’s table decorations.</w:t>
      </w:r>
    </w:p>
    <w:p w:rsidR="006715D6" w:rsidRDefault="006715D6" w:rsidP="006715D6">
      <w:pPr>
        <w:ind w:firstLine="720"/>
      </w:pPr>
      <w:r>
        <w:t xml:space="preserve">C. Recognition and Awards- Housel announced Don Yancey and Mary </w:t>
      </w:r>
      <w:proofErr w:type="spellStart"/>
      <w:r>
        <w:t>Burkhalter</w:t>
      </w:r>
      <w:proofErr w:type="spellEnd"/>
      <w:r>
        <w:t xml:space="preserve"> have been nominated for the 2012 Bailey Award. The Board was asked to give any other nominations to him soon. A suggestion was made to include a list of all Bailey Award recipients on the AURA website.</w:t>
      </w:r>
    </w:p>
    <w:p w:rsidR="006715D6" w:rsidRDefault="006715D6" w:rsidP="006715D6">
      <w:pPr>
        <w:ind w:firstLine="720"/>
      </w:pPr>
      <w:r>
        <w:t>D. Publications- Wilson reported he will retire as the AURA Newsletter Editor in May. Hackel announced Mullins has volunteered to become editor after Wilson retires. This is greatly appreciated.</w:t>
      </w:r>
    </w:p>
    <w:p w:rsidR="006715D6" w:rsidRDefault="006715D6" w:rsidP="006715D6">
      <w:r>
        <w:t>Wilson needs all articles for the next newsletter to him by January 10, 2012 to meet his goal for mailing by the end of January. He will prepare an article on the Governors’ recent announcement to divert money from the Education Trust Fund to the General Fund. AURA will work with AERA on opposing this attempt that would seriously harm education in Alabama.</w:t>
      </w:r>
    </w:p>
    <w:p w:rsidR="006715D6" w:rsidRDefault="006715D6" w:rsidP="006715D6">
      <w:r>
        <w:rPr>
          <w:b/>
        </w:rPr>
        <w:t xml:space="preserve">6. OLD BUSINESS- </w:t>
      </w:r>
      <w:r>
        <w:t>None.</w:t>
      </w:r>
    </w:p>
    <w:p w:rsidR="006715D6" w:rsidRDefault="006715D6" w:rsidP="006715D6">
      <w:r>
        <w:rPr>
          <w:b/>
        </w:rPr>
        <w:t xml:space="preserve">7. NEW BUSINESS- </w:t>
      </w:r>
      <w:r>
        <w:t>None.</w:t>
      </w:r>
    </w:p>
    <w:p w:rsidR="006715D6" w:rsidRDefault="006715D6" w:rsidP="006715D6">
      <w:pPr>
        <w:rPr>
          <w:b/>
        </w:rPr>
      </w:pPr>
      <w:r>
        <w:rPr>
          <w:b/>
        </w:rPr>
        <w:t>8. ADJOURNMENT-</w:t>
      </w:r>
    </w:p>
    <w:p w:rsidR="006715D6" w:rsidRDefault="006715D6" w:rsidP="006715D6">
      <w:r>
        <w:tab/>
        <w:t>The meeting adjourned at 2:25 P.M. with the next meeting set for February 16, 2012.</w:t>
      </w:r>
    </w:p>
    <w:p w:rsidR="006715D6" w:rsidRDefault="006715D6" w:rsidP="006715D6">
      <w:r>
        <w:t>Submitted By:</w:t>
      </w:r>
    </w:p>
    <w:p w:rsidR="006715D6" w:rsidRDefault="006715D6" w:rsidP="006715D6"/>
    <w:p w:rsidR="006715D6" w:rsidRDefault="006715D6" w:rsidP="006715D6">
      <w:r>
        <w:t xml:space="preserve">William “Bill” </w:t>
      </w:r>
      <w:proofErr w:type="spellStart"/>
      <w:r>
        <w:t>Alverson</w:t>
      </w:r>
      <w:proofErr w:type="spellEnd"/>
      <w:r>
        <w:t xml:space="preserve">, </w:t>
      </w:r>
      <w:proofErr w:type="spellStart"/>
      <w:r>
        <w:t>Jr</w:t>
      </w:r>
      <w:proofErr w:type="spellEnd"/>
    </w:p>
    <w:p w:rsidR="00196539" w:rsidRPr="00E57F72" w:rsidRDefault="006715D6" w:rsidP="00E57F72">
      <w:r>
        <w:t>Secretary</w:t>
      </w:r>
      <w:bookmarkStart w:id="0" w:name="_GoBack"/>
      <w:bookmarkEnd w:id="0"/>
    </w:p>
    <w:sectPr w:rsidR="00196539" w:rsidRPr="00E57F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43D" w:rsidRDefault="009D743D" w:rsidP="00435B7E">
      <w:pPr>
        <w:spacing w:after="0" w:line="240" w:lineRule="auto"/>
      </w:pPr>
      <w:r>
        <w:separator/>
      </w:r>
    </w:p>
  </w:endnote>
  <w:endnote w:type="continuationSeparator" w:id="0">
    <w:p w:rsidR="009D743D" w:rsidRDefault="009D743D" w:rsidP="0043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43D" w:rsidRDefault="009D743D" w:rsidP="00435B7E">
      <w:pPr>
        <w:spacing w:after="0" w:line="240" w:lineRule="auto"/>
      </w:pPr>
      <w:r>
        <w:separator/>
      </w:r>
    </w:p>
  </w:footnote>
  <w:footnote w:type="continuationSeparator" w:id="0">
    <w:p w:rsidR="009D743D" w:rsidRDefault="009D743D" w:rsidP="00435B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FC"/>
    <w:rsid w:val="00435B7E"/>
    <w:rsid w:val="0065364D"/>
    <w:rsid w:val="006715D6"/>
    <w:rsid w:val="007602D9"/>
    <w:rsid w:val="007F5B8C"/>
    <w:rsid w:val="00835802"/>
    <w:rsid w:val="00876F80"/>
    <w:rsid w:val="00975A31"/>
    <w:rsid w:val="009D743D"/>
    <w:rsid w:val="00E57F72"/>
    <w:rsid w:val="00E93FFC"/>
    <w:rsid w:val="00EC300A"/>
    <w:rsid w:val="00FC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B7E"/>
  </w:style>
  <w:style w:type="paragraph" w:styleId="Footer">
    <w:name w:val="footer"/>
    <w:basedOn w:val="Normal"/>
    <w:link w:val="FooterChar"/>
    <w:uiPriority w:val="99"/>
    <w:unhideWhenUsed/>
    <w:rsid w:val="00435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B7E"/>
  </w:style>
  <w:style w:type="paragraph" w:styleId="Footer">
    <w:name w:val="footer"/>
    <w:basedOn w:val="Normal"/>
    <w:link w:val="FooterChar"/>
    <w:uiPriority w:val="99"/>
    <w:unhideWhenUsed/>
    <w:rsid w:val="00435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Brock Parker</cp:lastModifiedBy>
  <cp:revision>2</cp:revision>
  <cp:lastPrinted>2012-01-05T12:29:00Z</cp:lastPrinted>
  <dcterms:created xsi:type="dcterms:W3CDTF">2012-03-02T14:33:00Z</dcterms:created>
  <dcterms:modified xsi:type="dcterms:W3CDTF">2012-03-02T14:33:00Z</dcterms:modified>
</cp:coreProperties>
</file>